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IMOBIL CU DESTIANȚIA DE SPAȚIU DEPOZITARE MATIRIE PRIMĂ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strada Sigmirului, nr. 17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CALIN-DANIEL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ONITA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strada Sigmirului, nr. 17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strada Sigmirului, nr. 17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