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2F6" w:rsidRDefault="002D02F6" w:rsidP="00030357">
      <w:pPr>
        <w:pStyle w:val="1"/>
      </w:pPr>
      <w:r w:rsidRPr="00311762">
        <w:rPr>
          <w:rFonts w:hint="eastAsia"/>
        </w:rPr>
        <w:t>面向稀疏数据优化的协同过滤推荐算法</w:t>
      </w:r>
    </w:p>
    <w:p w:rsidR="00311762" w:rsidRPr="00311762" w:rsidRDefault="00311762" w:rsidP="00311762">
      <w:pPr>
        <w:jc w:val="left"/>
        <w:rPr>
          <w:rFonts w:hint="eastAsia"/>
          <w:b/>
          <w:bCs/>
          <w:kern w:val="44"/>
          <w:sz w:val="36"/>
          <w:szCs w:val="36"/>
        </w:rPr>
      </w:pPr>
    </w:p>
    <w:p w:rsidR="00311762" w:rsidRDefault="00311762" w:rsidP="00311762">
      <w:pPr>
        <w:jc w:val="left"/>
        <w:rPr>
          <w:rFonts w:ascii="楷体_GB2312" w:eastAsia="楷体_GB2312" w:hAnsi="Times New Roman" w:cs="Times New Roman"/>
          <w:sz w:val="24"/>
          <w:vertAlign w:val="superscript"/>
        </w:rPr>
      </w:pPr>
      <w:r>
        <w:rPr>
          <w:rFonts w:ascii="Times New Roman" w:eastAsia="楷体_GB2312" w:hAnsi="Times New Roman" w:cs="Times New Roman" w:hint="eastAsia"/>
          <w:sz w:val="24"/>
        </w:rPr>
        <w:t>孟俊才</w:t>
      </w:r>
      <w:r>
        <w:rPr>
          <w:rFonts w:ascii="Times New Roman" w:eastAsia="楷体_GB2312" w:hAnsi="Times New Roman" w:cs="Times New Roman"/>
          <w:sz w:val="24"/>
          <w:vertAlign w:val="superscript"/>
        </w:rPr>
        <w:t>1</w:t>
      </w:r>
    </w:p>
    <w:p w:rsidR="002D02F6" w:rsidRPr="00311762" w:rsidRDefault="00311762" w:rsidP="00311762">
      <w:pPr>
        <w:pStyle w:val="10"/>
        <w:spacing w:after="0" w:line="264" w:lineRule="auto"/>
        <w:rPr>
          <w:rFonts w:ascii="楷体_GB2312" w:eastAsia="楷体_GB2312" w:hAnsi="Times New Roman" w:cs="Times New Roman" w:hint="eastAsia"/>
        </w:rPr>
      </w:pPr>
      <w:r>
        <w:rPr>
          <w:rFonts w:ascii="楷体_GB2312" w:eastAsia="楷体_GB2312" w:hAnsi="Times New Roman" w:cs="Times New Roman" w:hint="eastAsia"/>
        </w:rPr>
        <w:t xml:space="preserve">1.安庆师范大学计算机与信息学院安庆 </w:t>
      </w:r>
      <w:r>
        <w:rPr>
          <w:rFonts w:ascii="Times New Roman" w:eastAsia="楷体_GB2312" w:hAnsi="Times New Roman" w:cs="Times New Roman"/>
        </w:rPr>
        <w:t>246011</w:t>
      </w:r>
    </w:p>
    <w:p w:rsidR="00EB20E2" w:rsidRDefault="00EB20E2" w:rsidP="00EB20E2">
      <w:pPr>
        <w:rPr>
          <w:rFonts w:asciiTheme="minorEastAsia" w:hAnsiTheme="minorEastAsia"/>
        </w:rPr>
      </w:pPr>
      <w:r w:rsidRPr="00EB20E2">
        <w:rPr>
          <w:rFonts w:asciiTheme="minorEastAsia" w:hAnsiTheme="minorEastAsia" w:hint="eastAsia"/>
          <w:b/>
        </w:rPr>
        <w:t>摘</w:t>
      </w:r>
      <w:r w:rsidRPr="00EB20E2">
        <w:rPr>
          <w:rFonts w:asciiTheme="minorEastAsia" w:hAnsiTheme="minorEastAsia" w:hint="eastAsia"/>
          <w:b/>
        </w:rPr>
        <w:t xml:space="preserve">  </w:t>
      </w:r>
      <w:r w:rsidRPr="00EB20E2">
        <w:rPr>
          <w:rFonts w:asciiTheme="minorEastAsia" w:hAnsiTheme="minorEastAsia" w:hint="eastAsia"/>
          <w:b/>
        </w:rPr>
        <w:t>要</w:t>
      </w:r>
      <w:r w:rsidRPr="00EB20E2">
        <w:rPr>
          <w:rFonts w:asciiTheme="minorEastAsia" w:hAnsiTheme="minorEastAsia" w:hint="eastAsia"/>
        </w:rPr>
        <w:t>:协同过滤算法在目前推荐系统中应用广泛，而如何寻找相似用户是协同过滤算法的核心，</w:t>
      </w:r>
      <w:r w:rsidR="002D02F6">
        <w:rPr>
          <w:rFonts w:asciiTheme="minorEastAsia" w:hAnsiTheme="minorEastAsia" w:hint="eastAsia"/>
        </w:rPr>
        <w:t>能否准确地找到相似用户决定了协同过滤算法的性能。</w:t>
      </w:r>
      <w:r w:rsidRPr="00EB20E2">
        <w:rPr>
          <w:rFonts w:asciiTheme="minorEastAsia" w:hAnsiTheme="minorEastAsia" w:hint="eastAsia"/>
        </w:rPr>
        <w:t>由于评分矩阵的稀疏性问题，使得寻找相似用户十分困难</w:t>
      </w:r>
      <w:r w:rsidR="002D02F6">
        <w:rPr>
          <w:rFonts w:asciiTheme="minorEastAsia" w:hAnsiTheme="minorEastAsia" w:hint="eastAsia"/>
        </w:rPr>
        <w:t>或者不准确，</w:t>
      </w:r>
      <w:r w:rsidRPr="00EB20E2">
        <w:rPr>
          <w:rFonts w:asciiTheme="minorEastAsia" w:hAnsiTheme="minorEastAsia" w:hint="eastAsia"/>
        </w:rPr>
        <w:t>严重制约着协同过滤算法的性能。为了解决稀疏性问题，提出了一种融合稀疏度进行加权的协同过滤算法。该算法首先重新定义了矩阵稀疏度计算为</w:t>
      </w:r>
      <w:r w:rsidRPr="00EB20E2">
        <w:rPr>
          <w:rFonts w:asciiTheme="minorEastAsia" w:hAnsiTheme="minorEastAsia" w:hint="eastAsia"/>
        </w:rPr>
        <w:t>方法</w:t>
      </w:r>
      <w:r w:rsidR="002D02F6">
        <w:rPr>
          <w:rFonts w:asciiTheme="minorEastAsia" w:hAnsiTheme="minorEastAsia" w:hint="eastAsia"/>
        </w:rPr>
        <w:t>，</w:t>
      </w:r>
      <w:r w:rsidRPr="00EB20E2">
        <w:rPr>
          <w:rFonts w:asciiTheme="minorEastAsia" w:hAnsiTheme="minorEastAsia" w:hint="eastAsia"/>
        </w:rPr>
        <w:t>融合矩阵稀疏度对用户相似度进行加权，并以此来改进协同过滤算法。改进后的算法由于有效地利用了稀疏矩阵中的相似信息来寻找相似用户</w:t>
      </w:r>
      <w:r w:rsidR="002D02F6">
        <w:rPr>
          <w:rFonts w:asciiTheme="minorEastAsia" w:hAnsiTheme="minorEastAsia" w:hint="eastAsia"/>
        </w:rPr>
        <w:t>，</w:t>
      </w:r>
      <w:r w:rsidRPr="00EB20E2">
        <w:rPr>
          <w:rFonts w:asciiTheme="minorEastAsia" w:hAnsiTheme="minorEastAsia" w:hint="eastAsia"/>
        </w:rPr>
        <w:t>实验结果表明，与传统的协同过滤算法比较，改进算法使推荐结果的准确率和覆盖率都得到了提高。</w:t>
      </w:r>
    </w:p>
    <w:p w:rsidR="002D02F6" w:rsidRDefault="002D02F6" w:rsidP="00EB20E2">
      <w:pPr>
        <w:rPr>
          <w:rFonts w:asciiTheme="minorEastAsia" w:hAnsiTheme="minorEastAsia"/>
        </w:rPr>
      </w:pPr>
      <w:r w:rsidRPr="002D02F6">
        <w:rPr>
          <w:rFonts w:asciiTheme="minorEastAsia" w:hAnsiTheme="minorEastAsia" w:hint="eastAsia"/>
          <w:b/>
        </w:rPr>
        <w:t>关键词:</w:t>
      </w:r>
      <w:r w:rsidRPr="002D02F6">
        <w:rPr>
          <w:rFonts w:asciiTheme="minorEastAsia" w:hAnsiTheme="minorEastAsia" w:hint="eastAsia"/>
        </w:rPr>
        <w:t>协同过滤;稀疏度;相似性</w:t>
      </w:r>
      <w:r>
        <w:rPr>
          <w:rFonts w:asciiTheme="minorEastAsia" w:hAnsiTheme="minorEastAsia" w:hint="eastAsia"/>
        </w:rPr>
        <w:t>计算</w:t>
      </w:r>
      <w:r w:rsidRPr="002D02F6">
        <w:rPr>
          <w:rFonts w:asciiTheme="minorEastAsia" w:hAnsiTheme="minorEastAsia" w:hint="eastAsia"/>
        </w:rPr>
        <w:t>;推荐系统</w:t>
      </w:r>
    </w:p>
    <w:p w:rsidR="002D02F6" w:rsidRPr="002D02F6" w:rsidRDefault="002D02F6" w:rsidP="002D02F6">
      <w:pPr>
        <w:rPr>
          <w:rFonts w:asciiTheme="minorEastAsia" w:hAnsiTheme="minorEastAsia" w:hint="eastAsia"/>
          <w:b/>
        </w:rPr>
      </w:pPr>
      <w:r w:rsidRPr="002D02F6">
        <w:rPr>
          <w:rFonts w:asciiTheme="minorEastAsia" w:hAnsiTheme="minorEastAsia" w:hint="eastAsia"/>
          <w:b/>
        </w:rPr>
        <w:t>中图分类号:TP183</w:t>
      </w:r>
    </w:p>
    <w:p w:rsidR="002D02F6" w:rsidRPr="002D02F6" w:rsidRDefault="002D02F6" w:rsidP="002D02F6">
      <w:pPr>
        <w:rPr>
          <w:rFonts w:asciiTheme="minorEastAsia" w:hAnsiTheme="minorEastAsia" w:hint="eastAsia"/>
          <w:b/>
        </w:rPr>
      </w:pPr>
      <w:r w:rsidRPr="002D02F6">
        <w:rPr>
          <w:rFonts w:asciiTheme="minorEastAsia" w:hAnsiTheme="minorEastAsia" w:hint="eastAsia"/>
          <w:b/>
        </w:rPr>
        <w:t>文献标识码:A</w:t>
      </w:r>
    </w:p>
    <w:p w:rsidR="002D02F6" w:rsidRDefault="002D02F6" w:rsidP="00EB20E2">
      <w:pPr>
        <w:rPr>
          <w:rFonts w:asciiTheme="minorEastAsia" w:hAnsiTheme="minorEastAsia" w:hint="eastAsia"/>
        </w:rPr>
      </w:pPr>
    </w:p>
    <w:p w:rsidR="002D02F6" w:rsidRPr="00311762" w:rsidRDefault="002D02F6" w:rsidP="00311762">
      <w:pPr>
        <w:jc w:val="left"/>
        <w:rPr>
          <w:b/>
          <w:bCs/>
          <w:kern w:val="44"/>
          <w:sz w:val="28"/>
          <w:szCs w:val="28"/>
        </w:rPr>
      </w:pPr>
      <w:r w:rsidRPr="00311762">
        <w:rPr>
          <w:b/>
          <w:bCs/>
          <w:kern w:val="44"/>
          <w:sz w:val="28"/>
          <w:szCs w:val="28"/>
        </w:rPr>
        <w:t>Collaborative Filtering Recommendation Algorithm for Sparse Data Optimization</w:t>
      </w:r>
    </w:p>
    <w:p w:rsidR="00311762" w:rsidRDefault="00311762" w:rsidP="00311762">
      <w:pPr>
        <w:rPr>
          <w:rFonts w:ascii="Times New Roman" w:hAnsi="Times New Roman" w:cs="Times New Roman"/>
          <w:sz w:val="24"/>
        </w:rPr>
      </w:pPr>
      <w:proofErr w:type="spellStart"/>
      <w:r>
        <w:rPr>
          <w:rFonts w:ascii="Times New Roman" w:hAnsi="Times New Roman" w:cs="Times New Roman"/>
          <w:sz w:val="24"/>
        </w:rPr>
        <w:t>Men</w:t>
      </w:r>
      <w:r>
        <w:rPr>
          <w:rFonts w:ascii="Times New Roman" w:hAnsi="Times New Roman" w:cs="Times New Roman" w:hint="eastAsia"/>
          <w:sz w:val="24"/>
        </w:rPr>
        <w:t>g</w:t>
      </w:r>
      <w:proofErr w:type="spellEnd"/>
      <w:r>
        <w:rPr>
          <w:rFonts w:ascii="Times New Roman" w:hAnsi="Times New Roman" w:cs="Times New Roman"/>
          <w:sz w:val="24"/>
        </w:rPr>
        <w:t xml:space="preserve"> Juncai</w:t>
      </w:r>
      <w:r>
        <w:rPr>
          <w:rFonts w:ascii="Times New Roman" w:hAnsi="Times New Roman" w:cs="Times New Roman" w:hint="eastAsia"/>
          <w:sz w:val="24"/>
          <w:vertAlign w:val="superscript"/>
        </w:rPr>
        <w:t>1</w:t>
      </w:r>
    </w:p>
    <w:p w:rsidR="002D02F6" w:rsidRPr="00311762" w:rsidRDefault="00311762" w:rsidP="00311762">
      <w:pPr>
        <w:pStyle w:val="30"/>
        <w:spacing w:line="330" w:lineRule="exact"/>
        <w:rPr>
          <w:rFonts w:ascii="Times New Roman" w:hAnsi="Times New Roman" w:cs="Times New Roman" w:hint="eastAsia"/>
          <w:sz w:val="18"/>
        </w:rPr>
      </w:pPr>
      <w:proofErr w:type="gramStart"/>
      <w:r>
        <w:rPr>
          <w:rFonts w:ascii="Times New Roman" w:hAnsi="Times New Roman" w:cs="Times New Roman"/>
          <w:sz w:val="18"/>
        </w:rPr>
        <w:t>1.School</w:t>
      </w:r>
      <w:proofErr w:type="gramEnd"/>
      <w:r>
        <w:rPr>
          <w:rFonts w:ascii="Times New Roman" w:hAnsi="Times New Roman" w:cs="Times New Roman"/>
          <w:sz w:val="18"/>
        </w:rPr>
        <w:t xml:space="preserve"> of Computer and Information, </w:t>
      </w:r>
      <w:proofErr w:type="spellStart"/>
      <w:r>
        <w:rPr>
          <w:rFonts w:ascii="Times New Roman" w:hAnsi="Times New Roman" w:cs="Times New Roman"/>
          <w:sz w:val="18"/>
        </w:rPr>
        <w:t>Anqing</w:t>
      </w:r>
      <w:proofErr w:type="spellEnd"/>
      <w:r>
        <w:rPr>
          <w:rFonts w:ascii="Times New Roman" w:hAnsi="Times New Roman" w:cs="Times New Roman"/>
          <w:sz w:val="18"/>
        </w:rPr>
        <w:t xml:space="preserve"> Normal University, </w:t>
      </w:r>
      <w:proofErr w:type="spellStart"/>
      <w:r>
        <w:rPr>
          <w:rFonts w:ascii="Times New Roman" w:hAnsi="Times New Roman" w:cs="Times New Roman"/>
          <w:sz w:val="18"/>
        </w:rPr>
        <w:t>Anqing</w:t>
      </w:r>
      <w:proofErr w:type="spellEnd"/>
      <w:r>
        <w:rPr>
          <w:rFonts w:ascii="Times New Roman" w:hAnsi="Times New Roman" w:cs="Times New Roman"/>
          <w:sz w:val="18"/>
        </w:rPr>
        <w:t xml:space="preserve"> 246011</w:t>
      </w:r>
    </w:p>
    <w:p w:rsidR="00EB20E2" w:rsidRPr="00EB20E2" w:rsidRDefault="00EB20E2" w:rsidP="00EB20E2">
      <w:pPr>
        <w:rPr>
          <w:rFonts w:ascii="Times New Roman" w:hAnsi="Times New Roman" w:cs="Times New Roman"/>
        </w:rPr>
      </w:pPr>
      <w:r w:rsidRPr="00EB20E2">
        <w:rPr>
          <w:rFonts w:ascii="Times New Roman" w:hAnsi="Times New Roman" w:cs="Times New Roman"/>
          <w:b/>
        </w:rPr>
        <w:t>Abstract</w:t>
      </w:r>
      <w:r w:rsidRPr="00EB20E2">
        <w:rPr>
          <w:rFonts w:ascii="Times New Roman" w:hAnsi="Times New Roman" w:cs="Times New Roman"/>
        </w:rPr>
        <w:t xml:space="preserve">: </w:t>
      </w:r>
      <w:r w:rsidR="002D02F6" w:rsidRPr="002D02F6">
        <w:rPr>
          <w:rFonts w:ascii="Times New Roman" w:hAnsi="Times New Roman" w:cs="Times New Roman"/>
        </w:rPr>
        <w:t xml:space="preserve">The collaborative filtering algorithm is widely used in the current recommendation system, and how to find similar users is the core of the collaborative filtering algorithm. Whether the similar users can be accurately found determines the performance of the collaborative filtering algorithm. Due to the </w:t>
      </w:r>
      <w:proofErr w:type="spellStart"/>
      <w:r w:rsidR="002D02F6" w:rsidRPr="002D02F6">
        <w:rPr>
          <w:rFonts w:ascii="Times New Roman" w:hAnsi="Times New Roman" w:cs="Times New Roman"/>
        </w:rPr>
        <w:t>sparsity</w:t>
      </w:r>
      <w:proofErr w:type="spellEnd"/>
      <w:r w:rsidR="002D02F6" w:rsidRPr="002D02F6">
        <w:rPr>
          <w:rFonts w:ascii="Times New Roman" w:hAnsi="Times New Roman" w:cs="Times New Roman"/>
        </w:rPr>
        <w:t xml:space="preserve"> of the scoring matrix, it is very difficult or inaccurate to find similar users, which seriously restricts the performance of the collaborative filtering algorithm. In order to solve the </w:t>
      </w:r>
      <w:proofErr w:type="spellStart"/>
      <w:r w:rsidR="002D02F6" w:rsidRPr="002D02F6">
        <w:rPr>
          <w:rFonts w:ascii="Times New Roman" w:hAnsi="Times New Roman" w:cs="Times New Roman"/>
        </w:rPr>
        <w:t>sparsity</w:t>
      </w:r>
      <w:proofErr w:type="spellEnd"/>
      <w:r w:rsidR="002D02F6" w:rsidRPr="002D02F6">
        <w:rPr>
          <w:rFonts w:ascii="Times New Roman" w:hAnsi="Times New Roman" w:cs="Times New Roman"/>
        </w:rPr>
        <w:t xml:space="preserve"> problem, a collaborative filtering algorithm based on </w:t>
      </w:r>
      <w:proofErr w:type="spellStart"/>
      <w:r w:rsidR="002D02F6" w:rsidRPr="002D02F6">
        <w:rPr>
          <w:rFonts w:ascii="Times New Roman" w:hAnsi="Times New Roman" w:cs="Times New Roman"/>
        </w:rPr>
        <w:t>sparsity</w:t>
      </w:r>
      <w:proofErr w:type="spellEnd"/>
      <w:r w:rsidR="002D02F6" w:rsidRPr="002D02F6">
        <w:rPr>
          <w:rFonts w:ascii="Times New Roman" w:hAnsi="Times New Roman" w:cs="Times New Roman"/>
        </w:rPr>
        <w:t xml:space="preserve"> is proposed. The algorithm firstly redefines the matrix </w:t>
      </w:r>
      <w:proofErr w:type="spellStart"/>
      <w:r w:rsidR="002D02F6" w:rsidRPr="002D02F6">
        <w:rPr>
          <w:rFonts w:ascii="Times New Roman" w:hAnsi="Times New Roman" w:cs="Times New Roman"/>
        </w:rPr>
        <w:t>sparsity</w:t>
      </w:r>
      <w:proofErr w:type="spellEnd"/>
      <w:r w:rsidR="002D02F6" w:rsidRPr="002D02F6">
        <w:rPr>
          <w:rFonts w:ascii="Times New Roman" w:hAnsi="Times New Roman" w:cs="Times New Roman"/>
        </w:rPr>
        <w:t xml:space="preserve"> calculation method, and the fusion matrix </w:t>
      </w:r>
      <w:proofErr w:type="spellStart"/>
      <w:r w:rsidR="002D02F6" w:rsidRPr="002D02F6">
        <w:rPr>
          <w:rFonts w:ascii="Times New Roman" w:hAnsi="Times New Roman" w:cs="Times New Roman"/>
        </w:rPr>
        <w:t>sparsity</w:t>
      </w:r>
      <w:proofErr w:type="spellEnd"/>
      <w:r w:rsidR="002D02F6" w:rsidRPr="002D02F6">
        <w:rPr>
          <w:rFonts w:ascii="Times New Roman" w:hAnsi="Times New Roman" w:cs="Times New Roman"/>
        </w:rPr>
        <w:t xml:space="preserve"> degree weights the user similarity, and improves the collaborative filtering algorithm. The improved algorithm effectively uses the similar information in the sparse matrix to find similar users. The experimental results show that compared with the traditional collaborative filtering algorithm, the improved algorithm improves the accuracy and coverage of the recommendation results.</w:t>
      </w:r>
    </w:p>
    <w:p w:rsidR="00AF73FD" w:rsidRDefault="002D02F6" w:rsidP="00EB20E2">
      <w:r w:rsidRPr="002D02F6">
        <w:rPr>
          <w:b/>
        </w:rPr>
        <w:t>Key words:</w:t>
      </w:r>
      <w:r w:rsidRPr="002D02F6">
        <w:t xml:space="preserve"> collaborative filtering; spars</w:t>
      </w:r>
      <w:r>
        <w:t>eness</w:t>
      </w:r>
      <w:r w:rsidRPr="002D02F6">
        <w:t>; similarity calculation; recommendation system</w:t>
      </w:r>
    </w:p>
    <w:p w:rsidR="00EB20E2" w:rsidRDefault="00EB20E2" w:rsidP="00EB20E2"/>
    <w:p w:rsidR="00311762" w:rsidRPr="00C56C29" w:rsidRDefault="00311762" w:rsidP="00311762">
      <w:pPr>
        <w:pStyle w:val="2"/>
        <w:spacing w:before="240" w:after="100" w:line="264" w:lineRule="auto"/>
        <w:rPr>
          <w:rFonts w:ascii="Times New Roman" w:eastAsia="楷体" w:hAnsi="Times New Roman" w:cs="Times New Roman"/>
          <w:sz w:val="28"/>
          <w:szCs w:val="28"/>
        </w:rPr>
      </w:pPr>
      <w:r w:rsidRPr="00C56C29">
        <w:rPr>
          <w:rFonts w:hint="eastAsia"/>
          <w:sz w:val="28"/>
          <w:szCs w:val="28"/>
        </w:rPr>
        <w:t>1</w:t>
      </w:r>
      <w:r>
        <w:rPr>
          <w:sz w:val="28"/>
          <w:szCs w:val="28"/>
        </w:rPr>
        <w:t xml:space="preserve"> </w:t>
      </w:r>
      <w:r w:rsidRPr="00C56C29">
        <w:rPr>
          <w:rFonts w:hint="eastAsia"/>
          <w:sz w:val="28"/>
          <w:szCs w:val="28"/>
        </w:rPr>
        <w:t>引言</w:t>
      </w:r>
    </w:p>
    <w:p w:rsidR="00EB20E2" w:rsidRPr="00311762" w:rsidRDefault="00EB20E2" w:rsidP="00EB20E2">
      <w:pPr>
        <w:ind w:firstLine="420"/>
        <w:rPr>
          <w:rFonts w:asciiTheme="minorEastAsia" w:hAnsiTheme="minorEastAsia"/>
          <w:szCs w:val="21"/>
        </w:rPr>
      </w:pPr>
      <w:r w:rsidRPr="00311762">
        <w:rPr>
          <w:rFonts w:asciiTheme="minorEastAsia" w:hAnsiTheme="minorEastAsia" w:hint="eastAsia"/>
          <w:szCs w:val="21"/>
        </w:rPr>
        <w:t>在互联网高速发展的当代，互联网为每个人带来的信息量也在高速增长，人们面对海量信息时很难从其中提取出对自己最有用的信息，就如在电商网站中用户面对海量商品，很难选择出最适合自己的商品，这既浪费了用户的时间，也使得网站的利益受损。为了使电商网</w:t>
      </w:r>
      <w:r w:rsidRPr="00311762">
        <w:rPr>
          <w:rFonts w:asciiTheme="minorEastAsia" w:hAnsiTheme="minorEastAsia" w:hint="eastAsia"/>
          <w:szCs w:val="21"/>
        </w:rPr>
        <w:lastRenderedPageBreak/>
        <w:t>站更好地销售物品，方便用户，推荐系统在各大电商网站得到了应用，其中协同过滤算法是广泛应用的一种推荐算法。</w:t>
      </w:r>
    </w:p>
    <w:p w:rsidR="00EB20E2" w:rsidRPr="00311762" w:rsidRDefault="00EB20E2" w:rsidP="00EB20E2">
      <w:pPr>
        <w:ind w:firstLine="420"/>
        <w:rPr>
          <w:rFonts w:asciiTheme="minorEastAsia" w:hAnsiTheme="minorEastAsia" w:hint="eastAsia"/>
          <w:szCs w:val="21"/>
        </w:rPr>
      </w:pPr>
      <w:r w:rsidRPr="00311762">
        <w:rPr>
          <w:rFonts w:asciiTheme="minorEastAsia" w:hAnsiTheme="minorEastAsia" w:hint="eastAsia"/>
          <w:szCs w:val="21"/>
        </w:rPr>
        <w:t>协同过滤算法由</w:t>
      </w:r>
      <w:r w:rsidR="00311762" w:rsidRPr="00311762">
        <w:rPr>
          <w:rFonts w:ascii="Times New Roman" w:hAnsi="Times New Roman" w:cs="Times New Roman"/>
          <w:szCs w:val="21"/>
        </w:rPr>
        <w:t>G</w:t>
      </w:r>
      <w:r w:rsidRPr="00311762">
        <w:rPr>
          <w:rFonts w:ascii="Times New Roman" w:hAnsi="Times New Roman" w:cs="Times New Roman"/>
          <w:szCs w:val="21"/>
        </w:rPr>
        <w:t>oldberg</w:t>
      </w:r>
      <w:r w:rsidRPr="00311762">
        <w:rPr>
          <w:rFonts w:asciiTheme="minorEastAsia" w:hAnsiTheme="minorEastAsia" w:hint="eastAsia"/>
          <w:szCs w:val="21"/>
        </w:rPr>
        <w:t>等提出</w:t>
      </w:r>
      <w:r w:rsidRPr="00311762">
        <w:rPr>
          <w:rFonts w:asciiTheme="minorEastAsia" w:hAnsiTheme="minorEastAsia" w:hint="eastAsia"/>
          <w:szCs w:val="21"/>
        </w:rPr>
        <w:t>，研究者将该算法应用在一个文档过滤系统中，系统要求用户对文档评分，其他用户浏览时可以输人查询语句来过滤自己需要的文档。之后协同过滤算法被</w:t>
      </w:r>
      <w:proofErr w:type="spellStart"/>
      <w:r w:rsidR="00311762" w:rsidRPr="00311762">
        <w:rPr>
          <w:rFonts w:ascii="Times New Roman" w:hAnsi="Times New Roman" w:cs="Times New Roman"/>
          <w:szCs w:val="21"/>
        </w:rPr>
        <w:t>G</w:t>
      </w:r>
      <w:r w:rsidRPr="00311762">
        <w:rPr>
          <w:rFonts w:ascii="Times New Roman" w:hAnsi="Times New Roman" w:cs="Times New Roman"/>
          <w:szCs w:val="21"/>
        </w:rPr>
        <w:t>roupLens</w:t>
      </w:r>
      <w:proofErr w:type="spellEnd"/>
      <w:r w:rsidRPr="00311762">
        <w:rPr>
          <w:rFonts w:asciiTheme="minorEastAsia" w:hAnsiTheme="minorEastAsia" w:hint="eastAsia"/>
          <w:szCs w:val="21"/>
        </w:rPr>
        <w:t>用于新闻推荐，极大地促进了协同过滤算法的发展，也迅速推动了协同过滤算法在</w:t>
      </w:r>
      <w:r w:rsidRPr="00311762">
        <w:rPr>
          <w:rFonts w:ascii="Times New Roman" w:hAnsi="Times New Roman" w:cs="Times New Roman"/>
          <w:szCs w:val="21"/>
        </w:rPr>
        <w:t>Internet</w:t>
      </w:r>
      <w:r w:rsidRPr="00311762">
        <w:rPr>
          <w:rFonts w:asciiTheme="minorEastAsia" w:hAnsiTheme="minorEastAsia" w:hint="eastAsia"/>
          <w:szCs w:val="21"/>
        </w:rPr>
        <w:t>上的应用及其相关研究。</w:t>
      </w:r>
    </w:p>
    <w:p w:rsidR="00EB20E2" w:rsidRPr="00311762" w:rsidRDefault="00EB20E2" w:rsidP="00EB20E2">
      <w:pPr>
        <w:rPr>
          <w:rFonts w:asciiTheme="minorEastAsia" w:hAnsiTheme="minorEastAsia" w:hint="eastAsia"/>
          <w:szCs w:val="21"/>
        </w:rPr>
      </w:pPr>
      <w:r w:rsidRPr="00311762">
        <w:rPr>
          <w:rFonts w:asciiTheme="minorEastAsia" w:hAnsiTheme="minorEastAsia" w:hint="eastAsia"/>
          <w:szCs w:val="21"/>
        </w:rPr>
        <w:t xml:space="preserve">    协同过滤拥有如下优势:</w:t>
      </w:r>
    </w:p>
    <w:p w:rsidR="00311762" w:rsidRDefault="00311762" w:rsidP="00311762">
      <w:pPr>
        <w:ind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EB20E2" w:rsidRPr="00311762">
        <w:rPr>
          <w:rFonts w:asciiTheme="minorEastAsia" w:hAnsiTheme="minorEastAsia" w:hint="eastAsia"/>
          <w:szCs w:val="21"/>
        </w:rPr>
        <w:t>算法可以推荐任何资源，而不仅限于文本或者网站等。这是因为协同过滤算法需要考虑的只是用户间对物品的评价，而无需关注资源的特性，这使得协同过滤算法的适用范围变得十分宽广，可以为用户推荐任何资源。</w:t>
      </w:r>
    </w:p>
    <w:p w:rsidR="00311762" w:rsidRDefault="00311762" w:rsidP="00311762">
      <w:pPr>
        <w:ind w:firstLine="420"/>
        <w:rPr>
          <w:rFonts w:asciiTheme="minorEastAsia" w:hAnsiTheme="minorEastAsia"/>
          <w:szCs w:val="21"/>
        </w:rPr>
      </w:pPr>
      <w:r>
        <w:rPr>
          <w:rFonts w:asciiTheme="minorEastAsia" w:hAnsiTheme="minorEastAsia" w:hint="eastAsia"/>
          <w:szCs w:val="21"/>
        </w:rPr>
        <w:t>（2）</w:t>
      </w:r>
      <w:r w:rsidR="00EB20E2" w:rsidRPr="00311762">
        <w:rPr>
          <w:rFonts w:asciiTheme="minorEastAsia" w:hAnsiTheme="minorEastAsia" w:hint="eastAsia"/>
          <w:szCs w:val="21"/>
        </w:rPr>
        <w:t>模型简单，易于实现，各大网站可以方便地使用协同过滤算法来实现推荐，而不需要为此付出过高的代价。</w:t>
      </w:r>
    </w:p>
    <w:p w:rsidR="00EB20E2" w:rsidRPr="00311762" w:rsidRDefault="00311762" w:rsidP="00311762">
      <w:pPr>
        <w:ind w:firstLine="420"/>
        <w:rPr>
          <w:rFonts w:asciiTheme="minorEastAsia" w:hAnsiTheme="minorEastAsia" w:hint="eastAsia"/>
          <w:szCs w:val="21"/>
        </w:rPr>
      </w:pPr>
      <w:r>
        <w:rPr>
          <w:rFonts w:asciiTheme="minorEastAsia" w:hAnsiTheme="minorEastAsia" w:hint="eastAsia"/>
          <w:szCs w:val="21"/>
        </w:rPr>
        <w:t>（3）</w:t>
      </w:r>
      <w:r w:rsidR="00EB20E2" w:rsidRPr="00311762">
        <w:rPr>
          <w:rFonts w:asciiTheme="minorEastAsia" w:hAnsiTheme="minorEastAsia" w:hint="eastAsia"/>
          <w:szCs w:val="21"/>
        </w:rPr>
        <w:t>对用户的推荐具有新颖性，不在是根据用户历史来重复推荐一个类别或几个类别的物品。协同过滤算法因为是从相似用户中寻找物品进行推荐，所以算法可能会为用户推荐该用户历史上从未接触到的物品，并且该物品也符合用户的喜好。这样可以挖掘出更多的推荐项，不仅对用户友好，而且有利于挖掘长尾物品。</w:t>
      </w:r>
    </w:p>
    <w:p w:rsidR="00EB20E2" w:rsidRPr="00311762" w:rsidRDefault="00EB20E2" w:rsidP="00EB20E2">
      <w:pPr>
        <w:rPr>
          <w:rFonts w:asciiTheme="minorEastAsia" w:hAnsiTheme="minorEastAsia" w:hint="eastAsia"/>
          <w:szCs w:val="21"/>
        </w:rPr>
      </w:pPr>
      <w:r w:rsidRPr="00311762">
        <w:rPr>
          <w:rFonts w:asciiTheme="minorEastAsia" w:hAnsiTheme="minorEastAsia" w:hint="eastAsia"/>
          <w:szCs w:val="21"/>
        </w:rPr>
        <w:t xml:space="preserve">    协同过滤算法在现阶段的主要问题是稀疏性问题。由于网站特别是大型网站拥有大量的用户和物品数量，而绝大多数用户只会对极少的一些物品进行评价，因此评分矩阵非常稀疏，在这种稀疏矩阵中，协同过滤算法很难准确地找到相似用户或者找到的相似用户的评分稀少，最终使得推荐效率低下。</w:t>
      </w:r>
    </w:p>
    <w:p w:rsidR="00EB20E2" w:rsidRDefault="00EB20E2" w:rsidP="00030357">
      <w:pPr>
        <w:ind w:firstLine="420"/>
        <w:rPr>
          <w:rFonts w:asciiTheme="minorEastAsia" w:hAnsiTheme="minorEastAsia"/>
          <w:szCs w:val="21"/>
        </w:rPr>
      </w:pPr>
      <w:r w:rsidRPr="00311762">
        <w:rPr>
          <w:rFonts w:asciiTheme="minorEastAsia" w:hAnsiTheme="minorEastAsia" w:hint="eastAsia"/>
          <w:szCs w:val="21"/>
        </w:rPr>
        <w:t>为了解决协同过滤算法由于稀疏性带来的性能低下问题，提出了融合稀疏度加权的协同过滤算法。首先，对稀疏矩阵的稀疏度进行计算评估;然后，在寻找相似用户阶段通过用户密度与矩阵稀疏度对两两用户间进行稀疏度加权，这样寻找的相似用户更加准确。</w:t>
      </w:r>
    </w:p>
    <w:p w:rsidR="00EB20E2" w:rsidRPr="00030357" w:rsidRDefault="00030357" w:rsidP="00030357">
      <w:pPr>
        <w:pStyle w:val="2"/>
        <w:spacing w:before="240" w:after="100" w:line="264" w:lineRule="auto"/>
        <w:rPr>
          <w:rFonts w:hint="eastAsia"/>
          <w:sz w:val="28"/>
          <w:szCs w:val="28"/>
        </w:rPr>
      </w:pPr>
      <w:r w:rsidRPr="00C56C29">
        <w:rPr>
          <w:rFonts w:ascii="Times New Roman" w:hAnsi="Times New Roman" w:cs="Times New Roman"/>
          <w:sz w:val="28"/>
          <w:szCs w:val="28"/>
        </w:rPr>
        <w:t>2</w:t>
      </w:r>
      <w:r>
        <w:rPr>
          <w:rFonts w:ascii="Times New Roman" w:hAnsi="Times New Roman" w:cs="Times New Roman"/>
          <w:sz w:val="28"/>
          <w:szCs w:val="28"/>
        </w:rPr>
        <w:t xml:space="preserve"> </w:t>
      </w:r>
      <w:r>
        <w:rPr>
          <w:rFonts w:ascii="Times New Roman" w:hAnsi="Times New Roman" w:cs="Times New Roman"/>
          <w:sz w:val="28"/>
          <w:szCs w:val="28"/>
        </w:rPr>
        <w:t>数据稀疏</w:t>
      </w:r>
      <w:r w:rsidR="00745E20">
        <w:rPr>
          <w:rFonts w:ascii="Times New Roman" w:hAnsi="Times New Roman" w:cs="Times New Roman"/>
          <w:sz w:val="28"/>
          <w:szCs w:val="28"/>
        </w:rPr>
        <w:t>常用</w:t>
      </w:r>
      <w:r>
        <w:rPr>
          <w:rFonts w:ascii="Times New Roman" w:hAnsi="Times New Roman" w:cs="Times New Roman"/>
          <w:sz w:val="28"/>
          <w:szCs w:val="28"/>
        </w:rPr>
        <w:t>解决方法</w:t>
      </w:r>
    </w:p>
    <w:p w:rsidR="00EB20E2" w:rsidRPr="00311762" w:rsidRDefault="00030357" w:rsidP="00030357">
      <w:pPr>
        <w:ind w:firstLine="420"/>
        <w:rPr>
          <w:rFonts w:asciiTheme="minorEastAsia" w:hAnsiTheme="minorEastAsia" w:hint="eastAsia"/>
          <w:szCs w:val="21"/>
        </w:rPr>
      </w:pPr>
      <w:r w:rsidRPr="00030357">
        <w:rPr>
          <w:rFonts w:asciiTheme="minorEastAsia" w:hAnsiTheme="minorEastAsia" w:hint="eastAsia"/>
          <w:szCs w:val="21"/>
        </w:rPr>
        <w:t>目前，为了解决协同过滤算法中的稀疏度问题，研究人员提出了许多解决方法，大致分为三类:填充类、</w:t>
      </w:r>
      <w:proofErr w:type="gramStart"/>
      <w:r w:rsidR="00EB20E2" w:rsidRPr="00311762">
        <w:rPr>
          <w:rFonts w:asciiTheme="minorEastAsia" w:hAnsiTheme="minorEastAsia" w:hint="eastAsia"/>
          <w:szCs w:val="21"/>
        </w:rPr>
        <w:t>降维类</w:t>
      </w:r>
      <w:proofErr w:type="gramEnd"/>
      <w:r w:rsidR="00EB20E2" w:rsidRPr="00311762">
        <w:rPr>
          <w:rFonts w:asciiTheme="minorEastAsia" w:hAnsiTheme="minorEastAsia" w:hint="eastAsia"/>
          <w:szCs w:val="21"/>
        </w:rPr>
        <w:t>和改进相似度计算类。</w:t>
      </w:r>
    </w:p>
    <w:p w:rsidR="00EB20E2" w:rsidRPr="00311762" w:rsidRDefault="00EB20E2" w:rsidP="00EB20E2">
      <w:pPr>
        <w:rPr>
          <w:rFonts w:asciiTheme="minorEastAsia" w:hAnsiTheme="minorEastAsia" w:hint="eastAsia"/>
          <w:szCs w:val="21"/>
        </w:rPr>
      </w:pPr>
      <w:r w:rsidRPr="00311762">
        <w:rPr>
          <w:rFonts w:asciiTheme="minorEastAsia" w:hAnsiTheme="minorEastAsia" w:hint="eastAsia"/>
          <w:szCs w:val="21"/>
        </w:rPr>
        <w:t xml:space="preserve">    填充类方法</w:t>
      </w:r>
      <w:r w:rsidR="005119FC" w:rsidRPr="00311762">
        <w:rPr>
          <w:rFonts w:asciiTheme="minorEastAsia" w:hAnsiTheme="minorEastAsia" w:hint="eastAsia"/>
          <w:szCs w:val="21"/>
        </w:rPr>
        <w:t>-</w:t>
      </w:r>
      <w:r w:rsidRPr="00311762">
        <w:rPr>
          <w:rFonts w:asciiTheme="minorEastAsia" w:hAnsiTheme="minorEastAsia" w:hint="eastAsia"/>
          <w:szCs w:val="21"/>
        </w:rPr>
        <w:t>通过在稀疏矩阵中添加数据从而使得矩阵不再稀疏，降低稀疏性对协同过滤算法的影响。最基本的填充方法是在稀疏矩阵中添加均值或者中位数等等。例如，李灿等在IALM和填充可信度的协同过滤算法及其并行化研究中提出利用可扩充的拉格朗日乘法对评分矩阵进行填充;稀疏矩阵在经过填充之后的确可以在一定程度上解决稀疏性所带来的问题，但是填充算法大部分较为复杂，这样就使得改进后的协同过滤算法在效率上受到限制，不能为用户频繁更新推荐列表。</w:t>
      </w:r>
      <w:r w:rsidR="00EF51D2" w:rsidRPr="00EF51D2">
        <w:rPr>
          <w:rFonts w:asciiTheme="minorEastAsia" w:hAnsiTheme="minorEastAsia" w:hint="eastAsia"/>
          <w:color w:val="FF0000"/>
          <w:szCs w:val="21"/>
        </w:rPr>
        <w:t>(</w:t>
      </w:r>
      <w:r w:rsidR="00EF51D2" w:rsidRPr="00EF51D2">
        <w:rPr>
          <w:rFonts w:asciiTheme="minorEastAsia" w:hAnsiTheme="minorEastAsia"/>
          <w:color w:val="FF0000"/>
          <w:szCs w:val="21"/>
        </w:rPr>
        <w:t>增加引用文献</w:t>
      </w:r>
      <w:r w:rsidR="00EF51D2" w:rsidRPr="00EF51D2">
        <w:rPr>
          <w:rFonts w:asciiTheme="minorEastAsia" w:hAnsiTheme="minorEastAsia" w:hint="eastAsia"/>
          <w:color w:val="FF0000"/>
          <w:szCs w:val="21"/>
        </w:rPr>
        <w:t>)</w:t>
      </w:r>
    </w:p>
    <w:p w:rsidR="005119FC" w:rsidRPr="00311762" w:rsidRDefault="00EB20E2" w:rsidP="005119FC">
      <w:pPr>
        <w:rPr>
          <w:rFonts w:asciiTheme="minorEastAsia" w:hAnsiTheme="minorEastAsia" w:hint="eastAsia"/>
          <w:szCs w:val="21"/>
        </w:rPr>
      </w:pPr>
      <w:r w:rsidRPr="00311762">
        <w:rPr>
          <w:rFonts w:asciiTheme="minorEastAsia" w:hAnsiTheme="minorEastAsia" w:hint="eastAsia"/>
          <w:szCs w:val="21"/>
        </w:rPr>
        <w:t xml:space="preserve">    </w:t>
      </w:r>
      <w:proofErr w:type="gramStart"/>
      <w:r w:rsidR="005119FC" w:rsidRPr="00311762">
        <w:rPr>
          <w:rFonts w:asciiTheme="minorEastAsia" w:hAnsiTheme="minorEastAsia" w:hint="eastAsia"/>
          <w:szCs w:val="21"/>
        </w:rPr>
        <w:t>降维类</w:t>
      </w:r>
      <w:proofErr w:type="gramEnd"/>
      <w:r w:rsidR="005119FC" w:rsidRPr="00311762">
        <w:rPr>
          <w:rFonts w:asciiTheme="minorEastAsia" w:hAnsiTheme="minorEastAsia" w:hint="eastAsia"/>
          <w:szCs w:val="21"/>
        </w:rPr>
        <w:t>方法-</w:t>
      </w:r>
      <w:r w:rsidRPr="00311762">
        <w:rPr>
          <w:rFonts w:asciiTheme="minorEastAsia" w:hAnsiTheme="minorEastAsia" w:hint="eastAsia"/>
          <w:szCs w:val="21"/>
        </w:rPr>
        <w:t>通过对稀疏矩阵进行</w:t>
      </w:r>
      <w:proofErr w:type="gramStart"/>
      <w:r w:rsidRPr="00311762">
        <w:rPr>
          <w:rFonts w:asciiTheme="minorEastAsia" w:hAnsiTheme="minorEastAsia" w:hint="eastAsia"/>
          <w:szCs w:val="21"/>
        </w:rPr>
        <w:t>降维达到</w:t>
      </w:r>
      <w:proofErr w:type="gramEnd"/>
      <w:r w:rsidRPr="00311762">
        <w:rPr>
          <w:rFonts w:asciiTheme="minorEastAsia" w:hAnsiTheme="minorEastAsia" w:hint="eastAsia"/>
          <w:szCs w:val="21"/>
        </w:rPr>
        <w:t>缓解矩阵稀疏度的目的。例如，</w:t>
      </w:r>
      <w:r w:rsidR="005119FC" w:rsidRPr="00311762">
        <w:rPr>
          <w:rFonts w:asciiTheme="minorEastAsia" w:hAnsiTheme="minorEastAsia" w:hint="eastAsia"/>
          <w:szCs w:val="21"/>
        </w:rPr>
        <w:t>孙光福等引</w:t>
      </w:r>
      <w:proofErr w:type="gramStart"/>
      <w:r w:rsidR="005119FC" w:rsidRPr="00311762">
        <w:rPr>
          <w:rFonts w:asciiTheme="minorEastAsia" w:hAnsiTheme="minorEastAsia" w:hint="eastAsia"/>
          <w:szCs w:val="21"/>
        </w:rPr>
        <w:t>人用户</w:t>
      </w:r>
      <w:proofErr w:type="gramEnd"/>
      <w:r w:rsidR="005119FC" w:rsidRPr="00311762">
        <w:rPr>
          <w:rFonts w:asciiTheme="minorEastAsia" w:hAnsiTheme="minorEastAsia" w:hint="eastAsia"/>
          <w:szCs w:val="21"/>
        </w:rPr>
        <w:t>与物品间的时序关系，然后将时序关系融人到概率矩阵分解算法中，最后将矩阵</w:t>
      </w:r>
      <w:r w:rsidR="00030357">
        <w:rPr>
          <w:rFonts w:asciiTheme="minorEastAsia" w:hAnsiTheme="minorEastAsia" w:hint="eastAsia"/>
          <w:szCs w:val="21"/>
        </w:rPr>
        <w:t>分解降维。</w:t>
      </w:r>
      <w:proofErr w:type="gramStart"/>
      <w:r w:rsidR="005119FC" w:rsidRPr="00311762">
        <w:rPr>
          <w:rFonts w:asciiTheme="minorEastAsia" w:hAnsiTheme="minorEastAsia" w:hint="eastAsia"/>
          <w:szCs w:val="21"/>
        </w:rPr>
        <w:t>降维类</w:t>
      </w:r>
      <w:proofErr w:type="gramEnd"/>
      <w:r w:rsidR="005119FC" w:rsidRPr="00311762">
        <w:rPr>
          <w:rFonts w:asciiTheme="minorEastAsia" w:hAnsiTheme="minorEastAsia" w:hint="eastAsia"/>
          <w:szCs w:val="21"/>
        </w:rPr>
        <w:t>算法虽然降低了矩阵的稀疏度，但是</w:t>
      </w:r>
      <w:proofErr w:type="gramStart"/>
      <w:r w:rsidR="005119FC" w:rsidRPr="00311762">
        <w:rPr>
          <w:rFonts w:asciiTheme="minorEastAsia" w:hAnsiTheme="minorEastAsia" w:hint="eastAsia"/>
          <w:szCs w:val="21"/>
        </w:rPr>
        <w:t>在降维的</w:t>
      </w:r>
      <w:proofErr w:type="gramEnd"/>
      <w:r w:rsidR="005119FC" w:rsidRPr="00311762">
        <w:rPr>
          <w:rFonts w:asciiTheme="minorEastAsia" w:hAnsiTheme="minorEastAsia" w:hint="eastAsia"/>
          <w:szCs w:val="21"/>
        </w:rPr>
        <w:t>过程中损失掉了更多相似信息，使算法更加难以找到相似用户。</w:t>
      </w:r>
      <w:r w:rsidR="00EF51D2" w:rsidRPr="00EF51D2">
        <w:rPr>
          <w:rFonts w:asciiTheme="minorEastAsia" w:hAnsiTheme="minorEastAsia" w:hint="eastAsia"/>
          <w:color w:val="FF0000"/>
          <w:szCs w:val="21"/>
        </w:rPr>
        <w:t>(</w:t>
      </w:r>
      <w:r w:rsidR="00EF51D2" w:rsidRPr="00EF51D2">
        <w:rPr>
          <w:rFonts w:asciiTheme="minorEastAsia" w:hAnsiTheme="minorEastAsia"/>
          <w:color w:val="FF0000"/>
          <w:szCs w:val="21"/>
        </w:rPr>
        <w:t>增加引用文献</w:t>
      </w:r>
      <w:r w:rsidR="00EF51D2" w:rsidRPr="00EF51D2">
        <w:rPr>
          <w:rFonts w:asciiTheme="minorEastAsia" w:hAnsiTheme="minorEastAsia" w:hint="eastAsia"/>
          <w:color w:val="FF0000"/>
          <w:szCs w:val="21"/>
        </w:rPr>
        <w:t>)</w:t>
      </w:r>
    </w:p>
    <w:p w:rsidR="005119FC" w:rsidRPr="00311762" w:rsidRDefault="005119FC" w:rsidP="005119FC">
      <w:pPr>
        <w:rPr>
          <w:rFonts w:asciiTheme="minorEastAsia" w:hAnsiTheme="minorEastAsia" w:hint="eastAsia"/>
          <w:szCs w:val="21"/>
        </w:rPr>
      </w:pPr>
      <w:r w:rsidRPr="00311762">
        <w:rPr>
          <w:rFonts w:asciiTheme="minorEastAsia" w:hAnsiTheme="minorEastAsia" w:hint="eastAsia"/>
          <w:szCs w:val="21"/>
        </w:rPr>
        <w:t xml:space="preserve">    </w:t>
      </w:r>
      <w:r w:rsidRPr="00311762">
        <w:rPr>
          <w:rFonts w:asciiTheme="minorEastAsia" w:hAnsiTheme="minorEastAsia" w:hint="eastAsia"/>
          <w:szCs w:val="21"/>
        </w:rPr>
        <w:t>改进相似度的方法-</w:t>
      </w:r>
      <w:r w:rsidRPr="00311762">
        <w:rPr>
          <w:rFonts w:asciiTheme="minorEastAsia" w:hAnsiTheme="minorEastAsia" w:hint="eastAsia"/>
          <w:szCs w:val="21"/>
        </w:rPr>
        <w:t>通过改进相似度计算使得稀疏性对协同过滤算法的影响降低。这类方法既避免了填充类方法带来的代价过大问题，也不像</w:t>
      </w:r>
      <w:proofErr w:type="gramStart"/>
      <w:r w:rsidRPr="00311762">
        <w:rPr>
          <w:rFonts w:asciiTheme="minorEastAsia" w:hAnsiTheme="minorEastAsia" w:hint="eastAsia"/>
          <w:szCs w:val="21"/>
        </w:rPr>
        <w:t>降维类</w:t>
      </w:r>
      <w:proofErr w:type="gramEnd"/>
      <w:r w:rsidRPr="00311762">
        <w:rPr>
          <w:rFonts w:asciiTheme="minorEastAsia" w:hAnsiTheme="minorEastAsia" w:hint="eastAsia"/>
          <w:szCs w:val="21"/>
        </w:rPr>
        <w:t>方法那样降低推荐性能。例如，</w:t>
      </w:r>
      <w:r w:rsidR="00030357" w:rsidRPr="00311762">
        <w:rPr>
          <w:rFonts w:asciiTheme="minorEastAsia" w:hAnsiTheme="minorEastAsia" w:hint="eastAsia"/>
          <w:szCs w:val="21"/>
        </w:rPr>
        <w:t xml:space="preserve"> </w:t>
      </w:r>
      <w:r w:rsidRPr="00311762">
        <w:rPr>
          <w:rFonts w:asciiTheme="minorEastAsia" w:hAnsiTheme="minorEastAsia" w:hint="eastAsia"/>
          <w:szCs w:val="21"/>
        </w:rPr>
        <w:t>Luo</w:t>
      </w:r>
      <w:r w:rsidR="00030357">
        <w:rPr>
          <w:rFonts w:asciiTheme="minorEastAsia" w:hAnsiTheme="minorEastAsia" w:hint="eastAsia"/>
          <w:szCs w:val="21"/>
        </w:rPr>
        <w:t>等提出全局相似度和局部相似度</w:t>
      </w:r>
      <w:r w:rsidRPr="00311762">
        <w:rPr>
          <w:rFonts w:asciiTheme="minorEastAsia" w:hAnsiTheme="minorEastAsia" w:hint="eastAsia"/>
          <w:szCs w:val="21"/>
        </w:rPr>
        <w:t>，文中分别计算各个用户间的局部相似度与全局相似度，然后将两个相似度融合成最终的相似度来寻找相似用户。</w:t>
      </w:r>
      <w:r w:rsidR="00EF51D2" w:rsidRPr="00EF51D2">
        <w:rPr>
          <w:rFonts w:asciiTheme="minorEastAsia" w:hAnsiTheme="minorEastAsia" w:hint="eastAsia"/>
          <w:color w:val="FF0000"/>
          <w:szCs w:val="21"/>
        </w:rPr>
        <w:t>(</w:t>
      </w:r>
      <w:r w:rsidR="00EF51D2" w:rsidRPr="00EF51D2">
        <w:rPr>
          <w:rFonts w:asciiTheme="minorEastAsia" w:hAnsiTheme="minorEastAsia"/>
          <w:color w:val="FF0000"/>
          <w:szCs w:val="21"/>
        </w:rPr>
        <w:t>增加引用文献</w:t>
      </w:r>
      <w:r w:rsidR="00EF51D2" w:rsidRPr="00EF51D2">
        <w:rPr>
          <w:rFonts w:asciiTheme="minorEastAsia" w:hAnsiTheme="minorEastAsia" w:hint="eastAsia"/>
          <w:color w:val="FF0000"/>
          <w:szCs w:val="21"/>
        </w:rPr>
        <w:t>)</w:t>
      </w:r>
    </w:p>
    <w:p w:rsidR="00EB20E2" w:rsidRDefault="005119FC" w:rsidP="005119FC">
      <w:pPr>
        <w:ind w:firstLine="420"/>
        <w:rPr>
          <w:rFonts w:asciiTheme="minorEastAsia" w:hAnsiTheme="minorEastAsia"/>
          <w:szCs w:val="21"/>
        </w:rPr>
      </w:pPr>
      <w:r w:rsidRPr="00311762">
        <w:rPr>
          <w:rFonts w:asciiTheme="minorEastAsia" w:hAnsiTheme="minorEastAsia" w:hint="eastAsia"/>
          <w:szCs w:val="21"/>
        </w:rPr>
        <w:t>在这些研究的基础上，</w:t>
      </w:r>
      <w:r w:rsidR="00030357">
        <w:rPr>
          <w:rFonts w:asciiTheme="minorEastAsia" w:hAnsiTheme="minorEastAsia" w:hint="eastAsia"/>
          <w:szCs w:val="21"/>
        </w:rPr>
        <w:t>本</w:t>
      </w:r>
      <w:r w:rsidRPr="00311762">
        <w:rPr>
          <w:rFonts w:asciiTheme="minorEastAsia" w:hAnsiTheme="minorEastAsia" w:hint="eastAsia"/>
          <w:szCs w:val="21"/>
        </w:rPr>
        <w:t>文中提出了融合稀疏度加权的协同过滤算法。算法通过矩阵稀疏度进行加权来改进相似度的计算，可以让稀疏矩阵中的相似信息得到更有效的利用，从而</w:t>
      </w:r>
      <w:r w:rsidRPr="00311762">
        <w:rPr>
          <w:rFonts w:asciiTheme="minorEastAsia" w:hAnsiTheme="minorEastAsia" w:hint="eastAsia"/>
          <w:szCs w:val="21"/>
        </w:rPr>
        <w:lastRenderedPageBreak/>
        <w:t>提高协同过滤算法的性能。</w:t>
      </w:r>
    </w:p>
    <w:p w:rsidR="00745E20" w:rsidRPr="00B330CA" w:rsidRDefault="00745E20" w:rsidP="00745E20">
      <w:pPr>
        <w:pStyle w:val="2"/>
        <w:spacing w:before="240" w:after="100" w:line="264" w:lineRule="auto"/>
        <w:rPr>
          <w:rFonts w:ascii="Times New Roman" w:hAnsi="Times New Roman" w:cs="Times New Roman"/>
          <w:sz w:val="28"/>
          <w:szCs w:val="28"/>
        </w:rPr>
      </w:pPr>
      <w:r w:rsidRPr="00C56C29">
        <w:rPr>
          <w:rFonts w:ascii="Times New Roman" w:hAnsi="Times New Roman" w:cs="Times New Roman"/>
          <w:sz w:val="28"/>
          <w:szCs w:val="28"/>
        </w:rPr>
        <w:t>3</w:t>
      </w:r>
      <w:r>
        <w:rPr>
          <w:rFonts w:ascii="Times New Roman" w:hAnsi="Times New Roman" w:cs="Times New Roman"/>
          <w:sz w:val="28"/>
          <w:szCs w:val="28"/>
        </w:rPr>
        <w:t xml:space="preserve"> </w:t>
      </w:r>
      <w:r w:rsidRPr="00B330CA">
        <w:rPr>
          <w:rFonts w:ascii="Times New Roman" w:hAnsi="Times New Roman" w:cs="Times New Roman" w:hint="eastAsia"/>
          <w:sz w:val="28"/>
          <w:szCs w:val="28"/>
        </w:rPr>
        <w:t>基于</w:t>
      </w:r>
      <w:bookmarkStart w:id="0" w:name="OLE_LINK65"/>
      <w:r w:rsidRPr="00B330CA">
        <w:rPr>
          <w:rFonts w:ascii="Times New Roman" w:hAnsi="Times New Roman" w:cs="Times New Roman" w:hint="eastAsia"/>
          <w:sz w:val="28"/>
          <w:szCs w:val="28"/>
        </w:rPr>
        <w:t>改进</w:t>
      </w:r>
      <w:bookmarkEnd w:id="0"/>
      <w:r>
        <w:rPr>
          <w:rFonts w:ascii="Times New Roman" w:hAnsi="Times New Roman" w:cs="Times New Roman" w:hint="eastAsia"/>
          <w:sz w:val="28"/>
          <w:szCs w:val="28"/>
        </w:rPr>
        <w:t>稀疏度权重</w:t>
      </w:r>
      <w:r w:rsidRPr="00B330CA">
        <w:rPr>
          <w:rFonts w:ascii="Times New Roman" w:hAnsi="Times New Roman" w:cs="Times New Roman" w:hint="eastAsia"/>
          <w:sz w:val="28"/>
          <w:szCs w:val="28"/>
        </w:rPr>
        <w:t>的协同过滤算法</w:t>
      </w:r>
    </w:p>
    <w:p w:rsidR="00745E20" w:rsidRPr="00C56C29" w:rsidRDefault="00745E20" w:rsidP="00745E20">
      <w:pPr>
        <w:pStyle w:val="3"/>
        <w:spacing w:line="264" w:lineRule="auto"/>
        <w:rPr>
          <w:rFonts w:hint="eastAsia"/>
          <w:sz w:val="24"/>
          <w:szCs w:val="24"/>
        </w:rPr>
      </w:pPr>
      <w:bookmarkStart w:id="1" w:name="OLE_LINK68"/>
      <w:bookmarkStart w:id="2" w:name="OLE_LINK69"/>
      <w:bookmarkStart w:id="3" w:name="OLE_LINK70"/>
      <w:r w:rsidRPr="00BE2AE8">
        <w:rPr>
          <w:rFonts w:ascii="Times New Roman" w:hAnsi="Times New Roman" w:cs="Times New Roman"/>
          <w:sz w:val="24"/>
          <w:szCs w:val="24"/>
        </w:rPr>
        <w:t>3.1</w:t>
      </w:r>
      <w:r w:rsidRPr="00C56C29">
        <w:rPr>
          <w:sz w:val="24"/>
          <w:szCs w:val="24"/>
        </w:rPr>
        <w:t xml:space="preserve"> </w:t>
      </w:r>
      <w:r>
        <w:rPr>
          <w:sz w:val="24"/>
          <w:szCs w:val="24"/>
        </w:rPr>
        <w:t>矩阵稀疏度提出</w:t>
      </w:r>
    </w:p>
    <w:bookmarkEnd w:id="1"/>
    <w:bookmarkEnd w:id="2"/>
    <w:bookmarkEnd w:id="3"/>
    <w:p w:rsidR="005119FC" w:rsidRPr="00311762" w:rsidRDefault="005119FC" w:rsidP="00745E20">
      <w:pPr>
        <w:ind w:firstLine="420"/>
        <w:rPr>
          <w:rFonts w:asciiTheme="minorEastAsia" w:hAnsiTheme="minorEastAsia" w:hint="eastAsia"/>
          <w:szCs w:val="21"/>
        </w:rPr>
      </w:pPr>
      <w:r w:rsidRPr="00311762">
        <w:rPr>
          <w:rFonts w:asciiTheme="minorEastAsia" w:hAnsiTheme="minorEastAsia" w:hint="eastAsia"/>
          <w:szCs w:val="21"/>
        </w:rPr>
        <w:t>在协同过滤算法中，稀疏性问题严重制约着协同过滤算法的性能。由于稀疏矩阵中所包含的用户相似信息十分有限，因此更有效地利用这些信息成为了提高协同算法性能的关键。对此，文中提出在计算用户相似度时对稀疏度进行加权。</w:t>
      </w:r>
    </w:p>
    <w:p w:rsidR="005119FC" w:rsidRDefault="005119FC" w:rsidP="005119FC">
      <w:pPr>
        <w:ind w:firstLine="420"/>
        <w:rPr>
          <w:rFonts w:asciiTheme="minorEastAsia" w:hAnsiTheme="minorEastAsia"/>
          <w:szCs w:val="21"/>
        </w:rPr>
      </w:pPr>
      <w:r w:rsidRPr="00311762">
        <w:rPr>
          <w:rFonts w:asciiTheme="minorEastAsia" w:hAnsiTheme="minorEastAsia" w:hint="eastAsia"/>
          <w:szCs w:val="21"/>
        </w:rPr>
        <w:t>首先，对稀疏度加权需要更准确地计算稀疏度。传统计算矩阵稀疏度的方法是将矩阵中</w:t>
      </w:r>
      <w:proofErr w:type="gramStart"/>
      <w:r w:rsidRPr="00311762">
        <w:rPr>
          <w:rFonts w:asciiTheme="minorEastAsia" w:hAnsiTheme="minorEastAsia" w:hint="eastAsia"/>
          <w:szCs w:val="21"/>
        </w:rPr>
        <w:t>未评价</w:t>
      </w:r>
      <w:proofErr w:type="gramEnd"/>
      <w:r w:rsidRPr="00311762">
        <w:rPr>
          <w:rFonts w:asciiTheme="minorEastAsia" w:hAnsiTheme="minorEastAsia" w:hint="eastAsia"/>
          <w:szCs w:val="21"/>
        </w:rPr>
        <w:t>的评分单元数比上矩阵总单元数。然而这样计算得到的矩阵稀疏度并不能准确表示矩阵真实的稀疏度。因为影响矩阵稀疏度的因素并不是仅仅包含数据本身的稀疏度，它还包括用户间的关系密度。关系密度是指用户在各个项目上评价的集中程度，如果用户在各个项目上的评价很分散，就会导致用户间的关系密度很低，即原始评分矩阵中所包含的有效相似信息很少，就认定矩阵十分稀疏。所以提出一个矩阵稀疏度的计算用户评价项目总数的比值，在计算出所有比值后取平均值，利用平均值来衡量矩阵的稀疏度。</w:t>
      </w:r>
    </w:p>
    <w:p w:rsidR="008F2067" w:rsidRPr="00311762" w:rsidRDefault="008F2067" w:rsidP="008F2067">
      <w:pPr>
        <w:ind w:firstLineChars="1500" w:firstLine="3150"/>
        <w:rPr>
          <w:rFonts w:asciiTheme="minorEastAsia" w:hAnsiTheme="minorEastAsia" w:hint="eastAsia"/>
          <w:szCs w:val="21"/>
        </w:rPr>
      </w:pPr>
      <m:oMath>
        <m:f>
          <m:fPr>
            <m:ctrlPr>
              <w:rPr>
                <w:rFonts w:ascii="Cambria Math" w:hAnsi="Cambria Math"/>
                <w:szCs w:val="21"/>
              </w:rPr>
            </m:ctrlPr>
          </m:fPr>
          <m:num>
            <m:r>
              <m:rPr>
                <m:sty m:val="b"/>
              </m:rPr>
              <w:rPr>
                <w:rFonts w:ascii="Cambria Math" w:hAnsi="Cambria Math"/>
                <w:szCs w:val="21"/>
              </w:rPr>
              <m:t>用户关系密度</m:t>
            </m:r>
          </m:num>
          <m:den>
            <m:r>
              <m:rPr>
                <m:sty m:val="b"/>
              </m:rPr>
              <w:rPr>
                <w:rFonts w:ascii="Cambria Math" w:hAnsi="Cambria Math"/>
                <w:szCs w:val="21"/>
              </w:rPr>
              <m:t>矩阵稀疏度</m:t>
            </m:r>
          </m:den>
        </m:f>
      </m:oMath>
      <w:r w:rsidR="00EF51D2" w:rsidRPr="00EF51D2">
        <w:rPr>
          <w:rFonts w:asciiTheme="minorEastAsia" w:hAnsiTheme="minorEastAsia"/>
          <w:color w:val="FF0000"/>
          <w:szCs w:val="21"/>
        </w:rPr>
        <w:t>（公式）</w:t>
      </w:r>
    </w:p>
    <w:p w:rsidR="001E092B" w:rsidRPr="00C56C29" w:rsidRDefault="001E092B" w:rsidP="001E092B">
      <w:pPr>
        <w:pStyle w:val="3"/>
        <w:spacing w:line="264" w:lineRule="auto"/>
        <w:rPr>
          <w:rFonts w:hint="eastAsia"/>
          <w:sz w:val="24"/>
          <w:szCs w:val="24"/>
        </w:rPr>
      </w:pPr>
      <w:r>
        <w:rPr>
          <w:rFonts w:ascii="Times New Roman" w:hAnsi="Times New Roman" w:cs="Times New Roman"/>
          <w:sz w:val="24"/>
          <w:szCs w:val="24"/>
        </w:rPr>
        <w:t>3.2</w:t>
      </w:r>
      <w:r w:rsidRPr="00C56C29">
        <w:rPr>
          <w:sz w:val="24"/>
          <w:szCs w:val="24"/>
        </w:rPr>
        <w:t xml:space="preserve"> </w:t>
      </w:r>
      <w:r>
        <w:rPr>
          <w:sz w:val="24"/>
          <w:szCs w:val="24"/>
        </w:rPr>
        <w:t>改进后的相似度计算方法</w:t>
      </w:r>
      <w:bookmarkStart w:id="4" w:name="_GoBack"/>
      <w:bookmarkEnd w:id="4"/>
    </w:p>
    <w:p w:rsidR="005119FC" w:rsidRPr="00311762" w:rsidRDefault="005119FC" w:rsidP="005119FC">
      <w:pPr>
        <w:ind w:firstLine="420"/>
        <w:rPr>
          <w:rFonts w:asciiTheme="minorEastAsia" w:hAnsiTheme="minorEastAsia" w:hint="eastAsia"/>
          <w:szCs w:val="21"/>
        </w:rPr>
      </w:pPr>
      <w:r w:rsidRPr="00311762">
        <w:rPr>
          <w:rFonts w:asciiTheme="minorEastAsia" w:hAnsiTheme="minorEastAsia" w:hint="eastAsia"/>
          <w:szCs w:val="21"/>
        </w:rPr>
        <w:t xml:space="preserve"> </w:t>
      </w:r>
      <w:r w:rsidRPr="00311762">
        <w:rPr>
          <w:rFonts w:asciiTheme="minorEastAsia" w:hAnsiTheme="minorEastAsia" w:hint="eastAsia"/>
          <w:szCs w:val="21"/>
        </w:rPr>
        <w:t>文中在协同过滤算法</w:t>
      </w:r>
      <w:proofErr w:type="gramStart"/>
      <w:r w:rsidRPr="00311762">
        <w:rPr>
          <w:rFonts w:asciiTheme="minorEastAsia" w:hAnsiTheme="minorEastAsia" w:hint="eastAsia"/>
          <w:szCs w:val="21"/>
        </w:rPr>
        <w:t>中融人上述</w:t>
      </w:r>
      <w:proofErr w:type="gramEnd"/>
      <w:r w:rsidRPr="00311762">
        <w:rPr>
          <w:rFonts w:asciiTheme="minorEastAsia" w:hAnsiTheme="minorEastAsia" w:hint="eastAsia"/>
          <w:szCs w:val="21"/>
        </w:rPr>
        <w:t>稀疏度加权项，从而更有效地利用评分矩阵中的有限信息。</w:t>
      </w:r>
    </w:p>
    <w:p w:rsidR="005119FC" w:rsidRPr="00311762" w:rsidRDefault="001E092B" w:rsidP="005119FC">
      <w:pPr>
        <w:ind w:firstLineChars="200" w:firstLine="420"/>
        <w:rPr>
          <w:rFonts w:asciiTheme="minorEastAsia" w:hAnsiTheme="minorEastAsia" w:hint="eastAsia"/>
          <w:szCs w:val="21"/>
        </w:rPr>
      </w:pPr>
      <w:r>
        <w:rPr>
          <w:rFonts w:asciiTheme="minorEastAsia" w:hAnsiTheme="minorEastAsia" w:hint="eastAsia"/>
          <w:szCs w:val="21"/>
        </w:rPr>
        <w:t>（1）</w:t>
      </w:r>
      <w:r w:rsidR="005119FC" w:rsidRPr="00311762">
        <w:rPr>
          <w:rFonts w:asciiTheme="minorEastAsia" w:hAnsiTheme="minorEastAsia" w:hint="eastAsia"/>
          <w:szCs w:val="21"/>
        </w:rPr>
        <w:t>余弦距离。</w:t>
      </w:r>
    </w:p>
    <w:p w:rsidR="005119FC" w:rsidRDefault="005119FC" w:rsidP="008F2067">
      <w:pPr>
        <w:ind w:firstLineChars="200" w:firstLine="420"/>
        <w:rPr>
          <w:rFonts w:asciiTheme="minorEastAsia" w:hAnsiTheme="minorEastAsia"/>
          <w:szCs w:val="21"/>
        </w:rPr>
      </w:pPr>
      <w:r w:rsidRPr="00311762">
        <w:rPr>
          <w:rFonts w:asciiTheme="minorEastAsia" w:hAnsiTheme="minorEastAsia" w:hint="eastAsia"/>
          <w:szCs w:val="21"/>
        </w:rPr>
        <w:t>余弦距离通过计算用户之间的余弦值来衡量用户之间的相似性，在评分矩阵中每个用户被看作一个向量，向量的维度就是物品数，用户对各个物品的评分就是用户向量在相应维度上的值，计算公式如下:</w:t>
      </w:r>
    </w:p>
    <w:p w:rsidR="001E092B" w:rsidRPr="00311762" w:rsidRDefault="001E092B" w:rsidP="001E092B">
      <w:pPr>
        <w:ind w:firstLineChars="1100" w:firstLine="2310"/>
        <w:rPr>
          <w:rFonts w:asciiTheme="minorEastAsia" w:hAnsiTheme="minorEastAsia" w:hint="eastAsia"/>
          <w:szCs w:val="21"/>
        </w:rPr>
      </w:pPr>
      <w:r w:rsidRPr="00B90EF3">
        <w:rPr>
          <w:rFonts w:ascii="楷体" w:eastAsia="楷体" w:hAnsi="楷体"/>
          <w:position w:val="-32"/>
        </w:rPr>
        <w:object w:dxaOrig="28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6pt" o:ole="">
            <v:imagedata r:id="rId6" o:title=""/>
          </v:shape>
          <o:OLEObject Type="Embed" ProgID="Equation.DSMT4" ShapeID="_x0000_i1025" DrawAspect="Content" ObjectID="_1605092771" r:id="rId7"/>
        </w:object>
      </w:r>
      <w:r>
        <w:rPr>
          <w:rFonts w:ascii="楷体" w:eastAsia="楷体" w:hAnsi="楷体" w:hint="eastAsia"/>
        </w:rPr>
        <w:t xml:space="preserve">     </w:t>
      </w:r>
    </w:p>
    <w:p w:rsidR="005119FC" w:rsidRPr="00311762" w:rsidRDefault="001E092B" w:rsidP="005119FC">
      <w:pPr>
        <w:ind w:firstLine="420"/>
        <w:rPr>
          <w:rFonts w:asciiTheme="minorEastAsia" w:hAnsiTheme="minorEastAsia" w:hint="eastAsia"/>
          <w:szCs w:val="21"/>
        </w:rPr>
      </w:pPr>
      <w:r>
        <w:rPr>
          <w:rFonts w:asciiTheme="minorEastAsia" w:hAnsiTheme="minorEastAsia" w:hint="eastAsia"/>
          <w:szCs w:val="21"/>
        </w:rPr>
        <w:t>（2）</w:t>
      </w:r>
      <w:r w:rsidR="005119FC" w:rsidRPr="00311762">
        <w:rPr>
          <w:rFonts w:asciiTheme="minorEastAsia" w:hAnsiTheme="minorEastAsia" w:hint="eastAsia"/>
          <w:szCs w:val="21"/>
        </w:rPr>
        <w:t>皮尔逊相关系数。</w:t>
      </w:r>
    </w:p>
    <w:p w:rsidR="001E092B" w:rsidRDefault="005119FC" w:rsidP="001E092B">
      <w:pPr>
        <w:ind w:firstLine="420"/>
        <w:rPr>
          <w:rFonts w:asciiTheme="minorEastAsia" w:hAnsiTheme="minorEastAsia"/>
          <w:szCs w:val="21"/>
        </w:rPr>
      </w:pPr>
      <w:r w:rsidRPr="00311762">
        <w:rPr>
          <w:rFonts w:asciiTheme="minorEastAsia" w:hAnsiTheme="minorEastAsia" w:hint="eastAsia"/>
          <w:szCs w:val="21"/>
        </w:rPr>
        <w:t>通过协方差与标准差来评判两个向量的相似性，</w:t>
      </w:r>
      <w:r w:rsidR="001E092B">
        <w:rPr>
          <w:rFonts w:asciiTheme="minorEastAsia" w:hAnsiTheme="minorEastAsia" w:hint="eastAsia"/>
          <w:szCs w:val="21"/>
        </w:rPr>
        <w:t>计算公式如下：</w:t>
      </w:r>
    </w:p>
    <w:p w:rsidR="001E092B" w:rsidRDefault="001E092B" w:rsidP="001E092B">
      <w:pPr>
        <w:ind w:firstLineChars="700" w:firstLine="1470"/>
        <w:rPr>
          <w:rFonts w:asciiTheme="minorEastAsia" w:hAnsiTheme="minorEastAsia" w:hint="eastAsia"/>
          <w:szCs w:val="21"/>
        </w:rPr>
      </w:pPr>
      <w:r w:rsidRPr="000B72FA">
        <w:rPr>
          <w:rFonts w:asciiTheme="minorEastAsia" w:hAnsiTheme="minorEastAsia"/>
          <w:position w:val="-46"/>
        </w:rPr>
        <w:object w:dxaOrig="5300" w:dyaOrig="960">
          <v:shape id="_x0000_i1026" type="#_x0000_t75" style="width:266.4pt;height:50.4pt" o:ole="">
            <v:imagedata r:id="rId8" o:title=""/>
          </v:shape>
          <o:OLEObject Type="Embed" ProgID="Equation.DSMT4" ShapeID="_x0000_i1026" DrawAspect="Content" ObjectID="_1605092772" r:id="rId9"/>
        </w:object>
      </w:r>
      <w:r w:rsidRPr="006178C8">
        <w:rPr>
          <w:rFonts w:asciiTheme="minorEastAsia" w:hAnsiTheme="minorEastAsia" w:hint="eastAsia"/>
        </w:rPr>
        <w:t xml:space="preserve">      </w:t>
      </w:r>
    </w:p>
    <w:p w:rsidR="005119FC" w:rsidRDefault="001E092B" w:rsidP="001E092B">
      <w:pPr>
        <w:ind w:firstLine="420"/>
        <w:rPr>
          <w:rFonts w:asciiTheme="minorEastAsia" w:hAnsiTheme="minorEastAsia"/>
          <w:szCs w:val="21"/>
        </w:rPr>
      </w:pPr>
      <w:r>
        <w:rPr>
          <w:rFonts w:asciiTheme="minorEastAsia" w:hAnsiTheme="minorEastAsia" w:hint="eastAsia"/>
          <w:szCs w:val="21"/>
        </w:rPr>
        <w:t>本文</w:t>
      </w:r>
      <w:r w:rsidR="005119FC" w:rsidRPr="00311762">
        <w:rPr>
          <w:rFonts w:asciiTheme="minorEastAsia" w:hAnsiTheme="minorEastAsia" w:hint="eastAsia"/>
          <w:szCs w:val="21"/>
        </w:rPr>
        <w:t>在计算用户相似度时，利用融合稀疏度加权项来</w:t>
      </w:r>
      <w:r w:rsidRPr="00311762">
        <w:rPr>
          <w:rFonts w:asciiTheme="minorEastAsia" w:hAnsiTheme="minorEastAsia" w:hint="eastAsia"/>
          <w:szCs w:val="21"/>
        </w:rPr>
        <w:t>皮尔逊相关系数</w:t>
      </w:r>
      <w:r>
        <w:rPr>
          <w:rFonts w:asciiTheme="minorEastAsia" w:hAnsiTheme="minorEastAsia" w:hint="eastAsia"/>
          <w:szCs w:val="21"/>
        </w:rPr>
        <w:t>计算公式</w:t>
      </w:r>
      <w:r w:rsidR="005119FC" w:rsidRPr="00311762">
        <w:rPr>
          <w:rFonts w:asciiTheme="minorEastAsia" w:hAnsiTheme="minorEastAsia" w:hint="eastAsia"/>
          <w:szCs w:val="21"/>
        </w:rPr>
        <w:t>，因此改进后的皮尔逊相关系数相似度计算公式为:</w:t>
      </w:r>
    </w:p>
    <w:p w:rsidR="001E092B" w:rsidRPr="00311762" w:rsidRDefault="001E092B" w:rsidP="001E092B">
      <w:pPr>
        <w:ind w:firstLineChars="600" w:firstLine="1260"/>
        <w:rPr>
          <w:rFonts w:asciiTheme="minorEastAsia" w:hAnsiTheme="minorEastAsia"/>
          <w:szCs w:val="21"/>
        </w:rPr>
      </w:pPr>
      <w:r w:rsidRPr="000B72FA">
        <w:rPr>
          <w:rFonts w:asciiTheme="minorEastAsia" w:hAnsiTheme="minorEastAsia"/>
          <w:position w:val="-46"/>
        </w:rPr>
        <w:object w:dxaOrig="5300" w:dyaOrig="960">
          <v:shape id="_x0000_i1027" type="#_x0000_t75" style="width:266.4pt;height:50.4pt" o:ole="">
            <v:imagedata r:id="rId8" o:title=""/>
          </v:shape>
          <o:OLEObject Type="Embed" ProgID="Equation.DSMT4" ShapeID="_x0000_i1027" DrawAspect="Content" ObjectID="_1605092773" r:id="rId10"/>
        </w:object>
      </w:r>
      <w:proofErr w:type="spellStart"/>
      <w:r w:rsidRPr="001E092B">
        <w:rPr>
          <w:rFonts w:asciiTheme="minorEastAsia" w:hAnsiTheme="minorEastAsia"/>
          <w:i/>
        </w:rPr>
        <w:t>W</w:t>
      </w:r>
      <w:r w:rsidRPr="001E092B">
        <w:rPr>
          <w:rFonts w:asciiTheme="minorEastAsia" w:hAnsiTheme="minorEastAsia"/>
          <w:i/>
          <w:vertAlign w:val="subscript"/>
        </w:rPr>
        <w:t>ij</w:t>
      </w:r>
      <w:proofErr w:type="spellEnd"/>
    </w:p>
    <w:p w:rsidR="005119FC" w:rsidRPr="00311762" w:rsidRDefault="005119FC" w:rsidP="005119FC">
      <w:pPr>
        <w:ind w:firstLine="420"/>
        <w:rPr>
          <w:rFonts w:asciiTheme="minorEastAsia" w:hAnsiTheme="minorEastAsia" w:hint="eastAsia"/>
          <w:szCs w:val="21"/>
        </w:rPr>
      </w:pPr>
      <w:r w:rsidRPr="00311762">
        <w:rPr>
          <w:rFonts w:asciiTheme="minorEastAsia" w:hAnsiTheme="minorEastAsia" w:hint="eastAsia"/>
          <w:szCs w:val="21"/>
        </w:rPr>
        <w:t xml:space="preserve"> 具体算法步骤如下:</w:t>
      </w:r>
    </w:p>
    <w:p w:rsidR="005119FC" w:rsidRPr="00311762" w:rsidRDefault="005119FC" w:rsidP="005119FC">
      <w:pPr>
        <w:ind w:firstLine="420"/>
        <w:rPr>
          <w:rFonts w:asciiTheme="minorEastAsia" w:hAnsiTheme="minorEastAsia" w:hint="eastAsia"/>
          <w:szCs w:val="21"/>
        </w:rPr>
      </w:pPr>
      <w:r w:rsidRPr="00311762">
        <w:rPr>
          <w:rFonts w:asciiTheme="minorEastAsia" w:hAnsiTheme="minorEastAsia" w:hint="eastAsia"/>
          <w:szCs w:val="21"/>
        </w:rPr>
        <w:t xml:space="preserve">    </w:t>
      </w:r>
      <w:r w:rsidR="001E092B">
        <w:rPr>
          <w:rFonts w:asciiTheme="minorEastAsia" w:hAnsiTheme="minorEastAsia" w:hint="eastAsia"/>
          <w:szCs w:val="21"/>
        </w:rPr>
        <w:t>（1）</w:t>
      </w:r>
      <w:r w:rsidRPr="00311762">
        <w:rPr>
          <w:rFonts w:asciiTheme="minorEastAsia" w:hAnsiTheme="minorEastAsia" w:hint="eastAsia"/>
          <w:szCs w:val="21"/>
        </w:rPr>
        <w:t>根据</w:t>
      </w:r>
      <w:r w:rsidRPr="00516EA3">
        <w:rPr>
          <w:rFonts w:asciiTheme="minorEastAsia" w:hAnsiTheme="minorEastAsia" w:hint="eastAsia"/>
          <w:color w:val="FF0000"/>
          <w:szCs w:val="21"/>
        </w:rPr>
        <w:t>式</w:t>
      </w:r>
      <w:r w:rsidR="001E092B" w:rsidRPr="00516EA3">
        <w:rPr>
          <w:rFonts w:asciiTheme="minorEastAsia" w:hAnsiTheme="minorEastAsia" w:hint="eastAsia"/>
          <w:color w:val="FF0000"/>
          <w:szCs w:val="21"/>
        </w:rPr>
        <w:t xml:space="preserve"> </w:t>
      </w:r>
      <w:r w:rsidRPr="00311762">
        <w:rPr>
          <w:rFonts w:asciiTheme="minorEastAsia" w:hAnsiTheme="minorEastAsia" w:hint="eastAsia"/>
          <w:szCs w:val="21"/>
        </w:rPr>
        <w:t>计算矩阵稀疏度;</w:t>
      </w:r>
    </w:p>
    <w:p w:rsidR="005119FC" w:rsidRPr="00311762" w:rsidRDefault="005119FC" w:rsidP="005119FC">
      <w:pPr>
        <w:ind w:firstLine="420"/>
        <w:rPr>
          <w:rFonts w:asciiTheme="minorEastAsia" w:hAnsiTheme="minorEastAsia" w:hint="eastAsia"/>
          <w:szCs w:val="21"/>
        </w:rPr>
      </w:pPr>
      <w:r w:rsidRPr="00311762">
        <w:rPr>
          <w:rFonts w:asciiTheme="minorEastAsia" w:hAnsiTheme="minorEastAsia" w:hint="eastAsia"/>
          <w:szCs w:val="21"/>
        </w:rPr>
        <w:lastRenderedPageBreak/>
        <w:t xml:space="preserve">    </w:t>
      </w:r>
      <w:r w:rsidR="001E092B">
        <w:rPr>
          <w:rFonts w:asciiTheme="minorEastAsia" w:hAnsiTheme="minorEastAsia" w:hint="eastAsia"/>
          <w:szCs w:val="21"/>
        </w:rPr>
        <w:t>（2）</w:t>
      </w:r>
      <w:r w:rsidRPr="00311762">
        <w:rPr>
          <w:rFonts w:asciiTheme="minorEastAsia" w:hAnsiTheme="minorEastAsia" w:hint="eastAsia"/>
          <w:szCs w:val="21"/>
        </w:rPr>
        <w:t>根据</w:t>
      </w:r>
      <w:r w:rsidRPr="00516EA3">
        <w:rPr>
          <w:rFonts w:asciiTheme="minorEastAsia" w:hAnsiTheme="minorEastAsia" w:hint="eastAsia"/>
          <w:color w:val="FF0000"/>
          <w:szCs w:val="21"/>
        </w:rPr>
        <w:t>式</w:t>
      </w:r>
      <w:r w:rsidR="001E092B" w:rsidRPr="00516EA3">
        <w:rPr>
          <w:rFonts w:asciiTheme="minorEastAsia" w:hAnsiTheme="minorEastAsia" w:hint="eastAsia"/>
          <w:color w:val="FF0000"/>
          <w:szCs w:val="21"/>
        </w:rPr>
        <w:t xml:space="preserve">  </w:t>
      </w:r>
      <w:r w:rsidRPr="00311762">
        <w:rPr>
          <w:rFonts w:asciiTheme="minorEastAsia" w:hAnsiTheme="minorEastAsia" w:hint="eastAsia"/>
          <w:szCs w:val="21"/>
        </w:rPr>
        <w:t>计算用户间关系密度与整个矩阵的稀疏度的比值，并归一化得到稀疏度加权项;</w:t>
      </w:r>
    </w:p>
    <w:p w:rsidR="005119FC" w:rsidRPr="00311762" w:rsidRDefault="005119FC" w:rsidP="005119FC">
      <w:pPr>
        <w:ind w:firstLine="420"/>
        <w:rPr>
          <w:rFonts w:asciiTheme="minorEastAsia" w:hAnsiTheme="minorEastAsia" w:hint="eastAsia"/>
          <w:szCs w:val="21"/>
        </w:rPr>
      </w:pPr>
      <w:r w:rsidRPr="00311762">
        <w:rPr>
          <w:rFonts w:asciiTheme="minorEastAsia" w:hAnsiTheme="minorEastAsia" w:hint="eastAsia"/>
          <w:szCs w:val="21"/>
        </w:rPr>
        <w:t xml:space="preserve">    ( 3)使用</w:t>
      </w:r>
      <w:r w:rsidRPr="00516EA3">
        <w:rPr>
          <w:rFonts w:asciiTheme="minorEastAsia" w:hAnsiTheme="minorEastAsia" w:hint="eastAsia"/>
          <w:color w:val="FF0000"/>
          <w:szCs w:val="21"/>
        </w:rPr>
        <w:t>式</w:t>
      </w:r>
      <w:r w:rsidR="001E092B" w:rsidRPr="00516EA3">
        <w:rPr>
          <w:rFonts w:asciiTheme="minorEastAsia" w:hAnsiTheme="minorEastAsia" w:hint="eastAsia"/>
          <w:color w:val="FF0000"/>
          <w:szCs w:val="21"/>
        </w:rPr>
        <w:t xml:space="preserve"> </w:t>
      </w:r>
      <w:r w:rsidRPr="00311762">
        <w:rPr>
          <w:rFonts w:asciiTheme="minorEastAsia" w:hAnsiTheme="minorEastAsia" w:hint="eastAsia"/>
          <w:szCs w:val="21"/>
        </w:rPr>
        <w:t>计算各个用户间的相似度;</w:t>
      </w:r>
    </w:p>
    <w:p w:rsidR="005119FC" w:rsidRPr="00311762" w:rsidRDefault="005119FC" w:rsidP="005119FC">
      <w:pPr>
        <w:ind w:firstLine="420"/>
        <w:rPr>
          <w:rFonts w:asciiTheme="minorEastAsia" w:hAnsiTheme="minorEastAsia" w:hint="eastAsia"/>
          <w:szCs w:val="21"/>
        </w:rPr>
      </w:pPr>
      <w:r w:rsidRPr="00311762">
        <w:rPr>
          <w:rFonts w:asciiTheme="minorEastAsia" w:hAnsiTheme="minorEastAsia" w:hint="eastAsia"/>
          <w:szCs w:val="21"/>
        </w:rPr>
        <w:t xml:space="preserve">    ( 4)找到相似用户后，预测评分，进行推荐;</w:t>
      </w:r>
    </w:p>
    <w:p w:rsidR="005119FC" w:rsidRPr="00311762" w:rsidRDefault="005119FC" w:rsidP="005119FC">
      <w:pPr>
        <w:ind w:firstLine="420"/>
        <w:rPr>
          <w:rFonts w:asciiTheme="minorEastAsia" w:hAnsiTheme="minorEastAsia" w:hint="eastAsia"/>
          <w:szCs w:val="21"/>
        </w:rPr>
      </w:pPr>
      <w:r w:rsidRPr="00311762">
        <w:rPr>
          <w:rFonts w:asciiTheme="minorEastAsia" w:hAnsiTheme="minorEastAsia" w:hint="eastAsia"/>
          <w:szCs w:val="21"/>
        </w:rPr>
        <w:t xml:space="preserve">    ( 5)计算推荐结果的准确率和覆盖率。</w:t>
      </w:r>
    </w:p>
    <w:p w:rsidR="001E092B" w:rsidRPr="00B330CA" w:rsidRDefault="001E092B" w:rsidP="001E092B">
      <w:pPr>
        <w:pStyle w:val="2"/>
        <w:spacing w:before="240" w:after="100" w:line="264" w:lineRule="auto"/>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 xml:space="preserve"> </w:t>
      </w:r>
      <w:r>
        <w:rPr>
          <w:rFonts w:ascii="Times New Roman" w:hAnsi="Times New Roman" w:cs="Times New Roman"/>
          <w:sz w:val="28"/>
          <w:szCs w:val="28"/>
        </w:rPr>
        <w:t>实验步骤与结果分析</w:t>
      </w:r>
    </w:p>
    <w:p w:rsidR="001E092B" w:rsidRPr="00C56C29" w:rsidRDefault="001E092B" w:rsidP="001E092B">
      <w:pPr>
        <w:pStyle w:val="3"/>
        <w:spacing w:line="264" w:lineRule="auto"/>
        <w:rPr>
          <w:rFonts w:hint="eastAsia"/>
          <w:sz w:val="24"/>
          <w:szCs w:val="24"/>
        </w:rPr>
      </w:pPr>
      <w:r>
        <w:rPr>
          <w:rFonts w:ascii="Times New Roman" w:hAnsi="Times New Roman" w:cs="Times New Roman"/>
          <w:sz w:val="24"/>
          <w:szCs w:val="24"/>
        </w:rPr>
        <w:t>4.1</w:t>
      </w:r>
      <w:r w:rsidRPr="00C56C29">
        <w:rPr>
          <w:sz w:val="24"/>
          <w:szCs w:val="24"/>
        </w:rPr>
        <w:t xml:space="preserve"> </w:t>
      </w:r>
      <w:r w:rsidRPr="001E092B">
        <w:rPr>
          <w:sz w:val="24"/>
          <w:szCs w:val="24"/>
        </w:rPr>
        <w:t>实验数据集</w:t>
      </w:r>
    </w:p>
    <w:p w:rsidR="005119FC" w:rsidRPr="00311762" w:rsidRDefault="00516EA3" w:rsidP="005119FC">
      <w:pPr>
        <w:ind w:firstLine="420"/>
        <w:rPr>
          <w:rFonts w:asciiTheme="minorEastAsia" w:hAnsiTheme="minorEastAsia" w:hint="eastAsia"/>
          <w:szCs w:val="21"/>
        </w:rPr>
      </w:pPr>
      <w:r>
        <w:rPr>
          <w:rFonts w:asciiTheme="minorEastAsia" w:hAnsiTheme="minorEastAsia" w:hint="eastAsia"/>
          <w:szCs w:val="21"/>
        </w:rPr>
        <w:t xml:space="preserve"> </w:t>
      </w:r>
      <w:r w:rsidR="005119FC" w:rsidRPr="00311762">
        <w:rPr>
          <w:rFonts w:asciiTheme="minorEastAsia" w:hAnsiTheme="minorEastAsia" w:hint="eastAsia"/>
          <w:szCs w:val="21"/>
        </w:rPr>
        <w:t>实验使用</w:t>
      </w:r>
      <w:proofErr w:type="spellStart"/>
      <w:r w:rsidR="001E092B" w:rsidRPr="001E092B">
        <w:rPr>
          <w:rFonts w:ascii="Times New Roman" w:hAnsi="Times New Roman" w:cs="Times New Roman"/>
          <w:szCs w:val="21"/>
        </w:rPr>
        <w:t>M</w:t>
      </w:r>
      <w:r w:rsidR="005119FC" w:rsidRPr="001E092B">
        <w:rPr>
          <w:rFonts w:ascii="Times New Roman" w:hAnsi="Times New Roman" w:cs="Times New Roman"/>
          <w:szCs w:val="21"/>
        </w:rPr>
        <w:t>ovieLens</w:t>
      </w:r>
      <w:proofErr w:type="spellEnd"/>
      <w:r w:rsidR="005119FC" w:rsidRPr="00311762">
        <w:rPr>
          <w:rFonts w:asciiTheme="minorEastAsia" w:hAnsiTheme="minorEastAsia" w:hint="eastAsia"/>
          <w:szCs w:val="21"/>
        </w:rPr>
        <w:t>公开数据集作为实验数据集，该数据集中包含</w:t>
      </w:r>
      <w:r w:rsidR="001E092B">
        <w:rPr>
          <w:rFonts w:asciiTheme="minorEastAsia" w:hAnsiTheme="minorEastAsia" w:hint="eastAsia"/>
          <w:szCs w:val="21"/>
        </w:rPr>
        <w:t>1</w:t>
      </w:r>
      <w:r w:rsidR="005119FC" w:rsidRPr="00311762">
        <w:rPr>
          <w:rFonts w:asciiTheme="minorEastAsia" w:hAnsiTheme="minorEastAsia" w:hint="eastAsia"/>
          <w:szCs w:val="21"/>
        </w:rPr>
        <w:t>000个用户对</w:t>
      </w:r>
      <w:r w:rsidR="001E092B">
        <w:rPr>
          <w:rFonts w:asciiTheme="minorEastAsia" w:hAnsiTheme="minorEastAsia" w:hint="eastAsia"/>
          <w:szCs w:val="21"/>
        </w:rPr>
        <w:t>3</w:t>
      </w:r>
      <w:r w:rsidR="005119FC" w:rsidRPr="00311762">
        <w:rPr>
          <w:rFonts w:asciiTheme="minorEastAsia" w:hAnsiTheme="minorEastAsia" w:hint="eastAsia"/>
          <w:szCs w:val="21"/>
        </w:rPr>
        <w:t>900部电影的</w:t>
      </w:r>
      <w:r w:rsidR="005119FC" w:rsidRPr="00311762">
        <w:rPr>
          <w:rFonts w:asciiTheme="minorEastAsia" w:hAnsiTheme="minorEastAsia" w:hint="eastAsia"/>
          <w:szCs w:val="21"/>
        </w:rPr>
        <w:t>10</w:t>
      </w:r>
      <w:r w:rsidR="005119FC" w:rsidRPr="00311762">
        <w:rPr>
          <w:rFonts w:asciiTheme="minorEastAsia" w:hAnsiTheme="minorEastAsia" w:hint="eastAsia"/>
          <w:szCs w:val="21"/>
        </w:rPr>
        <w:t>万条评分记录，其中每个用户的评价记录在20条以上，用户评分范围在</w:t>
      </w:r>
      <w:r w:rsidR="005119FC" w:rsidRPr="00311762">
        <w:rPr>
          <w:rFonts w:asciiTheme="minorEastAsia" w:hAnsiTheme="minorEastAsia" w:hint="eastAsia"/>
          <w:szCs w:val="21"/>
        </w:rPr>
        <w:t>1-</w:t>
      </w:r>
      <w:r w:rsidR="005119FC" w:rsidRPr="00311762">
        <w:rPr>
          <w:rFonts w:asciiTheme="minorEastAsia" w:hAnsiTheme="minorEastAsia" w:hint="eastAsia"/>
          <w:szCs w:val="21"/>
        </w:rPr>
        <w:t>5之间。</w:t>
      </w:r>
    </w:p>
    <w:p w:rsidR="00516EA3" w:rsidRPr="00C56C29" w:rsidRDefault="00516EA3" w:rsidP="00516EA3">
      <w:pPr>
        <w:pStyle w:val="3"/>
        <w:spacing w:line="264" w:lineRule="auto"/>
        <w:rPr>
          <w:rFonts w:hint="eastAsia"/>
          <w:sz w:val="24"/>
          <w:szCs w:val="24"/>
        </w:rPr>
      </w:pPr>
      <w:r>
        <w:rPr>
          <w:rFonts w:ascii="Times New Roman" w:hAnsi="Times New Roman" w:cs="Times New Roman"/>
          <w:sz w:val="24"/>
          <w:szCs w:val="24"/>
        </w:rPr>
        <w:t>4.2</w:t>
      </w:r>
      <w:r w:rsidRPr="00C56C29">
        <w:rPr>
          <w:sz w:val="24"/>
          <w:szCs w:val="24"/>
        </w:rPr>
        <w:t xml:space="preserve"> </w:t>
      </w:r>
      <w:r w:rsidRPr="001E092B">
        <w:rPr>
          <w:sz w:val="24"/>
          <w:szCs w:val="24"/>
        </w:rPr>
        <w:t>实验</w:t>
      </w:r>
      <w:r>
        <w:rPr>
          <w:sz w:val="24"/>
          <w:szCs w:val="24"/>
        </w:rPr>
        <w:t>步骤</w:t>
      </w:r>
    </w:p>
    <w:p w:rsidR="005119FC" w:rsidRPr="00311762" w:rsidRDefault="005119FC" w:rsidP="005119FC">
      <w:pPr>
        <w:ind w:firstLine="420"/>
        <w:rPr>
          <w:rFonts w:asciiTheme="minorEastAsia" w:hAnsiTheme="minorEastAsia" w:hint="eastAsia"/>
          <w:szCs w:val="21"/>
        </w:rPr>
      </w:pPr>
      <w:r w:rsidRPr="00311762">
        <w:rPr>
          <w:rFonts w:asciiTheme="minorEastAsia" w:hAnsiTheme="minorEastAsia" w:hint="eastAsia"/>
          <w:szCs w:val="21"/>
        </w:rPr>
        <w:t xml:space="preserve"> </w:t>
      </w:r>
      <w:r w:rsidR="00516EA3">
        <w:rPr>
          <w:rFonts w:asciiTheme="minorEastAsia" w:hAnsiTheme="minorEastAsia" w:hint="eastAsia"/>
          <w:szCs w:val="21"/>
        </w:rPr>
        <w:t>（1）</w:t>
      </w:r>
      <w:r w:rsidRPr="00311762">
        <w:rPr>
          <w:rFonts w:asciiTheme="minorEastAsia" w:hAnsiTheme="minorEastAsia" w:hint="eastAsia"/>
          <w:szCs w:val="21"/>
        </w:rPr>
        <w:t>将数据</w:t>
      </w:r>
      <w:proofErr w:type="gramStart"/>
      <w:r w:rsidRPr="00311762">
        <w:rPr>
          <w:rFonts w:asciiTheme="minorEastAsia" w:hAnsiTheme="minorEastAsia" w:hint="eastAsia"/>
          <w:szCs w:val="21"/>
        </w:rPr>
        <w:t>集分为</w:t>
      </w:r>
      <w:proofErr w:type="gramEnd"/>
      <w:r w:rsidRPr="00311762">
        <w:rPr>
          <w:rFonts w:asciiTheme="minorEastAsia" w:hAnsiTheme="minorEastAsia" w:hint="eastAsia"/>
          <w:szCs w:val="21"/>
        </w:rPr>
        <w:t>两部分，一部分作为测试数据集，占比为五分之一，剩下的为训练数据集。</w:t>
      </w:r>
    </w:p>
    <w:p w:rsidR="005119FC" w:rsidRPr="00311762" w:rsidRDefault="005119FC" w:rsidP="005119FC">
      <w:pPr>
        <w:ind w:firstLine="420"/>
        <w:rPr>
          <w:rFonts w:asciiTheme="minorEastAsia" w:hAnsiTheme="minorEastAsia" w:hint="eastAsia"/>
          <w:szCs w:val="21"/>
        </w:rPr>
      </w:pPr>
      <w:r w:rsidRPr="00311762">
        <w:rPr>
          <w:rFonts w:asciiTheme="minorEastAsia" w:hAnsiTheme="minorEastAsia" w:hint="eastAsia"/>
          <w:szCs w:val="21"/>
        </w:rPr>
        <w:t xml:space="preserve"> </w:t>
      </w:r>
      <w:r w:rsidR="00516EA3">
        <w:rPr>
          <w:rFonts w:asciiTheme="minorEastAsia" w:hAnsiTheme="minorEastAsia" w:hint="eastAsia"/>
          <w:szCs w:val="21"/>
        </w:rPr>
        <w:t>（2）应用文中算法，分别通过</w:t>
      </w:r>
      <w:r w:rsidR="00516EA3" w:rsidRPr="00516EA3">
        <w:rPr>
          <w:rFonts w:asciiTheme="minorEastAsia" w:hAnsiTheme="minorEastAsia" w:hint="eastAsia"/>
          <w:color w:val="FF0000"/>
          <w:szCs w:val="21"/>
        </w:rPr>
        <w:t>式</w:t>
      </w:r>
      <w:r w:rsidR="00516EA3">
        <w:rPr>
          <w:rFonts w:asciiTheme="minorEastAsia" w:hAnsiTheme="minorEastAsia" w:hint="eastAsia"/>
          <w:szCs w:val="21"/>
        </w:rPr>
        <w:t xml:space="preserve"> </w:t>
      </w:r>
      <w:r w:rsidRPr="00311762">
        <w:rPr>
          <w:rFonts w:asciiTheme="minorEastAsia" w:hAnsiTheme="minorEastAsia" w:hint="eastAsia"/>
          <w:szCs w:val="21"/>
        </w:rPr>
        <w:t>进行改进加权，以推荐准确率和推荐覆盖率作为评价标准。</w:t>
      </w:r>
    </w:p>
    <w:p w:rsidR="005119FC" w:rsidRPr="00311762" w:rsidRDefault="005119FC" w:rsidP="005119FC">
      <w:pPr>
        <w:ind w:firstLine="420"/>
        <w:rPr>
          <w:rFonts w:asciiTheme="minorEastAsia" w:hAnsiTheme="minorEastAsia" w:hint="eastAsia"/>
          <w:szCs w:val="21"/>
        </w:rPr>
      </w:pPr>
      <w:r w:rsidRPr="00311762">
        <w:rPr>
          <w:rFonts w:asciiTheme="minorEastAsia" w:hAnsiTheme="minorEastAsia" w:hint="eastAsia"/>
          <w:szCs w:val="21"/>
        </w:rPr>
        <w:t xml:space="preserve"> </w:t>
      </w:r>
      <w:r w:rsidR="00516EA3">
        <w:rPr>
          <w:rFonts w:asciiTheme="minorEastAsia" w:hAnsiTheme="minorEastAsia" w:hint="eastAsia"/>
          <w:szCs w:val="21"/>
        </w:rPr>
        <w:t>（3）</w:t>
      </w:r>
      <w:r w:rsidRPr="00311762">
        <w:rPr>
          <w:rFonts w:asciiTheme="minorEastAsia" w:hAnsiTheme="minorEastAsia" w:hint="eastAsia"/>
          <w:szCs w:val="21"/>
        </w:rPr>
        <w:t>实验结果取相似用户的数量为变量，以10个相似用户为基础，以5个相似用户为梯度增加到</w:t>
      </w:r>
      <w:r w:rsidRPr="00311762">
        <w:rPr>
          <w:rFonts w:asciiTheme="minorEastAsia" w:hAnsiTheme="minorEastAsia" w:hint="eastAsia"/>
          <w:szCs w:val="21"/>
        </w:rPr>
        <w:t>50</w:t>
      </w:r>
      <w:r w:rsidRPr="00311762">
        <w:rPr>
          <w:rFonts w:asciiTheme="minorEastAsia" w:hAnsiTheme="minorEastAsia" w:hint="eastAsia"/>
          <w:szCs w:val="21"/>
        </w:rPr>
        <w:t>个。计算推荐准确率与覆盖率。</w:t>
      </w:r>
    </w:p>
    <w:p w:rsidR="00516EA3" w:rsidRPr="00C56C29" w:rsidRDefault="00516EA3" w:rsidP="00516EA3">
      <w:pPr>
        <w:pStyle w:val="3"/>
        <w:spacing w:line="264" w:lineRule="auto"/>
        <w:rPr>
          <w:rFonts w:hint="eastAsia"/>
          <w:sz w:val="24"/>
          <w:szCs w:val="24"/>
        </w:rPr>
      </w:pPr>
      <w:r>
        <w:rPr>
          <w:rFonts w:ascii="Times New Roman" w:hAnsi="Times New Roman" w:cs="Times New Roman"/>
          <w:sz w:val="24"/>
          <w:szCs w:val="24"/>
        </w:rPr>
        <w:t>4.3</w:t>
      </w:r>
      <w:r w:rsidRPr="00C56C29">
        <w:rPr>
          <w:sz w:val="24"/>
          <w:szCs w:val="24"/>
        </w:rPr>
        <w:t xml:space="preserve"> </w:t>
      </w:r>
      <w:r>
        <w:rPr>
          <w:sz w:val="24"/>
          <w:szCs w:val="24"/>
        </w:rPr>
        <w:t>评价标准</w:t>
      </w:r>
    </w:p>
    <w:p w:rsidR="005119FC" w:rsidRPr="00311762" w:rsidRDefault="005119FC" w:rsidP="005119FC">
      <w:pPr>
        <w:ind w:firstLine="420"/>
        <w:rPr>
          <w:rFonts w:asciiTheme="minorEastAsia" w:hAnsiTheme="minorEastAsia" w:hint="eastAsia"/>
          <w:szCs w:val="21"/>
        </w:rPr>
      </w:pPr>
      <w:r w:rsidRPr="00311762">
        <w:rPr>
          <w:rFonts w:asciiTheme="minorEastAsia" w:hAnsiTheme="minorEastAsia" w:hint="eastAsia"/>
          <w:szCs w:val="21"/>
        </w:rPr>
        <w:t>准确率是指在推荐条目中，用户喜欢的条目数量与推荐的条目总数量的比值，其计算公式如下:</w:t>
      </w:r>
    </w:p>
    <w:p w:rsidR="005119FC" w:rsidRDefault="005119FC" w:rsidP="00EF51D2">
      <w:pPr>
        <w:ind w:firstLineChars="1300" w:firstLine="2730"/>
        <w:rPr>
          <w:rFonts w:asciiTheme="minorEastAsia" w:hAnsiTheme="minorEastAsia"/>
          <w:sz w:val="32"/>
          <w:szCs w:val="21"/>
        </w:rPr>
      </w:pPr>
      <w:r w:rsidRPr="00311762">
        <w:rPr>
          <w:rFonts w:asciiTheme="minorEastAsia" w:hAnsiTheme="minorEastAsia" w:hint="eastAsia"/>
          <w:szCs w:val="21"/>
        </w:rPr>
        <w:t xml:space="preserve"> </w:t>
      </w:r>
      <m:oMath>
        <m:r>
          <m:rPr>
            <m:sty m:val="p"/>
          </m:rPr>
          <w:rPr>
            <w:rFonts w:ascii="Cambria Math" w:hAnsi="Cambria Math" w:cs="Times New Roman"/>
            <w:sz w:val="32"/>
            <w:szCs w:val="21"/>
          </w:rPr>
          <m:t>Precision=</m:t>
        </m:r>
        <m:f>
          <m:fPr>
            <m:ctrlPr>
              <w:rPr>
                <w:rFonts w:ascii="Cambria Math" w:hAnsi="Cambria Math" w:cs="Times New Roman"/>
                <w:sz w:val="32"/>
                <w:szCs w:val="21"/>
              </w:rPr>
            </m:ctrlPr>
          </m:fPr>
          <m:num>
            <m:nary>
              <m:naryPr>
                <m:chr m:val="∑"/>
                <m:limLoc m:val="undOvr"/>
                <m:subHide m:val="1"/>
                <m:supHide m:val="1"/>
                <m:ctrlPr>
                  <w:rPr>
                    <w:rFonts w:ascii="Cambria Math" w:hAnsi="Cambria Math" w:cs="Times New Roman"/>
                    <w:i/>
                    <w:sz w:val="32"/>
                    <w:szCs w:val="21"/>
                  </w:rPr>
                </m:ctrlPr>
              </m:naryPr>
              <m:sub/>
              <m:sup/>
              <m:e>
                <m:d>
                  <m:dPr>
                    <m:begChr m:val="|"/>
                    <m:endChr m:val="|"/>
                    <m:ctrlPr>
                      <w:rPr>
                        <w:rFonts w:ascii="Cambria Math" w:hAnsi="Cambria Math" w:cs="Times New Roman"/>
                        <w:i/>
                        <w:sz w:val="32"/>
                        <w:szCs w:val="21"/>
                      </w:rPr>
                    </m:ctrlPr>
                  </m:dPr>
                  <m:e>
                    <m:r>
                      <w:rPr>
                        <w:rFonts w:ascii="Cambria Math" w:hAnsi="Cambria Math" w:cs="Times New Roman"/>
                        <w:sz w:val="32"/>
                        <w:szCs w:val="21"/>
                      </w:rPr>
                      <m:t>R</m:t>
                    </m:r>
                    <m:d>
                      <m:dPr>
                        <m:ctrlPr>
                          <w:rPr>
                            <w:rFonts w:ascii="Cambria Math" w:hAnsi="Cambria Math" w:cs="Times New Roman"/>
                            <w:i/>
                            <w:sz w:val="32"/>
                            <w:szCs w:val="21"/>
                          </w:rPr>
                        </m:ctrlPr>
                      </m:dPr>
                      <m:e>
                        <m:r>
                          <w:rPr>
                            <w:rFonts w:ascii="Cambria Math" w:hAnsi="Cambria Math" w:cs="Times New Roman"/>
                            <w:sz w:val="32"/>
                            <w:szCs w:val="21"/>
                          </w:rPr>
                          <m:t>u</m:t>
                        </m:r>
                      </m:e>
                    </m:d>
                    <m:r>
                      <w:rPr>
                        <w:rFonts w:ascii="Cambria Math" w:hAnsi="Cambria Math" w:cs="Times New Roman"/>
                        <w:sz w:val="32"/>
                        <w:szCs w:val="21"/>
                      </w:rPr>
                      <m:t>∩T</m:t>
                    </m:r>
                    <m:d>
                      <m:dPr>
                        <m:ctrlPr>
                          <w:rPr>
                            <w:rFonts w:ascii="Cambria Math" w:hAnsi="Cambria Math" w:cs="Times New Roman"/>
                            <w:i/>
                            <w:sz w:val="32"/>
                            <w:szCs w:val="21"/>
                          </w:rPr>
                        </m:ctrlPr>
                      </m:dPr>
                      <m:e>
                        <m:r>
                          <w:rPr>
                            <w:rFonts w:ascii="Cambria Math" w:hAnsi="Cambria Math" w:cs="Times New Roman"/>
                            <w:sz w:val="32"/>
                            <w:szCs w:val="21"/>
                          </w:rPr>
                          <m:t>u</m:t>
                        </m:r>
                      </m:e>
                    </m:d>
                  </m:e>
                </m:d>
              </m:e>
            </m:nary>
          </m:num>
          <m:den>
            <m:nary>
              <m:naryPr>
                <m:chr m:val="∑"/>
                <m:limLoc m:val="undOvr"/>
                <m:subHide m:val="1"/>
                <m:supHide m:val="1"/>
                <m:ctrlPr>
                  <w:rPr>
                    <w:rFonts w:ascii="Cambria Math" w:hAnsi="Cambria Math" w:cs="Times New Roman"/>
                    <w:i/>
                    <w:sz w:val="32"/>
                    <w:szCs w:val="21"/>
                  </w:rPr>
                </m:ctrlPr>
              </m:naryPr>
              <m:sub/>
              <m:sup/>
              <m:e>
                <m:d>
                  <m:dPr>
                    <m:begChr m:val="|"/>
                    <m:endChr m:val="|"/>
                    <m:ctrlPr>
                      <w:rPr>
                        <w:rFonts w:ascii="Cambria Math" w:hAnsi="Cambria Math" w:cs="Times New Roman"/>
                        <w:i/>
                        <w:sz w:val="32"/>
                        <w:szCs w:val="21"/>
                      </w:rPr>
                    </m:ctrlPr>
                  </m:dPr>
                  <m:e>
                    <m:r>
                      <w:rPr>
                        <w:rFonts w:ascii="Cambria Math" w:hAnsi="Cambria Math" w:cs="Times New Roman"/>
                        <w:sz w:val="32"/>
                        <w:szCs w:val="21"/>
                      </w:rPr>
                      <m:t>R</m:t>
                    </m:r>
                    <m:d>
                      <m:dPr>
                        <m:ctrlPr>
                          <w:rPr>
                            <w:rFonts w:ascii="Cambria Math" w:hAnsi="Cambria Math" w:cs="Times New Roman"/>
                            <w:i/>
                            <w:sz w:val="32"/>
                            <w:szCs w:val="21"/>
                          </w:rPr>
                        </m:ctrlPr>
                      </m:dPr>
                      <m:e>
                        <m:r>
                          <w:rPr>
                            <w:rFonts w:ascii="Cambria Math" w:hAnsi="Cambria Math" w:cs="Times New Roman"/>
                            <w:sz w:val="32"/>
                            <w:szCs w:val="21"/>
                          </w:rPr>
                          <m:t>u</m:t>
                        </m:r>
                      </m:e>
                    </m:d>
                  </m:e>
                </m:d>
              </m:e>
            </m:nary>
          </m:den>
        </m:f>
      </m:oMath>
    </w:p>
    <w:p w:rsidR="00EF51D2" w:rsidRPr="00EF51D2" w:rsidRDefault="00EF51D2" w:rsidP="00EF51D2">
      <w:pPr>
        <w:jc w:val="left"/>
        <w:rPr>
          <w:rFonts w:ascii="Times New Roman" w:hAnsi="Times New Roman" w:cs="Times New Roman" w:hint="eastAsia"/>
          <w:szCs w:val="21"/>
        </w:rPr>
      </w:pPr>
      <w:r w:rsidRPr="00EF51D2">
        <w:rPr>
          <w:rFonts w:ascii="Times New Roman" w:hAnsi="Times New Roman" w:cs="Times New Roman" w:hint="eastAsia"/>
          <w:szCs w:val="21"/>
        </w:rPr>
        <w:t xml:space="preserve">    </w:t>
      </w:r>
      <w:r w:rsidRPr="00EF51D2">
        <w:rPr>
          <w:rFonts w:ascii="Times New Roman" w:hAnsi="Times New Roman" w:cs="Times New Roman" w:hint="eastAsia"/>
          <w:szCs w:val="21"/>
        </w:rPr>
        <w:t>其中，</w:t>
      </w:r>
      <m:oMath>
        <m:r>
          <w:rPr>
            <w:rFonts w:ascii="Cambria Math" w:hAnsi="Cambria Math" w:cs="Times New Roman"/>
            <w:szCs w:val="21"/>
          </w:rPr>
          <m:t>R</m:t>
        </m:r>
        <m:d>
          <m:dPr>
            <m:ctrlPr>
              <w:rPr>
                <w:rFonts w:ascii="Cambria Math" w:hAnsi="Cambria Math" w:cs="Times New Roman"/>
                <w:i/>
                <w:szCs w:val="21"/>
              </w:rPr>
            </m:ctrlPr>
          </m:dPr>
          <m:e>
            <m:r>
              <w:rPr>
                <w:rFonts w:ascii="Cambria Math" w:hAnsi="Cambria Math" w:cs="Times New Roman"/>
                <w:szCs w:val="21"/>
              </w:rPr>
              <m:t>u</m:t>
            </m:r>
          </m:e>
        </m:d>
      </m:oMath>
      <w:r w:rsidRPr="00EF51D2">
        <w:rPr>
          <w:rFonts w:ascii="Times New Roman" w:hAnsi="Times New Roman" w:cs="Times New Roman" w:hint="eastAsia"/>
          <w:szCs w:val="21"/>
        </w:rPr>
        <w:t>为向用户推荐的条目总数</w:t>
      </w:r>
      <w:r w:rsidRPr="00EF51D2">
        <w:rPr>
          <w:rFonts w:ascii="Times New Roman" w:hAnsi="Times New Roman" w:cs="Times New Roman" w:hint="eastAsia"/>
          <w:szCs w:val="21"/>
        </w:rPr>
        <w:t>;</w:t>
      </w:r>
      <m:oMath>
        <m:r>
          <w:rPr>
            <w:rFonts w:ascii="Cambria Math" w:hAnsi="Cambria Math" w:cs="Times New Roman"/>
            <w:szCs w:val="21"/>
          </w:rPr>
          <m:t xml:space="preserve"> </m:t>
        </m:r>
        <m:r>
          <w:rPr>
            <w:rFonts w:ascii="Cambria Math" w:hAnsi="Cambria Math" w:cs="Times New Roman"/>
            <w:szCs w:val="21"/>
          </w:rPr>
          <m:t>T</m:t>
        </m:r>
        <m:d>
          <m:dPr>
            <m:ctrlPr>
              <w:rPr>
                <w:rFonts w:ascii="Cambria Math" w:hAnsi="Cambria Math" w:cs="Times New Roman"/>
                <w:i/>
                <w:szCs w:val="21"/>
              </w:rPr>
            </m:ctrlPr>
          </m:dPr>
          <m:e>
            <m:r>
              <w:rPr>
                <w:rFonts w:ascii="Cambria Math" w:hAnsi="Cambria Math" w:cs="Times New Roman"/>
                <w:szCs w:val="21"/>
              </w:rPr>
              <m:t>u</m:t>
            </m:r>
          </m:e>
        </m:d>
      </m:oMath>
      <w:r w:rsidRPr="00EF51D2">
        <w:rPr>
          <w:rFonts w:ascii="Times New Roman" w:hAnsi="Times New Roman" w:cs="Times New Roman" w:hint="eastAsia"/>
          <w:szCs w:val="21"/>
        </w:rPr>
        <w:t>为推荐条目中用户喜欢的条目。</w:t>
      </w:r>
    </w:p>
    <w:p w:rsidR="005119FC" w:rsidRPr="00311762" w:rsidRDefault="005119FC" w:rsidP="005119FC">
      <w:pPr>
        <w:ind w:firstLine="420"/>
        <w:rPr>
          <w:rFonts w:asciiTheme="minorEastAsia" w:hAnsiTheme="minorEastAsia"/>
          <w:szCs w:val="21"/>
        </w:rPr>
      </w:pPr>
      <w:r w:rsidRPr="00311762">
        <w:rPr>
          <w:rFonts w:asciiTheme="minorEastAsia" w:hAnsiTheme="minorEastAsia" w:hint="eastAsia"/>
          <w:szCs w:val="21"/>
        </w:rPr>
        <w:t>覆盖率可以反映出算法发现长尾物品的能力。长尾物品指在物品中用户较少评价的一些物品，覆盖率越高，算法发现长尾物品的能力越强，具体是指在推荐条目中用户喜欢的条目数量与所有用户喜欢的条目数量之比，计算公式如下:</w:t>
      </w:r>
    </w:p>
    <w:p w:rsidR="005119FC" w:rsidRDefault="005119FC" w:rsidP="00516EA3">
      <w:pPr>
        <w:rPr>
          <w:rFonts w:ascii="Times New Roman" w:hAnsi="Times New Roman" w:cs="Times New Roman"/>
          <w:sz w:val="32"/>
          <w:szCs w:val="21"/>
        </w:rPr>
      </w:pPr>
      <w:r w:rsidRPr="00311762">
        <w:rPr>
          <w:rFonts w:asciiTheme="minorEastAsia" w:hAnsiTheme="minorEastAsia" w:hint="eastAsia"/>
          <w:szCs w:val="21"/>
        </w:rPr>
        <w:t xml:space="preserve">    </w:t>
      </w:r>
      <w:r w:rsidR="00EF51D2">
        <w:rPr>
          <w:rFonts w:asciiTheme="minorEastAsia" w:hAnsiTheme="minorEastAsia"/>
          <w:szCs w:val="21"/>
        </w:rPr>
        <w:t xml:space="preserve">                         </w:t>
      </w:r>
      <w:r w:rsidR="00EF51D2" w:rsidRPr="00EF51D2">
        <w:rPr>
          <w:rFonts w:ascii="Times New Roman" w:hAnsi="Times New Roman" w:cs="Times New Roman"/>
          <w:szCs w:val="21"/>
        </w:rPr>
        <w:t xml:space="preserve"> </w:t>
      </w:r>
      <m:oMath>
        <m:r>
          <m:rPr>
            <m:sty m:val="p"/>
          </m:rPr>
          <w:rPr>
            <w:rFonts w:ascii="Cambria Math" w:hAnsi="Cambria Math" w:cs="Times New Roman"/>
            <w:sz w:val="32"/>
            <w:szCs w:val="21"/>
          </w:rPr>
          <m:t>Coverage=</m:t>
        </m:r>
        <m:f>
          <m:fPr>
            <m:ctrlPr>
              <w:rPr>
                <w:rFonts w:ascii="Cambria Math" w:hAnsi="Cambria Math" w:cs="Times New Roman"/>
                <w:sz w:val="32"/>
                <w:szCs w:val="21"/>
              </w:rPr>
            </m:ctrlPr>
          </m:fPr>
          <m:num>
            <m:d>
              <m:dPr>
                <m:begChr m:val="|"/>
                <m:endChr m:val="|"/>
                <m:ctrlPr>
                  <w:rPr>
                    <w:rFonts w:ascii="Cambria Math" w:hAnsi="Cambria Math" w:cs="Times New Roman"/>
                    <w:i/>
                    <w:sz w:val="32"/>
                    <w:szCs w:val="21"/>
                  </w:rPr>
                </m:ctrlPr>
              </m:dPr>
              <m:e>
                <m:r>
                  <w:rPr>
                    <w:rFonts w:ascii="Cambria Math" w:hAnsi="Cambria Math" w:cs="Times New Roman"/>
                    <w:sz w:val="32"/>
                    <w:szCs w:val="21"/>
                  </w:rPr>
                  <m:t>R</m:t>
                </m:r>
                <m:d>
                  <m:dPr>
                    <m:ctrlPr>
                      <w:rPr>
                        <w:rFonts w:ascii="Cambria Math" w:hAnsi="Cambria Math" w:cs="Times New Roman"/>
                        <w:i/>
                        <w:sz w:val="32"/>
                        <w:szCs w:val="21"/>
                      </w:rPr>
                    </m:ctrlPr>
                  </m:dPr>
                  <m:e>
                    <m:r>
                      <w:rPr>
                        <w:rFonts w:ascii="Cambria Math" w:hAnsi="Cambria Math" w:cs="Times New Roman"/>
                        <w:sz w:val="32"/>
                        <w:szCs w:val="21"/>
                      </w:rPr>
                      <m:t>u</m:t>
                    </m:r>
                  </m:e>
                </m:d>
              </m:e>
            </m:d>
          </m:num>
          <m:den>
            <m:r>
              <w:rPr>
                <w:rFonts w:ascii="Cambria Math" w:hAnsi="Cambria Math" w:cs="Times New Roman"/>
                <w:sz w:val="32"/>
                <w:szCs w:val="21"/>
              </w:rPr>
              <m:t>I</m:t>
            </m:r>
          </m:den>
        </m:f>
      </m:oMath>
    </w:p>
    <w:p w:rsidR="00EF51D2" w:rsidRPr="00EF51D2" w:rsidRDefault="00EF51D2" w:rsidP="00EF51D2">
      <w:pPr>
        <w:rPr>
          <w:rFonts w:ascii="Times New Roman" w:hAnsi="Times New Roman" w:cs="Times New Roman" w:hint="eastAsia"/>
          <w:szCs w:val="21"/>
        </w:rPr>
      </w:pPr>
      <w:r w:rsidRPr="00EF51D2">
        <w:rPr>
          <w:rFonts w:ascii="Times New Roman" w:hAnsi="Times New Roman" w:cs="Times New Roman" w:hint="eastAsia"/>
          <w:szCs w:val="21"/>
        </w:rPr>
        <w:t xml:space="preserve">    </w:t>
      </w:r>
      <w:r w:rsidRPr="00EF51D2">
        <w:rPr>
          <w:rFonts w:ascii="Times New Roman" w:hAnsi="Times New Roman" w:cs="Times New Roman" w:hint="eastAsia"/>
          <w:szCs w:val="21"/>
        </w:rPr>
        <w:t>其中，</w:t>
      </w:r>
      <m:oMath>
        <m:r>
          <w:rPr>
            <w:rFonts w:ascii="Cambria Math" w:hAnsi="Cambria Math" w:cs="Times New Roman"/>
            <w:szCs w:val="21"/>
          </w:rPr>
          <m:t>R</m:t>
        </m:r>
        <m:d>
          <m:dPr>
            <m:ctrlPr>
              <w:rPr>
                <w:rFonts w:ascii="Cambria Math" w:hAnsi="Cambria Math" w:cs="Times New Roman"/>
                <w:i/>
                <w:szCs w:val="21"/>
              </w:rPr>
            </m:ctrlPr>
          </m:dPr>
          <m:e>
            <m:r>
              <w:rPr>
                <w:rFonts w:ascii="Cambria Math" w:hAnsi="Cambria Math" w:cs="Times New Roman"/>
                <w:szCs w:val="21"/>
              </w:rPr>
              <m:t>u</m:t>
            </m:r>
          </m:e>
        </m:d>
      </m:oMath>
      <w:r w:rsidRPr="00EF51D2">
        <w:rPr>
          <w:rFonts w:ascii="Times New Roman" w:hAnsi="Times New Roman" w:cs="Times New Roman" w:hint="eastAsia"/>
          <w:szCs w:val="21"/>
        </w:rPr>
        <w:t>为向用户推荐的推荐条目总数</w:t>
      </w:r>
      <w:r>
        <w:rPr>
          <w:rFonts w:ascii="Times New Roman" w:hAnsi="Times New Roman" w:cs="Times New Roman" w:hint="eastAsia"/>
          <w:szCs w:val="21"/>
        </w:rPr>
        <w:t>;</w:t>
      </w:r>
      <w:r w:rsidRPr="00EF51D2">
        <w:rPr>
          <w:rFonts w:ascii="Times New Roman" w:hAnsi="Times New Roman" w:cs="Times New Roman"/>
          <w:i/>
          <w:szCs w:val="21"/>
        </w:rPr>
        <w:t>I</w:t>
      </w:r>
      <w:r w:rsidRPr="00EF51D2">
        <w:rPr>
          <w:rFonts w:ascii="Times New Roman" w:hAnsi="Times New Roman" w:cs="Times New Roman" w:hint="eastAsia"/>
          <w:szCs w:val="21"/>
        </w:rPr>
        <w:t>为整个数据集中的物品数。</w:t>
      </w:r>
    </w:p>
    <w:p w:rsidR="00516EA3" w:rsidRPr="00C56C29" w:rsidRDefault="00516EA3" w:rsidP="00516EA3">
      <w:pPr>
        <w:pStyle w:val="3"/>
        <w:spacing w:line="264" w:lineRule="auto"/>
        <w:rPr>
          <w:rFonts w:hint="eastAsia"/>
          <w:sz w:val="24"/>
          <w:szCs w:val="24"/>
        </w:rPr>
      </w:pPr>
      <w:r>
        <w:rPr>
          <w:rFonts w:ascii="Times New Roman" w:hAnsi="Times New Roman" w:cs="Times New Roman"/>
          <w:sz w:val="24"/>
          <w:szCs w:val="24"/>
        </w:rPr>
        <w:t>4.4</w:t>
      </w:r>
      <w:r w:rsidRPr="00C56C29">
        <w:rPr>
          <w:sz w:val="24"/>
          <w:szCs w:val="24"/>
        </w:rPr>
        <w:t xml:space="preserve"> </w:t>
      </w:r>
      <w:r>
        <w:rPr>
          <w:sz w:val="24"/>
          <w:szCs w:val="24"/>
        </w:rPr>
        <w:t>实验结果分析</w:t>
      </w:r>
    </w:p>
    <w:p w:rsidR="005119FC" w:rsidRPr="00311762" w:rsidRDefault="005119FC" w:rsidP="00516EA3">
      <w:pPr>
        <w:rPr>
          <w:rFonts w:asciiTheme="minorEastAsia" w:hAnsiTheme="minorEastAsia"/>
          <w:szCs w:val="21"/>
        </w:rPr>
      </w:pPr>
      <w:r w:rsidRPr="00311762">
        <w:rPr>
          <w:rFonts w:asciiTheme="minorEastAsia" w:hAnsiTheme="minorEastAsia" w:hint="eastAsia"/>
          <w:szCs w:val="21"/>
        </w:rPr>
        <w:t xml:space="preserve"> </w:t>
      </w:r>
    </w:p>
    <w:p w:rsidR="00516EA3" w:rsidRPr="00B330CA" w:rsidRDefault="00516EA3" w:rsidP="00516EA3">
      <w:pPr>
        <w:pStyle w:val="2"/>
        <w:spacing w:before="240" w:after="100" w:line="264" w:lineRule="auto"/>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 xml:space="preserve"> </w:t>
      </w:r>
      <w:r>
        <w:rPr>
          <w:rFonts w:ascii="Times New Roman" w:hAnsi="Times New Roman" w:cs="Times New Roman"/>
          <w:sz w:val="28"/>
          <w:szCs w:val="28"/>
        </w:rPr>
        <w:t>结论</w:t>
      </w:r>
    </w:p>
    <w:p w:rsidR="005119FC" w:rsidRPr="005119FC" w:rsidRDefault="005119FC" w:rsidP="005119FC">
      <w:pPr>
        <w:rPr>
          <w:rFonts w:hint="eastAsia"/>
        </w:rPr>
      </w:pPr>
      <w:r w:rsidRPr="00311762">
        <w:rPr>
          <w:rFonts w:asciiTheme="minorEastAsia" w:hAnsiTheme="minorEastAsia" w:hint="eastAsia"/>
          <w:szCs w:val="21"/>
        </w:rPr>
        <w:t xml:space="preserve">    协同过滤算法的性能受到评分矩阵稀疏度问题的制约，稀疏的评分矩阵导致寻找相似用</w:t>
      </w:r>
      <w:r w:rsidRPr="00311762">
        <w:rPr>
          <w:rFonts w:asciiTheme="minorEastAsia" w:hAnsiTheme="minorEastAsia" w:hint="eastAsia"/>
          <w:szCs w:val="21"/>
        </w:rPr>
        <w:lastRenderedPageBreak/>
        <w:t>户困难或寻找到的相似用户不准确，最终影响协同过滤算法的性能。文中通过矩阵稀疏度加权来改进协同过滤算法，从而更有效地利用了用户评价信息，避免了稀疏性带来的问题，推荐结果可以更准确地体现用户的喜好程度。实验结果表明，该算法可以有效提高推荐的准确</w:t>
      </w:r>
      <w:r>
        <w:rPr>
          <w:rFonts w:hint="eastAsia"/>
        </w:rPr>
        <w:t>率与覆盖率。</w:t>
      </w:r>
    </w:p>
    <w:sectPr w:rsidR="005119FC" w:rsidRPr="005119FC" w:rsidSect="002D02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A25" w:rsidRDefault="00970A25" w:rsidP="00EB20E2">
      <w:r>
        <w:separator/>
      </w:r>
    </w:p>
  </w:endnote>
  <w:endnote w:type="continuationSeparator" w:id="0">
    <w:p w:rsidR="00970A25" w:rsidRDefault="00970A25" w:rsidP="00EB2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方正楷体简体">
    <w:altName w:val="宋体"/>
    <w:charset w:val="86"/>
    <w:family w:val="script"/>
    <w:pitch w:val="default"/>
    <w:sig w:usb0="00000000" w:usb1="00000000" w:usb2="00000010" w:usb3="00000000" w:csb0="00040000" w:csb1="00000000"/>
  </w:font>
  <w:font w:name="方正书宋简体">
    <w:altName w:val="宋体"/>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A25" w:rsidRDefault="00970A25" w:rsidP="00EB20E2">
      <w:r>
        <w:separator/>
      </w:r>
    </w:p>
  </w:footnote>
  <w:footnote w:type="continuationSeparator" w:id="0">
    <w:p w:rsidR="00970A25" w:rsidRDefault="00970A25" w:rsidP="00EB20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10F"/>
    <w:rsid w:val="00030357"/>
    <w:rsid w:val="001E092B"/>
    <w:rsid w:val="002D02F6"/>
    <w:rsid w:val="00311762"/>
    <w:rsid w:val="00434BB6"/>
    <w:rsid w:val="005119FC"/>
    <w:rsid w:val="00516EA3"/>
    <w:rsid w:val="00745E20"/>
    <w:rsid w:val="008F2067"/>
    <w:rsid w:val="00970A25"/>
    <w:rsid w:val="00A4610F"/>
    <w:rsid w:val="00AA1C64"/>
    <w:rsid w:val="00AE27BD"/>
    <w:rsid w:val="00EB20E2"/>
    <w:rsid w:val="00EF5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62F5C-C836-49C6-A05C-A913A302A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B20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17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5E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20E2"/>
    <w:rPr>
      <w:b/>
      <w:bCs/>
      <w:kern w:val="44"/>
      <w:sz w:val="44"/>
      <w:szCs w:val="44"/>
    </w:rPr>
  </w:style>
  <w:style w:type="paragraph" w:styleId="a3">
    <w:name w:val="header"/>
    <w:basedOn w:val="a"/>
    <w:link w:val="Char"/>
    <w:uiPriority w:val="99"/>
    <w:unhideWhenUsed/>
    <w:rsid w:val="00EB20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20E2"/>
    <w:rPr>
      <w:sz w:val="18"/>
      <w:szCs w:val="18"/>
    </w:rPr>
  </w:style>
  <w:style w:type="paragraph" w:styleId="a4">
    <w:name w:val="footer"/>
    <w:basedOn w:val="a"/>
    <w:link w:val="Char0"/>
    <w:uiPriority w:val="99"/>
    <w:unhideWhenUsed/>
    <w:rsid w:val="00EB20E2"/>
    <w:pPr>
      <w:tabs>
        <w:tab w:val="center" w:pos="4153"/>
        <w:tab w:val="right" w:pos="8306"/>
      </w:tabs>
      <w:snapToGrid w:val="0"/>
      <w:jc w:val="left"/>
    </w:pPr>
    <w:rPr>
      <w:sz w:val="18"/>
      <w:szCs w:val="18"/>
    </w:rPr>
  </w:style>
  <w:style w:type="character" w:customStyle="1" w:styleId="Char0">
    <w:name w:val="页脚 Char"/>
    <w:basedOn w:val="a0"/>
    <w:link w:val="a4"/>
    <w:uiPriority w:val="99"/>
    <w:rsid w:val="00EB20E2"/>
    <w:rPr>
      <w:sz w:val="18"/>
      <w:szCs w:val="18"/>
    </w:rPr>
  </w:style>
  <w:style w:type="paragraph" w:customStyle="1" w:styleId="10">
    <w:name w:val="样式1"/>
    <w:basedOn w:val="a"/>
    <w:qFormat/>
    <w:rsid w:val="00311762"/>
    <w:pPr>
      <w:snapToGrid w:val="0"/>
      <w:spacing w:after="160" w:line="288" w:lineRule="auto"/>
      <w:jc w:val="left"/>
    </w:pPr>
    <w:rPr>
      <w:rFonts w:eastAsia="方正楷体简体"/>
      <w:snapToGrid w:val="0"/>
      <w:spacing w:val="2"/>
      <w:szCs w:val="24"/>
    </w:rPr>
  </w:style>
  <w:style w:type="paragraph" w:customStyle="1" w:styleId="30">
    <w:name w:val="样式3"/>
    <w:basedOn w:val="a"/>
    <w:qFormat/>
    <w:rsid w:val="00311762"/>
    <w:pPr>
      <w:snapToGrid w:val="0"/>
      <w:spacing w:line="280" w:lineRule="exact"/>
      <w:ind w:left="227" w:hanging="227"/>
    </w:pPr>
    <w:rPr>
      <w:rFonts w:eastAsia="方正书宋简体"/>
      <w:snapToGrid w:val="0"/>
      <w:szCs w:val="18"/>
    </w:rPr>
  </w:style>
  <w:style w:type="character" w:customStyle="1" w:styleId="2Char">
    <w:name w:val="标题 2 Char"/>
    <w:basedOn w:val="a0"/>
    <w:link w:val="2"/>
    <w:uiPriority w:val="9"/>
    <w:rsid w:val="00311762"/>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030357"/>
    <w:rPr>
      <w:sz w:val="18"/>
      <w:szCs w:val="18"/>
    </w:rPr>
  </w:style>
  <w:style w:type="character" w:customStyle="1" w:styleId="Char1">
    <w:name w:val="批注框文本 Char"/>
    <w:basedOn w:val="a0"/>
    <w:link w:val="a5"/>
    <w:uiPriority w:val="99"/>
    <w:semiHidden/>
    <w:rsid w:val="00030357"/>
    <w:rPr>
      <w:sz w:val="18"/>
      <w:szCs w:val="18"/>
    </w:rPr>
  </w:style>
  <w:style w:type="character" w:customStyle="1" w:styleId="3Char">
    <w:name w:val="标题 3 Char"/>
    <w:basedOn w:val="a0"/>
    <w:link w:val="3"/>
    <w:uiPriority w:val="9"/>
    <w:rsid w:val="00745E20"/>
    <w:rPr>
      <w:b/>
      <w:bCs/>
      <w:sz w:val="32"/>
      <w:szCs w:val="32"/>
    </w:rPr>
  </w:style>
  <w:style w:type="character" w:styleId="a6">
    <w:name w:val="Placeholder Text"/>
    <w:basedOn w:val="a0"/>
    <w:uiPriority w:val="99"/>
    <w:semiHidden/>
    <w:rsid w:val="00516E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oleObject" Target="embeddings/oleObject3.bin"/><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750</Words>
  <Characters>4278</Characters>
  <Application>Microsoft Office Word</Application>
  <DocSecurity>0</DocSecurity>
  <Lines>35</Lines>
  <Paragraphs>10</Paragraphs>
  <ScaleCrop>false</ScaleCrop>
  <Company>xt256.com</Company>
  <LinksUpToDate>false</LinksUpToDate>
  <CharactersWithSpaces>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xt256.com</dc:creator>
  <cp:keywords/>
  <dc:description/>
  <cp:lastModifiedBy>xt256.com</cp:lastModifiedBy>
  <cp:revision>3</cp:revision>
  <dcterms:created xsi:type="dcterms:W3CDTF">2018-11-30T04:15:00Z</dcterms:created>
  <dcterms:modified xsi:type="dcterms:W3CDTF">2018-11-30T06:19:00Z</dcterms:modified>
</cp:coreProperties>
</file>