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276887" w14:textId="77777777" w:rsidR="00973A44" w:rsidRPr="000C000B" w:rsidRDefault="00973A44" w:rsidP="001725F6">
      <w:pPr>
        <w:spacing w:line="480" w:lineRule="auto"/>
        <w:jc w:val="both"/>
        <w:rPr>
          <w:sz w:val="24"/>
          <w:szCs w:val="24"/>
        </w:rPr>
      </w:pPr>
    </w:p>
    <w:p w14:paraId="7EE1C713" w14:textId="77777777" w:rsidR="00973A44" w:rsidRPr="000C000B" w:rsidRDefault="00973A44" w:rsidP="001725F6">
      <w:pPr>
        <w:spacing w:line="480" w:lineRule="auto"/>
        <w:jc w:val="both"/>
        <w:rPr>
          <w:sz w:val="24"/>
          <w:szCs w:val="24"/>
        </w:rPr>
      </w:pPr>
    </w:p>
    <w:p w14:paraId="56A5FCED" w14:textId="77777777" w:rsidR="002D4173" w:rsidRPr="000C000B" w:rsidRDefault="00EF7F10" w:rsidP="00F72FBB">
      <w:pPr>
        <w:spacing w:line="480" w:lineRule="auto"/>
        <w:rPr>
          <w:sz w:val="24"/>
          <w:szCs w:val="32"/>
        </w:rPr>
      </w:pPr>
      <w:r w:rsidRPr="000C000B">
        <w:rPr>
          <w:sz w:val="24"/>
          <w:szCs w:val="32"/>
        </w:rPr>
        <w:t>Sample Article for Oxford University Press Journals</w:t>
      </w:r>
    </w:p>
    <w:p w14:paraId="11D17637" w14:textId="77777777" w:rsidR="00973A44" w:rsidRPr="000C000B" w:rsidRDefault="00EF7F10" w:rsidP="00F72FBB">
      <w:pPr>
        <w:spacing w:line="480" w:lineRule="auto"/>
        <w:rPr>
          <w:sz w:val="24"/>
          <w:szCs w:val="32"/>
        </w:rPr>
      </w:pPr>
      <w:r w:rsidRPr="000C000B">
        <w:rPr>
          <w:sz w:val="24"/>
          <w:szCs w:val="32"/>
        </w:rPr>
        <w:t>Lisa Chong</w:t>
      </w:r>
    </w:p>
    <w:p w14:paraId="394A2AB8" w14:textId="77777777" w:rsidR="00973A44" w:rsidRPr="000C000B" w:rsidRDefault="00EF7F10" w:rsidP="00F72FBB">
      <w:pPr>
        <w:spacing w:line="480" w:lineRule="auto"/>
        <w:rPr>
          <w:sz w:val="24"/>
          <w:szCs w:val="32"/>
        </w:rPr>
      </w:pPr>
      <w:r w:rsidRPr="000C000B">
        <w:rPr>
          <w:sz w:val="24"/>
          <w:szCs w:val="32"/>
        </w:rPr>
        <w:t>Leibniz Centre for Tropical Marine Research (ZMT), Bremen, Germany lisa.chong8594@gmail.com</w:t>
      </w:r>
    </w:p>
    <w:p w14:paraId="4C82BABC" w14:textId="2BB0D0E2" w:rsidR="002D4173" w:rsidRPr="000C000B" w:rsidRDefault="002D4173" w:rsidP="00F72FBB">
      <w:pPr>
        <w:spacing w:line="480" w:lineRule="auto"/>
        <w:rPr>
          <w:sz w:val="24"/>
          <w:szCs w:val="32"/>
        </w:rPr>
      </w:pPr>
    </w:p>
    <w:p w14:paraId="0ACDA4BE" w14:textId="77777777" w:rsidR="00973A44" w:rsidRPr="000C000B" w:rsidRDefault="00EF7F10" w:rsidP="00F72FBB">
      <w:pPr>
        <w:spacing w:line="480" w:lineRule="auto"/>
        <w:rPr>
          <w:sz w:val="24"/>
          <w:szCs w:val="32"/>
        </w:rPr>
      </w:pPr>
      <w:r w:rsidRPr="000C000B">
        <w:rPr>
          <w:sz w:val="24"/>
          <w:szCs w:val="32"/>
        </w:rPr>
        <w:t>Second Author</w:t>
      </w:r>
    </w:p>
    <w:p w14:paraId="3E85C76A" w14:textId="77777777" w:rsidR="00973A44" w:rsidRPr="000C000B" w:rsidRDefault="00EF7F10" w:rsidP="00F72FBB">
      <w:pPr>
        <w:spacing w:line="480" w:lineRule="auto"/>
        <w:rPr>
          <w:sz w:val="24"/>
          <w:szCs w:val="32"/>
        </w:rPr>
      </w:pPr>
      <w:r w:rsidRPr="000C000B">
        <w:rPr>
          <w:sz w:val="24"/>
          <w:szCs w:val="32"/>
        </w:rPr>
        <w:t>Institute or Organization, Department, City, State,</w:t>
      </w:r>
    </w:p>
    <w:p w14:paraId="0C6C72C0" w14:textId="77777777" w:rsidR="00973A44" w:rsidRPr="000C000B" w:rsidRDefault="00EF7F10" w:rsidP="00F72FBB">
      <w:pPr>
        <w:spacing w:line="480" w:lineRule="auto"/>
        <w:rPr>
          <w:sz w:val="24"/>
          <w:szCs w:val="32"/>
        </w:rPr>
      </w:pPr>
      <w:r w:rsidRPr="000C000B">
        <w:rPr>
          <w:sz w:val="24"/>
          <w:szCs w:val="32"/>
        </w:rPr>
        <w:t>Zip Code, Country e-mail address</w:t>
      </w:r>
    </w:p>
    <w:p w14:paraId="69A1AF4F" w14:textId="2D400780" w:rsidR="002D4173" w:rsidRPr="000C000B" w:rsidRDefault="002D4173" w:rsidP="00F72FBB">
      <w:pPr>
        <w:spacing w:line="480" w:lineRule="auto"/>
        <w:rPr>
          <w:sz w:val="24"/>
          <w:szCs w:val="32"/>
        </w:rPr>
      </w:pPr>
    </w:p>
    <w:p w14:paraId="7F1E88BE" w14:textId="31C52F4A" w:rsidR="00973A44" w:rsidRPr="000C000B" w:rsidRDefault="00EF7F10" w:rsidP="00F72FBB">
      <w:pPr>
        <w:spacing w:line="480" w:lineRule="auto"/>
        <w:rPr>
          <w:sz w:val="24"/>
          <w:szCs w:val="32"/>
        </w:rPr>
      </w:pPr>
      <w:r w:rsidRPr="000C000B">
        <w:rPr>
          <w:sz w:val="24"/>
          <w:szCs w:val="32"/>
        </w:rPr>
        <w:t xml:space="preserve">November </w:t>
      </w:r>
      <w:r w:rsidR="00782ECB" w:rsidRPr="000C000B">
        <w:rPr>
          <w:sz w:val="24"/>
          <w:szCs w:val="32"/>
        </w:rPr>
        <w:t>26</w:t>
      </w:r>
      <w:r w:rsidRPr="000C000B">
        <w:rPr>
          <w:sz w:val="24"/>
          <w:szCs w:val="32"/>
        </w:rPr>
        <w:t>, 2018</w:t>
      </w:r>
    </w:p>
    <w:p w14:paraId="70685F03" w14:textId="3D762441" w:rsidR="001725F6" w:rsidRPr="000C000B" w:rsidRDefault="001725F6">
      <w:pPr>
        <w:rPr>
          <w:sz w:val="24"/>
          <w:szCs w:val="24"/>
        </w:rPr>
      </w:pPr>
      <w:r w:rsidRPr="000C000B">
        <w:rPr>
          <w:sz w:val="24"/>
          <w:szCs w:val="24"/>
        </w:rPr>
        <w:br w:type="page"/>
      </w:r>
    </w:p>
    <w:p w14:paraId="6F52A449" w14:textId="77777777" w:rsidR="00973A44" w:rsidRPr="000C000B" w:rsidRDefault="00EF7F10" w:rsidP="000C000B">
      <w:pPr>
        <w:pStyle w:val="ListParagraph"/>
        <w:numPr>
          <w:ilvl w:val="0"/>
          <w:numId w:val="3"/>
        </w:numPr>
        <w:spacing w:line="480" w:lineRule="auto"/>
        <w:jc w:val="both"/>
        <w:rPr>
          <w:rFonts w:ascii="Times New Roman" w:hAnsi="Times New Roman" w:cs="Times New Roman"/>
          <w:sz w:val="28"/>
          <w:szCs w:val="24"/>
        </w:rPr>
      </w:pPr>
      <w:r w:rsidRPr="000C000B">
        <w:rPr>
          <w:rFonts w:ascii="Times New Roman" w:hAnsi="Times New Roman" w:cs="Times New Roman"/>
          <w:sz w:val="28"/>
          <w:szCs w:val="24"/>
        </w:rPr>
        <w:lastRenderedPageBreak/>
        <w:t>Abstract</w:t>
      </w:r>
    </w:p>
    <w:p w14:paraId="726FB789" w14:textId="4EFD1E8F" w:rsidR="00805E3B" w:rsidRPr="001C79A7" w:rsidRDefault="00816EC8" w:rsidP="001C79A7">
      <w:pPr>
        <w:spacing w:line="480" w:lineRule="auto"/>
        <w:jc w:val="both"/>
        <w:rPr>
          <w:sz w:val="24"/>
          <w:szCs w:val="24"/>
        </w:rPr>
      </w:pPr>
      <w:commentRangeStart w:id="0"/>
      <w:r w:rsidRPr="000C000B">
        <w:rPr>
          <w:sz w:val="24"/>
          <w:szCs w:val="24"/>
        </w:rPr>
        <w:t xml:space="preserve">Length data are quickly and easily collected and relatively economical, and thus are often the primary data source collected in data-limited fisheries. </w:t>
      </w:r>
      <w:r w:rsidR="00EF7F10" w:rsidRPr="000C000B">
        <w:rPr>
          <w:sz w:val="24"/>
          <w:szCs w:val="24"/>
        </w:rPr>
        <w:t xml:space="preserve">As there </w:t>
      </w:r>
      <w:r w:rsidR="00C755BD" w:rsidRPr="000C000B">
        <w:rPr>
          <w:sz w:val="24"/>
          <w:szCs w:val="24"/>
        </w:rPr>
        <w:t xml:space="preserve">are several </w:t>
      </w:r>
      <w:r w:rsidR="00805E3B">
        <w:rPr>
          <w:sz w:val="24"/>
          <w:szCs w:val="24"/>
        </w:rPr>
        <w:t xml:space="preserve">length-based </w:t>
      </w:r>
      <w:r w:rsidR="00C755BD" w:rsidRPr="000C000B">
        <w:rPr>
          <w:sz w:val="24"/>
          <w:szCs w:val="24"/>
        </w:rPr>
        <w:t xml:space="preserve">methods currently being </w:t>
      </w:r>
      <w:r w:rsidR="00805E3B">
        <w:rPr>
          <w:sz w:val="24"/>
          <w:szCs w:val="24"/>
        </w:rPr>
        <w:t>applied</w:t>
      </w:r>
      <w:r w:rsidR="00C755BD" w:rsidRPr="000C000B">
        <w:rPr>
          <w:sz w:val="24"/>
          <w:szCs w:val="24"/>
        </w:rPr>
        <w:t xml:space="preserve">, a </w:t>
      </w:r>
      <w:r w:rsidR="00EF7F10" w:rsidRPr="000C000B">
        <w:rPr>
          <w:sz w:val="24"/>
          <w:szCs w:val="24"/>
        </w:rPr>
        <w:t xml:space="preserve">performance evaluation </w:t>
      </w:r>
      <w:r w:rsidR="00C755BD" w:rsidRPr="000C000B">
        <w:rPr>
          <w:sz w:val="24"/>
          <w:szCs w:val="24"/>
        </w:rPr>
        <w:t xml:space="preserve">of </w:t>
      </w:r>
      <w:r w:rsidRPr="000C000B">
        <w:rPr>
          <w:sz w:val="24"/>
          <w:szCs w:val="24"/>
        </w:rPr>
        <w:t xml:space="preserve">length-based </w:t>
      </w:r>
      <w:r w:rsidR="00C755BD" w:rsidRPr="000C000B">
        <w:rPr>
          <w:sz w:val="24"/>
          <w:szCs w:val="24"/>
        </w:rPr>
        <w:t xml:space="preserve">methods is </w:t>
      </w:r>
      <w:r w:rsidR="00616791" w:rsidRPr="000C000B">
        <w:rPr>
          <w:sz w:val="24"/>
          <w:szCs w:val="24"/>
        </w:rPr>
        <w:t>instrumental</w:t>
      </w:r>
      <w:r w:rsidR="00EF7F10" w:rsidRPr="000C000B">
        <w:rPr>
          <w:sz w:val="24"/>
          <w:szCs w:val="24"/>
        </w:rPr>
        <w:t xml:space="preserve"> to sort out conflicting information</w:t>
      </w:r>
      <w:r w:rsidR="00C755BD" w:rsidRPr="000C000B">
        <w:rPr>
          <w:sz w:val="24"/>
          <w:szCs w:val="24"/>
        </w:rPr>
        <w:t xml:space="preserve"> to </w:t>
      </w:r>
      <w:r w:rsidR="00EF7F10" w:rsidRPr="000C000B">
        <w:rPr>
          <w:sz w:val="24"/>
          <w:szCs w:val="24"/>
        </w:rPr>
        <w:t xml:space="preserve">capture the degree of uncertainty </w:t>
      </w:r>
      <w:r w:rsidR="00C755BD" w:rsidRPr="000C000B">
        <w:rPr>
          <w:sz w:val="24"/>
          <w:szCs w:val="24"/>
        </w:rPr>
        <w:t>and to determine their robustness and sensitivities relative to each other.</w:t>
      </w:r>
      <w:r w:rsidR="009A03AA" w:rsidRPr="000C000B">
        <w:rPr>
          <w:sz w:val="24"/>
          <w:szCs w:val="24"/>
        </w:rPr>
        <w:t xml:space="preserve"> </w:t>
      </w:r>
      <w:r w:rsidR="00C755BD" w:rsidRPr="000C000B">
        <w:rPr>
          <w:sz w:val="24"/>
          <w:szCs w:val="24"/>
        </w:rPr>
        <w:t>In the paper presented</w:t>
      </w:r>
      <w:r w:rsidRPr="000C000B">
        <w:rPr>
          <w:sz w:val="24"/>
          <w:szCs w:val="24"/>
        </w:rPr>
        <w:t xml:space="preserve"> here</w:t>
      </w:r>
      <w:r w:rsidR="00C755BD" w:rsidRPr="000C000B">
        <w:rPr>
          <w:sz w:val="24"/>
          <w:szCs w:val="24"/>
        </w:rPr>
        <w:t>, we conducted</w:t>
      </w:r>
      <w:r w:rsidR="00EF7F10" w:rsidRPr="000C000B">
        <w:rPr>
          <w:sz w:val="24"/>
          <w:szCs w:val="24"/>
        </w:rPr>
        <w:t xml:space="preserve"> </w:t>
      </w:r>
      <w:r w:rsidR="00C755BD" w:rsidRPr="000C000B">
        <w:rPr>
          <w:sz w:val="24"/>
          <w:szCs w:val="24"/>
        </w:rPr>
        <w:t xml:space="preserve">a </w:t>
      </w:r>
      <w:r w:rsidR="00EF7F10" w:rsidRPr="000C000B">
        <w:rPr>
          <w:sz w:val="24"/>
          <w:szCs w:val="24"/>
        </w:rPr>
        <w:t xml:space="preserve">simulation-estimation analysis to </w:t>
      </w:r>
      <w:r w:rsidR="00616791" w:rsidRPr="000C000B">
        <w:rPr>
          <w:sz w:val="24"/>
          <w:szCs w:val="24"/>
        </w:rPr>
        <w:t xml:space="preserve">comparatively </w:t>
      </w:r>
      <w:r w:rsidR="00EF7F10" w:rsidRPr="000C000B">
        <w:rPr>
          <w:sz w:val="24"/>
          <w:szCs w:val="24"/>
        </w:rPr>
        <w:t xml:space="preserve">analyse the </w:t>
      </w:r>
      <w:r w:rsidR="00616791" w:rsidRPr="000C000B">
        <w:rPr>
          <w:sz w:val="24"/>
          <w:szCs w:val="24"/>
        </w:rPr>
        <w:t xml:space="preserve">following </w:t>
      </w:r>
      <w:r w:rsidR="00EF7F10" w:rsidRPr="000C000B">
        <w:rPr>
          <w:sz w:val="24"/>
          <w:szCs w:val="24"/>
        </w:rPr>
        <w:t>methods</w:t>
      </w:r>
      <w:r w:rsidR="00616791" w:rsidRPr="000C000B">
        <w:rPr>
          <w:sz w:val="24"/>
          <w:szCs w:val="24"/>
        </w:rPr>
        <w:t xml:space="preserve">: </w:t>
      </w:r>
      <w:r w:rsidR="0059519D" w:rsidRPr="000C000B">
        <w:rPr>
          <w:sz w:val="24"/>
          <w:szCs w:val="24"/>
        </w:rPr>
        <w:t>Length-Based Spawning Potential Ratio (</w:t>
      </w:r>
      <w:commentRangeStart w:id="1"/>
      <w:r w:rsidR="00EF7F10" w:rsidRPr="000C000B">
        <w:rPr>
          <w:sz w:val="24"/>
          <w:szCs w:val="24"/>
        </w:rPr>
        <w:t>LBSPR</w:t>
      </w:r>
      <w:commentRangeEnd w:id="1"/>
      <w:r w:rsidR="00A94DD8" w:rsidRPr="000C000B">
        <w:rPr>
          <w:rStyle w:val="CommentReference"/>
        </w:rPr>
        <w:commentReference w:id="1"/>
      </w:r>
      <w:r w:rsidR="0059519D" w:rsidRPr="000C000B">
        <w:rPr>
          <w:sz w:val="24"/>
          <w:szCs w:val="24"/>
        </w:rPr>
        <w:t>)</w:t>
      </w:r>
      <w:r w:rsidR="00EF7F10" w:rsidRPr="000C000B">
        <w:rPr>
          <w:sz w:val="24"/>
          <w:szCs w:val="24"/>
        </w:rPr>
        <w:t xml:space="preserve">, </w:t>
      </w:r>
      <w:r w:rsidR="0059519D" w:rsidRPr="000C000B">
        <w:rPr>
          <w:sz w:val="24"/>
          <w:szCs w:val="24"/>
        </w:rPr>
        <w:t>Length-based Integrated Mixed Effects (</w:t>
      </w:r>
      <w:r w:rsidR="00EF7F10" w:rsidRPr="000C000B">
        <w:rPr>
          <w:sz w:val="24"/>
          <w:szCs w:val="24"/>
        </w:rPr>
        <w:t>LIME</w:t>
      </w:r>
      <w:r w:rsidR="0059519D" w:rsidRPr="000C000B">
        <w:rPr>
          <w:sz w:val="24"/>
          <w:szCs w:val="24"/>
        </w:rPr>
        <w:t>)</w:t>
      </w:r>
      <w:r w:rsidR="00EF7F10" w:rsidRPr="000C000B">
        <w:rPr>
          <w:sz w:val="24"/>
          <w:szCs w:val="24"/>
        </w:rPr>
        <w:t xml:space="preserve">, </w:t>
      </w:r>
      <w:r w:rsidR="000455E4" w:rsidRPr="000C000B">
        <w:rPr>
          <w:sz w:val="24"/>
          <w:szCs w:val="24"/>
        </w:rPr>
        <w:t>Length-Based Risk Analysis</w:t>
      </w:r>
      <w:r w:rsidR="00EF7F10" w:rsidRPr="000C000B">
        <w:rPr>
          <w:sz w:val="24"/>
          <w:szCs w:val="24"/>
        </w:rPr>
        <w:t>,</w:t>
      </w:r>
      <w:r w:rsidR="008F2CBF" w:rsidRPr="000C000B">
        <w:rPr>
          <w:sz w:val="24"/>
          <w:szCs w:val="24"/>
        </w:rPr>
        <w:t xml:space="preserve"> </w:t>
      </w:r>
      <w:r w:rsidR="0059519D" w:rsidRPr="000C000B">
        <w:rPr>
          <w:sz w:val="24"/>
          <w:szCs w:val="24"/>
        </w:rPr>
        <w:t>T</w:t>
      </w:r>
      <w:r w:rsidR="00EF7F10" w:rsidRPr="000C000B">
        <w:rPr>
          <w:sz w:val="24"/>
          <w:szCs w:val="24"/>
        </w:rPr>
        <w:t>hompson and Bell</w:t>
      </w:r>
      <w:r w:rsidR="00F97351" w:rsidRPr="000C000B">
        <w:rPr>
          <w:sz w:val="24"/>
          <w:szCs w:val="24"/>
        </w:rPr>
        <w:t xml:space="preserve"> (TB)</w:t>
      </w:r>
      <w:r w:rsidR="00EF7F10" w:rsidRPr="000C000B">
        <w:rPr>
          <w:sz w:val="24"/>
          <w:szCs w:val="24"/>
        </w:rPr>
        <w:t xml:space="preserve">, and </w:t>
      </w:r>
      <w:r w:rsidR="0059519D" w:rsidRPr="000C000B">
        <w:rPr>
          <w:sz w:val="24"/>
          <w:szCs w:val="24"/>
        </w:rPr>
        <w:t>Length-Based Reference Points (</w:t>
      </w:r>
      <w:r w:rsidR="008F2CBF" w:rsidRPr="000C000B">
        <w:rPr>
          <w:sz w:val="24"/>
          <w:szCs w:val="24"/>
        </w:rPr>
        <w:t>LBRP</w:t>
      </w:r>
      <w:r w:rsidR="0059519D" w:rsidRPr="000C000B">
        <w:rPr>
          <w:sz w:val="24"/>
          <w:szCs w:val="24"/>
        </w:rPr>
        <w:t>)</w:t>
      </w:r>
      <w:r w:rsidR="00EF7F10" w:rsidRPr="000C000B">
        <w:rPr>
          <w:sz w:val="24"/>
          <w:szCs w:val="24"/>
        </w:rPr>
        <w:t xml:space="preserve">. </w:t>
      </w:r>
      <w:commentRangeStart w:id="2"/>
      <w:r w:rsidR="00EF7F10" w:rsidRPr="000C000B">
        <w:rPr>
          <w:sz w:val="24"/>
          <w:szCs w:val="24"/>
        </w:rPr>
        <w:t xml:space="preserve">The analysis involved testing how </w:t>
      </w:r>
      <w:r w:rsidR="00686C6F" w:rsidRPr="000C000B">
        <w:rPr>
          <w:sz w:val="24"/>
          <w:szCs w:val="24"/>
        </w:rPr>
        <w:t xml:space="preserve">the methods </w:t>
      </w:r>
      <w:r w:rsidR="00EF7F10" w:rsidRPr="000C000B">
        <w:rPr>
          <w:sz w:val="24"/>
          <w:szCs w:val="24"/>
        </w:rPr>
        <w:t>performed</w:t>
      </w:r>
      <w:r w:rsidR="00686C6F" w:rsidRPr="000C000B">
        <w:rPr>
          <w:sz w:val="24"/>
          <w:szCs w:val="24"/>
        </w:rPr>
        <w:t xml:space="preserve"> under conditions of </w:t>
      </w:r>
      <w:r w:rsidR="00EF7F10" w:rsidRPr="000C000B">
        <w:rPr>
          <w:sz w:val="24"/>
          <w:szCs w:val="24"/>
        </w:rPr>
        <w:t>varying longevity, exploitation status, and recruitment types.</w:t>
      </w:r>
      <w:r w:rsidR="00A94DD8" w:rsidRPr="000C000B">
        <w:rPr>
          <w:sz w:val="24"/>
          <w:szCs w:val="24"/>
        </w:rPr>
        <w:t xml:space="preserve"> </w:t>
      </w:r>
      <w:commentRangeEnd w:id="2"/>
      <w:r w:rsidR="004263B9" w:rsidRPr="000C000B">
        <w:rPr>
          <w:rStyle w:val="CommentReference"/>
        </w:rPr>
        <w:commentReference w:id="2"/>
      </w:r>
      <w:r w:rsidR="001C79A7">
        <w:rPr>
          <w:sz w:val="24"/>
          <w:szCs w:val="24"/>
        </w:rPr>
        <w:t>In similar studies, the operating models used were identical to the assessment models, whereas in this study, we used an alternative structure operating model, an individual based model, to avoid problems involving the design of the assessment model.</w:t>
      </w:r>
    </w:p>
    <w:p w14:paraId="482290AE" w14:textId="01C4B566" w:rsidR="002D4173" w:rsidRPr="000C000B" w:rsidRDefault="00EF7F10" w:rsidP="001725F6">
      <w:pPr>
        <w:spacing w:line="480" w:lineRule="auto"/>
        <w:jc w:val="both"/>
        <w:rPr>
          <w:sz w:val="24"/>
          <w:szCs w:val="24"/>
        </w:rPr>
      </w:pPr>
      <w:r w:rsidRPr="000C000B">
        <w:rPr>
          <w:sz w:val="24"/>
          <w:szCs w:val="24"/>
          <w:highlight w:val="yellow"/>
        </w:rPr>
        <w:t xml:space="preserve">This study highlights the importance of capturing uncertainty in estimating stock status and population dynamics </w:t>
      </w:r>
      <w:ins w:id="3" w:author="Trevor Branch" w:date="2018-11-20T15:41:00Z">
        <w:r w:rsidR="00A94DD8" w:rsidRPr="000C000B">
          <w:rPr>
            <w:sz w:val="24"/>
            <w:szCs w:val="24"/>
            <w:highlight w:val="yellow"/>
          </w:rPr>
          <w:t>to test the strengths and weaknesses of different length-based assessment methods</w:t>
        </w:r>
      </w:ins>
      <w:commentRangeStart w:id="4"/>
      <w:commentRangeStart w:id="5"/>
      <w:commentRangeStart w:id="6"/>
      <w:commentRangeEnd w:id="4"/>
      <w:r w:rsidR="00686C6F" w:rsidRPr="000C000B">
        <w:rPr>
          <w:sz w:val="24"/>
          <w:szCs w:val="24"/>
          <w:highlight w:val="yellow"/>
        </w:rPr>
        <w:commentReference w:id="4"/>
      </w:r>
      <w:commentRangeEnd w:id="5"/>
      <w:r w:rsidR="00BE6AE8" w:rsidRPr="000C000B">
        <w:rPr>
          <w:rStyle w:val="CommentReference"/>
        </w:rPr>
        <w:commentReference w:id="5"/>
      </w:r>
      <w:commentRangeEnd w:id="6"/>
      <w:r w:rsidR="00A94DD8" w:rsidRPr="000C000B">
        <w:rPr>
          <w:rStyle w:val="CommentReference"/>
        </w:rPr>
        <w:commentReference w:id="6"/>
      </w:r>
      <w:r w:rsidRPr="000C000B">
        <w:rPr>
          <w:sz w:val="24"/>
          <w:szCs w:val="24"/>
          <w:highlight w:val="yellow"/>
        </w:rPr>
        <w:t>.</w:t>
      </w:r>
      <w:ins w:id="7" w:author="Trevor Branch" w:date="2018-11-20T15:40:00Z">
        <w:r w:rsidR="00A94DD8" w:rsidRPr="000C000B">
          <w:rPr>
            <w:sz w:val="24"/>
            <w:szCs w:val="24"/>
          </w:rPr>
          <w:t xml:space="preserve"> </w:t>
        </w:r>
      </w:ins>
      <w:commentRangeEnd w:id="0"/>
      <w:r w:rsidR="000A5F96">
        <w:rPr>
          <w:rStyle w:val="CommentReference"/>
        </w:rPr>
        <w:commentReference w:id="0"/>
      </w:r>
    </w:p>
    <w:p w14:paraId="445B0272" w14:textId="77777777" w:rsidR="00973A44" w:rsidRPr="000C000B" w:rsidRDefault="00EF7F10" w:rsidP="001725F6">
      <w:pPr>
        <w:spacing w:line="480" w:lineRule="auto"/>
        <w:jc w:val="both"/>
        <w:rPr>
          <w:sz w:val="24"/>
          <w:szCs w:val="24"/>
        </w:rPr>
      </w:pPr>
      <w:r w:rsidRPr="000C000B">
        <w:rPr>
          <w:sz w:val="24"/>
          <w:szCs w:val="24"/>
        </w:rPr>
        <w:t>Keywords: word1; word2; word3; and word4</w:t>
      </w:r>
    </w:p>
    <w:p w14:paraId="72799731" w14:textId="45B5A6DA" w:rsidR="00973A44" w:rsidRPr="000C000B" w:rsidRDefault="00973A44" w:rsidP="001725F6">
      <w:pPr>
        <w:spacing w:line="480" w:lineRule="auto"/>
        <w:jc w:val="both"/>
        <w:rPr>
          <w:ins w:id="8" w:author="Chong,Lisa" w:date="2018-11-08T15:44:00Z"/>
          <w:sz w:val="24"/>
          <w:szCs w:val="24"/>
        </w:rPr>
      </w:pPr>
    </w:p>
    <w:p w14:paraId="64CEC94B" w14:textId="77777777" w:rsidR="007452B9" w:rsidRPr="000C000B" w:rsidRDefault="007452B9" w:rsidP="001725F6">
      <w:pPr>
        <w:spacing w:line="480" w:lineRule="auto"/>
        <w:jc w:val="both"/>
        <w:rPr>
          <w:sz w:val="24"/>
          <w:szCs w:val="24"/>
        </w:rPr>
      </w:pPr>
    </w:p>
    <w:p w14:paraId="7C1B097B" w14:textId="77777777" w:rsidR="004263B9" w:rsidRPr="000C000B" w:rsidRDefault="004263B9" w:rsidP="001725F6">
      <w:pPr>
        <w:spacing w:line="480" w:lineRule="auto"/>
        <w:jc w:val="both"/>
        <w:rPr>
          <w:ins w:id="9" w:author="Merrill Rudd" w:date="2018-11-21T10:15:00Z"/>
          <w:b/>
          <w:sz w:val="28"/>
          <w:szCs w:val="24"/>
        </w:rPr>
      </w:pPr>
      <w:ins w:id="10" w:author="Merrill Rudd" w:date="2018-11-21T10:15:00Z">
        <w:r w:rsidRPr="000C000B">
          <w:rPr>
            <w:b/>
            <w:sz w:val="28"/>
            <w:szCs w:val="24"/>
          </w:rPr>
          <w:br w:type="page"/>
        </w:r>
      </w:ins>
    </w:p>
    <w:p w14:paraId="4584BE56" w14:textId="45B2EC2B" w:rsidR="00973A44" w:rsidRPr="000C000B" w:rsidRDefault="00EF7F10" w:rsidP="000C000B">
      <w:pPr>
        <w:pStyle w:val="ListParagraph"/>
        <w:numPr>
          <w:ilvl w:val="0"/>
          <w:numId w:val="3"/>
        </w:numPr>
        <w:spacing w:line="480" w:lineRule="auto"/>
        <w:jc w:val="both"/>
        <w:rPr>
          <w:sz w:val="28"/>
          <w:szCs w:val="24"/>
        </w:rPr>
      </w:pPr>
      <w:r w:rsidRPr="000C000B">
        <w:rPr>
          <w:sz w:val="28"/>
          <w:szCs w:val="24"/>
        </w:rPr>
        <w:lastRenderedPageBreak/>
        <w:t>Introduction</w:t>
      </w:r>
    </w:p>
    <w:p w14:paraId="0A6B2A7D" w14:textId="358CD37A" w:rsidR="00B313B7" w:rsidRPr="000C000B" w:rsidRDefault="00EF7F10" w:rsidP="00F72FBB">
      <w:pPr>
        <w:spacing w:line="480" w:lineRule="auto"/>
        <w:ind w:firstLine="720"/>
        <w:jc w:val="both"/>
        <w:rPr>
          <w:sz w:val="24"/>
          <w:szCs w:val="24"/>
        </w:rPr>
      </w:pPr>
      <w:r w:rsidRPr="000C000B">
        <w:rPr>
          <w:sz w:val="24"/>
          <w:szCs w:val="24"/>
        </w:rPr>
        <w:t xml:space="preserve">Measuring uncertainty in </w:t>
      </w:r>
      <w:r w:rsidR="004263B9" w:rsidRPr="000C000B">
        <w:rPr>
          <w:sz w:val="24"/>
          <w:szCs w:val="24"/>
        </w:rPr>
        <w:t xml:space="preserve">stock </w:t>
      </w:r>
      <w:r w:rsidRPr="000C000B">
        <w:rPr>
          <w:sz w:val="24"/>
          <w:szCs w:val="24"/>
        </w:rPr>
        <w:t xml:space="preserve">assessment is integral in giving advice for fish stocks as it allows fisheries managers to weigh the benefits and losses of different strategies </w:t>
      </w:r>
      <w:r w:rsidR="008340BF" w:rsidRPr="000C000B">
        <w:rPr>
          <w:sz w:val="24"/>
          <w:szCs w:val="24"/>
        </w:rPr>
        <w:fldChar w:fldCharType="begin"/>
      </w:r>
      <w:r w:rsidR="008340BF" w:rsidRPr="000C000B">
        <w:rPr>
          <w:sz w:val="24"/>
          <w:szCs w:val="24"/>
        </w:rPr>
        <w:instrText xml:space="preserve"> ADDIN ZOTERO_ITEM CSL_CITATION {"citationID":"hZqQHeCQ","properties":{"formattedCitation":"(Rosenberg and Restrepo, 1994)","plainCitation":"(Rosenberg and Restrepo, 1994)","noteIndex":0},"citationItems":[{"id":426,"uris":["http://zotero.org/users/4993581/items/XPF4Q8EY"],"uri":["http://zotero.org/users/4993581/items/XPF4Q8EY"],"itemData":{"id":426,"type":"article-journal","title":"Uncertainty and Risk Evaluation in Stock Assessment Advice for U.S. Marine Fisheries","container-title":"Canadian Journal of Fisheries and Aquatic Sciences","page":"2715-2720","volume":"51","issue":"12","source":"Crossref","DOI":"10.1139/f94-271","ISSN":"0706-652X, 1205-7533","language":"en","author":[{"family":"Rosenberg","given":"Andrew A."},{"family":"Restrepo","given":"Victor R."}],"issued":{"date-parts":[["1994",12]]}}}],"schema":"https://github.com/citation-style-language/schema/raw/master/csl-citation.json"} </w:instrText>
      </w:r>
      <w:r w:rsidR="008340BF" w:rsidRPr="000C000B">
        <w:rPr>
          <w:sz w:val="24"/>
          <w:szCs w:val="24"/>
        </w:rPr>
        <w:fldChar w:fldCharType="separate"/>
      </w:r>
      <w:r w:rsidR="00C87D64" w:rsidRPr="000C000B">
        <w:rPr>
          <w:sz w:val="24"/>
        </w:rPr>
        <w:t>(Rosenberg and Restrepo, 1994)</w:t>
      </w:r>
      <w:r w:rsidR="008340BF" w:rsidRPr="000C000B">
        <w:rPr>
          <w:sz w:val="24"/>
          <w:szCs w:val="24"/>
        </w:rPr>
        <w:fldChar w:fldCharType="end"/>
      </w:r>
      <w:r w:rsidRPr="000C000B">
        <w:rPr>
          <w:sz w:val="24"/>
          <w:szCs w:val="24"/>
        </w:rPr>
        <w:t xml:space="preserve">. </w:t>
      </w:r>
      <w:r w:rsidR="0097087A">
        <w:rPr>
          <w:sz w:val="24"/>
          <w:szCs w:val="24"/>
        </w:rPr>
        <w:t>Testing these stock assessment models in various fisheries scenarios gives understanding of their behaviour. This allows</w:t>
      </w:r>
      <w:r w:rsidR="00CB7756" w:rsidRPr="000C000B">
        <w:rPr>
          <w:sz w:val="24"/>
          <w:szCs w:val="24"/>
        </w:rPr>
        <w:t xml:space="preserve"> stock assessment scientists </w:t>
      </w:r>
      <w:r w:rsidR="00F50AC1" w:rsidRPr="000C000B">
        <w:rPr>
          <w:sz w:val="24"/>
          <w:szCs w:val="24"/>
        </w:rPr>
        <w:t xml:space="preserve">and managers </w:t>
      </w:r>
      <w:r w:rsidR="00CB7756" w:rsidRPr="000C000B">
        <w:rPr>
          <w:sz w:val="24"/>
          <w:szCs w:val="24"/>
        </w:rPr>
        <w:t>to examine issues associated with data collection and availability, model misspecifications and stochasti</w:t>
      </w:r>
      <w:r w:rsidR="0097087A">
        <w:rPr>
          <w:sz w:val="24"/>
          <w:szCs w:val="24"/>
        </w:rPr>
        <w:t>city in</w:t>
      </w:r>
      <w:r w:rsidR="00CB7756" w:rsidRPr="000C000B">
        <w:rPr>
          <w:sz w:val="24"/>
          <w:szCs w:val="24"/>
        </w:rPr>
        <w:t xml:space="preserve"> population dynamics.</w:t>
      </w:r>
      <w:r w:rsidR="00F50AC1" w:rsidRPr="000C000B">
        <w:rPr>
          <w:sz w:val="24"/>
          <w:szCs w:val="24"/>
        </w:rPr>
        <w:t xml:space="preserve"> </w:t>
      </w:r>
      <w:r w:rsidRPr="000C000B">
        <w:rPr>
          <w:sz w:val="24"/>
          <w:szCs w:val="24"/>
        </w:rPr>
        <w:t xml:space="preserve">In a data-rich stock, more data and information are </w:t>
      </w:r>
      <w:r w:rsidR="00F903D8" w:rsidRPr="000C000B">
        <w:rPr>
          <w:sz w:val="24"/>
          <w:szCs w:val="24"/>
        </w:rPr>
        <w:t>available that</w:t>
      </w:r>
      <w:r w:rsidRPr="000C000B">
        <w:rPr>
          <w:sz w:val="24"/>
          <w:szCs w:val="24"/>
        </w:rPr>
        <w:t xml:space="preserve"> can help eliminate implausible scenarios</w:t>
      </w:r>
      <w:r w:rsidR="00583AE7" w:rsidRPr="000C000B">
        <w:rPr>
          <w:sz w:val="24"/>
          <w:szCs w:val="24"/>
        </w:rPr>
        <w:t>. Fo</w:t>
      </w:r>
      <w:r w:rsidR="00F903D8" w:rsidRPr="000C000B">
        <w:rPr>
          <w:sz w:val="24"/>
          <w:szCs w:val="24"/>
        </w:rPr>
        <w:t xml:space="preserve">r </w:t>
      </w:r>
      <w:commentRangeStart w:id="11"/>
      <w:r w:rsidR="00F903D8" w:rsidRPr="000C000B">
        <w:rPr>
          <w:sz w:val="24"/>
          <w:szCs w:val="24"/>
        </w:rPr>
        <w:t xml:space="preserve">data-limited </w:t>
      </w:r>
      <w:commentRangeEnd w:id="11"/>
      <w:r w:rsidR="002B0B6E" w:rsidRPr="000C000B">
        <w:rPr>
          <w:rStyle w:val="CommentReference"/>
        </w:rPr>
        <w:commentReference w:id="11"/>
      </w:r>
      <w:r w:rsidR="00F903D8" w:rsidRPr="000C000B">
        <w:rPr>
          <w:sz w:val="24"/>
          <w:szCs w:val="24"/>
        </w:rPr>
        <w:t>stock</w:t>
      </w:r>
      <w:r w:rsidR="00636386">
        <w:rPr>
          <w:sz w:val="24"/>
          <w:szCs w:val="24"/>
        </w:rPr>
        <w:t>s</w:t>
      </w:r>
      <w:r w:rsidR="00F903D8" w:rsidRPr="000C000B">
        <w:rPr>
          <w:sz w:val="24"/>
          <w:szCs w:val="24"/>
        </w:rPr>
        <w:t>, this is often no</w:t>
      </w:r>
      <w:r w:rsidR="00583AE7" w:rsidRPr="000C000B">
        <w:rPr>
          <w:sz w:val="24"/>
          <w:szCs w:val="24"/>
        </w:rPr>
        <w:t>t</w:t>
      </w:r>
      <w:r w:rsidR="00F903D8" w:rsidRPr="000C000B">
        <w:rPr>
          <w:sz w:val="24"/>
          <w:szCs w:val="24"/>
        </w:rPr>
        <w:t xml:space="preserve"> the case</w:t>
      </w:r>
      <w:r w:rsidR="00F50AC1" w:rsidRPr="000C000B">
        <w:rPr>
          <w:sz w:val="24"/>
          <w:szCs w:val="24"/>
        </w:rPr>
        <w:t xml:space="preserve"> and thus conducting a</w:t>
      </w:r>
      <w:r w:rsidR="00686C6F" w:rsidRPr="000C000B">
        <w:rPr>
          <w:sz w:val="24"/>
          <w:szCs w:val="24"/>
        </w:rPr>
        <w:t xml:space="preserve"> s</w:t>
      </w:r>
      <w:r w:rsidRPr="000C000B">
        <w:rPr>
          <w:sz w:val="24"/>
          <w:szCs w:val="24"/>
        </w:rPr>
        <w:t>tock assessment is significantly more challenging in these fisheries.</w:t>
      </w:r>
    </w:p>
    <w:p w14:paraId="4A0E74EB" w14:textId="77777777" w:rsidR="00636386" w:rsidRDefault="004263B9" w:rsidP="00636386">
      <w:pPr>
        <w:spacing w:line="480" w:lineRule="auto"/>
        <w:ind w:firstLine="720"/>
        <w:jc w:val="both"/>
        <w:rPr>
          <w:sz w:val="24"/>
          <w:szCs w:val="24"/>
        </w:rPr>
      </w:pPr>
      <w:r w:rsidRPr="000C000B">
        <w:rPr>
          <w:sz w:val="24"/>
          <w:szCs w:val="24"/>
        </w:rPr>
        <w:t>F</w:t>
      </w:r>
      <w:r w:rsidR="00EF7F10" w:rsidRPr="000C000B">
        <w:rPr>
          <w:sz w:val="24"/>
          <w:szCs w:val="24"/>
        </w:rPr>
        <w:t>isheries are considered data-</w:t>
      </w:r>
      <w:r w:rsidR="00583AE7" w:rsidRPr="000C000B">
        <w:rPr>
          <w:sz w:val="24"/>
          <w:szCs w:val="24"/>
        </w:rPr>
        <w:t>limited</w:t>
      </w:r>
      <w:r w:rsidR="00686C6F" w:rsidRPr="000C000B">
        <w:rPr>
          <w:sz w:val="24"/>
          <w:szCs w:val="24"/>
        </w:rPr>
        <w:t xml:space="preserve"> if </w:t>
      </w:r>
      <w:r w:rsidR="00EF7F10" w:rsidRPr="000C000B">
        <w:rPr>
          <w:sz w:val="24"/>
          <w:szCs w:val="24"/>
        </w:rPr>
        <w:t xml:space="preserve">the </w:t>
      </w:r>
      <w:r w:rsidR="00973A44" w:rsidRPr="000C000B">
        <w:rPr>
          <w:sz w:val="24"/>
          <w:szCs w:val="24"/>
        </w:rPr>
        <w:t>available scientific</w:t>
      </w:r>
      <w:r w:rsidR="00EF7F10" w:rsidRPr="000C000B">
        <w:rPr>
          <w:sz w:val="24"/>
          <w:szCs w:val="24"/>
        </w:rPr>
        <w:t xml:space="preserve"> information</w:t>
      </w:r>
      <w:r w:rsidR="00583AE7" w:rsidRPr="000C000B">
        <w:rPr>
          <w:sz w:val="24"/>
          <w:szCs w:val="24"/>
        </w:rPr>
        <w:t xml:space="preserve"> (typically catches and/or length </w:t>
      </w:r>
      <w:r w:rsidR="00973A44" w:rsidRPr="000C000B">
        <w:rPr>
          <w:sz w:val="24"/>
          <w:szCs w:val="24"/>
        </w:rPr>
        <w:t>compositions) is</w:t>
      </w:r>
      <w:r w:rsidR="00EF7F10" w:rsidRPr="000C000B">
        <w:rPr>
          <w:sz w:val="24"/>
          <w:szCs w:val="24"/>
        </w:rPr>
        <w:t xml:space="preserve"> inadequate for determining current stock status with respect to meaningful reference</w:t>
      </w:r>
      <w:r w:rsidR="00583AE7" w:rsidRPr="000C000B">
        <w:rPr>
          <w:sz w:val="24"/>
          <w:szCs w:val="24"/>
        </w:rPr>
        <w:t xml:space="preserve"> </w:t>
      </w:r>
      <w:r w:rsidR="00EF7F10" w:rsidRPr="000C000B">
        <w:rPr>
          <w:sz w:val="24"/>
          <w:szCs w:val="24"/>
        </w:rPr>
        <w:t xml:space="preserve">points </w:t>
      </w:r>
      <w:r w:rsidR="00FC4A2B" w:rsidRPr="000C000B">
        <w:rPr>
          <w:sz w:val="24"/>
          <w:szCs w:val="24"/>
        </w:rPr>
        <w:fldChar w:fldCharType="begin"/>
      </w:r>
      <w:r w:rsidR="00FC4A2B" w:rsidRPr="000C000B">
        <w:rPr>
          <w:sz w:val="24"/>
          <w:szCs w:val="24"/>
        </w:rPr>
        <w:instrText xml:space="preserve"> ADDIN ZOTERO_ITEM CSL_CITATION {"citationID":"vqvLs6m6","properties":{"formattedCitation":"(Richards and Maguire, 1998; Pilling {\\i{}et al.}, 2008; Dowling {\\i{}et al.}, 2015)","plainCitation":"(Richards and Maguire, 1998; Pilling et al., 2008; Dowling et al., 2015)","noteIndex":0},"citationItems":[{"id":398,"uris":["http://zotero.org/users/4993581/items/Z3VWNHMS"],"uri":["http://zotero.org/users/4993581/items/Z3VWNHMS"],"itemData":{"id":398,"type":"article-journal","title":"Recent international agreements and the precautionary approach: new directions for fisheries management science","page":"8","volume":"55","source":"Zotero","abstract":"The dynamics of exploited fish populations can be highly uncertain and the precautionary approach to fisheries management addresses such uncertainties. The precautionary approach is now embodied in several international agreements, including (i) the UN Straddling Fish Stocks and Highly Migratory Fish Stocks Agreement and (ii) the FAO Code of Conduct. We discuss how application of these agreements will change the daily operations of many fisheries agencies. Contrary to past practices, the absence of adequate scientific information can no longer be a reason for postponing or failing to take conservation measures. Future harvest strategies will be based on stock-specific reference points and predefined decision rules. However, more research is required to quantify uncertainties associated with reference point definitions and their practical application in a management context. In addition, future research will emphasize environmental issues with extensive data requirements, such as ecosystem impacts of fishing. Data collection will remain a core business activity; agencies must address the costs of maintaining shared and documented data archives over the long term.","language":"en","author":[{"family":"Richards","given":"Laura J"},{"family":"Maguire","given":"Jean-Jacques"}],"issued":{"date-parts":[["1998"]]}}},{"id":410,"uris":["http://zotero.org/users/4993581/items/TCANF23E"],"uri":["http://zotero.org/users/4993581/items/TCANF23E"],"itemData":{"id":410,"type":"chapter","title":"Assessment and Management of Data-Poor Fisheries","container-title":"Advances in Fisheries Science","publisher":"Blackwell Publishing Ltd.","publisher-place":"Oxford, UK","page":"280-305","source":"Crossref","event-place":"Oxford, UK","abstract":"The problem of data-poor situations – where information is insufﬁcient to estimate appropriate reference points and relative stock status – spans a wide range of ﬁsheries all over the world, including some of the ﬁsheries upon which Beverton and Holt published their work 50 years ago. Here, we look at a range of case studies to illustrate some of the approaches that have been, or have the potential to be, applied to meet the requirements of ﬁsheries management where information is either lacking or highly uncertain. These approaches are diverse, ranging from more classic single-species approaches based upon catch, effort and biological information (tropical and deep-water examples), through the novel use of this information (calculation of catch trophic level in the Cyclades Islands of Greece) and information from markets (small-scale Spanish Mediterranean ﬁsheries, UK inshore ﬁsheries), to the incorporation of information from similar species or ﬁsheries (blue shark in the Atlantic). Assessment should be driven by the aims of management, be they resource conservation, sustainable utilization, employment, economic viability, or a combination of these and other aims. Although many of the datapoor assessment methods applied concentrate on the assessment of biological resource status, methods to understand the economic drivers of ﬁshers are also detailed. However, such approaches will only be successful where the will of management is strong enough to apply the precautionary approach in the face of uncertainty. In such cases, all available data should be considered and used to inform simple management guidelines and controls that are robust to the uncertainties within data-poor ﬁsheries.","URL":"http://doi.wiley.com/10.1002/9781444302653.ch12","ISBN":"978-1-4443-0265-3","note":"DOI: 10.1002/9781444302653.ch12","language":"en","editor":[{"family":"Payne","given":"Andy"},{"family":"Cotter","given":"John"},{"family":"Potter","given":"Ted"}],"author":[{"family":"Pilling","given":"Graham M."},{"family":"Apostolaki","given":"Panayiota"},{"family":"Failler","given":"Pierre"},{"family":"Floros","given":"Christos"},{"family":"Large","given":"Philip A."},{"family":"Morales-Nin","given":"Beatriz"},{"family":"Reglero","given":"Patricia"},{"family":"Stergiou","given":"Konstantinos I."},{"family":"Tsikliras","given":"Athanassios C."}],"issued":{"date-parts":[["2008",4,17]]},"accessed":{"date-parts":[["2018",10,10]]}}},{"id":404,"uris":["http://zotero.org/users/4993581/items/W3J9W9LC"],"uri":["http://zotero.org/users/4993581/items/W3J9W9LC"],"itemData":{"id":404,"type":"article-journal","title":"Guidelines for developing formal harvest strategies for data-poor species and fisheries","container-title":"Fisheries Research","page":"130-140","volume":"171","source":"Crossref","abstract":"There has been extensive literature discussion regarding data-poor assessments, but considerably less on harvest strategies for data-poor ﬁsheries. There is also a large body of work around harvest strategy development for data-rich ﬁsheries. However, there has been little discussion or speciﬁc guidance regarding the process of developing and implementing formal harvest strategies for data-poor ﬁsheries. We outline such a process, illustrated using case studies of data-poor Australian Commonwealth ﬁsheries. The process comprises: (1) compile and review available information; (2) identify possibly indicators; (3) identify reference points for key indicators; (4) select an appropriate harvest strategy and decision rules; (5) if possible, formally evaluate whether the harvest strategy options are likely to achieve the management objectives; and (6) implementation. While this approach is similar to that for data-rich cases, there is less statistical or estimation detail within each step. Even with minimal capacity, the guidelines outlined here, backed by even the simplest form of management strategy evaluation, provide an approach that should enable harvest strategies to be proposed and associated monitoring to be implemented. Monitoring requirements may be explicitly built into harvest strategies via trigger reference points and control rules related to data-collection. While prior formal evaluation provides the best basis for testing the efﬁcacy of a harvest strategy, there remains disparity between the corresponding required capacity and what many agencies and institutions worldwide are capable of providing. Thus, the extent to which harvest strategies may be effectively evaluated and implemented remains an unresolved challenge for data-poor ﬁsheries, but one whose resolution is predicated, at least in the ﬁrst instance, on adequate monitoring.","DOI":"10.1016/j.fishres.2014.09.013","ISSN":"01657836","language":"en","author":[{"family":"Dowling","given":"N.A."},{"family":"Dichmont","given":"C.M."},{"family":"Haddon","given":"M."},{"family":"Smith","given":"D.C."},{"family":"Smith","given":"A.D.M."},{"family":"Sainsbury","given":"K."}],"issued":{"date-parts":[["2015",11]]}}}],"schema":"https://github.com/citation-style-language/schema/raw/master/csl-citation.json"} </w:instrText>
      </w:r>
      <w:r w:rsidR="00FC4A2B" w:rsidRPr="000C000B">
        <w:rPr>
          <w:sz w:val="24"/>
          <w:szCs w:val="24"/>
        </w:rPr>
        <w:fldChar w:fldCharType="separate"/>
      </w:r>
      <w:r w:rsidR="00C87D64" w:rsidRPr="000C000B">
        <w:rPr>
          <w:sz w:val="24"/>
          <w:szCs w:val="24"/>
        </w:rPr>
        <w:t xml:space="preserve">(Richards and Maguire, 1998; Pilling </w:t>
      </w:r>
      <w:r w:rsidR="00C87D64" w:rsidRPr="000C000B">
        <w:rPr>
          <w:i/>
          <w:iCs/>
          <w:sz w:val="24"/>
          <w:szCs w:val="24"/>
        </w:rPr>
        <w:t>et al.</w:t>
      </w:r>
      <w:r w:rsidR="00C87D64" w:rsidRPr="000C000B">
        <w:rPr>
          <w:sz w:val="24"/>
          <w:szCs w:val="24"/>
        </w:rPr>
        <w:t xml:space="preserve">, 2008; Dowling </w:t>
      </w:r>
      <w:r w:rsidR="00C87D64" w:rsidRPr="000C000B">
        <w:rPr>
          <w:i/>
          <w:iCs/>
          <w:sz w:val="24"/>
          <w:szCs w:val="24"/>
        </w:rPr>
        <w:t>et al.</w:t>
      </w:r>
      <w:r w:rsidR="00C87D64" w:rsidRPr="000C000B">
        <w:rPr>
          <w:sz w:val="24"/>
          <w:szCs w:val="24"/>
        </w:rPr>
        <w:t>, 2015)</w:t>
      </w:r>
      <w:r w:rsidR="00FC4A2B" w:rsidRPr="000C000B">
        <w:rPr>
          <w:sz w:val="24"/>
          <w:szCs w:val="24"/>
        </w:rPr>
        <w:fldChar w:fldCharType="end"/>
      </w:r>
      <w:r w:rsidR="00EF7F10" w:rsidRPr="000C000B">
        <w:rPr>
          <w:sz w:val="24"/>
          <w:szCs w:val="24"/>
        </w:rPr>
        <w:t>. In data-</w:t>
      </w:r>
      <w:r w:rsidR="00583AE7" w:rsidRPr="000C000B">
        <w:rPr>
          <w:sz w:val="24"/>
          <w:szCs w:val="24"/>
        </w:rPr>
        <w:t>limited</w:t>
      </w:r>
      <w:r w:rsidR="00EF7F10" w:rsidRPr="000C000B">
        <w:rPr>
          <w:sz w:val="24"/>
          <w:szCs w:val="24"/>
        </w:rPr>
        <w:t xml:space="preserve"> fisheries, length data </w:t>
      </w:r>
      <w:r w:rsidR="00B26B64" w:rsidRPr="000C000B">
        <w:rPr>
          <w:sz w:val="24"/>
          <w:szCs w:val="24"/>
        </w:rPr>
        <w:t>is often the</w:t>
      </w:r>
      <w:r w:rsidR="00EF7F10" w:rsidRPr="000C000B">
        <w:rPr>
          <w:sz w:val="24"/>
          <w:szCs w:val="24"/>
        </w:rPr>
        <w:t xml:space="preserve"> primary </w:t>
      </w:r>
      <w:r w:rsidR="00B26B64" w:rsidRPr="000C000B">
        <w:rPr>
          <w:sz w:val="24"/>
          <w:szCs w:val="24"/>
        </w:rPr>
        <w:t xml:space="preserve">data type </w:t>
      </w:r>
      <w:r w:rsidR="00EF7F10" w:rsidRPr="000C000B">
        <w:rPr>
          <w:sz w:val="24"/>
          <w:szCs w:val="24"/>
        </w:rPr>
        <w:t xml:space="preserve">collected as </w:t>
      </w:r>
      <w:r w:rsidR="00B26B64" w:rsidRPr="000C000B">
        <w:rPr>
          <w:sz w:val="24"/>
          <w:szCs w:val="24"/>
        </w:rPr>
        <w:t xml:space="preserve">it is relatively economical and </w:t>
      </w:r>
      <w:r w:rsidR="00686C6F" w:rsidRPr="000C000B">
        <w:rPr>
          <w:sz w:val="24"/>
          <w:szCs w:val="24"/>
        </w:rPr>
        <w:t>easy</w:t>
      </w:r>
      <w:r w:rsidR="00583AE7" w:rsidRPr="000C000B">
        <w:rPr>
          <w:sz w:val="24"/>
          <w:szCs w:val="24"/>
        </w:rPr>
        <w:t xml:space="preserve"> to collect</w:t>
      </w:r>
      <w:r w:rsidR="00EF7F10" w:rsidRPr="000C000B">
        <w:rPr>
          <w:sz w:val="24"/>
          <w:szCs w:val="24"/>
        </w:rPr>
        <w:t xml:space="preserve"> </w:t>
      </w:r>
      <w:r w:rsidR="00FC4A2B" w:rsidRPr="000C000B">
        <w:rPr>
          <w:sz w:val="24"/>
          <w:szCs w:val="24"/>
        </w:rPr>
        <w:fldChar w:fldCharType="begin"/>
      </w:r>
      <w:r w:rsidR="00C87D64" w:rsidRPr="000C000B">
        <w:rPr>
          <w:sz w:val="24"/>
          <w:szCs w:val="24"/>
        </w:rPr>
        <w:instrText xml:space="preserve"> ADDIN ZOTERO_ITEM CSL_CITATION {"citationID":"GRF77Uq5","properties":{"formattedCitation":"(Pilling {\\i{}et al.}, 2008; Hordyk {\\i{}et al.}, 2015a; Mildenberger {\\i{}et al.}, 2017)","plainCitation":"(Pilling et al., 2008; Hordyk et al., 2015a; Mildenberger et al., 2017)","noteIndex":0},"citationItems":[{"id":410,"uris":["http://zotero.org/users/4993581/items/TCANF23E"],"uri":["http://zotero.org/users/4993581/items/TCANF23E"],"itemData":{"id":410,"type":"chapter","title":"Assessment and Management of Data-Poor Fisheries","container-title":"Advances in Fisheries Science","publisher":"Blackwell Publishing Ltd.","publisher-place":"Oxford, UK","page":"280-305","source":"Crossref","event-place":"Oxford, UK","abstract":"The problem of data-poor situations – where information is insufﬁcient to estimate appropriate reference points and relative stock status – spans a wide range of ﬁsheries all over the world, including some of the ﬁsheries upon which Beverton and Holt published their work 50 years ago. Here, we look at a range of case studies to illustrate some of the approaches that have been, or have the potential to be, applied to meet the requirements of ﬁsheries management where information is either lacking or highly uncertain. These approaches are diverse, ranging from more classic single-species approaches based upon catch, effort and biological information (tropical and deep-water examples), through the novel use of this information (calculation of catch trophic level in the Cyclades Islands of Greece) and information from markets (small-scale Spanish Mediterranean ﬁsheries, UK inshore ﬁsheries), to the incorporation of information from similar species or ﬁsheries (blue shark in the Atlantic). Assessment should be driven by the aims of management, be they resource conservation, sustainable utilization, employment, economic viability, or a combination of these and other aims. Although many of the datapoor assessment methods applied concentrate on the assessment of biological resource status, methods to understand the economic drivers of ﬁshers are also detailed. However, such approaches will only be successful where the will of management is strong enough to apply the precautionary approach in the face of uncertainty. In such cases, all available data should be considered and used to inform simple management guidelines and controls that are robust to the uncertainties within data-poor ﬁsheries.","URL":"http://doi.wiley.com/10.1002/9781444302653.ch12","ISBN":"978-1-4443-0265-3","note":"DOI: 10.1002/9781444302653.ch12","language":"en","editor":[{"family":"Payne","given":"Andy"},{"family":"Cotter","given":"John"},{"family":"Potter","given":"Ted"}],"author":[{"family":"Pilling","given":"Graham M."},{"family":"Apostolaki","given":"Panayiota"},{"family":"Failler","given":"Pierre"},{"family":"Floros","given":"Christos"},{"family":"Large","given":"Philip A."},{"family":"Morales-Nin","given":"Beatriz"},{"family":"Reglero","given":"Patricia"},{"family":"Stergiou","given":"Konstantinos I."},{"family":"Tsikliras","given":"Athanassios C."}],"issued":{"date-parts":[["2008",4,17]]},"accessed":{"date-parts":[["2018",10,10]]}}},{"id":412,"uris":["http://zotero.org/users/4993581/items/W27PUHA6"],"uri":["http://zotero.org/users/4993581/items/W27PUHA6"],"itemData":{"id":412,"type":"article-journal","title":"Some explorations of the life history ratios to describe length composition, spawning-per-recruit, and the spawning potential ratio","container-title":"ICES Journal of Marine Science","page":"204-216","volume":"72","issue":"1","source":"Crossref","DOI":"10.1093/icesjms/fst235","ISSN":"1054-3139, 1095-9289","language":"en","author":[{"family":"Hordyk","given":"A."},{"family":"Ono","given":"K."},{"family":"Sainsbury","given":"K."},{"family":"Loneragan","given":"N."},{"family":"Prince","given":"J."}],"issued":{"date-parts":[["2015",1,1]]}}},{"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FC4A2B" w:rsidRPr="000C000B">
        <w:rPr>
          <w:sz w:val="24"/>
          <w:szCs w:val="24"/>
        </w:rPr>
        <w:fldChar w:fldCharType="separate"/>
      </w:r>
      <w:r w:rsidR="00C87D64" w:rsidRPr="000C000B">
        <w:rPr>
          <w:sz w:val="24"/>
          <w:szCs w:val="24"/>
        </w:rPr>
        <w:t xml:space="preserve">(Pilling </w:t>
      </w:r>
      <w:r w:rsidR="00C87D64" w:rsidRPr="000C000B">
        <w:rPr>
          <w:i/>
          <w:iCs/>
          <w:sz w:val="24"/>
          <w:szCs w:val="24"/>
        </w:rPr>
        <w:t>et al.</w:t>
      </w:r>
      <w:r w:rsidR="00C87D64" w:rsidRPr="000C000B">
        <w:rPr>
          <w:sz w:val="24"/>
          <w:szCs w:val="24"/>
        </w:rPr>
        <w:t xml:space="preserve">, 2008; Hordyk </w:t>
      </w:r>
      <w:r w:rsidR="00C87D64" w:rsidRPr="000C000B">
        <w:rPr>
          <w:i/>
          <w:iCs/>
          <w:sz w:val="24"/>
          <w:szCs w:val="24"/>
        </w:rPr>
        <w:t>et al.</w:t>
      </w:r>
      <w:r w:rsidR="00C87D64" w:rsidRPr="000C000B">
        <w:rPr>
          <w:sz w:val="24"/>
          <w:szCs w:val="24"/>
        </w:rPr>
        <w:t xml:space="preserve">, 2015a; Mildenberger </w:t>
      </w:r>
      <w:r w:rsidR="00C87D64" w:rsidRPr="000C000B">
        <w:rPr>
          <w:i/>
          <w:iCs/>
          <w:sz w:val="24"/>
          <w:szCs w:val="24"/>
        </w:rPr>
        <w:t>et al.</w:t>
      </w:r>
      <w:r w:rsidR="00C87D64" w:rsidRPr="000C000B">
        <w:rPr>
          <w:sz w:val="24"/>
          <w:szCs w:val="24"/>
        </w:rPr>
        <w:t>, 2017)</w:t>
      </w:r>
      <w:r w:rsidR="00FC4A2B" w:rsidRPr="000C000B">
        <w:rPr>
          <w:sz w:val="24"/>
          <w:szCs w:val="24"/>
        </w:rPr>
        <w:fldChar w:fldCharType="end"/>
      </w:r>
      <w:r w:rsidR="00EF7F10" w:rsidRPr="000C000B">
        <w:rPr>
          <w:sz w:val="24"/>
          <w:szCs w:val="24"/>
        </w:rPr>
        <w:t xml:space="preserve">. As a result, length-based methodologies have been developed and applied to estimate biological stock characteristics, fisheries performance, and stock </w:t>
      </w:r>
      <w:commentRangeStart w:id="12"/>
      <w:r w:rsidR="00EF7F10" w:rsidRPr="000C000B">
        <w:rPr>
          <w:sz w:val="24"/>
          <w:szCs w:val="24"/>
        </w:rPr>
        <w:t xml:space="preserve">status </w:t>
      </w:r>
      <w:commentRangeEnd w:id="12"/>
      <w:r w:rsidR="00B26B64" w:rsidRPr="000C000B">
        <w:rPr>
          <w:rStyle w:val="CommentReference"/>
        </w:rPr>
        <w:commentReference w:id="12"/>
      </w:r>
      <w:r w:rsidR="00FC4A2B" w:rsidRPr="000C000B">
        <w:rPr>
          <w:sz w:val="24"/>
          <w:szCs w:val="24"/>
        </w:rPr>
        <w:fldChar w:fldCharType="begin"/>
      </w:r>
      <w:r w:rsidR="00C87D64" w:rsidRPr="000C000B">
        <w:rPr>
          <w:sz w:val="24"/>
          <w:szCs w:val="24"/>
        </w:rPr>
        <w:instrText xml:space="preserve"> ADDIN ZOTERO_ITEM CSL_CITATION {"citationID":"T1f4GzlL","properties":{"formattedCitation":"(Pauly {\\i{}et al.}, 1987; Beverton and Holt, 1993; Pilling {\\i{}et al.}, 2008; Mildenberger {\\i{}et al.}, 2017)","plainCitation":"(Pauly et al., 1987; Beverton and Holt, 1993; Pilling et al., 2008; Mildenberger et al., 2017)","dontUpdate":true,"noteIndex":0},"citationItems":[{"id":415,"uris":["http://zotero.org/users/4993581/items/EXBV434W"],"uri":["http://zotero.org/users/4993581/items/EXBV434W"],"itemData":{"id":415,"type":"book","title":"Length-based methods in fisheries research","collection-title":"ICLARM contribution","collection-number":"no. 325","publisher":"International Center for Living Aquatic Resources Management ; Kuwait Institute for Scientific Research","publisher-place":"Makati, Metro Manila, Philippines : Safat, Kuwait","number-of-pages":"468","source":"Library of Congress ISBN","event-place":"Makati, Metro Manila, Philippines : Safat, Kuwait","ISBN":"978-971-10-2228-0","call-number":"SH332 .I59 1985","editor":[{"family":"Pauly","given":"D."},{"family":"Morgan","given":"G. R."}],"issued":{"date-parts":[["1987"]]}}},{"id":414,"uris":["http://zotero.org/users/4993581/items/F7LFNJSR"],"uri":["http://zotero.org/users/4993581/items/F7LFNJSR"],"itemData":{"id":414,"type":"book","title":"On the Dynamics of Exploited Fish Populations","publisher":"Springer Netherlands","publisher-place":"Dordrecht","source":"Crossref","event-place":"Dordrecht","URL":"http://link.springer.com/10.1007/978-94-011-2106-4","ISBN":"978-94-010-4934-4","note":"DOI: 10.1007/978-94-011-2106-4","language":"en","author":[{"family":"Beverton","given":"Raymond J. H."},{"family":"Holt","given":"Sidney J."}],"issued":{"date-parts":[["1993"]]},"accessed":{"date-parts":[["2018",10,10]]}}},{"id":410,"uris":["http://zotero.org/users/4993581/items/TCANF23E"],"uri":["http://zotero.org/users/4993581/items/TCANF23E"],"itemData":{"id":410,"type":"chapter","title":"Assessment and Management of Data-Poor Fisheries","container-title":"Advances in Fisheries Science","publisher":"Blackwell Publishing Ltd.","publisher-place":"Oxford, UK","page":"280-305","source":"Crossref","event-place":"Oxford, UK","abstract":"The problem of data-poor situations – where information is insufﬁcient to estimate appropriate reference points and relative stock status – spans a wide range of ﬁsheries all over the world, including some of the ﬁsheries upon which Beverton and Holt published their work 50 years ago. Here, we look at a range of case studies to illustrate some of the approaches that have been, or have the potential to be, applied to meet the requirements of ﬁsheries management where information is either lacking or highly uncertain. These approaches are diverse, ranging from more classic single-species approaches based upon catch, effort and biological information (tropical and deep-water examples), through the novel use of this information (calculation of catch trophic level in the Cyclades Islands of Greece) and information from markets (small-scale Spanish Mediterranean ﬁsheries, UK inshore ﬁsheries), to the incorporation of information from similar species or ﬁsheries (blue shark in the Atlantic). Assessment should be driven by the aims of management, be they resource conservation, sustainable utilization, employment, economic viability, or a combination of these and other aims. Although many of the datapoor assessment methods applied concentrate on the assessment of biological resource status, methods to understand the economic drivers of ﬁshers are also detailed. However, such approaches will only be successful where the will of management is strong enough to apply the precautionary approach in the face of uncertainty. In such cases, all available data should be considered and used to inform simple management guidelines and controls that are robust to the uncertainties within data-poor ﬁsheries.","URL":"http://doi.wiley.com/10.1002/9781444302653.ch12","ISBN":"978-1-4443-0265-3","note":"DOI: 10.1002/9781444302653.ch12","language":"en","editor":[{"family":"Payne","given":"Andy"},{"family":"Cotter","given":"John"},{"family":"Potter","given":"Ted"}],"author":[{"family":"Pilling","given":"Graham M."},{"family":"Apostolaki","given":"Panayiota"},{"family":"Failler","given":"Pierre"},{"family":"Floros","given":"Christos"},{"family":"Large","given":"Philip A."},{"family":"Morales-Nin","given":"Beatriz"},{"family":"Reglero","given":"Patricia"},{"family":"Stergiou","given":"Konstantinos I."},{"family":"Tsikliras","given":"Athanassios C."}],"issued":{"date-parts":[["2008",4,17]]},"accessed":{"date-parts":[["2018",10,10]]}}},{"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FC4A2B" w:rsidRPr="000C000B">
        <w:rPr>
          <w:sz w:val="24"/>
          <w:szCs w:val="24"/>
        </w:rPr>
        <w:fldChar w:fldCharType="separate"/>
      </w:r>
      <w:r w:rsidR="00FC4A2B" w:rsidRPr="000C000B">
        <w:rPr>
          <w:sz w:val="24"/>
          <w:szCs w:val="24"/>
        </w:rPr>
        <w:t xml:space="preserve">(Pauly </w:t>
      </w:r>
      <w:r w:rsidR="001D646A" w:rsidRPr="000C000B">
        <w:rPr>
          <w:iCs/>
          <w:sz w:val="24"/>
          <w:szCs w:val="24"/>
        </w:rPr>
        <w:t>and</w:t>
      </w:r>
      <w:r w:rsidR="001D646A" w:rsidRPr="000C000B">
        <w:rPr>
          <w:i/>
          <w:iCs/>
          <w:sz w:val="24"/>
          <w:szCs w:val="24"/>
        </w:rPr>
        <w:t xml:space="preserve"> </w:t>
      </w:r>
      <w:r w:rsidR="001D646A" w:rsidRPr="000C000B">
        <w:rPr>
          <w:iCs/>
          <w:sz w:val="24"/>
          <w:szCs w:val="24"/>
        </w:rPr>
        <w:t>Morgan</w:t>
      </w:r>
      <w:r w:rsidR="00FC4A2B" w:rsidRPr="000C000B">
        <w:rPr>
          <w:sz w:val="24"/>
          <w:szCs w:val="24"/>
        </w:rPr>
        <w:t xml:space="preserve">, 1987; Beverton and Holt, 1993; Pilling </w:t>
      </w:r>
      <w:r w:rsidR="00FC4A2B" w:rsidRPr="000C000B">
        <w:rPr>
          <w:i/>
          <w:iCs/>
          <w:sz w:val="24"/>
          <w:szCs w:val="24"/>
        </w:rPr>
        <w:t>et al.</w:t>
      </w:r>
      <w:r w:rsidR="00FC4A2B" w:rsidRPr="000C000B">
        <w:rPr>
          <w:sz w:val="24"/>
          <w:szCs w:val="24"/>
        </w:rPr>
        <w:t xml:space="preserve">, 2008; Mildenberger </w:t>
      </w:r>
      <w:r w:rsidR="00FC4A2B" w:rsidRPr="000C000B">
        <w:rPr>
          <w:i/>
          <w:iCs/>
          <w:sz w:val="24"/>
          <w:szCs w:val="24"/>
        </w:rPr>
        <w:t>et al.</w:t>
      </w:r>
      <w:r w:rsidR="00FC4A2B" w:rsidRPr="000C000B">
        <w:rPr>
          <w:sz w:val="24"/>
          <w:szCs w:val="24"/>
        </w:rPr>
        <w:t>, 2017)</w:t>
      </w:r>
      <w:r w:rsidR="00FC4A2B" w:rsidRPr="000C000B">
        <w:rPr>
          <w:sz w:val="24"/>
          <w:szCs w:val="24"/>
        </w:rPr>
        <w:fldChar w:fldCharType="end"/>
      </w:r>
      <w:r w:rsidR="00EF7F10" w:rsidRPr="000C000B">
        <w:rPr>
          <w:sz w:val="24"/>
          <w:szCs w:val="24"/>
        </w:rPr>
        <w:t>.</w:t>
      </w:r>
      <w:commentRangeStart w:id="13"/>
      <w:commentRangeStart w:id="14"/>
      <w:r w:rsidR="00EF7F10" w:rsidRPr="000C000B">
        <w:rPr>
          <w:sz w:val="24"/>
          <w:szCs w:val="24"/>
        </w:rPr>
        <w:t>Prominent length-based methods include the Length-based Thompson-and-Bell model</w:t>
      </w:r>
      <w:r w:rsidR="003C70A5" w:rsidRPr="000C000B">
        <w:rPr>
          <w:sz w:val="24"/>
          <w:szCs w:val="24"/>
        </w:rPr>
        <w:t xml:space="preserve"> </w:t>
      </w:r>
      <w:r w:rsidR="003C70A5" w:rsidRPr="000C000B">
        <w:rPr>
          <w:sz w:val="24"/>
          <w:szCs w:val="24"/>
        </w:rPr>
        <w:fldChar w:fldCharType="begin"/>
      </w:r>
      <w:r w:rsidR="002D037D" w:rsidRPr="000C000B">
        <w:rPr>
          <w:sz w:val="24"/>
          <w:szCs w:val="24"/>
        </w:rPr>
        <w:instrText xml:space="preserve"> ADDIN ZOTERO_ITEM CSL_CITATION {"citationID":"bWBSHK84","properties":{"formattedCitation":"(Thompson and Bell, 1934)","plainCitation":"(Thompson and Bell, 1934)","dontUpdate":true,"noteIndex":0},"citationItems":[{"id":558,"uris":["http://zotero.org/users/4993581/items/QY92NKKN"],"uri":["http://zotero.org/users/4993581/items/QY92NKKN"],"itemData":{"id":558,"type":"report","title":"Biological statistics of the Pacific halibut fishery. 2. Effect of changes in intensity upon total yield and yield per unit of gear","collection-title":"Report Internal Fisheries (Pacific Halibut) Commission","number":"8: 49","author":[{"family":"Thompson","given":"W.F."},{"family":"Bell","given":"F.H."}],"issued":{"date-parts":[["1934"]]}}}],"schema":"https://github.com/citation-style-language/schema/raw/master/csl-citation.json"} </w:instrText>
      </w:r>
      <w:r w:rsidR="003C70A5" w:rsidRPr="000C000B">
        <w:rPr>
          <w:sz w:val="24"/>
          <w:szCs w:val="24"/>
        </w:rPr>
        <w:fldChar w:fldCharType="separate"/>
      </w:r>
      <w:r w:rsidR="003C70A5" w:rsidRPr="000C000B">
        <w:rPr>
          <w:sz w:val="24"/>
        </w:rPr>
        <w:t>(TB; Thompson and Bell, 1934)</w:t>
      </w:r>
      <w:r w:rsidR="003C70A5" w:rsidRPr="000C000B">
        <w:rPr>
          <w:sz w:val="24"/>
          <w:szCs w:val="24"/>
        </w:rPr>
        <w:fldChar w:fldCharType="end"/>
      </w:r>
      <w:r w:rsidR="00EF7F10" w:rsidRPr="000C000B">
        <w:rPr>
          <w:sz w:val="24"/>
          <w:szCs w:val="24"/>
        </w:rPr>
        <w:t xml:space="preserve">, Length-Based Reference Points (LBRP) </w:t>
      </w:r>
      <w:r w:rsidR="00930102" w:rsidRPr="000C000B">
        <w:rPr>
          <w:sz w:val="24"/>
          <w:szCs w:val="24"/>
        </w:rPr>
        <w:fldChar w:fldCharType="begin"/>
      </w:r>
      <w:r w:rsidR="00C87D64" w:rsidRPr="000C000B">
        <w:rPr>
          <w:sz w:val="24"/>
          <w:szCs w:val="24"/>
        </w:rPr>
        <w:instrText xml:space="preserve"> ADDIN ZOTERO_ITEM CSL_CITATION {"citationID":"spr4tavJ","properties":{"formattedCitation":"(Froese, 2004; Cope and Punt, 2009)","plainCitation":"(Froese, 2004; Cope and Punt, 2009)","noteIndex":0},"citationItems":[{"id":428,"uris":["http://zotero.org/users/4993581/items/HLD8398A"],"uri":["http://zotero.org/users/4993581/items/HLD8398A"],"itemData":{"id":428,"type":"article-journal","title":"Keep it simple: three indicators to deal with overfishing.","container-title":"Fish and Fisheries","page":"86-91","volume":"5","issue":"1","source":"Crossref","DOI":"10.1111/j.1467-2979.2004.00144.x","ISSN":"1467-2960, 1467-2979","shortTitle":"Keep it simple","language":"en","author":[{"family":"Froese","given":"Rainer"}],"issued":{"date-parts":[["2004",3]]}}},{"id":429,"uris":["http://zotero.org/users/4993581/items/EGS3LC7J"],"uri":["http://zotero.org/users/4993581/items/EGS3LC7J"],"itemData":{"id":429,"type":"article-journal","title":"Length-Based Reference Points for Data-Limited Situations: Applications and Restrictions","container-title":"Marine and Coastal Fisheries","page":"169-186","volume":"1","issue":"1","source":"Crossref","DOI":"10.1577/C08-025.1","ISSN":"1942-5120","shortTitle":"Length-Based Reference Points for Data-Limited Situations","language":"en","author":[{"family":"Cope","given":"Jason M."},{"family":"Punt","given":"André E."}],"issued":{"date-parts":[["2009",1]]}}}],"schema":"https://github.com/citation-style-language/schema/raw/master/csl-citation.json"} </w:instrText>
      </w:r>
      <w:r w:rsidR="00930102" w:rsidRPr="000C000B">
        <w:rPr>
          <w:sz w:val="24"/>
          <w:szCs w:val="24"/>
        </w:rPr>
        <w:fldChar w:fldCharType="separate"/>
      </w:r>
      <w:r w:rsidR="00C87D64" w:rsidRPr="000C000B">
        <w:rPr>
          <w:sz w:val="24"/>
        </w:rPr>
        <w:t>(Froese, 2004; Cope and Punt, 2009)</w:t>
      </w:r>
      <w:r w:rsidR="00930102" w:rsidRPr="000C000B">
        <w:rPr>
          <w:sz w:val="24"/>
          <w:szCs w:val="24"/>
        </w:rPr>
        <w:fldChar w:fldCharType="end"/>
      </w:r>
      <w:r w:rsidR="00EF7F10" w:rsidRPr="000C000B">
        <w:rPr>
          <w:sz w:val="24"/>
          <w:szCs w:val="24"/>
        </w:rPr>
        <w:t xml:space="preserve">, </w:t>
      </w:r>
      <w:r w:rsidR="000455E4" w:rsidRPr="000C000B">
        <w:rPr>
          <w:sz w:val="24"/>
          <w:szCs w:val="24"/>
        </w:rPr>
        <w:t>Length-Based Risk Analysis</w:t>
      </w:r>
      <w:commentRangeStart w:id="15"/>
      <w:r w:rsidR="00EF7F10" w:rsidRPr="000C000B">
        <w:rPr>
          <w:sz w:val="24"/>
          <w:szCs w:val="24"/>
        </w:rPr>
        <w:t xml:space="preserve"> </w:t>
      </w:r>
      <w:commentRangeEnd w:id="15"/>
      <w:r w:rsidR="00F77DB2" w:rsidRPr="000C000B">
        <w:rPr>
          <w:rStyle w:val="CommentReference"/>
        </w:rPr>
        <w:commentReference w:id="15"/>
      </w:r>
      <w:r w:rsidR="003C70A5" w:rsidRPr="000C000B">
        <w:rPr>
          <w:sz w:val="24"/>
          <w:szCs w:val="24"/>
        </w:rPr>
        <w:fldChar w:fldCharType="begin"/>
      </w:r>
      <w:r w:rsidR="003C70A5" w:rsidRPr="000C000B">
        <w:rPr>
          <w:sz w:val="24"/>
          <w:szCs w:val="24"/>
        </w:rPr>
        <w:instrText xml:space="preserve"> ADDIN ZOTERO_ITEM CSL_CITATION {"citationID":"7Y3N9ZWh","properties":{"formattedCitation":"(Ault {\\i{}et al.}, 1998, 2008, 2018)","plainCitation":"(Ault et al., 1998, 2008, 2018)","noteIndex":0},"citationItems":[{"id":431,"uris":["http://zotero.org/users/4993581/items/QWTQZ42K"],"uri":["http://zotero.org/users/4993581/items/QWTQZ42K"],"itemData":{"id":431,"type":"article-journal","title":"A Retrospective (1979-1996) Multispecies Assessment of Coral Reef Fish Stocks in the Florida Keys.","container-title":"Fishery Bulletin- National Oceanic and Atmospheric Administration","page":"395-414","volume":"96","author":[{"family":"Ault","given":"Jerald"},{"family":"Bohnsack","given":"James"},{"family":"Meester","given":"Geoffrey"}],"issued":{"date-parts":[["1998"]]}}},{"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S."}],"issued":{"date-parts":[["2008",9]]}}},{"id":485,"uris":["http://zotero.org/users/4993581/items/NA4IHSUK"],"uri":["http://zotero.org/users/4993581/items/NA4IHSUK"],"itemData":{"id":485,"type":"article-journal","title":"Length-based risk analysis for assessing sustainability of data-limited tropical reef ﬁsheries","page":"16","source":"Zotero","abstract":"This study extended a “data-limited” length-based stock assessment approach to a risk analysis context. The estimation-simulation method used length frequencies as the principal data in lieu of catch and effort. Key developments were to: (i) incorporate probabilistic mortality and growth dynamics into a numerical cohort model; (ii) employ a precautionary approach for setting sustainability reference points for ﬁshing mortality (FREF) and stock reproductive biomass (BREF); (iii) deﬁne sustainability risks in terms of probability distributions; and, (iv) evaluate exploitation status in terms of expected length frequencies, the main “observable” population metric. This reﬁned length-based approach was applied to six principal exploited reef ﬁsh species in the Florida Keys region, consisting of three groupers (black grouper, red grouper, and coney), two snappers (mutton snapper and yellowtail snapper), and one wrasse (hogﬁsh). The estimated sustainability risks for coney were low (&lt;35%) in terms of benchmarks for ﬁshing mortality rate and stock reproductive biomass. The other ﬁve species had estimated sustainability risks of greater than 95% for both benchmarks. The data-limited risk analysis methodology allowed for a fairly comprehensive probabilistic evaluation of sustainability status from species and community perspectives, and also a frame of reference for exploring management options balancing sustainability risks and ﬁshery production.","language":"en","author":[{"family":"Ault","given":"Jerald S"},{"family":"Smith","given":"Steven G"},{"family":"Bohnsack","given":"James A"},{"family":"Luo","given":"Jiangang"},{"family":"Stevens","given":"Molly H"},{"family":"DiNardo","given":"Gerard T"},{"family":"Johnson","given":"Matthew W"},{"family":"Bryan","given":"David R"}],"issued":{"date-parts":[["2018"]]}}}],"schema":"https://github.com/citation-style-language/schema/raw/master/csl-citation.json"} </w:instrText>
      </w:r>
      <w:r w:rsidR="003C70A5" w:rsidRPr="000C000B">
        <w:rPr>
          <w:sz w:val="24"/>
          <w:szCs w:val="24"/>
        </w:rPr>
        <w:fldChar w:fldCharType="separate"/>
      </w:r>
      <w:r w:rsidR="00C87D64" w:rsidRPr="000C000B">
        <w:rPr>
          <w:sz w:val="24"/>
          <w:szCs w:val="24"/>
        </w:rPr>
        <w:t xml:space="preserve">(Ault </w:t>
      </w:r>
      <w:r w:rsidR="00C87D64" w:rsidRPr="000C000B">
        <w:rPr>
          <w:i/>
          <w:iCs/>
          <w:sz w:val="24"/>
          <w:szCs w:val="24"/>
        </w:rPr>
        <w:t>et al.</w:t>
      </w:r>
      <w:r w:rsidR="00C87D64" w:rsidRPr="000C000B">
        <w:rPr>
          <w:sz w:val="24"/>
          <w:szCs w:val="24"/>
        </w:rPr>
        <w:t>, 1998, 2008, 2018)</w:t>
      </w:r>
      <w:r w:rsidR="003C70A5" w:rsidRPr="000C000B">
        <w:rPr>
          <w:sz w:val="24"/>
          <w:szCs w:val="24"/>
        </w:rPr>
        <w:fldChar w:fldCharType="end"/>
      </w:r>
      <w:r w:rsidR="003C70A5" w:rsidRPr="000C000B">
        <w:rPr>
          <w:sz w:val="24"/>
          <w:szCs w:val="24"/>
        </w:rPr>
        <w:t>,</w:t>
      </w:r>
      <w:r w:rsidR="00EF7F10" w:rsidRPr="000C000B">
        <w:rPr>
          <w:sz w:val="24"/>
          <w:szCs w:val="24"/>
        </w:rPr>
        <w:t xml:space="preserve"> Length-Based Spawning Potential Ratio (</w:t>
      </w:r>
      <w:r w:rsidR="005540E8" w:rsidRPr="000C000B">
        <w:rPr>
          <w:sz w:val="24"/>
          <w:szCs w:val="24"/>
        </w:rPr>
        <w:t>LBSPR</w:t>
      </w:r>
      <w:r w:rsidR="003C70A5" w:rsidRPr="000C000B">
        <w:rPr>
          <w:sz w:val="24"/>
          <w:szCs w:val="24"/>
        </w:rPr>
        <w:t>)</w:t>
      </w:r>
      <w:r w:rsidR="00EF7F10" w:rsidRPr="000C000B">
        <w:rPr>
          <w:sz w:val="24"/>
          <w:szCs w:val="24"/>
        </w:rPr>
        <w:t xml:space="preserve"> and Length-based Integrated Mixed Effects (LIME). </w:t>
      </w:r>
      <w:commentRangeEnd w:id="13"/>
      <w:r w:rsidR="00B26B64" w:rsidRPr="000C000B">
        <w:rPr>
          <w:rStyle w:val="CommentReference"/>
        </w:rPr>
        <w:commentReference w:id="13"/>
      </w:r>
      <w:commentRangeEnd w:id="14"/>
    </w:p>
    <w:p w14:paraId="17C650A4" w14:textId="230BC929" w:rsidR="00B313B7" w:rsidRPr="000C000B" w:rsidRDefault="00F97351" w:rsidP="00636386">
      <w:pPr>
        <w:spacing w:line="480" w:lineRule="auto"/>
        <w:ind w:firstLine="720"/>
        <w:jc w:val="both"/>
        <w:rPr>
          <w:sz w:val="24"/>
          <w:szCs w:val="24"/>
        </w:rPr>
      </w:pPr>
      <w:r w:rsidRPr="000C000B">
        <w:rPr>
          <w:rStyle w:val="CommentReference"/>
        </w:rPr>
        <w:commentReference w:id="14"/>
      </w:r>
      <w:r w:rsidRPr="000C000B">
        <w:rPr>
          <w:sz w:val="24"/>
          <w:szCs w:val="24"/>
        </w:rPr>
        <w:t>TB</w:t>
      </w:r>
      <w:r w:rsidR="00EF7F10" w:rsidRPr="000C000B">
        <w:rPr>
          <w:sz w:val="24"/>
          <w:szCs w:val="24"/>
        </w:rPr>
        <w:t xml:space="preserve"> is a yield per recruit model that evaluates the stock’s status relative to reference levels and the impact of a certain management control measure </w:t>
      </w:r>
      <w:r w:rsidR="003C70A5" w:rsidRPr="000C000B">
        <w:rPr>
          <w:sz w:val="24"/>
          <w:szCs w:val="24"/>
        </w:rPr>
        <w:fldChar w:fldCharType="begin"/>
      </w:r>
      <w:r w:rsidR="00C87D64" w:rsidRPr="000C000B">
        <w:rPr>
          <w:sz w:val="24"/>
          <w:szCs w:val="24"/>
        </w:rPr>
        <w:instrText xml:space="preserve"> ADDIN ZOTERO_ITEM CSL_CITATION {"citationID":"TVOGBauP","properties":{"formattedCitation":"(Mildenberger {\\i{}et al.}, 2017)","plainCitation":"(Mildenberger et al., 2017)","noteIndex":0},"citationItems":[{"id":399,"uris":["http://zotero.org/users/4993581/items/KVJSU8I6"],"uri":["http://zotero.org/users/4993581/items/KVJSU8I6"],"itemData":{"id":399,"type":"article-journal","title":"TropFishR: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3C70A5" w:rsidRPr="000C000B">
        <w:rPr>
          <w:sz w:val="24"/>
          <w:szCs w:val="24"/>
        </w:rPr>
        <w:fldChar w:fldCharType="separate"/>
      </w:r>
      <w:r w:rsidR="00C87D64" w:rsidRPr="000C000B">
        <w:rPr>
          <w:sz w:val="24"/>
          <w:szCs w:val="24"/>
        </w:rPr>
        <w:t xml:space="preserve">(Mildenberger </w:t>
      </w:r>
      <w:r w:rsidR="00C87D64" w:rsidRPr="000C000B">
        <w:rPr>
          <w:i/>
          <w:iCs/>
          <w:sz w:val="24"/>
          <w:szCs w:val="24"/>
        </w:rPr>
        <w:t>et al.</w:t>
      </w:r>
      <w:r w:rsidR="00C87D64" w:rsidRPr="000C000B">
        <w:rPr>
          <w:sz w:val="24"/>
          <w:szCs w:val="24"/>
        </w:rPr>
        <w:t>, 2017)</w:t>
      </w:r>
      <w:r w:rsidR="003C70A5" w:rsidRPr="000C000B">
        <w:rPr>
          <w:sz w:val="24"/>
          <w:szCs w:val="24"/>
        </w:rPr>
        <w:fldChar w:fldCharType="end"/>
      </w:r>
      <w:r w:rsidR="003C70A5" w:rsidRPr="000C000B">
        <w:rPr>
          <w:sz w:val="24"/>
          <w:szCs w:val="24"/>
        </w:rPr>
        <w:t>.</w:t>
      </w:r>
      <w:r w:rsidR="00EF7F10" w:rsidRPr="000C000B">
        <w:rPr>
          <w:sz w:val="24"/>
          <w:szCs w:val="24"/>
        </w:rPr>
        <w:t xml:space="preserve"> LBRP is an extension of Froese’s </w:t>
      </w:r>
      <w:r w:rsidR="003C70A5" w:rsidRPr="000C000B">
        <w:rPr>
          <w:sz w:val="24"/>
          <w:szCs w:val="24"/>
        </w:rPr>
        <w:fldChar w:fldCharType="begin"/>
      </w:r>
      <w:r w:rsidR="00C87D64" w:rsidRPr="000C000B">
        <w:rPr>
          <w:sz w:val="24"/>
          <w:szCs w:val="24"/>
        </w:rPr>
        <w:instrText xml:space="preserve"> ADDIN ZOTERO_ITEM CSL_CITATION {"citationID":"Fyw9MJcY","properties":{"formattedCitation":"(Froese, 2004)","plainCitation":"(Froese, 2004)","dontUpdate":true,"noteIndex":0},"citationItems":[{"id":428,"uris":["http://zotero.org/users/4993581/items/HLD8398A"],"uri":["http://zotero.org/users/4993581/items/HLD8398A"],"itemData":{"id":428,"type":"article-journal","title":"Keep it simple: three indicators to deal with overfishing.","container-title":"Fish and Fisheries","page":"86-91","volume":"5","issue":"1","source":"Crossref","DOI":"10.1111/j.1467-2979.2004.00144.x","ISSN":"1467-2960, 1467-2979","shortTitle":"Keep it simple","language":"en","author":[{"family":"Froese","given":"Rainer"}],"issued":{"date-parts":[["2004",3]]}}}],"schema":"https://github.com/citation-style-language/schema/raw/master/csl-citation.json"} </w:instrText>
      </w:r>
      <w:r w:rsidR="003C70A5" w:rsidRPr="000C000B">
        <w:rPr>
          <w:sz w:val="24"/>
          <w:szCs w:val="24"/>
        </w:rPr>
        <w:fldChar w:fldCharType="separate"/>
      </w:r>
      <w:r w:rsidR="003C70A5" w:rsidRPr="000C000B">
        <w:rPr>
          <w:sz w:val="24"/>
        </w:rPr>
        <w:t>(2004)</w:t>
      </w:r>
      <w:r w:rsidR="003C70A5" w:rsidRPr="000C000B">
        <w:rPr>
          <w:sz w:val="24"/>
          <w:szCs w:val="24"/>
        </w:rPr>
        <w:fldChar w:fldCharType="end"/>
      </w:r>
      <w:r w:rsidR="00EF7F10" w:rsidRPr="000C000B">
        <w:rPr>
          <w:sz w:val="24"/>
          <w:szCs w:val="24"/>
        </w:rPr>
        <w:t xml:space="preserve"> metrics based on well-established relationships between fisheries management and life history theory, and further explores </w:t>
      </w:r>
      <w:r w:rsidR="00973A44" w:rsidRPr="000C000B">
        <w:rPr>
          <w:sz w:val="24"/>
          <w:szCs w:val="24"/>
        </w:rPr>
        <w:t>how these</w:t>
      </w:r>
      <w:r w:rsidR="00EF7F10" w:rsidRPr="000C000B">
        <w:rPr>
          <w:sz w:val="24"/>
          <w:szCs w:val="24"/>
        </w:rPr>
        <w:t xml:space="preserve"> metrics are </w:t>
      </w:r>
      <w:r w:rsidR="00973A44" w:rsidRPr="000C000B">
        <w:rPr>
          <w:sz w:val="24"/>
          <w:szCs w:val="24"/>
        </w:rPr>
        <w:t>related to</w:t>
      </w:r>
      <w:r w:rsidR="00EF7F10" w:rsidRPr="000C000B">
        <w:rPr>
          <w:sz w:val="24"/>
          <w:szCs w:val="24"/>
        </w:rPr>
        <w:t xml:space="preserve"> fishing mortality, spawning biomass and current reference points based on spawning biomass </w:t>
      </w:r>
      <w:r w:rsidR="003C70A5" w:rsidRPr="000C000B">
        <w:rPr>
          <w:sz w:val="24"/>
          <w:szCs w:val="24"/>
        </w:rPr>
        <w:fldChar w:fldCharType="begin"/>
      </w:r>
      <w:r w:rsidR="003C70A5" w:rsidRPr="000C000B">
        <w:rPr>
          <w:sz w:val="24"/>
          <w:szCs w:val="24"/>
        </w:rPr>
        <w:instrText xml:space="preserve"> ADDIN ZOTERO_ITEM CSL_CITATION {"citationID":"v1bxfcD8","properties":{"formattedCitation":"(Cope and Punt, 2009)","plainCitation":"(Cope and Punt, 2009)","noteIndex":0},"citationItems":[{"id":429,"uris":["http://zotero.org/users/4993581/items/EGS3LC7J"],"uri":["http://zotero.org/users/4993581/items/EGS3LC7J"],"itemData":{"id":429,"type":"article-journal","title":"Length-Based Reference Points for Data-Limited Situations: Applications and Restrictions","container-title":"Marine and Coastal Fisheries","page":"169-186","volume":"1","issue":"1","source":"Crossref","DOI":"10.1577/C08-025.1","ISSN":"1942-5120","shortTitle":"Length-Based Reference Points for Data-Limited Situations","language":"en","author":[{"family":"Cope","given":"Jason M."},{"family":"Punt","given":"André E."}],"issued":{"date-parts":[["2009",1]]}}}],"schema":"https://github.com/citation-style-language/schema/raw/master/csl-citation.json"} </w:instrText>
      </w:r>
      <w:r w:rsidR="003C70A5" w:rsidRPr="000C000B">
        <w:rPr>
          <w:sz w:val="24"/>
          <w:szCs w:val="24"/>
        </w:rPr>
        <w:fldChar w:fldCharType="separate"/>
      </w:r>
      <w:r w:rsidR="00C87D64" w:rsidRPr="000C000B">
        <w:rPr>
          <w:sz w:val="24"/>
        </w:rPr>
        <w:t xml:space="preserve">(Cope and </w:t>
      </w:r>
      <w:r w:rsidR="00C87D64" w:rsidRPr="000C000B">
        <w:rPr>
          <w:sz w:val="24"/>
        </w:rPr>
        <w:lastRenderedPageBreak/>
        <w:t>Punt, 2009)</w:t>
      </w:r>
      <w:r w:rsidR="003C70A5" w:rsidRPr="000C000B">
        <w:rPr>
          <w:sz w:val="24"/>
          <w:szCs w:val="24"/>
        </w:rPr>
        <w:fldChar w:fldCharType="end"/>
      </w:r>
      <w:r w:rsidR="00EF7F10" w:rsidRPr="000C000B">
        <w:rPr>
          <w:sz w:val="24"/>
          <w:szCs w:val="24"/>
        </w:rPr>
        <w:t>.</w:t>
      </w:r>
      <w:r w:rsidR="003C70A5" w:rsidRPr="000C000B">
        <w:rPr>
          <w:sz w:val="24"/>
          <w:szCs w:val="24"/>
        </w:rPr>
        <w:t xml:space="preserve"> Ault et al.</w:t>
      </w:r>
      <w:r w:rsidR="00EF7F10" w:rsidRPr="000C000B">
        <w:rPr>
          <w:sz w:val="24"/>
          <w:szCs w:val="24"/>
        </w:rPr>
        <w:t xml:space="preserve"> </w:t>
      </w:r>
      <w:r w:rsidR="003C70A5" w:rsidRPr="000C000B">
        <w:rPr>
          <w:sz w:val="24"/>
          <w:szCs w:val="24"/>
        </w:rPr>
        <w:fldChar w:fldCharType="begin"/>
      </w:r>
      <w:r w:rsidR="002D037D" w:rsidRPr="000C000B">
        <w:rPr>
          <w:sz w:val="24"/>
          <w:szCs w:val="24"/>
        </w:rPr>
        <w:instrText xml:space="preserve"> ADDIN ZOTERO_ITEM CSL_CITATION {"citationID":"gWdQtk20","properties":{"formattedCitation":"(Ault {\\i{}et al.}, 1998, 2008, 2018)","plainCitation":"(Ault et al., 1998, 2008, 2018)","dontUpdate":true,"noteIndex":0},"citationItems":[{"id":431,"uris":["http://zotero.org/users/4993581/items/QWTQZ42K"],"uri":["http://zotero.org/users/4993581/items/QWTQZ42K"],"itemData":{"id":431,"type":"article-journal","title":"A Retrospective (1979-1996) Multispecies Assessment of Coral Reef Fish Stocks in the Florida Keys.","container-title":"Fishery Bulletin- National Oceanic and Atmospheric Administration","page":"395-414","volume":"96","author":[{"family":"Ault","given":"Jerald"},{"family":"Bohnsack","given":"James"},{"family":"Meester","given":"Geoffrey"}],"issued":{"date-parts":[["1998"]]}}},{"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S."}],"issued":{"date-parts":[["2008",9]]}}},{"id":485,"uris":["http://zotero.org/users/4993581/items/NA4IHSUK"],"uri":["http://zotero.org/users/4993581/items/NA4IHSUK"],"itemData":{"id":485,"type":"article-journal","title":"Length-based risk analysis for assessing sustainability of data-limited tropical reef ﬁsheries","page":"16","source":"Zotero","abstract":"This study extended a “data-limited” length-based stock assessment approach to a risk analysis context. The estimation-simulation method used length frequencies as the principal data in lieu of catch and effort. Key developments were to: (i) incorporate probabilistic mortality and growth dynamics into a numerical cohort model; (ii) employ a precautionary approach for setting sustainability reference points for ﬁshing mortality (FREF) and stock reproductive biomass (BREF); (iii) deﬁne sustainability risks in terms of probability distributions; and, (iv) evaluate exploitation status in terms of expected length frequencies, the main “observable” population metric. This reﬁned length-based approach was applied to six principal exploited reef ﬁsh species in the Florida Keys region, consisting of three groupers (black grouper, red grouper, and coney), two snappers (mutton snapper and yellowtail snapper), and one wrasse (hogﬁsh). The estimated sustainability risks for coney were low (&lt;35%) in terms of benchmarks for ﬁshing mortality rate and stock reproductive biomass. The other ﬁve species had estimated sustainability risks of greater than 95% for both benchmarks. The data-limited risk analysis methodology allowed for a fairly comprehensive probabilistic evaluation of sustainability status from species and community perspectives, and also a frame of reference for exploring management options balancing sustainability risks and ﬁshery production.","language":"en","author":[{"family":"Ault","given":"Jerald S"},{"family":"Smith","given":"Steven G"},{"family":"Bohnsack","given":"James A"},{"family":"Luo","given":"Jiangang"},{"family":"Stevens","given":"Molly H"},{"family":"DiNardo","given":"Gerard T"},{"family":"Johnson","given":"Matthew W"},{"family":"Bryan","given":"David R"}],"issued":{"date-parts":[["2018"]]}}}],"schema":"https://github.com/citation-style-language/schema/raw/master/csl-citation.json"} </w:instrText>
      </w:r>
      <w:r w:rsidR="003C70A5" w:rsidRPr="000C000B">
        <w:rPr>
          <w:sz w:val="24"/>
          <w:szCs w:val="24"/>
        </w:rPr>
        <w:fldChar w:fldCharType="separate"/>
      </w:r>
      <w:r w:rsidR="003C70A5" w:rsidRPr="000C000B">
        <w:rPr>
          <w:sz w:val="24"/>
          <w:szCs w:val="24"/>
        </w:rPr>
        <w:t>(1998, 2008, 2018)</w:t>
      </w:r>
      <w:r w:rsidR="003C70A5" w:rsidRPr="000C000B">
        <w:rPr>
          <w:sz w:val="24"/>
          <w:szCs w:val="24"/>
        </w:rPr>
        <w:fldChar w:fldCharType="end"/>
      </w:r>
      <w:r w:rsidR="00EF7F10" w:rsidRPr="000C000B">
        <w:rPr>
          <w:sz w:val="24"/>
          <w:szCs w:val="24"/>
        </w:rPr>
        <w:t xml:space="preserve"> </w:t>
      </w:r>
      <w:r w:rsidR="00B26B64" w:rsidRPr="000C000B">
        <w:rPr>
          <w:sz w:val="24"/>
          <w:szCs w:val="24"/>
        </w:rPr>
        <w:t xml:space="preserve">developed the Length-based Risk Analysis, </w:t>
      </w:r>
      <w:r w:rsidR="00EF7F10" w:rsidRPr="000C000B">
        <w:rPr>
          <w:sz w:val="24"/>
          <w:szCs w:val="24"/>
        </w:rPr>
        <w:t>assum</w:t>
      </w:r>
      <w:r w:rsidR="00B26B64" w:rsidRPr="000C000B">
        <w:rPr>
          <w:sz w:val="24"/>
          <w:szCs w:val="24"/>
        </w:rPr>
        <w:t>ing</w:t>
      </w:r>
      <w:r w:rsidR="00EF7F10" w:rsidRPr="000C000B">
        <w:rPr>
          <w:sz w:val="24"/>
          <w:szCs w:val="24"/>
        </w:rPr>
        <w:t xml:space="preserve"> fishing mortality influences mean length of the catch,</w:t>
      </w:r>
      <w:r w:rsidR="00B26B64" w:rsidRPr="000C000B">
        <w:rPr>
          <w:sz w:val="24"/>
          <w:szCs w:val="24"/>
        </w:rPr>
        <w:t xml:space="preserve"> deriving the</w:t>
      </w:r>
      <w:r w:rsidR="00EF7F10" w:rsidRPr="000C000B">
        <w:rPr>
          <w:sz w:val="24"/>
          <w:szCs w:val="24"/>
        </w:rPr>
        <w:t xml:space="preserve"> Spawning Potential Ratio (SPR)</w:t>
      </w:r>
      <w:r w:rsidR="00B26B64" w:rsidRPr="000C000B">
        <w:rPr>
          <w:sz w:val="24"/>
          <w:szCs w:val="24"/>
        </w:rPr>
        <w:t xml:space="preserve"> as a reference point amongst other derived quantities</w:t>
      </w:r>
      <w:r w:rsidR="00EF7F10" w:rsidRPr="000C000B">
        <w:rPr>
          <w:sz w:val="24"/>
          <w:szCs w:val="24"/>
        </w:rPr>
        <w:t xml:space="preserve">. </w:t>
      </w:r>
      <w:r w:rsidR="00B23109">
        <w:rPr>
          <w:sz w:val="24"/>
          <w:szCs w:val="24"/>
        </w:rPr>
        <w:t xml:space="preserve">SPR is defined as the proportion of the unfished reproductive potential left </w:t>
      </w:r>
      <w:proofErr w:type="spellStart"/>
      <w:r w:rsidR="00B23109">
        <w:rPr>
          <w:sz w:val="24"/>
          <w:szCs w:val="24"/>
        </w:rPr>
        <w:t>ay</w:t>
      </w:r>
      <w:proofErr w:type="spellEnd"/>
      <w:r w:rsidR="00B23109">
        <w:rPr>
          <w:sz w:val="24"/>
          <w:szCs w:val="24"/>
        </w:rPr>
        <w:t xml:space="preserve"> any given level of fishing pressure </w:t>
      </w:r>
      <w:r w:rsidR="00B23109">
        <w:rPr>
          <w:sz w:val="24"/>
          <w:szCs w:val="24"/>
        </w:rPr>
        <w:fldChar w:fldCharType="begin"/>
      </w:r>
      <w:r w:rsidR="00B23109">
        <w:rPr>
          <w:sz w:val="24"/>
          <w:szCs w:val="24"/>
        </w:rPr>
        <w:instrText xml:space="preserve"> ADDIN ZOTERO_ITEM CSL_CITATION {"citationID":"8mqUjEn8","properties":{"formattedCitation":"(Hordyk {\\i{}et al.}, 2015b)","plainCitation":"(Hordyk et al., 2015b)","noteIndex":0},"citationItems":[{"id":433,"uris":["http://zotero.org/users/4993581/items/39KT3S9Z"],"uri":["http://zotero.org/users/4993581/items/39KT3S9Z"],"itemData":{"id":433,"type":"article-journal","title":"A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B23109">
        <w:rPr>
          <w:sz w:val="24"/>
          <w:szCs w:val="24"/>
        </w:rPr>
        <w:fldChar w:fldCharType="separate"/>
      </w:r>
      <w:r w:rsidR="00B23109" w:rsidRPr="00B23109">
        <w:rPr>
          <w:sz w:val="24"/>
          <w:szCs w:val="24"/>
        </w:rPr>
        <w:t xml:space="preserve">(Hordyk </w:t>
      </w:r>
      <w:r w:rsidR="00B23109" w:rsidRPr="00B23109">
        <w:rPr>
          <w:i/>
          <w:iCs/>
          <w:sz w:val="24"/>
          <w:szCs w:val="24"/>
        </w:rPr>
        <w:t>et al.</w:t>
      </w:r>
      <w:r w:rsidR="00B23109" w:rsidRPr="00B23109">
        <w:rPr>
          <w:sz w:val="24"/>
          <w:szCs w:val="24"/>
        </w:rPr>
        <w:t>, 2015b)</w:t>
      </w:r>
      <w:r w:rsidR="00B23109">
        <w:rPr>
          <w:sz w:val="24"/>
          <w:szCs w:val="24"/>
        </w:rPr>
        <w:fldChar w:fldCharType="end"/>
      </w:r>
      <w:r w:rsidR="00B23109">
        <w:rPr>
          <w:sz w:val="24"/>
          <w:szCs w:val="24"/>
        </w:rPr>
        <w:t xml:space="preserve">. The SPR equals 100% in an unexploited stock, and 0% in a stock with no spawning (e.g. all mature fish have been removed or all female fish have been caught). </w:t>
      </w:r>
      <w:r w:rsidR="00EF7F10" w:rsidRPr="000C000B">
        <w:rPr>
          <w:sz w:val="24"/>
          <w:szCs w:val="24"/>
        </w:rPr>
        <w:t xml:space="preserve">LBSPR uses length composition data to derive SPR from </w:t>
      </w:r>
      <w:r w:rsidR="005540E8" w:rsidRPr="000C000B">
        <w:rPr>
          <w:sz w:val="24"/>
          <w:szCs w:val="24"/>
        </w:rPr>
        <w:t xml:space="preserve">Beverton-Holt life history invariants, including </w:t>
      </w:r>
      <w:r w:rsidR="00EF7F10" w:rsidRPr="000C000B">
        <w:rPr>
          <w:sz w:val="24"/>
          <w:szCs w:val="24"/>
        </w:rPr>
        <w:t>the ratio of natural mortality</w:t>
      </w:r>
      <w:r w:rsidR="008F2CBF" w:rsidRPr="000C000B">
        <w:rPr>
          <w:sz w:val="24"/>
          <w:szCs w:val="24"/>
        </w:rPr>
        <w:t xml:space="preserve"> </w:t>
      </w:r>
      <w:r w:rsidR="00EF7F10" w:rsidRPr="000C000B">
        <w:rPr>
          <w:sz w:val="24"/>
          <w:szCs w:val="24"/>
        </w:rPr>
        <w:t>and the von Bertalanffy growth coefficient</w:t>
      </w:r>
      <w:r w:rsidR="008F2CBF" w:rsidRPr="000C000B">
        <w:rPr>
          <w:sz w:val="24"/>
          <w:szCs w:val="24"/>
        </w:rPr>
        <w:t xml:space="preserve"> </w:t>
      </w:r>
      <w:r w:rsidR="00EF7F10" w:rsidRPr="000C000B">
        <w:rPr>
          <w:sz w:val="24"/>
          <w:szCs w:val="24"/>
        </w:rPr>
        <w:t>(</w:t>
      </w:r>
      <w:r w:rsidR="00EF7F10" w:rsidRPr="000C000B">
        <w:rPr>
          <w:i/>
          <w:sz w:val="24"/>
          <w:szCs w:val="24"/>
        </w:rPr>
        <w:t>M/K</w:t>
      </w:r>
      <w:r w:rsidR="005540E8" w:rsidRPr="000C000B">
        <w:rPr>
          <w:sz w:val="24"/>
          <w:szCs w:val="24"/>
        </w:rPr>
        <w:t>)</w:t>
      </w:r>
      <w:r w:rsidR="00EF7F10" w:rsidRPr="000C000B">
        <w:rPr>
          <w:sz w:val="24"/>
          <w:szCs w:val="24"/>
        </w:rPr>
        <w:t xml:space="preserve">. </w:t>
      </w:r>
      <w:r w:rsidR="007373E0" w:rsidRPr="000C000B">
        <w:rPr>
          <w:sz w:val="24"/>
          <w:szCs w:val="24"/>
        </w:rPr>
        <w:t xml:space="preserve">Finally, </w:t>
      </w:r>
      <w:r w:rsidR="00EF7F10" w:rsidRPr="000C000B">
        <w:rPr>
          <w:sz w:val="24"/>
          <w:szCs w:val="24"/>
        </w:rPr>
        <w:t xml:space="preserve">LIME accounts for </w:t>
      </w:r>
      <w:r w:rsidR="005540E8" w:rsidRPr="000C000B">
        <w:rPr>
          <w:sz w:val="24"/>
          <w:szCs w:val="24"/>
        </w:rPr>
        <w:t>time-varying recruitment and fishing mortality and derives population parameters associated with an age-structured model, including</w:t>
      </w:r>
      <w:r w:rsidR="00EF7F10" w:rsidRPr="000C000B">
        <w:rPr>
          <w:sz w:val="24"/>
          <w:szCs w:val="24"/>
        </w:rPr>
        <w:t xml:space="preserve"> SPR. Each of these length-based methods have been applied to </w:t>
      </w:r>
      <w:r w:rsidR="002A71E9" w:rsidRPr="000C000B">
        <w:rPr>
          <w:sz w:val="24"/>
          <w:szCs w:val="24"/>
        </w:rPr>
        <w:t xml:space="preserve">assess and manage </w:t>
      </w:r>
      <w:r w:rsidR="00EF7F10" w:rsidRPr="000C000B">
        <w:rPr>
          <w:sz w:val="24"/>
          <w:szCs w:val="24"/>
        </w:rPr>
        <w:t>fish stocks.</w:t>
      </w:r>
    </w:p>
    <w:p w14:paraId="5D7A378F" w14:textId="07E0A0AA" w:rsidR="00F77DB2" w:rsidRPr="000C000B" w:rsidRDefault="007373E0" w:rsidP="00F72FBB">
      <w:pPr>
        <w:spacing w:line="480" w:lineRule="auto"/>
        <w:ind w:firstLine="720"/>
        <w:jc w:val="both"/>
        <w:rPr>
          <w:sz w:val="24"/>
          <w:szCs w:val="24"/>
        </w:rPr>
      </w:pPr>
      <w:r w:rsidRPr="000C000B">
        <w:rPr>
          <w:sz w:val="24"/>
          <w:szCs w:val="24"/>
        </w:rPr>
        <w:t>T</w:t>
      </w:r>
      <w:r w:rsidR="00EF7F10" w:rsidRPr="000C000B">
        <w:rPr>
          <w:sz w:val="24"/>
          <w:szCs w:val="24"/>
        </w:rPr>
        <w:t xml:space="preserve">he </w:t>
      </w:r>
      <w:r w:rsidR="00973A44" w:rsidRPr="000C000B">
        <w:rPr>
          <w:sz w:val="24"/>
          <w:szCs w:val="24"/>
        </w:rPr>
        <w:t>above-mentioned</w:t>
      </w:r>
      <w:r w:rsidR="00EF7F10" w:rsidRPr="000C000B">
        <w:rPr>
          <w:sz w:val="24"/>
          <w:szCs w:val="24"/>
        </w:rPr>
        <w:t xml:space="preserve"> methods are all being used by different authors and in different contexts, </w:t>
      </w:r>
      <w:r w:rsidRPr="000C000B">
        <w:rPr>
          <w:sz w:val="24"/>
          <w:szCs w:val="24"/>
        </w:rPr>
        <w:t xml:space="preserve">but a comprehensive </w:t>
      </w:r>
      <w:r w:rsidR="00EF7F10" w:rsidRPr="000C000B">
        <w:rPr>
          <w:sz w:val="24"/>
          <w:szCs w:val="24"/>
        </w:rPr>
        <w:t xml:space="preserve">performance evaluation </w:t>
      </w:r>
      <w:r w:rsidRPr="000C000B">
        <w:rPr>
          <w:sz w:val="24"/>
          <w:szCs w:val="24"/>
        </w:rPr>
        <w:t xml:space="preserve">is needed to </w:t>
      </w:r>
      <w:r w:rsidR="005540E8" w:rsidRPr="000C000B">
        <w:rPr>
          <w:sz w:val="24"/>
          <w:szCs w:val="24"/>
        </w:rPr>
        <w:t>evaluate</w:t>
      </w:r>
      <w:r w:rsidRPr="000C000B">
        <w:rPr>
          <w:sz w:val="24"/>
          <w:szCs w:val="24"/>
        </w:rPr>
        <w:t xml:space="preserve"> which methods perform bes</w:t>
      </w:r>
      <w:r w:rsidR="005540E8" w:rsidRPr="000C000B">
        <w:rPr>
          <w:sz w:val="24"/>
          <w:szCs w:val="24"/>
        </w:rPr>
        <w:t>t in various circumstances</w:t>
      </w:r>
      <w:r w:rsidR="00EF7F10" w:rsidRPr="000C000B">
        <w:rPr>
          <w:sz w:val="24"/>
          <w:szCs w:val="24"/>
        </w:rPr>
        <w:t xml:space="preserve">. </w:t>
      </w:r>
      <w:r w:rsidR="008F2CBF" w:rsidRPr="000C000B">
        <w:rPr>
          <w:sz w:val="24"/>
          <w:szCs w:val="24"/>
        </w:rPr>
        <w:t>There</w:t>
      </w:r>
      <w:r w:rsidR="00B55DE2">
        <w:rPr>
          <w:sz w:val="24"/>
          <w:szCs w:val="24"/>
        </w:rPr>
        <w:t>fore</w:t>
      </w:r>
      <w:r w:rsidR="008F2CBF" w:rsidRPr="000C000B">
        <w:rPr>
          <w:sz w:val="24"/>
          <w:szCs w:val="24"/>
        </w:rPr>
        <w:t xml:space="preserve">, the </w:t>
      </w:r>
      <w:r w:rsidR="00B55DE2">
        <w:rPr>
          <w:sz w:val="24"/>
          <w:szCs w:val="24"/>
        </w:rPr>
        <w:t xml:space="preserve">primary </w:t>
      </w:r>
      <w:r w:rsidR="00EF7F10" w:rsidRPr="000C000B">
        <w:rPr>
          <w:sz w:val="24"/>
          <w:szCs w:val="24"/>
        </w:rPr>
        <w:t>objective is to find the</w:t>
      </w:r>
      <w:r w:rsidR="00B313B7" w:rsidRPr="000C000B">
        <w:rPr>
          <w:sz w:val="24"/>
          <w:szCs w:val="24"/>
        </w:rPr>
        <w:t xml:space="preserve"> </w:t>
      </w:r>
      <w:r w:rsidR="00EF7F10" w:rsidRPr="000C000B">
        <w:rPr>
          <w:sz w:val="24"/>
          <w:szCs w:val="24"/>
        </w:rPr>
        <w:t>best method</w:t>
      </w:r>
      <w:r w:rsidR="005540E8" w:rsidRPr="000C000B">
        <w:rPr>
          <w:sz w:val="24"/>
          <w:szCs w:val="24"/>
        </w:rPr>
        <w:t>s</w:t>
      </w:r>
      <w:r w:rsidR="00EF7F10" w:rsidRPr="000C000B">
        <w:rPr>
          <w:sz w:val="24"/>
          <w:szCs w:val="24"/>
        </w:rPr>
        <w:t xml:space="preserve"> for each configuration of data scenario of target stocks analysed.</w:t>
      </w:r>
      <w:r w:rsidR="00F77DB2" w:rsidRPr="000C000B">
        <w:rPr>
          <w:sz w:val="24"/>
          <w:szCs w:val="24"/>
        </w:rPr>
        <w:t xml:space="preserve"> </w:t>
      </w:r>
      <w:r w:rsidR="00EF7F10" w:rsidRPr="000C000B">
        <w:rPr>
          <w:sz w:val="24"/>
          <w:szCs w:val="24"/>
        </w:rPr>
        <w:t>Most</w:t>
      </w:r>
      <w:r w:rsidR="00F77DB2" w:rsidRPr="000C000B">
        <w:rPr>
          <w:sz w:val="24"/>
          <w:szCs w:val="24"/>
        </w:rPr>
        <w:t xml:space="preserve"> </w:t>
      </w:r>
      <w:r w:rsidR="00EF7F10" w:rsidRPr="000C000B">
        <w:rPr>
          <w:sz w:val="24"/>
          <w:szCs w:val="24"/>
        </w:rPr>
        <w:t>of these data-</w:t>
      </w:r>
      <w:r w:rsidR="002A71E9" w:rsidRPr="000C000B">
        <w:rPr>
          <w:sz w:val="24"/>
          <w:szCs w:val="24"/>
        </w:rPr>
        <w:t xml:space="preserve">limited </w:t>
      </w:r>
      <w:r w:rsidR="00EF7F10" w:rsidRPr="000C000B">
        <w:rPr>
          <w:sz w:val="24"/>
          <w:szCs w:val="24"/>
        </w:rPr>
        <w:t xml:space="preserve">length-based methods are being used in </w:t>
      </w:r>
      <w:r w:rsidR="00973A44" w:rsidRPr="000C000B">
        <w:rPr>
          <w:sz w:val="24"/>
          <w:szCs w:val="24"/>
        </w:rPr>
        <w:t>management and</w:t>
      </w:r>
      <w:r w:rsidR="00EF7F10" w:rsidRPr="000C000B">
        <w:rPr>
          <w:sz w:val="24"/>
          <w:szCs w:val="24"/>
        </w:rPr>
        <w:t xml:space="preserve"> have been tested given different fisheries scenarios or against another method (e.g. LIME vs LBSPR</w:t>
      </w:r>
      <w:r w:rsidR="005540E8" w:rsidRPr="000C000B">
        <w:rPr>
          <w:sz w:val="24"/>
          <w:szCs w:val="24"/>
        </w:rPr>
        <w:t xml:space="preserve">, </w:t>
      </w:r>
      <w:r w:rsidR="00E83E6D" w:rsidRPr="000C000B">
        <w:rPr>
          <w:sz w:val="24"/>
          <w:szCs w:val="24"/>
        </w:rPr>
        <w:fldChar w:fldCharType="begin"/>
      </w:r>
      <w:r w:rsidR="002D037D" w:rsidRPr="000C000B">
        <w:rPr>
          <w:sz w:val="24"/>
          <w:szCs w:val="24"/>
        </w:rPr>
        <w:instrText xml:space="preserve"> ADDIN ZOTERO_ITEM CSL_CITATION {"citationID":"pEIZk63h","properties":{"formattedCitation":"(Rudd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E83E6D" w:rsidRPr="000C000B">
        <w:rPr>
          <w:sz w:val="24"/>
          <w:szCs w:val="24"/>
        </w:rPr>
        <w:fldChar w:fldCharType="separate"/>
      </w:r>
      <w:r w:rsidR="00E83E6D" w:rsidRPr="000C000B">
        <w:rPr>
          <w:sz w:val="24"/>
        </w:rPr>
        <w:t>Rudd and Thorson, 2018)</w:t>
      </w:r>
      <w:r w:rsidR="00E83E6D" w:rsidRPr="000C000B">
        <w:rPr>
          <w:sz w:val="24"/>
          <w:szCs w:val="24"/>
        </w:rPr>
        <w:fldChar w:fldCharType="end"/>
      </w:r>
      <w:r w:rsidR="008F2CBF" w:rsidRPr="000C000B">
        <w:rPr>
          <w:sz w:val="24"/>
          <w:szCs w:val="24"/>
        </w:rPr>
        <w:t>. However</w:t>
      </w:r>
      <w:r w:rsidR="00EF7F10" w:rsidRPr="000C000B">
        <w:rPr>
          <w:sz w:val="24"/>
          <w:szCs w:val="24"/>
        </w:rPr>
        <w:t xml:space="preserve">, many of these methods have either </w:t>
      </w:r>
      <w:r w:rsidR="00973A44" w:rsidRPr="000C000B">
        <w:rPr>
          <w:sz w:val="24"/>
          <w:szCs w:val="24"/>
        </w:rPr>
        <w:t>never been</w:t>
      </w:r>
      <w:r w:rsidR="00EF7F10" w:rsidRPr="000C000B">
        <w:rPr>
          <w:sz w:val="24"/>
          <w:szCs w:val="24"/>
        </w:rPr>
        <w:t xml:space="preserve"> tested thoroughly, only tested against one other </w:t>
      </w:r>
      <w:r w:rsidR="00973A44" w:rsidRPr="000C000B">
        <w:rPr>
          <w:sz w:val="24"/>
          <w:szCs w:val="24"/>
        </w:rPr>
        <w:t>method, or</w:t>
      </w:r>
      <w:r w:rsidR="00EF7F10" w:rsidRPr="000C000B">
        <w:rPr>
          <w:sz w:val="24"/>
          <w:szCs w:val="24"/>
        </w:rPr>
        <w:t xml:space="preserve"> the testing </w:t>
      </w:r>
      <w:r w:rsidR="00973A44" w:rsidRPr="000C000B">
        <w:rPr>
          <w:sz w:val="24"/>
          <w:szCs w:val="24"/>
        </w:rPr>
        <w:t>was done by the</w:t>
      </w:r>
      <w:r w:rsidR="00EF7F10" w:rsidRPr="000C000B">
        <w:rPr>
          <w:sz w:val="24"/>
          <w:szCs w:val="24"/>
        </w:rPr>
        <w:t xml:space="preserve"> author of the method</w:t>
      </w:r>
      <w:r w:rsidR="005540E8" w:rsidRPr="000C000B">
        <w:rPr>
          <w:sz w:val="24"/>
          <w:szCs w:val="24"/>
        </w:rPr>
        <w:t xml:space="preserve"> often via matching the operating and estimation model</w:t>
      </w:r>
      <w:r w:rsidR="00EF7F10" w:rsidRPr="000C000B">
        <w:rPr>
          <w:sz w:val="24"/>
          <w:szCs w:val="24"/>
        </w:rPr>
        <w:t>.</w:t>
      </w:r>
      <w:r w:rsidR="001864E9" w:rsidRPr="000C000B">
        <w:rPr>
          <w:sz w:val="24"/>
          <w:szCs w:val="24"/>
        </w:rPr>
        <w:t xml:space="preserve"> </w:t>
      </w:r>
      <w:r w:rsidR="00EF7F10" w:rsidRPr="000C000B">
        <w:rPr>
          <w:sz w:val="24"/>
          <w:szCs w:val="24"/>
        </w:rPr>
        <w:t>A fundamental next step in the stock assessment process</w:t>
      </w:r>
      <w:r w:rsidR="001864E9" w:rsidRPr="000C000B">
        <w:rPr>
          <w:sz w:val="24"/>
          <w:szCs w:val="24"/>
        </w:rPr>
        <w:t xml:space="preserve"> </w:t>
      </w:r>
      <w:r w:rsidR="00EF7F10" w:rsidRPr="000C000B">
        <w:rPr>
          <w:sz w:val="24"/>
          <w:szCs w:val="24"/>
        </w:rPr>
        <w:t xml:space="preserve">is to </w:t>
      </w:r>
      <w:r w:rsidR="005540E8" w:rsidRPr="000C000B">
        <w:rPr>
          <w:sz w:val="24"/>
          <w:szCs w:val="24"/>
        </w:rPr>
        <w:t>determine</w:t>
      </w:r>
      <w:r w:rsidR="00EF7F10" w:rsidRPr="000C000B">
        <w:rPr>
          <w:sz w:val="24"/>
          <w:szCs w:val="24"/>
        </w:rPr>
        <w:t xml:space="preserve"> conflicting information and capture the degree of uncertainty in assessment work </w:t>
      </w:r>
      <w:r w:rsidR="008C21E9" w:rsidRPr="000C000B">
        <w:rPr>
          <w:sz w:val="24"/>
          <w:szCs w:val="24"/>
        </w:rPr>
        <w:fldChar w:fldCharType="begin"/>
      </w:r>
      <w:r w:rsidR="008C21E9" w:rsidRPr="000C000B">
        <w:rPr>
          <w:sz w:val="24"/>
          <w:szCs w:val="24"/>
        </w:rPr>
        <w:instrText xml:space="preserve"> ADDIN ZOTERO_ITEM CSL_CITATION {"citationID":"wkAbxyd9","properties":{"formattedCitation":"(Cadrin and Dickey-Collas, 2015)","plainCitation":"(Cadrin and Dickey-Collas, 2015)","noteIndex":0},"citationItems":[{"id":435,"uris":["http://zotero.org/users/4993581/items/JBKE3XHL"],"uri":["http://zotero.org/users/4993581/items/JBKE3XHL"],"itemData":{"id":435,"type":"article-journal","title":"Stock assessment methods for sustainable fisheries","container-title":"ICES Journal of Marine Science","page":"1-6","volume":"72","issue":"1","source":"Crossref","DOI":"10.1093/icesjms/fsu228","ISSN":"1054-3139, 1095-9289","language":"en","author":[{"family":"Cadrin","given":"S. X."},{"family":"Dickey-Collas","given":"M."}],"issued":{"date-parts":[["2015",1,1]]}}}],"schema":"https://github.com/citation-style-language/schema/raw/master/csl-citation.json"} </w:instrText>
      </w:r>
      <w:r w:rsidR="008C21E9" w:rsidRPr="000C000B">
        <w:rPr>
          <w:sz w:val="24"/>
          <w:szCs w:val="24"/>
        </w:rPr>
        <w:fldChar w:fldCharType="separate"/>
      </w:r>
      <w:r w:rsidR="00C87D64" w:rsidRPr="000C000B">
        <w:rPr>
          <w:sz w:val="24"/>
        </w:rPr>
        <w:t>(Cadrin and Dickey-Collas, 2015)</w:t>
      </w:r>
      <w:r w:rsidR="008C21E9" w:rsidRPr="000C000B">
        <w:rPr>
          <w:sz w:val="24"/>
          <w:szCs w:val="24"/>
        </w:rPr>
        <w:fldChar w:fldCharType="end"/>
      </w:r>
      <w:r w:rsidR="008C21E9" w:rsidRPr="000C000B">
        <w:rPr>
          <w:sz w:val="24"/>
          <w:szCs w:val="24"/>
        </w:rPr>
        <w:t>.</w:t>
      </w:r>
      <w:r w:rsidR="00A30B05" w:rsidRPr="000C000B">
        <w:rPr>
          <w:sz w:val="24"/>
          <w:szCs w:val="24"/>
        </w:rPr>
        <w:t xml:space="preserve"> </w:t>
      </w:r>
      <w:r w:rsidR="002A71E9" w:rsidRPr="000C000B">
        <w:rPr>
          <w:sz w:val="24"/>
          <w:szCs w:val="24"/>
        </w:rPr>
        <w:t xml:space="preserve">Misinterpreting </w:t>
      </w:r>
      <w:r w:rsidR="00EF7F10" w:rsidRPr="000C000B">
        <w:rPr>
          <w:sz w:val="24"/>
          <w:szCs w:val="24"/>
        </w:rPr>
        <w:t xml:space="preserve">error and uncertainty in </w:t>
      </w:r>
      <w:r w:rsidR="002A71E9" w:rsidRPr="000C000B">
        <w:rPr>
          <w:sz w:val="24"/>
          <w:szCs w:val="24"/>
        </w:rPr>
        <w:t>model</w:t>
      </w:r>
      <w:r w:rsidR="00EF7F10" w:rsidRPr="000C000B">
        <w:rPr>
          <w:sz w:val="24"/>
          <w:szCs w:val="24"/>
        </w:rPr>
        <w:t xml:space="preserve"> outputs could lead to </w:t>
      </w:r>
      <w:r w:rsidR="005540E8" w:rsidRPr="000C000B">
        <w:rPr>
          <w:sz w:val="24"/>
          <w:szCs w:val="24"/>
        </w:rPr>
        <w:t xml:space="preserve">misleading </w:t>
      </w:r>
      <w:r w:rsidR="00EF7F10" w:rsidRPr="000C000B">
        <w:rPr>
          <w:sz w:val="24"/>
          <w:szCs w:val="24"/>
        </w:rPr>
        <w:t xml:space="preserve">assessment </w:t>
      </w:r>
      <w:r w:rsidR="002A71E9" w:rsidRPr="000C000B">
        <w:rPr>
          <w:sz w:val="24"/>
          <w:szCs w:val="24"/>
        </w:rPr>
        <w:t xml:space="preserve">interpretations </w:t>
      </w:r>
      <w:r w:rsidR="00EF7F10" w:rsidRPr="000C000B">
        <w:rPr>
          <w:sz w:val="24"/>
          <w:szCs w:val="24"/>
        </w:rPr>
        <w:t xml:space="preserve">and </w:t>
      </w:r>
      <w:r w:rsidR="002A71E9" w:rsidRPr="000C000B">
        <w:rPr>
          <w:sz w:val="24"/>
          <w:szCs w:val="24"/>
        </w:rPr>
        <w:t xml:space="preserve">misinformed </w:t>
      </w:r>
      <w:r w:rsidR="00EF7F10" w:rsidRPr="000C000B">
        <w:rPr>
          <w:sz w:val="24"/>
          <w:szCs w:val="24"/>
        </w:rPr>
        <w:t xml:space="preserve">decisions. Therefore, performance evaluations of </w:t>
      </w:r>
      <w:r w:rsidR="002A71E9" w:rsidRPr="000C000B">
        <w:rPr>
          <w:sz w:val="24"/>
          <w:szCs w:val="24"/>
        </w:rPr>
        <w:t>interpreting</w:t>
      </w:r>
      <w:r w:rsidR="00EF7F10" w:rsidRPr="000C000B">
        <w:rPr>
          <w:sz w:val="24"/>
          <w:szCs w:val="24"/>
        </w:rPr>
        <w:t xml:space="preserve"> length-based methods are essential to identify practical decisions in data-</w:t>
      </w:r>
      <w:r w:rsidR="00B55DE2">
        <w:rPr>
          <w:sz w:val="24"/>
          <w:szCs w:val="24"/>
        </w:rPr>
        <w:t>limited</w:t>
      </w:r>
      <w:r w:rsidR="00EF7F10" w:rsidRPr="000C000B">
        <w:rPr>
          <w:sz w:val="24"/>
          <w:szCs w:val="24"/>
        </w:rPr>
        <w:t xml:space="preserve"> fisheries.</w:t>
      </w:r>
    </w:p>
    <w:p w14:paraId="162DB392" w14:textId="4B9D4ADE" w:rsidR="00B313B7" w:rsidRPr="000C000B" w:rsidRDefault="007373E0" w:rsidP="00F72FBB">
      <w:pPr>
        <w:spacing w:line="480" w:lineRule="auto"/>
        <w:ind w:firstLine="720"/>
        <w:jc w:val="both"/>
        <w:rPr>
          <w:sz w:val="24"/>
          <w:szCs w:val="24"/>
        </w:rPr>
      </w:pPr>
      <w:r w:rsidRPr="000C000B">
        <w:rPr>
          <w:sz w:val="24"/>
          <w:szCs w:val="24"/>
        </w:rPr>
        <w:t>Here we analyse</w:t>
      </w:r>
      <w:r w:rsidR="00EF7F10" w:rsidRPr="000C000B">
        <w:rPr>
          <w:sz w:val="24"/>
          <w:szCs w:val="24"/>
        </w:rPr>
        <w:t xml:space="preserve"> </w:t>
      </w:r>
      <w:r w:rsidR="001864E9" w:rsidRPr="000C000B">
        <w:rPr>
          <w:sz w:val="24"/>
          <w:szCs w:val="24"/>
        </w:rPr>
        <w:t xml:space="preserve">the </w:t>
      </w:r>
      <w:r w:rsidR="00EF7F10" w:rsidRPr="000C000B">
        <w:rPr>
          <w:sz w:val="24"/>
          <w:szCs w:val="24"/>
        </w:rPr>
        <w:t>five</w:t>
      </w:r>
      <w:r w:rsidR="00F45B33" w:rsidRPr="000C000B">
        <w:rPr>
          <w:sz w:val="24"/>
          <w:szCs w:val="24"/>
        </w:rPr>
        <w:t xml:space="preserve"> length-based</w:t>
      </w:r>
      <w:r w:rsidR="00EF7F10" w:rsidRPr="000C000B">
        <w:rPr>
          <w:sz w:val="24"/>
          <w:szCs w:val="24"/>
        </w:rPr>
        <w:t xml:space="preserve"> methods through a simulation-estimation analysis </w:t>
      </w:r>
      <w:r w:rsidR="00EF7F10" w:rsidRPr="000C000B">
        <w:rPr>
          <w:sz w:val="24"/>
          <w:szCs w:val="24"/>
        </w:rPr>
        <w:lastRenderedPageBreak/>
        <w:t>to test the</w:t>
      </w:r>
      <w:r w:rsidR="007B5822" w:rsidRPr="000C000B">
        <w:rPr>
          <w:sz w:val="24"/>
          <w:szCs w:val="24"/>
        </w:rPr>
        <w:t>ir</w:t>
      </w:r>
      <w:r w:rsidR="00EF7F10" w:rsidRPr="000C000B">
        <w:rPr>
          <w:sz w:val="24"/>
          <w:szCs w:val="24"/>
        </w:rPr>
        <w:t xml:space="preserve"> performance with scenarios differing in fish longevity, exploitation level and recruitment type. The results </w:t>
      </w:r>
      <w:r w:rsidR="007B5822" w:rsidRPr="000C000B">
        <w:rPr>
          <w:sz w:val="24"/>
          <w:szCs w:val="24"/>
        </w:rPr>
        <w:t xml:space="preserve">are expected to </w:t>
      </w:r>
      <w:r w:rsidR="00EF7F10" w:rsidRPr="000C000B">
        <w:rPr>
          <w:sz w:val="24"/>
          <w:szCs w:val="24"/>
        </w:rPr>
        <w:t>reveal the strengths and weaknesses of each method with reference to how well they capture the stocks’ status and estimate the parameters, which could help managers and stock assessment scientists determine which method</w:t>
      </w:r>
      <w:r w:rsidR="00F45B33" w:rsidRPr="000C000B">
        <w:rPr>
          <w:sz w:val="24"/>
          <w:szCs w:val="24"/>
        </w:rPr>
        <w:t>s</w:t>
      </w:r>
      <w:r w:rsidR="00EF7F10" w:rsidRPr="000C000B">
        <w:rPr>
          <w:sz w:val="24"/>
          <w:szCs w:val="24"/>
        </w:rPr>
        <w:t xml:space="preserve"> to apply. Evaluating the performance of these methods will promote further development of data-</w:t>
      </w:r>
      <w:r w:rsidR="002A71E9" w:rsidRPr="000C000B">
        <w:rPr>
          <w:sz w:val="24"/>
          <w:szCs w:val="24"/>
        </w:rPr>
        <w:t xml:space="preserve">limited </w:t>
      </w:r>
      <w:r w:rsidR="00EF7F10" w:rsidRPr="000C000B">
        <w:rPr>
          <w:sz w:val="24"/>
          <w:szCs w:val="24"/>
        </w:rPr>
        <w:t xml:space="preserve">approaches that will be able to </w:t>
      </w:r>
      <w:r w:rsidR="00F45B33" w:rsidRPr="000C000B">
        <w:rPr>
          <w:sz w:val="24"/>
          <w:szCs w:val="24"/>
        </w:rPr>
        <w:t xml:space="preserve">better </w:t>
      </w:r>
      <w:r w:rsidR="00EF7F10" w:rsidRPr="000C000B">
        <w:rPr>
          <w:sz w:val="24"/>
          <w:szCs w:val="24"/>
        </w:rPr>
        <w:t xml:space="preserve">capture the fishery status and </w:t>
      </w:r>
      <w:r w:rsidR="00AF426F">
        <w:rPr>
          <w:sz w:val="24"/>
          <w:szCs w:val="24"/>
        </w:rPr>
        <w:t>understand</w:t>
      </w:r>
      <w:r w:rsidR="001C20F5" w:rsidRPr="000C000B">
        <w:rPr>
          <w:sz w:val="24"/>
          <w:szCs w:val="24"/>
        </w:rPr>
        <w:t xml:space="preserve"> discrepancies </w:t>
      </w:r>
      <w:r w:rsidR="00143ED4">
        <w:rPr>
          <w:sz w:val="24"/>
          <w:szCs w:val="24"/>
        </w:rPr>
        <w:t>i</w:t>
      </w:r>
      <w:r w:rsidR="001C20F5" w:rsidRPr="000C000B">
        <w:rPr>
          <w:sz w:val="24"/>
          <w:szCs w:val="24"/>
        </w:rPr>
        <w:t xml:space="preserve">n the performance of the methods </w:t>
      </w:r>
      <w:r w:rsidR="00341F8D" w:rsidRPr="000C000B">
        <w:rPr>
          <w:sz w:val="24"/>
          <w:szCs w:val="24"/>
        </w:rPr>
        <w:fldChar w:fldCharType="begin"/>
      </w:r>
      <w:r w:rsidR="00341F8D" w:rsidRPr="000C000B">
        <w:rPr>
          <w:sz w:val="24"/>
          <w:szCs w:val="24"/>
        </w:rPr>
        <w:instrText xml:space="preserve"> ADDIN ZOTERO_ITEM CSL_CITATION {"citationID":"MFSzd8lw","properties":{"formattedCitation":"(Cadrin and Dickey-Collas, 2015)","plainCitation":"(Cadrin and Dickey-Collas, 2015)","noteIndex":0},"citationItems":[{"id":435,"uris":["http://zotero.org/users/4993581/items/JBKE3XHL"],"uri":["http://zotero.org/users/4993581/items/JBKE3XHL"],"itemData":{"id":435,"type":"article-journal","title":"Stock assessment methods for sustainable fisheries","container-title":"ICES Journal of Marine Science","page":"1-6","volume":"72","issue":"1","source":"Crossref","DOI":"10.1093/icesjms/fsu228","ISSN":"1054-3139, 1095-9289","language":"en","author":[{"family":"Cadrin","given":"S. X."},{"family":"Dickey-Collas","given":"M."}],"issued":{"date-parts":[["2015",1,1]]}}}],"schema":"https://github.com/citation-style-language/schema/raw/master/csl-citation.json"} </w:instrText>
      </w:r>
      <w:r w:rsidR="00341F8D" w:rsidRPr="000C000B">
        <w:rPr>
          <w:sz w:val="24"/>
          <w:szCs w:val="24"/>
        </w:rPr>
        <w:fldChar w:fldCharType="separate"/>
      </w:r>
      <w:r w:rsidR="00C87D64" w:rsidRPr="000C000B">
        <w:rPr>
          <w:sz w:val="24"/>
        </w:rPr>
        <w:t>(Cadrin and Dickey-Collas, 2015)</w:t>
      </w:r>
      <w:r w:rsidR="00341F8D" w:rsidRPr="000C000B">
        <w:rPr>
          <w:sz w:val="24"/>
          <w:szCs w:val="24"/>
        </w:rPr>
        <w:fldChar w:fldCharType="end"/>
      </w:r>
      <w:r w:rsidR="00341F8D" w:rsidRPr="000C000B">
        <w:rPr>
          <w:sz w:val="24"/>
          <w:szCs w:val="24"/>
        </w:rPr>
        <w:t>.</w:t>
      </w:r>
    </w:p>
    <w:p w14:paraId="161651BE" w14:textId="77777777" w:rsidR="00973A44" w:rsidRPr="000C000B" w:rsidRDefault="00EF7F10" w:rsidP="000C000B">
      <w:pPr>
        <w:pStyle w:val="ListParagraph"/>
        <w:numPr>
          <w:ilvl w:val="0"/>
          <w:numId w:val="3"/>
        </w:numPr>
        <w:spacing w:line="480" w:lineRule="auto"/>
        <w:jc w:val="both"/>
        <w:rPr>
          <w:sz w:val="28"/>
          <w:szCs w:val="24"/>
        </w:rPr>
      </w:pPr>
      <w:r w:rsidRPr="000C000B">
        <w:rPr>
          <w:sz w:val="28"/>
          <w:szCs w:val="24"/>
        </w:rPr>
        <w:t>Methods</w:t>
      </w:r>
    </w:p>
    <w:p w14:paraId="1C6539A4" w14:textId="6A0FBAFE" w:rsidR="00B313B7" w:rsidRPr="000C000B" w:rsidRDefault="00ED41AD" w:rsidP="00F72FBB">
      <w:pPr>
        <w:spacing w:line="480" w:lineRule="auto"/>
        <w:ind w:firstLine="720"/>
        <w:jc w:val="both"/>
        <w:rPr>
          <w:sz w:val="24"/>
          <w:szCs w:val="24"/>
        </w:rPr>
      </w:pPr>
      <w:r w:rsidRPr="000C000B">
        <w:rPr>
          <w:sz w:val="24"/>
          <w:szCs w:val="24"/>
        </w:rPr>
        <w:t>We conducted</w:t>
      </w:r>
      <w:r w:rsidR="00EF7F10" w:rsidRPr="000C000B">
        <w:rPr>
          <w:sz w:val="24"/>
          <w:szCs w:val="24"/>
        </w:rPr>
        <w:t xml:space="preserve"> a simulation-estimation analysis where the opera</w:t>
      </w:r>
      <w:r w:rsidR="00973A44" w:rsidRPr="000C000B">
        <w:rPr>
          <w:sz w:val="24"/>
          <w:szCs w:val="24"/>
        </w:rPr>
        <w:t>t</w:t>
      </w:r>
      <w:r w:rsidR="00EF7F10" w:rsidRPr="000C000B">
        <w:rPr>
          <w:sz w:val="24"/>
          <w:szCs w:val="24"/>
        </w:rPr>
        <w:t>ing model was an individual-based population model (</w:t>
      </w:r>
      <w:commentRangeStart w:id="16"/>
      <w:r w:rsidR="00EF7F10" w:rsidRPr="000C000B">
        <w:rPr>
          <w:sz w:val="24"/>
          <w:szCs w:val="24"/>
        </w:rPr>
        <w:t>IBM</w:t>
      </w:r>
      <w:commentRangeEnd w:id="16"/>
      <w:r w:rsidR="00494D6B" w:rsidRPr="000C000B">
        <w:rPr>
          <w:sz w:val="24"/>
          <w:szCs w:val="24"/>
        </w:rPr>
        <w:commentReference w:id="16"/>
      </w:r>
      <w:r w:rsidR="00EF7F10" w:rsidRPr="000C000B">
        <w:rPr>
          <w:sz w:val="24"/>
          <w:szCs w:val="24"/>
        </w:rPr>
        <w:t>)</w:t>
      </w:r>
      <w:r w:rsidR="0054445C" w:rsidRPr="000C000B">
        <w:rPr>
          <w:sz w:val="24"/>
          <w:szCs w:val="24"/>
        </w:rPr>
        <w:t xml:space="preserve"> </w:t>
      </w:r>
      <w:r w:rsidR="00A973E9" w:rsidRPr="000C000B">
        <w:rPr>
          <w:sz w:val="24"/>
          <w:szCs w:val="24"/>
        </w:rPr>
        <w:fldChar w:fldCharType="begin"/>
      </w:r>
      <w:r w:rsidR="00A973E9" w:rsidRPr="000C000B">
        <w:rPr>
          <w:sz w:val="24"/>
          <w:szCs w:val="24"/>
        </w:rPr>
        <w:instrText xml:space="preserve"> ADDIN ZOTERO_ITEM CSL_CITATION {"citationID":"x8kY5hUA","properties":{"formattedCitation":"(Cao {\\i{}et al.}, 2016)","plainCitation":"(Cao et al., 2016)","noteIndex":0},"citationItems":[{"id":488,"uris":["http://zotero.org/users/4993581/items/KUK8FMYT"],"uri":["http://zotero.org/users/4993581/items/KUK8FMYT"],"itemData":{"id":488,"type":"article-journal","title":"An individual-based probabilistic model for simulating fisheries population dynamics","container-title":"Aquaculture and Fisheries","page":"34-40","volume":"1","source":"Crossref","abstract":"The purpose of stock assessment is to support managers to provide intelligent decisions regarding removal from ﬁsh populations. Errors in assessment models may have devastating impacts on the population ﬁtness and negative impacts on the economy of the resource users. Thus, accuracte estimations of population size, growth rates are critical for success. Evaluating and testing the behavior and performance of stock assessment models and assessing the consequences of model mis-speciﬁcation and the impact of management strategies requires an operating model that accurately describe the dynamics of the target species, and can resolve spatial and seasonal changes. In addition, the most thorough evaluations of assessment models use an operating model that takes a different form than the assessment model. This paper presents an individual-based probabilistic model used to simulate the complex dynamics of populations and their associated ﬁsheries. Various components of population dynamics are expressed as random Bernoulli trials in the model and detailed life and ﬁshery histories of each individual are tracked over their life span. The simulation model is designed to be ﬂexible so it can be used for different species and ﬁsheries. It can simulate mixing among multiple stocks and link stock-recruit relationships to environmental factors. Furthermore, the model allows for ﬂexibility in sub-models (e.g., growth and recruitment) and model assumptions (e.g., age- or size-dependent selectivity). This model enables the user to conduct various simulation studies, including testing the performance of assessment models under different assumptions, assessing the impacts of model mis-speciﬁcation and evaluating management strategies.","DOI":"10.1016/j.aaf.2016.10.001","ISSN":"2468550X","language":"en","author":[{"family":"Cao","given":"Jie"},{"family":"Guan","given":"Wenjiang"},{"family":"Truesdell","given":"Samuel"},{"family":"Chen","given":"Yong"},{"family":"Tian","given":"Siquan"}],"issued":{"date-parts":[["2016",12]]}}}],"schema":"https://github.com/citation-style-language/schema/raw/master/csl-citation.json"} </w:instrText>
      </w:r>
      <w:r w:rsidR="00A973E9" w:rsidRPr="000C000B">
        <w:rPr>
          <w:sz w:val="24"/>
          <w:szCs w:val="24"/>
        </w:rPr>
        <w:fldChar w:fldCharType="separate"/>
      </w:r>
      <w:r w:rsidR="00C87D64" w:rsidRPr="000C000B">
        <w:rPr>
          <w:sz w:val="24"/>
          <w:szCs w:val="24"/>
        </w:rPr>
        <w:t xml:space="preserve">(Cao </w:t>
      </w:r>
      <w:r w:rsidR="00C87D64" w:rsidRPr="000C000B">
        <w:rPr>
          <w:i/>
          <w:iCs/>
          <w:sz w:val="24"/>
          <w:szCs w:val="24"/>
        </w:rPr>
        <w:t>et al.</w:t>
      </w:r>
      <w:r w:rsidR="00C87D64" w:rsidRPr="000C000B">
        <w:rPr>
          <w:sz w:val="24"/>
          <w:szCs w:val="24"/>
        </w:rPr>
        <w:t>, 2016)</w:t>
      </w:r>
      <w:r w:rsidR="00A973E9" w:rsidRPr="000C000B">
        <w:rPr>
          <w:sz w:val="24"/>
          <w:szCs w:val="24"/>
        </w:rPr>
        <w:fldChar w:fldCharType="end"/>
      </w:r>
      <w:r w:rsidR="00494D6B" w:rsidRPr="000C000B">
        <w:rPr>
          <w:sz w:val="24"/>
          <w:szCs w:val="24"/>
        </w:rPr>
        <w:t xml:space="preserve"> that</w:t>
      </w:r>
      <w:r w:rsidR="00EF7F10" w:rsidRPr="000C000B">
        <w:rPr>
          <w:sz w:val="24"/>
          <w:szCs w:val="24"/>
        </w:rPr>
        <w:t xml:space="preserve"> simulated population dynamics and generated length composition data. </w:t>
      </w:r>
      <w:r w:rsidR="0054445C" w:rsidRPr="000C000B">
        <w:rPr>
          <w:sz w:val="24"/>
          <w:szCs w:val="24"/>
        </w:rPr>
        <w:t>Many operating models are identical to the assessment models, and assume all dynamic processes are fully understood. Therefore, using an alternative structure operating model can help avoid this prob</w:t>
      </w:r>
      <w:commentRangeStart w:id="17"/>
      <w:r w:rsidR="0054445C" w:rsidRPr="000C000B">
        <w:rPr>
          <w:sz w:val="24"/>
          <w:szCs w:val="24"/>
        </w:rPr>
        <w:t>lem and identify misleading assumptions that may be implicit in the design of an assessment mod</w:t>
      </w:r>
      <w:commentRangeEnd w:id="17"/>
      <w:r w:rsidR="007373E0" w:rsidRPr="000C000B">
        <w:rPr>
          <w:rStyle w:val="CommentReference"/>
        </w:rPr>
        <w:commentReference w:id="17"/>
      </w:r>
      <w:r w:rsidR="0054445C" w:rsidRPr="000C000B">
        <w:rPr>
          <w:sz w:val="24"/>
          <w:szCs w:val="24"/>
        </w:rPr>
        <w:t xml:space="preserve">el </w:t>
      </w:r>
      <w:r w:rsidR="00A973E9" w:rsidRPr="000C000B">
        <w:rPr>
          <w:sz w:val="24"/>
          <w:szCs w:val="24"/>
        </w:rPr>
        <w:fldChar w:fldCharType="begin"/>
      </w:r>
      <w:r w:rsidR="00A973E9" w:rsidRPr="000C000B">
        <w:rPr>
          <w:sz w:val="24"/>
          <w:szCs w:val="24"/>
        </w:rPr>
        <w:instrText xml:space="preserve"> ADDIN ZOTERO_ITEM CSL_CITATION {"citationID":"fkel9cno","properties":{"formattedCitation":"(Cao {\\i{}et al.}, 2016)","plainCitation":"(Cao et al., 2016)","noteIndex":0},"citationItems":[{"id":488,"uris":["http://zotero.org/users/4993581/items/KUK8FMYT"],"uri":["http://zotero.org/users/4993581/items/KUK8FMYT"],"itemData":{"id":488,"type":"article-journal","title":"An individual-based probabilistic model for simulating fisheries population dynamics","container-title":"Aquaculture and Fisheries","page":"34-40","volume":"1","source":"Crossref","abstract":"The purpose of stock assessment is to support managers to provide intelligent decisions regarding removal from ﬁsh populations. Errors in assessment models may have devastating impacts on the population ﬁtness and negative impacts on the economy of the resource users. Thus, accuracte estimations of population size, growth rates are critical for success. Evaluating and testing the behavior and performance of stock assessment models and assessing the consequences of model mis-speciﬁcation and the impact of management strategies requires an operating model that accurately describe the dynamics of the target species, and can resolve spatial and seasonal changes. In addition, the most thorough evaluations of assessment models use an operating model that takes a different form than the assessment model. This paper presents an individual-based probabilistic model used to simulate the complex dynamics of populations and their associated ﬁsheries. Various components of population dynamics are expressed as random Bernoulli trials in the model and detailed life and ﬁshery histories of each individual are tracked over their life span. The simulation model is designed to be ﬂexible so it can be used for different species and ﬁsheries. It can simulate mixing among multiple stocks and link stock-recruit relationships to environmental factors. Furthermore, the model allows for ﬂexibility in sub-models (e.g., growth and recruitment) and model assumptions (e.g., age- or size-dependent selectivity). This model enables the user to conduct various simulation studies, including testing the performance of assessment models under different assumptions, assessing the impacts of model mis-speciﬁcation and evaluating management strategies.","DOI":"10.1016/j.aaf.2016.10.001","ISSN":"2468550X","language":"en","author":[{"family":"Cao","given":"Jie"},{"family":"Guan","given":"Wenjiang"},{"family":"Truesdell","given":"Samuel"},{"family":"Chen","given":"Yong"},{"family":"Tian","given":"Siquan"}],"issued":{"date-parts":[["2016",12]]}}}],"schema":"https://github.com/citation-style-language/schema/raw/master/csl-citation.json"} </w:instrText>
      </w:r>
      <w:r w:rsidR="00A973E9" w:rsidRPr="000C000B">
        <w:rPr>
          <w:sz w:val="24"/>
          <w:szCs w:val="24"/>
        </w:rPr>
        <w:fldChar w:fldCharType="separate"/>
      </w:r>
      <w:r w:rsidR="00C87D64" w:rsidRPr="000C000B">
        <w:rPr>
          <w:sz w:val="24"/>
          <w:szCs w:val="24"/>
        </w:rPr>
        <w:t xml:space="preserve">(Cao </w:t>
      </w:r>
      <w:r w:rsidR="00C87D64" w:rsidRPr="000C000B">
        <w:rPr>
          <w:i/>
          <w:iCs/>
          <w:sz w:val="24"/>
          <w:szCs w:val="24"/>
        </w:rPr>
        <w:t>et al.</w:t>
      </w:r>
      <w:r w:rsidR="00C87D64" w:rsidRPr="000C000B">
        <w:rPr>
          <w:sz w:val="24"/>
          <w:szCs w:val="24"/>
        </w:rPr>
        <w:t>, 2016)</w:t>
      </w:r>
      <w:r w:rsidR="00A973E9" w:rsidRPr="000C000B">
        <w:rPr>
          <w:sz w:val="24"/>
          <w:szCs w:val="24"/>
        </w:rPr>
        <w:fldChar w:fldCharType="end"/>
      </w:r>
      <w:r w:rsidR="00A973E9" w:rsidRPr="000C000B">
        <w:rPr>
          <w:sz w:val="24"/>
          <w:szCs w:val="24"/>
        </w:rPr>
        <w:t xml:space="preserve">. </w:t>
      </w:r>
      <w:r w:rsidR="00EF7F10" w:rsidRPr="000C000B">
        <w:rPr>
          <w:sz w:val="24"/>
          <w:szCs w:val="24"/>
        </w:rPr>
        <w:t xml:space="preserve">The </w:t>
      </w:r>
      <w:r w:rsidR="008336A8" w:rsidRPr="000C000B">
        <w:rPr>
          <w:sz w:val="24"/>
          <w:szCs w:val="24"/>
        </w:rPr>
        <w:t xml:space="preserve">“true” </w:t>
      </w:r>
      <w:r w:rsidR="00A04A8A" w:rsidRPr="000C000B">
        <w:rPr>
          <w:sz w:val="24"/>
          <w:szCs w:val="24"/>
        </w:rPr>
        <w:t xml:space="preserve">input </w:t>
      </w:r>
      <w:r w:rsidR="00EF7F10" w:rsidRPr="000C000B">
        <w:rPr>
          <w:sz w:val="24"/>
          <w:szCs w:val="24"/>
        </w:rPr>
        <w:t>parameters for this study</w:t>
      </w:r>
      <w:r w:rsidR="00494D6B" w:rsidRPr="000C000B">
        <w:rPr>
          <w:sz w:val="24"/>
          <w:szCs w:val="24"/>
        </w:rPr>
        <w:t xml:space="preserve"> </w:t>
      </w:r>
      <w:r w:rsidRPr="000C000B">
        <w:rPr>
          <w:sz w:val="24"/>
          <w:szCs w:val="24"/>
        </w:rPr>
        <w:t>were used in the operating models and then assumed known in</w:t>
      </w:r>
      <w:r w:rsidR="00EF7F10" w:rsidRPr="000C000B">
        <w:rPr>
          <w:sz w:val="24"/>
          <w:szCs w:val="24"/>
        </w:rPr>
        <w:t xml:space="preserve"> the length-base</w:t>
      </w:r>
      <w:r w:rsidR="00B0703C">
        <w:rPr>
          <w:sz w:val="24"/>
          <w:szCs w:val="24"/>
        </w:rPr>
        <w:t xml:space="preserve">d </w:t>
      </w:r>
      <w:r w:rsidR="00EF7F10" w:rsidRPr="000C000B">
        <w:rPr>
          <w:sz w:val="24"/>
          <w:szCs w:val="24"/>
        </w:rPr>
        <w:t xml:space="preserve">models </w:t>
      </w:r>
      <w:r w:rsidRPr="000C000B">
        <w:rPr>
          <w:sz w:val="24"/>
          <w:szCs w:val="24"/>
        </w:rPr>
        <w:t>used as</w:t>
      </w:r>
      <w:r w:rsidR="00EF7F10" w:rsidRPr="000C000B">
        <w:rPr>
          <w:sz w:val="24"/>
          <w:szCs w:val="24"/>
        </w:rPr>
        <w:t xml:space="preserve"> estimation models. </w:t>
      </w:r>
      <w:r w:rsidRPr="000C000B">
        <w:rPr>
          <w:sz w:val="24"/>
          <w:szCs w:val="24"/>
        </w:rPr>
        <w:t>This simulation loop allows us to compare how far the outputs of the assessment models are from the “true values and</w:t>
      </w:r>
      <w:r w:rsidR="00EF7F10" w:rsidRPr="000C000B">
        <w:rPr>
          <w:sz w:val="24"/>
          <w:szCs w:val="24"/>
        </w:rPr>
        <w:t xml:space="preserve"> investigate the sensitivities of the models.</w:t>
      </w:r>
    </w:p>
    <w:p w14:paraId="72D364AF" w14:textId="3A09FF43" w:rsidR="00973A44" w:rsidRPr="000C000B" w:rsidRDefault="00EF7F10" w:rsidP="000C000B">
      <w:pPr>
        <w:pStyle w:val="ListParagraph"/>
        <w:numPr>
          <w:ilvl w:val="1"/>
          <w:numId w:val="4"/>
        </w:numPr>
        <w:spacing w:line="480" w:lineRule="auto"/>
        <w:jc w:val="both"/>
        <w:rPr>
          <w:i/>
          <w:sz w:val="24"/>
          <w:szCs w:val="24"/>
        </w:rPr>
      </w:pPr>
      <w:r w:rsidRPr="000C000B">
        <w:rPr>
          <w:i/>
          <w:sz w:val="24"/>
          <w:szCs w:val="24"/>
        </w:rPr>
        <w:t>Operating model</w:t>
      </w:r>
    </w:p>
    <w:p w14:paraId="10A9549E" w14:textId="322D321D" w:rsidR="00B313B7" w:rsidRPr="000C000B" w:rsidRDefault="00EF7F10" w:rsidP="00F72FBB">
      <w:pPr>
        <w:spacing w:line="480" w:lineRule="auto"/>
        <w:ind w:firstLine="720"/>
        <w:jc w:val="both"/>
        <w:rPr>
          <w:sz w:val="24"/>
          <w:szCs w:val="24"/>
        </w:rPr>
      </w:pPr>
      <w:r w:rsidRPr="000C000B">
        <w:rPr>
          <w:sz w:val="24"/>
          <w:szCs w:val="24"/>
        </w:rPr>
        <w:t xml:space="preserve">The stock dynamics were simulated using the </w:t>
      </w:r>
      <w:r w:rsidR="000A1D76" w:rsidRPr="000C000B">
        <w:rPr>
          <w:sz w:val="24"/>
          <w:szCs w:val="24"/>
        </w:rPr>
        <w:t>“</w:t>
      </w:r>
      <w:proofErr w:type="spellStart"/>
      <w:r w:rsidRPr="000C000B">
        <w:rPr>
          <w:sz w:val="24"/>
          <w:szCs w:val="24"/>
        </w:rPr>
        <w:t>fishdynr</w:t>
      </w:r>
      <w:proofErr w:type="spellEnd"/>
      <w:r w:rsidR="000A1D76" w:rsidRPr="000C000B">
        <w:rPr>
          <w:sz w:val="24"/>
          <w:szCs w:val="24"/>
        </w:rPr>
        <w:t>”</w:t>
      </w:r>
      <w:r w:rsidRPr="000C000B">
        <w:rPr>
          <w:sz w:val="24"/>
          <w:szCs w:val="24"/>
        </w:rPr>
        <w:t xml:space="preserve"> R package </w:t>
      </w:r>
      <w:r w:rsidR="000A1D76" w:rsidRPr="000C000B">
        <w:rPr>
          <w:sz w:val="24"/>
          <w:szCs w:val="24"/>
        </w:rPr>
        <w:fldChar w:fldCharType="begin"/>
      </w:r>
      <w:r w:rsidR="000A1D76" w:rsidRPr="000C000B">
        <w:rPr>
          <w:sz w:val="24"/>
          <w:szCs w:val="24"/>
        </w:rPr>
        <w:instrText xml:space="preserve"> ADDIN ZOTERO_ITEM CSL_CITATION {"citationID":"tFy83QkT","properties":{"formattedCitation":"(Taylor, 2017)","plainCitation":"(Taylor, 2017)","noteIndex":0},"citationItems":[{"id":438,"uris":["http://zotero.org/users/4993581/items/KA4DGG35"],"uri":["http://zotero.org/users/4993581/items/KA4DGG35"],"itemData":{"id":438,"type":"book","title":"fishdynr: Fisheries science related population dynamics models","version":"R package version 0.4.1","URL":"https://github.com/marchtaylor/fishdynr","author":[{"family":"Taylor","given":"Marc Hollis"}],"issued":{"date-parts":[["2017"]]}}}],"schema":"https://github.com/citation-style-language/schema/raw/master/csl-citation.json"} </w:instrText>
      </w:r>
      <w:r w:rsidR="000A1D76" w:rsidRPr="000C000B">
        <w:rPr>
          <w:sz w:val="24"/>
          <w:szCs w:val="24"/>
        </w:rPr>
        <w:fldChar w:fldCharType="separate"/>
      </w:r>
      <w:r w:rsidR="00C87D64" w:rsidRPr="000C000B">
        <w:rPr>
          <w:sz w:val="24"/>
        </w:rPr>
        <w:t>(Taylor, 2017)</w:t>
      </w:r>
      <w:r w:rsidR="000A1D76" w:rsidRPr="000C000B">
        <w:rPr>
          <w:sz w:val="24"/>
          <w:szCs w:val="24"/>
        </w:rPr>
        <w:fldChar w:fldCharType="end"/>
      </w:r>
      <w:r w:rsidRPr="000C000B">
        <w:rPr>
          <w:sz w:val="24"/>
          <w:szCs w:val="24"/>
        </w:rPr>
        <w:t xml:space="preserve">, which can be used to describe fish growth, mortality and recruitment, and contains several models for simulating stock or population dynamics and management. The function </w:t>
      </w:r>
      <w:ins w:id="18" w:author="Chong,Lisa" w:date="2018-11-22T13:59:00Z">
        <w:r w:rsidR="004C2253" w:rsidRPr="000C000B">
          <w:t>“</w:t>
        </w:r>
      </w:ins>
      <w:proofErr w:type="spellStart"/>
      <w:r w:rsidRPr="000C000B">
        <w:rPr>
          <w:sz w:val="24"/>
          <w:szCs w:val="24"/>
        </w:rPr>
        <w:t>virtualPop</w:t>
      </w:r>
      <w:proofErr w:type="spellEnd"/>
      <w:ins w:id="19" w:author="Chong,Lisa" w:date="2018-11-22T13:59:00Z">
        <w:r w:rsidR="004C2253" w:rsidRPr="000C000B">
          <w:rPr>
            <w:sz w:val="24"/>
            <w:szCs w:val="24"/>
          </w:rPr>
          <w:t xml:space="preserve">” </w:t>
        </w:r>
      </w:ins>
      <w:r w:rsidR="00973A44" w:rsidRPr="000C000B">
        <w:rPr>
          <w:sz w:val="24"/>
          <w:szCs w:val="24"/>
        </w:rPr>
        <w:t>creates</w:t>
      </w:r>
      <w:r w:rsidRPr="000C000B">
        <w:rPr>
          <w:sz w:val="24"/>
          <w:szCs w:val="24"/>
        </w:rPr>
        <w:t xml:space="preserve"> an IBM</w:t>
      </w:r>
      <w:r w:rsidR="007B50DF">
        <w:rPr>
          <w:sz w:val="24"/>
          <w:szCs w:val="24"/>
        </w:rPr>
        <w:t xml:space="preserve"> </w:t>
      </w:r>
      <w:r w:rsidRPr="000C000B">
        <w:rPr>
          <w:sz w:val="24"/>
          <w:szCs w:val="24"/>
        </w:rPr>
        <w:t xml:space="preserve">of a fish stock with certain life history traits </w:t>
      </w:r>
      <w:r w:rsidR="007111B6" w:rsidRPr="000C000B">
        <w:rPr>
          <w:sz w:val="24"/>
          <w:szCs w:val="24"/>
        </w:rPr>
        <w:t>subjected to a</w:t>
      </w:r>
      <w:r w:rsidRPr="000C000B">
        <w:rPr>
          <w:sz w:val="24"/>
          <w:szCs w:val="24"/>
        </w:rPr>
        <w:t xml:space="preserve"> fishing fleet with specific selectivity characteristics.</w:t>
      </w:r>
      <w:r w:rsidR="009A03AA" w:rsidRPr="000C000B">
        <w:rPr>
          <w:sz w:val="24"/>
          <w:szCs w:val="24"/>
        </w:rPr>
        <w:t xml:space="preserve"> </w:t>
      </w:r>
      <w:commentRangeStart w:id="20"/>
      <w:commentRangeEnd w:id="20"/>
      <w:r w:rsidR="008336A8" w:rsidRPr="000C000B">
        <w:rPr>
          <w:rStyle w:val="CommentReference"/>
        </w:rPr>
        <w:commentReference w:id="20"/>
      </w:r>
      <w:r w:rsidRPr="000C000B">
        <w:rPr>
          <w:sz w:val="24"/>
          <w:szCs w:val="24"/>
        </w:rPr>
        <w:t xml:space="preserve">Information about the modelling approach for growth, mortality, and recruitment are outlined </w:t>
      </w:r>
      <w:r w:rsidR="00973A44" w:rsidRPr="000C000B">
        <w:rPr>
          <w:sz w:val="24"/>
          <w:szCs w:val="24"/>
        </w:rPr>
        <w:t>by Taylor and</w:t>
      </w:r>
      <w:r w:rsidRPr="000C000B">
        <w:rPr>
          <w:sz w:val="24"/>
          <w:szCs w:val="24"/>
        </w:rPr>
        <w:t xml:space="preserve"> </w:t>
      </w:r>
      <w:proofErr w:type="spellStart"/>
      <w:r w:rsidRPr="000C000B">
        <w:rPr>
          <w:sz w:val="24"/>
          <w:szCs w:val="24"/>
        </w:rPr>
        <w:t>Mildenberger</w:t>
      </w:r>
      <w:proofErr w:type="spellEnd"/>
      <w:r w:rsidRPr="000C000B">
        <w:rPr>
          <w:sz w:val="24"/>
          <w:szCs w:val="24"/>
        </w:rPr>
        <w:t xml:space="preserve"> </w:t>
      </w:r>
      <w:r w:rsidR="00F87424" w:rsidRPr="000C000B">
        <w:rPr>
          <w:sz w:val="24"/>
          <w:szCs w:val="24"/>
        </w:rPr>
        <w:fldChar w:fldCharType="begin"/>
      </w:r>
      <w:r w:rsidR="002D037D" w:rsidRPr="000C000B">
        <w:rPr>
          <w:sz w:val="24"/>
          <w:szCs w:val="24"/>
        </w:rPr>
        <w:instrText xml:space="preserve"> ADDIN ZOTERO_ITEM CSL_CITATION {"citationID":"mJFQoNYY","properties":{"formattedCitation":"(Taylor and Mildenberger, 2017)","plainCitation":"(Taylor and Mildenberger, 2017)","dontUpdate":true,"noteIndex":0},"citationItems":[{"id":394,"uris":["http://zotero.org/users/4993581/items/C7AF4ZNG"],"uri":["http://zotero.org/users/4993581/items/C7AF4ZNG"],"itemData":{"id":394,"type":"article-journal","title":"Extending electronic length frequency analysis in R","container-title":"Fisheries Management and Ecology","page":"330-338","volume":"24","issue":"4","source":"Crossref","abstract":"Electronic length frequency analysis (ELEFAN) is a system of stock assessment methods using length-­frequency (LFQ) data. One step is the estimation of growth from the progression of LFQ modes through time using the von Bertalanffy growth function (VBGF). The option to fit a seasonally oscillating VBGF (soVBGF) requires a more intensive search due to two additional parameters. This work describes the implementation of two optimisation approaches (“simulated annealing” and “genetic algorithm”) for growth function fitting using the open-­source software “R.” Using a generated LFQ data set with known values, the accuracy of the soVBGF parameter estimation was evaluated. The results indicate that both optimisation approaches are capable of finding high scoring solutions, yet settings regarding the initial restructuring process for LFQ bin scoring (i.e. “moving average,”) and the fixing of the asymptotic length parameter (L∞) are found to have significant effects on parameter estimation error. An outlook provides context as to the significance of the R-­based implementation for further testing and development, as well as the general relevance of the method for data-­ limited stock assessment.","DOI":"10.1111/fme.12232","ISSN":"0969997X","language":"en","author":[{"family":"Taylor","given":"M. H."},{"family":"Mildenberger","given":"T. K."}],"issued":{"date-parts":[["2017",8]]}}}],"schema":"https://github.com/citation-style-language/schema/raw/master/csl-citation.json"} </w:instrText>
      </w:r>
      <w:r w:rsidR="00F87424" w:rsidRPr="000C000B">
        <w:rPr>
          <w:sz w:val="24"/>
          <w:szCs w:val="24"/>
        </w:rPr>
        <w:fldChar w:fldCharType="separate"/>
      </w:r>
      <w:r w:rsidR="00F87424" w:rsidRPr="000C000B">
        <w:rPr>
          <w:sz w:val="24"/>
        </w:rPr>
        <w:t>(2017)</w:t>
      </w:r>
      <w:r w:rsidR="00F87424" w:rsidRPr="000C000B">
        <w:rPr>
          <w:sz w:val="24"/>
          <w:szCs w:val="24"/>
        </w:rPr>
        <w:fldChar w:fldCharType="end"/>
      </w:r>
      <w:r w:rsidRPr="000C000B">
        <w:rPr>
          <w:sz w:val="24"/>
          <w:szCs w:val="24"/>
        </w:rPr>
        <w:t xml:space="preserve">. </w:t>
      </w:r>
      <w:r w:rsidR="00A06FD1" w:rsidRPr="000C000B">
        <w:rPr>
          <w:sz w:val="24"/>
          <w:szCs w:val="24"/>
        </w:rPr>
        <w:t xml:space="preserve">A burn-in period with no fishing activity of 10 years was simulated in all iterations and scenarios as it takes about 5-10 years for </w:t>
      </w:r>
      <w:r w:rsidR="00A06FD1" w:rsidRPr="000C000B">
        <w:rPr>
          <w:sz w:val="24"/>
          <w:szCs w:val="24"/>
        </w:rPr>
        <w:lastRenderedPageBreak/>
        <w:t xml:space="preserve">the IBM to reach equilibrium. </w:t>
      </w:r>
      <w:r w:rsidR="004C2253" w:rsidRPr="000C000B">
        <w:rPr>
          <w:sz w:val="24"/>
          <w:szCs w:val="24"/>
        </w:rPr>
        <w:t xml:space="preserve">Twenty-five additional </w:t>
      </w:r>
      <w:commentRangeStart w:id="21"/>
      <w:commentRangeStart w:id="22"/>
      <w:r w:rsidRPr="000C000B">
        <w:rPr>
          <w:sz w:val="24"/>
          <w:szCs w:val="24"/>
        </w:rPr>
        <w:t xml:space="preserve">years </w:t>
      </w:r>
      <w:commentRangeEnd w:id="21"/>
      <w:r w:rsidR="00AE1B19" w:rsidRPr="000C000B">
        <w:rPr>
          <w:rStyle w:val="CommentReference"/>
        </w:rPr>
        <w:commentReference w:id="21"/>
      </w:r>
      <w:r w:rsidRPr="000C000B">
        <w:rPr>
          <w:sz w:val="24"/>
          <w:szCs w:val="24"/>
        </w:rPr>
        <w:t xml:space="preserve">were simulated in the IBM, but only one year of monthly data with </w:t>
      </w:r>
      <w:r w:rsidR="00973A44" w:rsidRPr="000C000B">
        <w:rPr>
          <w:sz w:val="24"/>
          <w:szCs w:val="24"/>
        </w:rPr>
        <w:t>200 individuals per</w:t>
      </w:r>
      <w:r w:rsidRPr="000C000B">
        <w:rPr>
          <w:sz w:val="24"/>
          <w:szCs w:val="24"/>
        </w:rPr>
        <w:t xml:space="preserve"> month </w:t>
      </w:r>
      <w:r w:rsidR="00973A44" w:rsidRPr="000C000B">
        <w:rPr>
          <w:sz w:val="24"/>
          <w:szCs w:val="24"/>
        </w:rPr>
        <w:t>was extracted</w:t>
      </w:r>
      <w:r w:rsidRPr="000C000B">
        <w:rPr>
          <w:sz w:val="24"/>
          <w:szCs w:val="24"/>
        </w:rPr>
        <w:t xml:space="preserve"> </w:t>
      </w:r>
      <w:r w:rsidR="00973A44" w:rsidRPr="000C000B">
        <w:rPr>
          <w:sz w:val="24"/>
          <w:szCs w:val="24"/>
        </w:rPr>
        <w:t>for the</w:t>
      </w:r>
      <w:r w:rsidRPr="000C000B">
        <w:rPr>
          <w:sz w:val="24"/>
          <w:szCs w:val="24"/>
        </w:rPr>
        <w:t xml:space="preserve"> </w:t>
      </w:r>
      <w:r w:rsidR="00FE0246" w:rsidRPr="000C000B">
        <w:rPr>
          <w:sz w:val="24"/>
          <w:szCs w:val="24"/>
        </w:rPr>
        <w:t>length frequency</w:t>
      </w:r>
      <w:r w:rsidRPr="000C000B">
        <w:rPr>
          <w:sz w:val="24"/>
          <w:szCs w:val="24"/>
        </w:rPr>
        <w:t xml:space="preserve"> data at the end of the simulatio</w:t>
      </w:r>
      <w:commentRangeEnd w:id="22"/>
      <w:r w:rsidR="008336A8" w:rsidRPr="000C000B">
        <w:rPr>
          <w:rStyle w:val="CommentReference"/>
        </w:rPr>
        <w:commentReference w:id="22"/>
      </w:r>
      <w:r w:rsidRPr="000C000B">
        <w:rPr>
          <w:sz w:val="24"/>
          <w:szCs w:val="24"/>
        </w:rPr>
        <w:t xml:space="preserve">n period (year 34). This </w:t>
      </w:r>
      <w:r w:rsidR="00BF03A7" w:rsidRPr="000C000B">
        <w:rPr>
          <w:sz w:val="24"/>
          <w:szCs w:val="24"/>
        </w:rPr>
        <w:t xml:space="preserve">reflects a </w:t>
      </w:r>
      <w:r w:rsidR="00973A44" w:rsidRPr="000C000B">
        <w:rPr>
          <w:sz w:val="24"/>
          <w:szCs w:val="24"/>
        </w:rPr>
        <w:t>one-year</w:t>
      </w:r>
      <w:r w:rsidRPr="000C000B">
        <w:rPr>
          <w:sz w:val="24"/>
          <w:szCs w:val="24"/>
        </w:rPr>
        <w:t xml:space="preserve"> field phase to record </w:t>
      </w:r>
      <w:r w:rsidR="00973A44" w:rsidRPr="000C000B">
        <w:rPr>
          <w:sz w:val="24"/>
          <w:szCs w:val="24"/>
        </w:rPr>
        <w:t>landings and</w:t>
      </w:r>
      <w:r w:rsidR="00BF03A7" w:rsidRPr="000C000B">
        <w:rPr>
          <w:sz w:val="24"/>
          <w:szCs w:val="24"/>
        </w:rPr>
        <w:t xml:space="preserve"> is</w:t>
      </w:r>
      <w:r w:rsidRPr="000C000B">
        <w:rPr>
          <w:sz w:val="24"/>
          <w:szCs w:val="24"/>
        </w:rPr>
        <w:t xml:space="preserve"> </w:t>
      </w:r>
      <w:r w:rsidR="00BF03A7" w:rsidRPr="000C000B">
        <w:rPr>
          <w:sz w:val="24"/>
          <w:szCs w:val="24"/>
        </w:rPr>
        <w:t>common in</w:t>
      </w:r>
      <w:r w:rsidRPr="000C000B">
        <w:rPr>
          <w:sz w:val="24"/>
          <w:szCs w:val="24"/>
        </w:rPr>
        <w:t xml:space="preserve"> tropical artisanal fisheries </w:t>
      </w:r>
      <w:r w:rsidR="00F87424" w:rsidRPr="000C000B">
        <w:rPr>
          <w:sz w:val="24"/>
          <w:szCs w:val="24"/>
        </w:rPr>
        <w:fldChar w:fldCharType="begin"/>
      </w:r>
      <w:r w:rsidR="00F87424" w:rsidRPr="000C000B">
        <w:rPr>
          <w:sz w:val="24"/>
          <w:szCs w:val="24"/>
        </w:rPr>
        <w:instrText xml:space="preserve"> ADDIN ZOTERO_ITEM CSL_CITATION {"citationID":"wPpYbOfZ","properties":{"formattedCitation":"(Tesfaye {\\i{}et al.}, 2016; Herr\\uc0\\u243{}n {\\i{}et al.}, 2018; Tuda, 2018)","plainCitation":"(Tesfaye et al., 2016; Herrón et al., 2018; Tuda, 2018)","noteIndex":0},"citationItems":[{"id":439,"uris":["http://zotero.org/users/4993581/items/W2XC6JJL"],"uri":["http://zotero.org/users/4993581/items/W2XC6JJL"],"itemData":{"id":439,"type":"article-journal","title":"Gear selectivity of fishery target resources in Lake Koka, Ethiopia: evaluation and management implications","container-title":"Hydrobiologia","page":"277-295","volume":"765","issue":"1","source":"Crossref","DOI":"10.1007/s10750-015-2420-0","ISSN":"0018-8158, 1573-5117","shortTitle":"Gear selectivity of fishery target resources in Lake Koka, Ethiopia","language":"en","author":[{"family":"Tesfaye","given":"Gashaw"},{"family":"Wolff","given":"Matthias"},{"family":"Taylor","given":"Marc"}],"issued":{"date-parts":[["2016",2]]}}},{"id":441,"uris":["http://zotero.org/users/4993581/items/QRYNIP7Q"],"uri":["http://zotero.org/users/4993581/items/QRYNIP7Q"],"itemData":{"id":441,"type":"article-journal","title":"Assessment of the stock status of small-scale and multi-gear fisheries resources in the tropical Eastern Pacific region","container-title":"Regional Studies in Marine Science","page":"311-323","volume":"24","source":"Crossref","DOI":"10.1016/j.rsma.2018.09.008","ISSN":"23524855","language":"en","author":[{"family":"Herrón","given":"Pilar"},{"family":"Mildenberger","given":"Tobias K."},{"family":"Díaz","given":"Juan Manuel"},{"family":"Wolff","given":"Matthias"}],"issued":{"date-parts":[["2018",11]]}}},{"id":440,"uris":["http://zotero.org/users/4993581/items/2ITI52PL"],"uri":["http://zotero.org/users/4993581/items/2ITI52PL"],"itemData":{"id":440,"type":"thesis","title":"Assessing the State and Impacts of the Artisanal Reef Fisheries and their Management Implications in Kenyan South Coast","publisher":"Universität Bremen: Biologie/Chemie","publisher-place":"Bremen, Germany","number-of-pages":"198","genre":"Dissertation","event-place":"Bremen, Germany","URL":"https://elib.suub.uni-bremen.de/edocs/00106467-1.pdf","author":[{"family":"Tuda","given":"Paul Mboya"}],"issued":{"date-parts":[["2018"]]}}}],"schema":"https://github.com/citation-style-language/schema/raw/master/csl-citation.json"} </w:instrText>
      </w:r>
      <w:r w:rsidR="00F87424" w:rsidRPr="000C000B">
        <w:rPr>
          <w:sz w:val="24"/>
          <w:szCs w:val="24"/>
        </w:rPr>
        <w:fldChar w:fldCharType="separate"/>
      </w:r>
      <w:r w:rsidR="00C87D64" w:rsidRPr="000C000B">
        <w:rPr>
          <w:sz w:val="24"/>
          <w:szCs w:val="24"/>
        </w:rPr>
        <w:t xml:space="preserve">(Tesfaye </w:t>
      </w:r>
      <w:r w:rsidR="00C87D64" w:rsidRPr="000C000B">
        <w:rPr>
          <w:i/>
          <w:iCs/>
          <w:sz w:val="24"/>
          <w:szCs w:val="24"/>
        </w:rPr>
        <w:t>et al.</w:t>
      </w:r>
      <w:r w:rsidR="00C87D64" w:rsidRPr="000C000B">
        <w:rPr>
          <w:sz w:val="24"/>
          <w:szCs w:val="24"/>
        </w:rPr>
        <w:t xml:space="preserve">, 2016; Herrón </w:t>
      </w:r>
      <w:r w:rsidR="00C87D64" w:rsidRPr="000C000B">
        <w:rPr>
          <w:i/>
          <w:iCs/>
          <w:sz w:val="24"/>
          <w:szCs w:val="24"/>
        </w:rPr>
        <w:t>et al.</w:t>
      </w:r>
      <w:r w:rsidR="00C87D64" w:rsidRPr="000C000B">
        <w:rPr>
          <w:sz w:val="24"/>
          <w:szCs w:val="24"/>
        </w:rPr>
        <w:t>, 2018; Tuda, 2018)</w:t>
      </w:r>
      <w:r w:rsidR="00F87424" w:rsidRPr="000C000B">
        <w:rPr>
          <w:sz w:val="24"/>
          <w:szCs w:val="24"/>
        </w:rPr>
        <w:fldChar w:fldCharType="end"/>
      </w:r>
      <w:r w:rsidRPr="000C000B">
        <w:rPr>
          <w:sz w:val="24"/>
          <w:szCs w:val="24"/>
        </w:rPr>
        <w:t xml:space="preserve">. For each scenario, 300 iterations were simulated, and thus 300 </w:t>
      </w:r>
      <w:r w:rsidR="00FE0246" w:rsidRPr="000C000B">
        <w:rPr>
          <w:sz w:val="24"/>
          <w:szCs w:val="24"/>
        </w:rPr>
        <w:t>length frequency</w:t>
      </w:r>
      <w:r w:rsidRPr="000C000B">
        <w:rPr>
          <w:sz w:val="24"/>
          <w:szCs w:val="24"/>
        </w:rPr>
        <w:t xml:space="preserve"> data sets generated. </w:t>
      </w:r>
      <w:commentRangeStart w:id="23"/>
      <w:r w:rsidRPr="000C000B">
        <w:rPr>
          <w:sz w:val="24"/>
          <w:szCs w:val="24"/>
        </w:rPr>
        <w:t>All operating models assumed von Bertalanffy growth</w:t>
      </w:r>
      <w:r w:rsidR="00785887" w:rsidRPr="000C000B">
        <w:rPr>
          <w:sz w:val="24"/>
          <w:szCs w:val="24"/>
        </w:rPr>
        <w:t xml:space="preserve"> and </w:t>
      </w:r>
      <w:commentRangeStart w:id="24"/>
      <w:r w:rsidR="00785887" w:rsidRPr="000C000B">
        <w:rPr>
          <w:sz w:val="24"/>
          <w:szCs w:val="24"/>
        </w:rPr>
        <w:t>logistic</w:t>
      </w:r>
      <w:commentRangeEnd w:id="24"/>
      <w:r w:rsidR="00785887" w:rsidRPr="000C000B">
        <w:rPr>
          <w:rStyle w:val="CommentReference"/>
        </w:rPr>
        <w:commentReference w:id="24"/>
      </w:r>
      <w:r w:rsidR="00785887" w:rsidRPr="000C000B">
        <w:rPr>
          <w:sz w:val="24"/>
          <w:szCs w:val="24"/>
        </w:rPr>
        <w:t xml:space="preserve">- type selectivity and </w:t>
      </w:r>
      <w:r w:rsidRPr="000C000B">
        <w:rPr>
          <w:sz w:val="24"/>
          <w:szCs w:val="24"/>
        </w:rPr>
        <w:t>maturity</w:t>
      </w:r>
      <w:commentRangeEnd w:id="23"/>
      <w:r w:rsidR="00AD15F1" w:rsidRPr="000C000B">
        <w:rPr>
          <w:sz w:val="24"/>
          <w:szCs w:val="24"/>
        </w:rPr>
        <w:commentReference w:id="23"/>
      </w:r>
      <w:r w:rsidRPr="000C000B">
        <w:rPr>
          <w:sz w:val="24"/>
          <w:szCs w:val="24"/>
        </w:rPr>
        <w:t xml:space="preserve">. </w:t>
      </w:r>
      <w:r w:rsidR="00AD15F1" w:rsidRPr="000C000B">
        <w:rPr>
          <w:sz w:val="24"/>
          <w:szCs w:val="24"/>
        </w:rPr>
        <w:t>Equations</w:t>
      </w:r>
      <w:r w:rsidRPr="000C000B">
        <w:rPr>
          <w:sz w:val="24"/>
          <w:szCs w:val="24"/>
        </w:rPr>
        <w:t xml:space="preserve"> for the operating model are listed in Table 1.</w:t>
      </w:r>
    </w:p>
    <w:p w14:paraId="652B6034" w14:textId="71FCF8A8" w:rsidR="007B50DF" w:rsidRDefault="00EF7F10" w:rsidP="00F72FBB">
      <w:pPr>
        <w:spacing w:line="480" w:lineRule="auto"/>
        <w:ind w:firstLine="720"/>
        <w:jc w:val="both"/>
        <w:rPr>
          <w:sz w:val="24"/>
          <w:szCs w:val="24"/>
        </w:rPr>
      </w:pPr>
      <w:r w:rsidRPr="000C000B">
        <w:rPr>
          <w:sz w:val="24"/>
          <w:szCs w:val="24"/>
        </w:rPr>
        <w:t xml:space="preserve">Seven scenarios were simulated based on variations in fish longevity, fishing exploitation levels, and recruitment: (1) The base model was comprised of </w:t>
      </w:r>
      <w:commentRangeStart w:id="25"/>
      <w:r w:rsidRPr="000C000B">
        <w:rPr>
          <w:sz w:val="24"/>
          <w:szCs w:val="24"/>
        </w:rPr>
        <w:t>a medium-lived species</w:t>
      </w:r>
      <w:commentRangeEnd w:id="25"/>
      <w:r w:rsidR="00081A18" w:rsidRPr="000C000B">
        <w:rPr>
          <w:sz w:val="24"/>
          <w:szCs w:val="24"/>
        </w:rPr>
        <w:commentReference w:id="25"/>
      </w:r>
      <w:r w:rsidR="00785887" w:rsidRPr="000C000B">
        <w:rPr>
          <w:sz w:val="24"/>
          <w:szCs w:val="24"/>
        </w:rPr>
        <w:t xml:space="preserve"> (18 years in this study)</w:t>
      </w:r>
      <w:r w:rsidRPr="000C000B">
        <w:rPr>
          <w:sz w:val="24"/>
          <w:szCs w:val="24"/>
        </w:rPr>
        <w:t xml:space="preserve">, </w:t>
      </w:r>
      <w:commentRangeStart w:id="26"/>
      <w:r w:rsidRPr="000C000B">
        <w:rPr>
          <w:sz w:val="24"/>
          <w:szCs w:val="24"/>
        </w:rPr>
        <w:t>an exploitation rate at the target level of SPR</w:t>
      </w:r>
      <w:r w:rsidR="004A060D" w:rsidRPr="000C000B">
        <w:rPr>
          <w:sz w:val="24"/>
          <w:szCs w:val="24"/>
        </w:rPr>
        <w:t xml:space="preserve"> </w:t>
      </w:r>
      <w:r w:rsidR="00785887" w:rsidRPr="000C000B">
        <w:rPr>
          <w:sz w:val="24"/>
          <w:szCs w:val="24"/>
        </w:rPr>
        <w:t>a population at target level SPR</w:t>
      </w:r>
      <w:r w:rsidRPr="000C000B">
        <w:rPr>
          <w:sz w:val="24"/>
          <w:szCs w:val="24"/>
        </w:rPr>
        <w:t xml:space="preserve"> </w:t>
      </w:r>
      <w:commentRangeEnd w:id="26"/>
      <w:r w:rsidR="00785887" w:rsidRPr="000C000B">
        <w:rPr>
          <w:rStyle w:val="CommentReference"/>
        </w:rPr>
        <w:commentReference w:id="26"/>
      </w:r>
      <w:r w:rsidRPr="000C000B">
        <w:rPr>
          <w:sz w:val="24"/>
          <w:szCs w:val="24"/>
        </w:rPr>
        <w:t>(SPR ≈ 40%), and Beverton-Holt recruitment</w:t>
      </w:r>
      <w:ins w:id="27" w:author="Matthias Wolff" w:date="2018-11-05T13:29:00Z">
        <w:r w:rsidR="007111B6" w:rsidRPr="000C000B">
          <w:rPr>
            <w:sz w:val="24"/>
            <w:szCs w:val="24"/>
          </w:rPr>
          <w:t xml:space="preserve"> </w:t>
        </w:r>
      </w:ins>
      <w:r w:rsidR="004A060D" w:rsidRPr="000C000B">
        <w:rPr>
          <w:sz w:val="24"/>
          <w:szCs w:val="24"/>
        </w:rPr>
        <w:fldChar w:fldCharType="begin"/>
      </w:r>
      <w:r w:rsidR="004A060D" w:rsidRPr="000C000B">
        <w:rPr>
          <w:sz w:val="24"/>
          <w:szCs w:val="24"/>
        </w:rPr>
        <w:instrText xml:space="preserve"> ADDIN ZOTERO_ITEM CSL_CITATION {"citationID":"H6FyvFit","properties":{"formattedCitation":"(Beverton and Holt, 1993)","plainCitation":"(Beverton and Holt, 1993)","noteIndex":0},"citationItems":[{"id":414,"uris":["http://zotero.org/users/4993581/items/F7LFNJSR"],"uri":["http://zotero.org/users/4993581/items/F7LFNJSR"],"itemData":{"id":414,"type":"book","title":"On the Dynamics of Exploited Fish Populations","publisher":"Springer Netherlands","publisher-place":"Dordrecht","source":"Crossref","event-place":"Dordrecht","URL":"http://link.springer.com/10.1007/978-94-011-2106-4","ISBN":"978-94-010-4934-4","note":"DOI: 10.1007/978-94-011-2106-4","language":"en","author":[{"family":"Beverton","given":"Raymond J. H."},{"family":"Holt","given":"Sidney J."}],"issued":{"date-parts":[["1993"]]},"accessed":{"date-parts":[["2018",10,10]]}}}],"schema":"https://github.com/citation-style-language/schema/raw/master/csl-citation.json"} </w:instrText>
      </w:r>
      <w:r w:rsidR="004A060D" w:rsidRPr="000C000B">
        <w:rPr>
          <w:sz w:val="24"/>
          <w:szCs w:val="24"/>
        </w:rPr>
        <w:fldChar w:fldCharType="separate"/>
      </w:r>
      <w:r w:rsidR="00C87D64" w:rsidRPr="000C000B">
        <w:rPr>
          <w:sz w:val="24"/>
        </w:rPr>
        <w:t>(Beverton and Holt, 1993)</w:t>
      </w:r>
      <w:r w:rsidR="004A060D" w:rsidRPr="000C000B">
        <w:rPr>
          <w:sz w:val="24"/>
          <w:szCs w:val="24"/>
        </w:rPr>
        <w:fldChar w:fldCharType="end"/>
      </w:r>
      <w:r w:rsidRPr="000C000B">
        <w:rPr>
          <w:sz w:val="24"/>
          <w:szCs w:val="24"/>
        </w:rPr>
        <w:t xml:space="preserve"> with </w:t>
      </w:r>
      <w:r w:rsidR="008336A8" w:rsidRPr="000C000B">
        <w:rPr>
          <w:sz w:val="24"/>
          <w:szCs w:val="24"/>
        </w:rPr>
        <w:t xml:space="preserve">moderate </w:t>
      </w:r>
      <w:r w:rsidRPr="000C000B">
        <w:rPr>
          <w:sz w:val="24"/>
          <w:szCs w:val="24"/>
        </w:rPr>
        <w:t xml:space="preserve">statistical error </w:t>
      </w:r>
      <w:commentRangeStart w:id="28"/>
      <w:commentRangeStart w:id="29"/>
      <w:r w:rsidRPr="000C000B">
        <w:rPr>
          <w:sz w:val="24"/>
          <w:szCs w:val="24"/>
        </w:rPr>
        <w:t>(</w:t>
      </w:r>
      <w:proofErr w:type="spellStart"/>
      <w:r w:rsidRPr="000C000B">
        <w:rPr>
          <w:i/>
          <w:sz w:val="24"/>
          <w:szCs w:val="24"/>
        </w:rPr>
        <w:t>σ</w:t>
      </w:r>
      <w:r w:rsidR="00785887" w:rsidRPr="000C000B">
        <w:rPr>
          <w:i/>
          <w:sz w:val="24"/>
          <w:szCs w:val="24"/>
          <w:vertAlign w:val="subscript"/>
        </w:rPr>
        <w:t>R</w:t>
      </w:r>
      <w:proofErr w:type="spellEnd"/>
      <w:r w:rsidRPr="000C000B">
        <w:rPr>
          <w:sz w:val="24"/>
          <w:szCs w:val="24"/>
        </w:rPr>
        <w:t xml:space="preserve"> = 0.5</w:t>
      </w:r>
      <w:commentRangeEnd w:id="28"/>
      <w:r w:rsidR="008336A8" w:rsidRPr="000C000B">
        <w:rPr>
          <w:rStyle w:val="CommentReference"/>
        </w:rPr>
        <w:commentReference w:id="28"/>
      </w:r>
      <w:commentRangeEnd w:id="29"/>
      <w:r w:rsidR="00B23109">
        <w:rPr>
          <w:rStyle w:val="CommentReference"/>
        </w:rPr>
        <w:commentReference w:id="29"/>
      </w:r>
      <w:r w:rsidRPr="000C000B">
        <w:rPr>
          <w:sz w:val="24"/>
          <w:szCs w:val="24"/>
        </w:rPr>
        <w:t xml:space="preserve">). From this base model, a </w:t>
      </w:r>
      <w:r w:rsidR="00AE1B19" w:rsidRPr="000C000B">
        <w:rPr>
          <w:sz w:val="24"/>
          <w:szCs w:val="24"/>
        </w:rPr>
        <w:t xml:space="preserve">we conducted several sensitivities that </w:t>
      </w:r>
      <w:r w:rsidRPr="000C000B">
        <w:rPr>
          <w:sz w:val="24"/>
          <w:szCs w:val="24"/>
        </w:rPr>
        <w:t>change</w:t>
      </w:r>
      <w:r w:rsidR="00AE1B19" w:rsidRPr="000C000B">
        <w:rPr>
          <w:sz w:val="24"/>
          <w:szCs w:val="24"/>
        </w:rPr>
        <w:t>d</w:t>
      </w:r>
      <w:r w:rsidRPr="000C000B">
        <w:rPr>
          <w:sz w:val="24"/>
          <w:szCs w:val="24"/>
        </w:rPr>
        <w:t xml:space="preserve"> one of the three </w:t>
      </w:r>
      <w:r w:rsidR="00293AAD" w:rsidRPr="000C000B">
        <w:rPr>
          <w:sz w:val="24"/>
          <w:szCs w:val="24"/>
        </w:rPr>
        <w:t xml:space="preserve">parameters </w:t>
      </w:r>
      <w:r w:rsidRPr="000C000B">
        <w:rPr>
          <w:sz w:val="24"/>
          <w:szCs w:val="24"/>
        </w:rPr>
        <w:t xml:space="preserve">- fish longevity, </w:t>
      </w:r>
      <w:r w:rsidR="00293AAD" w:rsidRPr="000C000B">
        <w:rPr>
          <w:sz w:val="24"/>
          <w:szCs w:val="24"/>
        </w:rPr>
        <w:t xml:space="preserve">current </w:t>
      </w:r>
      <w:r w:rsidRPr="000C000B">
        <w:rPr>
          <w:sz w:val="24"/>
          <w:szCs w:val="24"/>
        </w:rPr>
        <w:t>exploitation status, and recruitment: (2</w:t>
      </w:r>
      <w:r w:rsidR="007E5419" w:rsidRPr="000C000B">
        <w:rPr>
          <w:sz w:val="24"/>
          <w:szCs w:val="24"/>
        </w:rPr>
        <w:t>)</w:t>
      </w:r>
      <w:r w:rsidR="004C122C" w:rsidRPr="000C000B">
        <w:rPr>
          <w:sz w:val="24"/>
          <w:szCs w:val="24"/>
        </w:rPr>
        <w:t xml:space="preserve"> </w:t>
      </w:r>
      <w:r w:rsidRPr="000C000B">
        <w:rPr>
          <w:sz w:val="24"/>
          <w:szCs w:val="24"/>
        </w:rPr>
        <w:t>a short-lived</w:t>
      </w:r>
      <w:r w:rsidR="008336A8" w:rsidRPr="000C000B">
        <w:rPr>
          <w:sz w:val="24"/>
          <w:szCs w:val="24"/>
        </w:rPr>
        <w:t xml:space="preserve"> </w:t>
      </w:r>
      <w:r w:rsidR="00AE1B19" w:rsidRPr="000C000B">
        <w:rPr>
          <w:sz w:val="24"/>
          <w:szCs w:val="24"/>
        </w:rPr>
        <w:t>(4</w:t>
      </w:r>
      <w:r w:rsidR="008336A8" w:rsidRPr="000C000B">
        <w:rPr>
          <w:sz w:val="24"/>
          <w:szCs w:val="24"/>
        </w:rPr>
        <w:t xml:space="preserve"> year</w:t>
      </w:r>
      <w:r w:rsidR="00AE1B19" w:rsidRPr="000C000B">
        <w:rPr>
          <w:sz w:val="24"/>
          <w:szCs w:val="24"/>
        </w:rPr>
        <w:t>s)</w:t>
      </w:r>
      <w:r w:rsidRPr="000C000B">
        <w:rPr>
          <w:sz w:val="24"/>
          <w:szCs w:val="24"/>
        </w:rPr>
        <w:t xml:space="preserve"> and (3) </w:t>
      </w:r>
      <w:commentRangeStart w:id="30"/>
      <w:r w:rsidR="0059519D" w:rsidRPr="000C000B">
        <w:rPr>
          <w:sz w:val="24"/>
          <w:szCs w:val="24"/>
        </w:rPr>
        <w:t>longer-lived</w:t>
      </w:r>
      <w:r w:rsidRPr="000C000B">
        <w:rPr>
          <w:sz w:val="24"/>
          <w:szCs w:val="24"/>
        </w:rPr>
        <w:t xml:space="preserve"> </w:t>
      </w:r>
      <w:commentRangeEnd w:id="30"/>
      <w:r w:rsidR="00D123EF">
        <w:rPr>
          <w:rStyle w:val="CommentReference"/>
        </w:rPr>
        <w:commentReference w:id="30"/>
      </w:r>
      <w:r w:rsidR="00AE1B19" w:rsidRPr="000C000B">
        <w:rPr>
          <w:sz w:val="24"/>
          <w:szCs w:val="24"/>
        </w:rPr>
        <w:t>(26</w:t>
      </w:r>
      <w:r w:rsidR="008336A8" w:rsidRPr="000C000B">
        <w:rPr>
          <w:sz w:val="24"/>
          <w:szCs w:val="24"/>
        </w:rPr>
        <w:t xml:space="preserve"> years</w:t>
      </w:r>
      <w:r w:rsidR="00AE1B19" w:rsidRPr="000C000B">
        <w:rPr>
          <w:sz w:val="24"/>
          <w:szCs w:val="24"/>
        </w:rPr>
        <w:t>)</w:t>
      </w:r>
      <w:r w:rsidR="008336A8" w:rsidRPr="000C000B">
        <w:rPr>
          <w:sz w:val="24"/>
          <w:szCs w:val="24"/>
        </w:rPr>
        <w:t xml:space="preserve"> </w:t>
      </w:r>
      <w:r w:rsidRPr="000C000B">
        <w:rPr>
          <w:sz w:val="24"/>
          <w:szCs w:val="24"/>
        </w:rPr>
        <w:t>species; (4) a state of overexploitation (</w:t>
      </w:r>
      <w:commentRangeStart w:id="31"/>
      <w:r w:rsidRPr="000C000B">
        <w:rPr>
          <w:sz w:val="24"/>
          <w:szCs w:val="24"/>
        </w:rPr>
        <w:t xml:space="preserve">SPR </w:t>
      </w:r>
      <w:commentRangeEnd w:id="31"/>
      <w:r w:rsidR="008336A8" w:rsidRPr="000C000B">
        <w:rPr>
          <w:rStyle w:val="CommentReference"/>
        </w:rPr>
        <w:commentReference w:id="31"/>
      </w:r>
      <w:r w:rsidRPr="000C000B">
        <w:rPr>
          <w:sz w:val="24"/>
          <w:szCs w:val="24"/>
        </w:rPr>
        <w:t>≈ 20%) and</w:t>
      </w:r>
      <w:r w:rsidR="004C122C" w:rsidRPr="000C000B">
        <w:rPr>
          <w:sz w:val="24"/>
          <w:szCs w:val="24"/>
        </w:rPr>
        <w:t xml:space="preserve"> </w:t>
      </w:r>
      <w:r w:rsidRPr="000C000B">
        <w:rPr>
          <w:sz w:val="24"/>
          <w:szCs w:val="24"/>
        </w:rPr>
        <w:t xml:space="preserve">(5) a state of </w:t>
      </w:r>
      <w:proofErr w:type="spellStart"/>
      <w:r w:rsidRPr="000C000B">
        <w:rPr>
          <w:sz w:val="24"/>
          <w:szCs w:val="24"/>
        </w:rPr>
        <w:t>underexploitation</w:t>
      </w:r>
      <w:proofErr w:type="spellEnd"/>
      <w:r w:rsidRPr="000C000B">
        <w:rPr>
          <w:sz w:val="24"/>
          <w:szCs w:val="24"/>
        </w:rPr>
        <w:t xml:space="preserve"> (SPR ≈ 70%) in terms of SPR; and (6) equilibrium (no recruitment error) and (7)</w:t>
      </w:r>
      <w:r w:rsidR="00AE1B19" w:rsidRPr="000C000B">
        <w:rPr>
          <w:sz w:val="24"/>
          <w:szCs w:val="24"/>
        </w:rPr>
        <w:t xml:space="preserve"> variable and</w:t>
      </w:r>
      <w:r w:rsidRPr="000C000B">
        <w:rPr>
          <w:sz w:val="24"/>
          <w:szCs w:val="24"/>
        </w:rPr>
        <w:t xml:space="preserve"> autocorrelated recruitment (autocorrelated error). The fish longevity traits were simulated based on the following three fish stocks: </w:t>
      </w:r>
      <w:proofErr w:type="spellStart"/>
      <w:r w:rsidRPr="000C000B">
        <w:rPr>
          <w:i/>
          <w:sz w:val="24"/>
          <w:szCs w:val="24"/>
        </w:rPr>
        <w:t>Siganus</w:t>
      </w:r>
      <w:proofErr w:type="spellEnd"/>
      <w:r w:rsidRPr="000C000B">
        <w:rPr>
          <w:i/>
          <w:sz w:val="24"/>
          <w:szCs w:val="24"/>
        </w:rPr>
        <w:t xml:space="preserve"> </w:t>
      </w:r>
      <w:proofErr w:type="spellStart"/>
      <w:r w:rsidRPr="000C000B">
        <w:rPr>
          <w:i/>
          <w:sz w:val="24"/>
          <w:szCs w:val="24"/>
        </w:rPr>
        <w:t>sutor</w:t>
      </w:r>
      <w:proofErr w:type="spellEnd"/>
      <w:r w:rsidRPr="000C000B">
        <w:rPr>
          <w:i/>
          <w:sz w:val="24"/>
          <w:szCs w:val="24"/>
        </w:rPr>
        <w:t xml:space="preserve"> </w:t>
      </w:r>
      <w:r w:rsidRPr="000C000B">
        <w:rPr>
          <w:sz w:val="24"/>
          <w:szCs w:val="24"/>
        </w:rPr>
        <w:t>for the short-lived</w:t>
      </w:r>
      <w:r w:rsidR="00D123EF">
        <w:rPr>
          <w:sz w:val="24"/>
          <w:szCs w:val="24"/>
        </w:rPr>
        <w:t xml:space="preserve"> </w:t>
      </w:r>
      <w:r w:rsidR="00FB7E04" w:rsidRPr="000C000B">
        <w:rPr>
          <w:sz w:val="24"/>
          <w:szCs w:val="24"/>
        </w:rPr>
        <w:fldChar w:fldCharType="begin"/>
      </w:r>
      <w:r w:rsidR="00FB7E04" w:rsidRPr="000C000B">
        <w:rPr>
          <w:sz w:val="24"/>
          <w:szCs w:val="24"/>
        </w:rPr>
        <w:instrText xml:space="preserve"> ADDIN ZOTERO_ITEM CSL_CITATION {"citationID":"aMXms0Zh","properties":{"formattedCitation":"(Hicks and McClanahan, 2012)","plainCitation":"(Hicks and McClanahan, 2012)","noteIndex":0},"citationItems":[{"id":478,"uris":["http://zotero.org/users/4993581/items/NDCRJSM5"],"uri":["http://zotero.org/users/4993581/items/NDCRJSM5"],"itemData":{"id":478,"type":"article-journal","title":"Assessing Gear Modifications Needed to Optimize Yields in a Heavily Exploited, Multi-Species, Seagrass and Coral Reef Fishery","container-title":"PLoS ONE","page":"e36022","volume":"7","issue":"5","source":"Crossref","DOI":"10.1371/journal.pone.0036022","ISSN":"1932-6203","language":"en","author":[{"family":"Hicks","given":"Christina C."},{"family":"McClanahan","given":"Timothy R."}],"editor":[{"family":"Unsworth","given":"Richard K.F."}],"issued":{"date-parts":[["2012",5,4]]}}}],"schema":"https://github.com/citation-style-language/schema/raw/master/csl-citation.json"} </w:instrText>
      </w:r>
      <w:r w:rsidR="00FB7E04" w:rsidRPr="000C000B">
        <w:rPr>
          <w:sz w:val="24"/>
          <w:szCs w:val="24"/>
        </w:rPr>
        <w:fldChar w:fldCharType="separate"/>
      </w:r>
      <w:r w:rsidR="00C87D64" w:rsidRPr="000C000B">
        <w:rPr>
          <w:sz w:val="24"/>
        </w:rPr>
        <w:t>(Hicks and McClanahan, 2012)</w:t>
      </w:r>
      <w:r w:rsidR="00FB7E04" w:rsidRPr="000C000B">
        <w:rPr>
          <w:sz w:val="24"/>
          <w:szCs w:val="24"/>
        </w:rPr>
        <w:fldChar w:fldCharType="end"/>
      </w:r>
      <w:r w:rsidRPr="000C000B">
        <w:rPr>
          <w:sz w:val="24"/>
          <w:szCs w:val="24"/>
        </w:rPr>
        <w:t xml:space="preserve">, </w:t>
      </w:r>
      <w:proofErr w:type="spellStart"/>
      <w:r w:rsidRPr="000C000B">
        <w:rPr>
          <w:i/>
          <w:sz w:val="24"/>
          <w:szCs w:val="24"/>
        </w:rPr>
        <w:t>Lutjanus</w:t>
      </w:r>
      <w:proofErr w:type="spellEnd"/>
      <w:r w:rsidRPr="000C000B">
        <w:rPr>
          <w:i/>
          <w:sz w:val="24"/>
          <w:szCs w:val="24"/>
        </w:rPr>
        <w:t xml:space="preserve"> </w:t>
      </w:r>
      <w:proofErr w:type="spellStart"/>
      <w:r w:rsidRPr="000C000B">
        <w:rPr>
          <w:i/>
          <w:sz w:val="24"/>
          <w:szCs w:val="24"/>
        </w:rPr>
        <w:t>guttatus</w:t>
      </w:r>
      <w:proofErr w:type="spellEnd"/>
      <w:r w:rsidRPr="000C000B">
        <w:rPr>
          <w:sz w:val="24"/>
          <w:szCs w:val="24"/>
        </w:rPr>
        <w:t xml:space="preserve"> for the medium-lived </w:t>
      </w:r>
      <w:r w:rsidR="00FB7E04" w:rsidRPr="000C000B">
        <w:rPr>
          <w:sz w:val="24"/>
          <w:szCs w:val="24"/>
        </w:rPr>
        <w:fldChar w:fldCharType="begin"/>
      </w:r>
      <w:r w:rsidR="00FB7E04" w:rsidRPr="000C000B">
        <w:rPr>
          <w:sz w:val="24"/>
          <w:szCs w:val="24"/>
        </w:rPr>
        <w:instrText xml:space="preserve"> ADDIN ZOTERO_ITEM CSL_CITATION {"citationID":"0wIhiNeX","properties":{"formattedCitation":"(Bystrom, 2016)","plainCitation":"(Bystrom, 2016)","noteIndex":0},"citationItems":[{"id":480,"uris":["http://zotero.org/users/4993581/items/EG45NN4C"],"uri":["http://zotero.org/users/4993581/items/EG45NN4C"],"itemData":{"id":480,"type":"thesis","title":"Análisis de características biológico-pesqueras del pargo manchado (Lutjanus guttatus (Steindachner, 1869) y tendencias socio-ecológicas de la pesca artesanal con líneas de fondo en el distrito de Bejuco, Pacífico de Costa Rica","publisher":"Universidad Estatal a Distancia","publisher-place":"San Jose, Costa Rica","genre":"M.Sc. Thesis","event-place":"San Jose, Costa Rica","author":[{"family":"Bystrom","given":"A."}],"issued":{"date-parts":[["2016"]]}}}],"schema":"https://github.com/citation-style-language/schema/raw/master/csl-citation.json"} </w:instrText>
      </w:r>
      <w:r w:rsidR="00FB7E04" w:rsidRPr="000C000B">
        <w:rPr>
          <w:sz w:val="24"/>
          <w:szCs w:val="24"/>
        </w:rPr>
        <w:fldChar w:fldCharType="separate"/>
      </w:r>
      <w:r w:rsidR="00C87D64" w:rsidRPr="000C000B">
        <w:rPr>
          <w:sz w:val="24"/>
        </w:rPr>
        <w:t>(</w:t>
      </w:r>
      <w:proofErr w:type="spellStart"/>
      <w:r w:rsidR="00C87D64" w:rsidRPr="000C000B">
        <w:rPr>
          <w:sz w:val="24"/>
        </w:rPr>
        <w:t>Bystrom</w:t>
      </w:r>
      <w:proofErr w:type="spellEnd"/>
      <w:r w:rsidR="00C87D64" w:rsidRPr="000C000B">
        <w:rPr>
          <w:sz w:val="24"/>
        </w:rPr>
        <w:t>, 2016)</w:t>
      </w:r>
      <w:r w:rsidR="00FB7E04" w:rsidRPr="000C000B">
        <w:rPr>
          <w:sz w:val="24"/>
          <w:szCs w:val="24"/>
        </w:rPr>
        <w:fldChar w:fldCharType="end"/>
      </w:r>
      <w:r w:rsidRPr="000C000B">
        <w:rPr>
          <w:sz w:val="24"/>
          <w:szCs w:val="24"/>
        </w:rPr>
        <w:t xml:space="preserve">, and </w:t>
      </w:r>
      <w:proofErr w:type="spellStart"/>
      <w:r w:rsidRPr="000C000B">
        <w:rPr>
          <w:i/>
          <w:sz w:val="24"/>
          <w:szCs w:val="24"/>
        </w:rPr>
        <w:t>Epinephelus</w:t>
      </w:r>
      <w:proofErr w:type="spellEnd"/>
      <w:r w:rsidRPr="000C000B">
        <w:rPr>
          <w:i/>
          <w:sz w:val="24"/>
          <w:szCs w:val="24"/>
        </w:rPr>
        <w:t xml:space="preserve"> </w:t>
      </w:r>
      <w:proofErr w:type="spellStart"/>
      <w:r w:rsidRPr="000C000B">
        <w:rPr>
          <w:i/>
          <w:sz w:val="24"/>
          <w:szCs w:val="24"/>
        </w:rPr>
        <w:t>morio</w:t>
      </w:r>
      <w:proofErr w:type="spellEnd"/>
      <w:r w:rsidRPr="000C000B">
        <w:rPr>
          <w:sz w:val="24"/>
          <w:szCs w:val="24"/>
        </w:rPr>
        <w:t xml:space="preserve"> for the </w:t>
      </w:r>
      <w:r w:rsidR="0059519D" w:rsidRPr="000C000B">
        <w:rPr>
          <w:sz w:val="24"/>
          <w:szCs w:val="24"/>
        </w:rPr>
        <w:t>longer-lived</w:t>
      </w:r>
      <w:r w:rsidRPr="000C000B">
        <w:rPr>
          <w:sz w:val="24"/>
          <w:szCs w:val="24"/>
        </w:rPr>
        <w:t xml:space="preserve"> </w:t>
      </w:r>
      <w:r w:rsidR="00FB7E04" w:rsidRPr="000C000B">
        <w:rPr>
          <w:sz w:val="24"/>
          <w:szCs w:val="24"/>
        </w:rPr>
        <w:fldChar w:fldCharType="begin"/>
      </w:r>
      <w:r w:rsidR="00C87D64" w:rsidRPr="000C000B">
        <w:rPr>
          <w:sz w:val="24"/>
          <w:szCs w:val="24"/>
        </w:rPr>
        <w:instrText xml:space="preserve"> ADDIN ZOTERO_ITEM CSL_CITATION {"citationID":"UcqqGrpN","properties":{"formattedCitation":"(Heemstra and Randall, 1993)","plainCitation":"(Heemstra and Randall, 1993)","noteIndex":0},"citationItems":[{"id":481,"uris":["http://zotero.org/users/4993581/items/SBQPSJQX"],"uri":["http://zotero.org/users/4993581/items/SBQPSJQX"],"itemData":{"id":481,"type":"chapter","title":"Groupers of the world (family Serranidae, subfamily Epinephelinae).","container-title":"FAO Species Catalogue","publisher-place":"Rome","page":"125","volume":"16","event-place":"Rome","author":[{"family":"Heemstra","given":"P.C."},{"family":"Randall","given":"J.E."}],"issued":{"date-parts":[["1993"]]}}}],"schema":"https://github.com/citation-style-language/schema/raw/master/csl-citation.json"} </w:instrText>
      </w:r>
      <w:r w:rsidR="00FB7E04" w:rsidRPr="000C000B">
        <w:rPr>
          <w:sz w:val="24"/>
          <w:szCs w:val="24"/>
        </w:rPr>
        <w:fldChar w:fldCharType="separate"/>
      </w:r>
      <w:r w:rsidR="00C87D64" w:rsidRPr="000C000B">
        <w:rPr>
          <w:sz w:val="24"/>
        </w:rPr>
        <w:t>(Heemstra and Randall, 1993)</w:t>
      </w:r>
      <w:r w:rsidR="00FB7E04" w:rsidRPr="000C000B">
        <w:rPr>
          <w:sz w:val="24"/>
          <w:szCs w:val="24"/>
        </w:rPr>
        <w:fldChar w:fldCharType="end"/>
      </w:r>
      <w:r w:rsidRPr="000C000B">
        <w:rPr>
          <w:sz w:val="24"/>
          <w:szCs w:val="24"/>
        </w:rPr>
        <w:t xml:space="preserve">. </w:t>
      </w:r>
      <w:r w:rsidR="007B50DF" w:rsidRPr="000C000B">
        <w:rPr>
          <w:sz w:val="24"/>
          <w:szCs w:val="24"/>
        </w:rPr>
        <w:t xml:space="preserve">All simulations and analyses were conducted using the statistical programming language R </w:t>
      </w:r>
      <w:r w:rsidR="007B50DF" w:rsidRPr="000C000B">
        <w:rPr>
          <w:sz w:val="24"/>
          <w:szCs w:val="24"/>
        </w:rPr>
        <w:fldChar w:fldCharType="begin"/>
      </w:r>
      <w:r w:rsidR="007B50DF" w:rsidRPr="000C000B">
        <w:rPr>
          <w:sz w:val="24"/>
          <w:szCs w:val="24"/>
        </w:rPr>
        <w:instrText xml:space="preserve"> ADDIN ZOTERO_ITEM CSL_CITATION {"citationID":"Q2flikgp","properties":{"formattedCitation":"(R Core Team, 2018)","plainCitation":"(R Core Team, 2018)","noteIndex":0},"citationItems":[{"id":437,"uris":["http://zotero.org/users/4993581/items/8UCTM75U"],"uri":["http://zotero.org/users/4993581/items/8UCTM75U"],"itemData":{"id":437,"type":"book","title":"R: A language and environment for statistical computing","publisher":"R Foundation for Statistical Computing","publisher-place":"Vienna,   Austria","event-place":"Vienna,   Austria","URL":"https://www.R-project.org/","author":[{"family":"R Core Team","given":""}],"issued":{"date-parts":[["2018"]]}}}],"schema":"https://github.com/citation-style-language/schema/raw/master/csl-citation.json"} </w:instrText>
      </w:r>
      <w:r w:rsidR="007B50DF" w:rsidRPr="000C000B">
        <w:rPr>
          <w:sz w:val="24"/>
          <w:szCs w:val="24"/>
        </w:rPr>
        <w:fldChar w:fldCharType="separate"/>
      </w:r>
      <w:r w:rsidR="007B50DF" w:rsidRPr="000C000B">
        <w:rPr>
          <w:sz w:val="24"/>
        </w:rPr>
        <w:t>(R Core Team, 2018)</w:t>
      </w:r>
      <w:r w:rsidR="007B50DF" w:rsidRPr="000C000B">
        <w:rPr>
          <w:sz w:val="24"/>
          <w:szCs w:val="24"/>
        </w:rPr>
        <w:fldChar w:fldCharType="end"/>
      </w:r>
      <w:r w:rsidR="007B50DF" w:rsidRPr="000C000B">
        <w:rPr>
          <w:sz w:val="24"/>
          <w:szCs w:val="24"/>
        </w:rPr>
        <w:t>.</w:t>
      </w:r>
    </w:p>
    <w:p w14:paraId="253F8D26" w14:textId="76F4ED1A" w:rsidR="00B313B7" w:rsidRPr="000C000B" w:rsidRDefault="00EF7F10" w:rsidP="00F72FBB">
      <w:pPr>
        <w:spacing w:line="480" w:lineRule="auto"/>
        <w:ind w:firstLine="720"/>
        <w:jc w:val="both"/>
        <w:rPr>
          <w:sz w:val="24"/>
          <w:szCs w:val="24"/>
        </w:rPr>
      </w:pPr>
      <w:r w:rsidRPr="000C000B">
        <w:rPr>
          <w:sz w:val="24"/>
          <w:szCs w:val="24"/>
        </w:rPr>
        <w:t xml:space="preserve">The </w:t>
      </w:r>
      <w:r w:rsidR="00FE0246" w:rsidRPr="000C000B">
        <w:rPr>
          <w:sz w:val="24"/>
          <w:szCs w:val="24"/>
        </w:rPr>
        <w:t>length frequency</w:t>
      </w:r>
      <w:r w:rsidRPr="000C000B">
        <w:rPr>
          <w:sz w:val="24"/>
          <w:szCs w:val="24"/>
        </w:rPr>
        <w:t xml:space="preserve"> distributions of each fish longevity scenario</w:t>
      </w:r>
      <w:r w:rsidR="00D123EF">
        <w:rPr>
          <w:sz w:val="24"/>
          <w:szCs w:val="24"/>
        </w:rPr>
        <w:t xml:space="preserve"> for one iteration </w:t>
      </w:r>
      <w:r w:rsidR="00AE1B19" w:rsidRPr="000C000B">
        <w:rPr>
          <w:sz w:val="24"/>
          <w:szCs w:val="24"/>
        </w:rPr>
        <w:t>are</w:t>
      </w:r>
      <w:r w:rsidR="005246BB" w:rsidRPr="000C000B">
        <w:rPr>
          <w:sz w:val="24"/>
          <w:szCs w:val="24"/>
        </w:rPr>
        <w:t xml:space="preserve"> </w:t>
      </w:r>
      <w:r w:rsidRPr="000C000B">
        <w:rPr>
          <w:sz w:val="24"/>
          <w:szCs w:val="24"/>
        </w:rPr>
        <w:t xml:space="preserve">shown in Figure 1, with the </w:t>
      </w:r>
      <w:r w:rsidR="00E5711B" w:rsidRPr="000C000B">
        <w:rPr>
          <w:i/>
          <w:sz w:val="24"/>
          <w:szCs w:val="24"/>
        </w:rPr>
        <w:t>L</w:t>
      </w:r>
      <w:r w:rsidR="00FC671A" w:rsidRPr="000C000B">
        <w:rPr>
          <w:i/>
          <w:sz w:val="24"/>
          <w:szCs w:val="24"/>
          <w:vertAlign w:val="subscript"/>
        </w:rPr>
        <w:t>∞</w:t>
      </w:r>
      <w:r w:rsidRPr="000C000B">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Pr="000C000B">
        <w:rPr>
          <w:sz w:val="24"/>
          <w:szCs w:val="24"/>
        </w:rPr>
        <w:t xml:space="preserve"> , and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5246BB" w:rsidRPr="000C000B">
        <w:rPr>
          <w:sz w:val="24"/>
          <w:szCs w:val="24"/>
        </w:rPr>
        <w:t xml:space="preserve"> </w:t>
      </w:r>
      <w:r w:rsidR="00D123EF">
        <w:rPr>
          <w:sz w:val="24"/>
          <w:szCs w:val="24"/>
        </w:rPr>
        <w:t xml:space="preserve">values </w:t>
      </w:r>
      <w:r w:rsidRPr="000C000B">
        <w:rPr>
          <w:sz w:val="24"/>
          <w:szCs w:val="24"/>
        </w:rPr>
        <w:t>visualised. The</w:t>
      </w:r>
      <w:r w:rsidR="005246BB" w:rsidRPr="000C000B">
        <w:rPr>
          <w:sz w:val="24"/>
          <w:szCs w:val="24"/>
        </w:rPr>
        <w:t xml:space="preserve"> </w:t>
      </w:r>
      <w:r w:rsidRPr="000C000B">
        <w:rPr>
          <w:sz w:val="24"/>
          <w:szCs w:val="24"/>
        </w:rPr>
        <w:t xml:space="preserve">input values of the seven operating models are listed in Table 2. The same life history values, </w:t>
      </w:r>
      <w:commentRangeStart w:id="32"/>
      <w:r w:rsidR="00FC671A" w:rsidRPr="000C000B">
        <w:rPr>
          <w:i/>
          <w:sz w:val="24"/>
          <w:szCs w:val="24"/>
        </w:rPr>
        <w:t>L</w:t>
      </w:r>
      <w:r w:rsidR="00FC671A" w:rsidRPr="000C000B">
        <w:rPr>
          <w:i/>
          <w:sz w:val="24"/>
          <w:szCs w:val="24"/>
          <w:vertAlign w:val="subscript"/>
        </w:rPr>
        <w:t>∞</w:t>
      </w:r>
      <w:r w:rsidR="00FC671A" w:rsidRPr="000C000B">
        <w:rPr>
          <w:sz w:val="24"/>
          <w:szCs w:val="24"/>
        </w:rPr>
        <w:t xml:space="preserve">, </w:t>
      </w:r>
      <w:r w:rsidRPr="000C000B">
        <w:rPr>
          <w:i/>
          <w:sz w:val="24"/>
          <w:szCs w:val="24"/>
        </w:rPr>
        <w:t>K</w:t>
      </w:r>
      <w:r w:rsidRPr="000C000B">
        <w:rPr>
          <w:sz w:val="24"/>
          <w:szCs w:val="24"/>
        </w:rPr>
        <w:t xml:space="preserve">, </w:t>
      </w:r>
      <w:r w:rsidR="005246BB" w:rsidRPr="000C000B">
        <w:rPr>
          <w:i/>
          <w:sz w:val="24"/>
          <w:szCs w:val="24"/>
        </w:rPr>
        <w:t>M</w:t>
      </w:r>
      <w:r w:rsidR="005246BB" w:rsidRPr="000C000B">
        <w:rPr>
          <w:sz w:val="24"/>
          <w:szCs w:val="24"/>
        </w:rPr>
        <w:t>,</w:t>
      </w:r>
      <w:r w:rsidRPr="000C000B">
        <w:rPr>
          <w:sz w:val="24"/>
          <w:szCs w:val="24"/>
        </w:rPr>
        <w:t xml:space="preserve"> </w:t>
      </w:r>
      <w:commentRangeEnd w:id="32"/>
      <w:r w:rsidR="00D62F38" w:rsidRPr="000C000B">
        <w:rPr>
          <w:rStyle w:val="CommentReference"/>
        </w:rPr>
        <w:commentReference w:id="32"/>
      </w:r>
      <w:r w:rsidRPr="000C000B">
        <w:rPr>
          <w:sz w:val="24"/>
          <w:szCs w:val="24"/>
        </w:rPr>
        <w:t xml:space="preserve">and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005246BB" w:rsidRPr="000C000B">
        <w:rPr>
          <w:sz w:val="24"/>
          <w:szCs w:val="24"/>
        </w:rPr>
        <w:t>,</w:t>
      </w:r>
      <w:r w:rsidRPr="000C000B">
        <w:rPr>
          <w:sz w:val="24"/>
          <w:szCs w:val="24"/>
        </w:rPr>
        <w:t xml:space="preserve"> that were used in the operating models were applied to each of the five length-based methods. The overview of this study is depicted in Figure</w:t>
      </w:r>
      <w:r w:rsidR="00D123EF">
        <w:rPr>
          <w:sz w:val="24"/>
          <w:szCs w:val="24"/>
        </w:rPr>
        <w:t>s</w:t>
      </w:r>
      <w:r w:rsidRPr="000C000B">
        <w:rPr>
          <w:sz w:val="24"/>
          <w:szCs w:val="24"/>
        </w:rPr>
        <w:t xml:space="preserve"> 2</w:t>
      </w:r>
      <w:r w:rsidR="00D123EF">
        <w:rPr>
          <w:sz w:val="24"/>
          <w:szCs w:val="24"/>
        </w:rPr>
        <w:t xml:space="preserve"> and </w:t>
      </w:r>
      <w:r w:rsidRPr="000C000B">
        <w:rPr>
          <w:sz w:val="24"/>
          <w:szCs w:val="24"/>
        </w:rPr>
        <w:t>3</w:t>
      </w:r>
      <w:r w:rsidR="00D123EF">
        <w:rPr>
          <w:sz w:val="24"/>
          <w:szCs w:val="24"/>
        </w:rPr>
        <w:t>.</w:t>
      </w:r>
      <w:r w:rsidR="00F72FBB" w:rsidRPr="000C000B">
        <w:rPr>
          <w:sz w:val="24"/>
          <w:szCs w:val="24"/>
        </w:rPr>
        <w:tab/>
      </w:r>
      <w:r w:rsidR="00F72FBB" w:rsidRPr="000C000B">
        <w:rPr>
          <w:sz w:val="24"/>
          <w:szCs w:val="24"/>
        </w:rPr>
        <w:tab/>
      </w:r>
    </w:p>
    <w:p w14:paraId="0A340117" w14:textId="4DD7D796" w:rsidR="00973A44" w:rsidRPr="000C000B" w:rsidRDefault="000C000B" w:rsidP="000C000B">
      <w:pPr>
        <w:pStyle w:val="ListParagraph"/>
        <w:numPr>
          <w:ilvl w:val="1"/>
          <w:numId w:val="4"/>
        </w:numPr>
        <w:spacing w:line="480" w:lineRule="auto"/>
        <w:jc w:val="both"/>
        <w:rPr>
          <w:i/>
          <w:sz w:val="24"/>
          <w:szCs w:val="24"/>
        </w:rPr>
      </w:pPr>
      <w:r>
        <w:rPr>
          <w:i/>
          <w:sz w:val="24"/>
          <w:szCs w:val="24"/>
        </w:rPr>
        <w:t xml:space="preserve"> </w:t>
      </w:r>
      <w:commentRangeStart w:id="33"/>
      <w:commentRangeStart w:id="34"/>
      <w:r w:rsidR="00EF7F10" w:rsidRPr="000C000B">
        <w:rPr>
          <w:i/>
          <w:sz w:val="24"/>
          <w:szCs w:val="24"/>
        </w:rPr>
        <w:t>Estimation models</w:t>
      </w:r>
      <w:commentRangeEnd w:id="33"/>
      <w:r w:rsidR="005818E8" w:rsidRPr="000C000B">
        <w:commentReference w:id="33"/>
      </w:r>
      <w:commentRangeEnd w:id="34"/>
      <w:r w:rsidR="00071337" w:rsidRPr="000C000B">
        <w:rPr>
          <w:rStyle w:val="CommentReference"/>
          <w:rFonts w:ascii="Times New Roman" w:hAnsi="Times New Roman" w:cs="Times New Roman"/>
        </w:rPr>
        <w:commentReference w:id="34"/>
      </w:r>
    </w:p>
    <w:p w14:paraId="41178465" w14:textId="6AB2E16E" w:rsidR="00B313B7" w:rsidRPr="000C000B" w:rsidRDefault="00EF7F10" w:rsidP="00F72FBB">
      <w:pPr>
        <w:spacing w:line="480" w:lineRule="auto"/>
        <w:ind w:firstLine="720"/>
        <w:jc w:val="both"/>
        <w:rPr>
          <w:sz w:val="24"/>
          <w:szCs w:val="24"/>
        </w:rPr>
      </w:pPr>
      <w:r w:rsidRPr="000C000B">
        <w:rPr>
          <w:sz w:val="24"/>
          <w:szCs w:val="24"/>
        </w:rPr>
        <w:lastRenderedPageBreak/>
        <w:t xml:space="preserve">The estimation models </w:t>
      </w:r>
      <w:r w:rsidR="00013CA1" w:rsidRPr="000C000B">
        <w:rPr>
          <w:sz w:val="24"/>
          <w:szCs w:val="24"/>
        </w:rPr>
        <w:t xml:space="preserve">refer to </w:t>
      </w:r>
      <w:r w:rsidRPr="000C000B">
        <w:rPr>
          <w:sz w:val="24"/>
          <w:szCs w:val="24"/>
        </w:rPr>
        <w:t xml:space="preserve">the length-based methods that derive estimates of stock status from stimulated data. Five length-based methods were analysed using the length data created from the operating models: (1) </w:t>
      </w:r>
      <w:r w:rsidR="00F97351" w:rsidRPr="000C000B">
        <w:rPr>
          <w:sz w:val="24"/>
          <w:szCs w:val="24"/>
        </w:rPr>
        <w:t>TB</w:t>
      </w:r>
      <w:r w:rsidRPr="000C000B">
        <w:rPr>
          <w:sz w:val="24"/>
          <w:szCs w:val="24"/>
        </w:rPr>
        <w:t xml:space="preserve">, (2) LBRP, (3) </w:t>
      </w:r>
      <w:r w:rsidR="007B50DF">
        <w:rPr>
          <w:sz w:val="24"/>
          <w:szCs w:val="24"/>
        </w:rPr>
        <w:t>Length-based Risk Analysis</w:t>
      </w:r>
      <w:r w:rsidRPr="000C000B">
        <w:rPr>
          <w:sz w:val="24"/>
          <w:szCs w:val="24"/>
        </w:rPr>
        <w:t xml:space="preserve">, (4) LBSPR and (5) LIME. These methods are contained within the R packages TropFishR </w:t>
      </w:r>
      <w:r w:rsidR="00DC78A2" w:rsidRPr="000C000B">
        <w:rPr>
          <w:sz w:val="24"/>
          <w:szCs w:val="24"/>
        </w:rPr>
        <w:fldChar w:fldCharType="begin"/>
      </w:r>
      <w:r w:rsidR="00C87D64" w:rsidRPr="000C000B">
        <w:rPr>
          <w:sz w:val="24"/>
          <w:szCs w:val="24"/>
        </w:rPr>
        <w:instrText xml:space="preserve"> ADDIN ZOTERO_ITEM CSL_CITATION {"citationID":"sWP3OCwo","properties":{"formattedCitation":"(Mildenberger {\\i{}et al.}, 2017)","plainCitation":"(Mildenberger et al., 2017)","noteIndex":0},"citationItems":[{"id":399,"uris":["http://zotero.org/users/4993581/items/KVJSU8I6"],"uri":["http://zotero.org/users/4993581/items/KVJSU8I6"],"itemData":{"id":399,"type":"article-journal","title":"TropFishR: an R package for fisheries analysis with length-frequency data","container-title":"Methods in Ecology and Evolution","page":"1520-1527","volume":"8","issue":"11","source":"Crossref","DOI":"10.1111/2041-210X.12791","ISSN":"2041210X","shortTitle":"&lt;b&gt;TropFishR&lt;/b&gt;","language":"en","author":[{"family":"Mildenberger","given":"Tobias Karl"},{"family":"Taylor","given":"Marc Hollis"},{"family":"Wolff","given":"Matthias"}],"editor":[{"family":"Price","given":"Samantha"}],"issued":{"date-parts":[["2017",11]]}}}],"schema":"https://github.com/citation-style-language/schema/raw/master/csl-citation.json"} </w:instrText>
      </w:r>
      <w:r w:rsidR="00DC78A2" w:rsidRPr="000C000B">
        <w:rPr>
          <w:sz w:val="24"/>
          <w:szCs w:val="24"/>
        </w:rPr>
        <w:fldChar w:fldCharType="separate"/>
      </w:r>
      <w:r w:rsidR="00C87D64" w:rsidRPr="000C000B">
        <w:rPr>
          <w:sz w:val="24"/>
          <w:szCs w:val="24"/>
        </w:rPr>
        <w:t>(</w:t>
      </w:r>
      <w:proofErr w:type="spellStart"/>
      <w:r w:rsidR="00C87D64" w:rsidRPr="000C000B">
        <w:rPr>
          <w:sz w:val="24"/>
          <w:szCs w:val="24"/>
        </w:rPr>
        <w:t>Mildenberger</w:t>
      </w:r>
      <w:proofErr w:type="spellEnd"/>
      <w:r w:rsidR="00C87D64" w:rsidRPr="000C000B">
        <w:rPr>
          <w:sz w:val="24"/>
          <w:szCs w:val="24"/>
        </w:rPr>
        <w:t xml:space="preserve"> </w:t>
      </w:r>
      <w:r w:rsidR="00C87D64" w:rsidRPr="000C000B">
        <w:rPr>
          <w:i/>
          <w:iCs/>
          <w:sz w:val="24"/>
          <w:szCs w:val="24"/>
        </w:rPr>
        <w:t>et al.</w:t>
      </w:r>
      <w:r w:rsidR="00C87D64" w:rsidRPr="000C000B">
        <w:rPr>
          <w:sz w:val="24"/>
          <w:szCs w:val="24"/>
        </w:rPr>
        <w:t>, 2017)</w:t>
      </w:r>
      <w:r w:rsidR="00DC78A2" w:rsidRPr="000C000B">
        <w:rPr>
          <w:sz w:val="24"/>
          <w:szCs w:val="24"/>
        </w:rPr>
        <w:fldChar w:fldCharType="end"/>
      </w:r>
      <w:r w:rsidR="00DC78A2" w:rsidRPr="000C000B">
        <w:rPr>
          <w:sz w:val="24"/>
          <w:szCs w:val="24"/>
        </w:rPr>
        <w:t>,</w:t>
      </w:r>
      <w:r w:rsidRPr="000C000B">
        <w:rPr>
          <w:sz w:val="24"/>
          <w:szCs w:val="24"/>
        </w:rPr>
        <w:t xml:space="preserve"> LBSPR </w:t>
      </w:r>
      <w:r w:rsidR="00DC78A2" w:rsidRPr="000C000B">
        <w:rPr>
          <w:sz w:val="24"/>
          <w:szCs w:val="24"/>
        </w:rPr>
        <w:fldChar w:fldCharType="begin"/>
      </w:r>
      <w:r w:rsidR="00DC78A2" w:rsidRPr="000C000B">
        <w:rPr>
          <w:sz w:val="24"/>
          <w:szCs w:val="24"/>
        </w:rPr>
        <w:instrText xml:space="preserve"> ADDIN ZOTERO_ITEM CSL_CITATION {"citationID":"lDr0e4kU","properties":{"formattedCitation":"(Hordyk {\\i{}et al.}, 2015b)","plainCitation":"(Hordyk et al., 2015b)","noteIndex":0},"citationItems":[{"id":433,"uris":["http://zotero.org/users/4993581/items/39KT3S9Z"],"uri":["http://zotero.org/users/4993581/items/39KT3S9Z"],"itemData":{"id":433,"type":"article-journal","title":"A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DC78A2" w:rsidRPr="000C000B">
        <w:rPr>
          <w:sz w:val="24"/>
          <w:szCs w:val="24"/>
        </w:rPr>
        <w:fldChar w:fldCharType="separate"/>
      </w:r>
      <w:r w:rsidR="00C87D64" w:rsidRPr="000C000B">
        <w:rPr>
          <w:sz w:val="24"/>
          <w:szCs w:val="24"/>
        </w:rPr>
        <w:t xml:space="preserve">(Hordyk </w:t>
      </w:r>
      <w:r w:rsidR="00C87D64" w:rsidRPr="000C000B">
        <w:rPr>
          <w:i/>
          <w:iCs/>
          <w:sz w:val="24"/>
          <w:szCs w:val="24"/>
        </w:rPr>
        <w:t>et al.</w:t>
      </w:r>
      <w:r w:rsidR="00C87D64" w:rsidRPr="000C000B">
        <w:rPr>
          <w:sz w:val="24"/>
          <w:szCs w:val="24"/>
        </w:rPr>
        <w:t>, 2015b)</w:t>
      </w:r>
      <w:r w:rsidR="00DC78A2" w:rsidRPr="000C000B">
        <w:rPr>
          <w:sz w:val="24"/>
          <w:szCs w:val="24"/>
        </w:rPr>
        <w:fldChar w:fldCharType="end"/>
      </w:r>
      <w:r w:rsidR="00DC78A2" w:rsidRPr="000C000B">
        <w:rPr>
          <w:sz w:val="24"/>
          <w:szCs w:val="24"/>
        </w:rPr>
        <w:t>,</w:t>
      </w:r>
      <w:r w:rsidRPr="000C000B">
        <w:rPr>
          <w:sz w:val="24"/>
          <w:szCs w:val="24"/>
        </w:rPr>
        <w:t xml:space="preserve"> LIME </w:t>
      </w:r>
      <w:r w:rsidR="00DC78A2" w:rsidRPr="000C000B">
        <w:rPr>
          <w:sz w:val="24"/>
          <w:szCs w:val="24"/>
        </w:rPr>
        <w:fldChar w:fldCharType="begin"/>
      </w:r>
      <w:r w:rsidR="00DC78A2" w:rsidRPr="000C000B">
        <w:rPr>
          <w:sz w:val="24"/>
          <w:szCs w:val="24"/>
        </w:rPr>
        <w:instrText xml:space="preserve"> ADDIN ZOTERO_ITEM CSL_CITATION {"citationID":"1snCMDkt","properties":{"formattedCitation":"(Rudd and Thorson, 2018)","plainCitation":"(Rudd and Thorson, 2018)","noteIndex":0},"citationItems":[{"id":397,"uris":["http://zotero.org/users/4993581/items/AY3YRFFU"],"uri":["http://zotero.org/users/4993581/items/AY3YRFFU"],"itemData":{"id":397,"type":"article-journal","title":"Accounting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DC78A2" w:rsidRPr="000C000B">
        <w:rPr>
          <w:sz w:val="24"/>
          <w:szCs w:val="24"/>
        </w:rPr>
        <w:fldChar w:fldCharType="separate"/>
      </w:r>
      <w:r w:rsidR="00C87D64" w:rsidRPr="000C000B">
        <w:rPr>
          <w:sz w:val="24"/>
        </w:rPr>
        <w:t>(Rudd and Thorson, 2018)</w:t>
      </w:r>
      <w:r w:rsidR="00DC78A2" w:rsidRPr="000C000B">
        <w:rPr>
          <w:sz w:val="24"/>
          <w:szCs w:val="24"/>
        </w:rPr>
        <w:fldChar w:fldCharType="end"/>
      </w:r>
      <w:r w:rsidR="00DC78A2" w:rsidRPr="000C000B">
        <w:rPr>
          <w:sz w:val="24"/>
          <w:szCs w:val="24"/>
        </w:rPr>
        <w:t>,</w:t>
      </w:r>
      <w:r w:rsidRPr="000C000B">
        <w:rPr>
          <w:sz w:val="24"/>
          <w:szCs w:val="24"/>
        </w:rPr>
        <w:t xml:space="preserve"> and </w:t>
      </w:r>
      <w:proofErr w:type="spellStart"/>
      <w:r w:rsidRPr="000C000B">
        <w:rPr>
          <w:sz w:val="24"/>
          <w:szCs w:val="24"/>
        </w:rPr>
        <w:t>fishmethods</w:t>
      </w:r>
      <w:proofErr w:type="spellEnd"/>
      <w:r w:rsidRPr="000C000B">
        <w:rPr>
          <w:sz w:val="24"/>
          <w:szCs w:val="24"/>
        </w:rPr>
        <w:t xml:space="preserve"> </w:t>
      </w:r>
      <w:r w:rsidR="00DC78A2" w:rsidRPr="000C000B">
        <w:rPr>
          <w:sz w:val="24"/>
          <w:szCs w:val="24"/>
        </w:rPr>
        <w:fldChar w:fldCharType="begin"/>
      </w:r>
      <w:r w:rsidR="00C87D64" w:rsidRPr="000C000B">
        <w:rPr>
          <w:sz w:val="24"/>
          <w:szCs w:val="24"/>
        </w:rPr>
        <w:instrText xml:space="preserve"> ADDIN ZOTERO_ITEM CSL_CITATION {"citationID":"eaN5B7FD","properties":{"formattedCitation":"(Nelson, 2017)","plainCitation":"(Nelson, 2017)","noteIndex":0},"citationItems":[{"id":442,"uris":["http://zotero.org/users/4993581/items/2UCDV7NK"],"uri":["http://zotero.org/users/4993581/items/2UCDV7NK"],"itemData":{"id":442,"type":"book","title":"fishmethods: Fishery Science Methods and Models in R","version":"R package version 1.10-4","URL":"https://CRAN.R-project.org/package=fishmethods","author":[{"family":"Nelson","given":"Gary A."}],"issued":{"date-parts":[["2017"]]}}}],"schema":"https://github.com/citation-style-language/schema/raw/master/csl-citation.json"} </w:instrText>
      </w:r>
      <w:r w:rsidR="00DC78A2" w:rsidRPr="000C000B">
        <w:rPr>
          <w:sz w:val="24"/>
          <w:szCs w:val="24"/>
        </w:rPr>
        <w:fldChar w:fldCharType="separate"/>
      </w:r>
      <w:r w:rsidR="00C87D64" w:rsidRPr="000C000B">
        <w:rPr>
          <w:sz w:val="24"/>
        </w:rPr>
        <w:t>(Nelson, 2017)</w:t>
      </w:r>
      <w:r w:rsidR="00DC78A2" w:rsidRPr="000C000B">
        <w:rPr>
          <w:sz w:val="24"/>
          <w:szCs w:val="24"/>
        </w:rPr>
        <w:fldChar w:fldCharType="end"/>
      </w:r>
      <w:r w:rsidR="00DC78A2" w:rsidRPr="000C000B">
        <w:rPr>
          <w:sz w:val="24"/>
          <w:szCs w:val="24"/>
        </w:rPr>
        <w:t xml:space="preserve">. </w:t>
      </w:r>
    </w:p>
    <w:p w14:paraId="7D8C2D9A" w14:textId="54518AB7" w:rsidR="00AB3FF4" w:rsidRPr="000C000B" w:rsidRDefault="00AB3FF4" w:rsidP="000C000B">
      <w:pPr>
        <w:pStyle w:val="ListParagraph"/>
        <w:numPr>
          <w:ilvl w:val="2"/>
          <w:numId w:val="4"/>
        </w:numPr>
        <w:spacing w:line="480" w:lineRule="auto"/>
        <w:jc w:val="both"/>
        <w:rPr>
          <w:i/>
          <w:sz w:val="24"/>
          <w:szCs w:val="24"/>
        </w:rPr>
      </w:pPr>
      <w:r w:rsidRPr="000C000B">
        <w:rPr>
          <w:i/>
          <w:sz w:val="24"/>
          <w:szCs w:val="24"/>
        </w:rPr>
        <w:t xml:space="preserve">TropFishR – </w:t>
      </w:r>
      <w:r w:rsidR="00F97351" w:rsidRPr="000C000B">
        <w:rPr>
          <w:i/>
          <w:sz w:val="24"/>
          <w:szCs w:val="24"/>
        </w:rPr>
        <w:t>TB</w:t>
      </w:r>
    </w:p>
    <w:p w14:paraId="63577E7D" w14:textId="65DC7056" w:rsidR="00B313B7" w:rsidRPr="000C000B" w:rsidRDefault="00EF7F10" w:rsidP="000C000B">
      <w:pPr>
        <w:spacing w:line="480" w:lineRule="auto"/>
        <w:ind w:firstLine="720"/>
        <w:jc w:val="both"/>
        <w:rPr>
          <w:sz w:val="24"/>
          <w:szCs w:val="24"/>
        </w:rPr>
      </w:pPr>
      <w:r w:rsidRPr="000C000B">
        <w:rPr>
          <w:sz w:val="24"/>
          <w:szCs w:val="24"/>
        </w:rPr>
        <w:t xml:space="preserve">The TropFishR routine consists of three models: Length-Converted Catch Curve (LCCC), Cohort Analysis and </w:t>
      </w:r>
      <w:r w:rsidR="00F97351" w:rsidRPr="000C000B">
        <w:rPr>
          <w:sz w:val="24"/>
          <w:szCs w:val="24"/>
        </w:rPr>
        <w:t>TB</w:t>
      </w:r>
      <w:r w:rsidRPr="000C000B">
        <w:rPr>
          <w:sz w:val="24"/>
          <w:szCs w:val="24"/>
        </w:rPr>
        <w:t xml:space="preserve">. The results of the </w:t>
      </w:r>
      <w:r w:rsidR="00F97351" w:rsidRPr="000C000B">
        <w:rPr>
          <w:sz w:val="24"/>
          <w:szCs w:val="24"/>
        </w:rPr>
        <w:t>TB</w:t>
      </w:r>
      <w:r w:rsidRPr="000C000B">
        <w:rPr>
          <w:sz w:val="24"/>
          <w:szCs w:val="24"/>
        </w:rPr>
        <w:t xml:space="preserve"> </w:t>
      </w:r>
      <w:r w:rsidR="0042642E" w:rsidRPr="000C000B">
        <w:rPr>
          <w:sz w:val="24"/>
          <w:szCs w:val="24"/>
        </w:rPr>
        <w:t>are</w:t>
      </w:r>
      <w:r w:rsidRPr="000C000B">
        <w:rPr>
          <w:sz w:val="24"/>
          <w:szCs w:val="24"/>
        </w:rPr>
        <w:t xml:space="preserve"> </w:t>
      </w:r>
      <w:r w:rsidR="00013CA1" w:rsidRPr="000C000B">
        <w:rPr>
          <w:sz w:val="24"/>
          <w:szCs w:val="24"/>
        </w:rPr>
        <w:t>the final step in the</w:t>
      </w:r>
      <w:r w:rsidRPr="000C000B">
        <w:rPr>
          <w:sz w:val="24"/>
          <w:szCs w:val="24"/>
        </w:rPr>
        <w:t xml:space="preserve"> entire routine. This routine requires several mortality and selectivity parameters: fishing mortality for each length bin (termed F- at-length-array), and the fishing mortality of the plus group, which comprises the largest length class (termed terminal F) as inputs. The LCCC</w:t>
      </w:r>
      <w:r w:rsidR="00013CA1" w:rsidRPr="000C000B">
        <w:rPr>
          <w:sz w:val="24"/>
          <w:szCs w:val="24"/>
        </w:rPr>
        <w:t xml:space="preserve"> </w:t>
      </w:r>
      <w:r w:rsidRPr="000C000B">
        <w:rPr>
          <w:sz w:val="24"/>
          <w:szCs w:val="24"/>
        </w:rPr>
        <w:t xml:space="preserve">provides a terminal F value, then the Cohort Analysis calculates the F-at-length-array, and </w:t>
      </w:r>
      <w:r w:rsidR="00F97351" w:rsidRPr="000C000B">
        <w:rPr>
          <w:sz w:val="24"/>
          <w:szCs w:val="24"/>
        </w:rPr>
        <w:t>TB</w:t>
      </w:r>
      <w:r w:rsidRPr="000C000B">
        <w:rPr>
          <w:sz w:val="24"/>
          <w:szCs w:val="24"/>
        </w:rPr>
        <w:t xml:space="preserve"> ultimately gives the estimates of yield-per-recruit under scaled F levels with a known pattern of F-at-age. The</w:t>
      </w:r>
      <w:r w:rsidR="007B50DF">
        <w:rPr>
          <w:sz w:val="24"/>
          <w:szCs w:val="24"/>
        </w:rPr>
        <w:t xml:space="preserve"> selectivity values,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7B50DF">
        <w:rPr>
          <w:sz w:val="24"/>
          <w:szCs w:val="24"/>
        </w:rPr>
        <w:t xml:space="preserve"> and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95</m:t>
            </m:r>
          </m:sub>
          <m:sup>
            <m:r>
              <w:rPr>
                <w:rFonts w:ascii="Cambria Math" w:hAnsi="Cambria Math"/>
                <w:sz w:val="24"/>
                <w:szCs w:val="24"/>
              </w:rPr>
              <m:t>s</m:t>
            </m:r>
          </m:sup>
        </m:sSubSup>
      </m:oMath>
      <w:r w:rsidR="007B50DF">
        <w:rPr>
          <w:sz w:val="24"/>
          <w:szCs w:val="24"/>
        </w:rPr>
        <w:t xml:space="preserve">, from the LCCC were also applied to the applicable methods to keep the selectivity inputs consistent. </w:t>
      </w:r>
      <w:r w:rsidRPr="000C000B">
        <w:rPr>
          <w:sz w:val="24"/>
          <w:szCs w:val="24"/>
        </w:rPr>
        <w:t>Yield per recruit</w:t>
      </w:r>
      <w:r w:rsidR="00B313B7" w:rsidRPr="000C000B">
        <w:rPr>
          <w:sz w:val="24"/>
          <w:szCs w:val="24"/>
        </w:rPr>
        <w:t xml:space="preserve"> </w:t>
      </w:r>
      <w:r w:rsidRPr="000C000B">
        <w:rPr>
          <w:sz w:val="24"/>
          <w:szCs w:val="24"/>
        </w:rPr>
        <w:t xml:space="preserve">(YPR) models evaluate </w:t>
      </w:r>
      <w:commentRangeStart w:id="35"/>
      <w:r w:rsidR="0004495F" w:rsidRPr="000C000B">
        <w:rPr>
          <w:sz w:val="24"/>
          <w:szCs w:val="24"/>
        </w:rPr>
        <w:t xml:space="preserve">fishing reference points </w:t>
      </w:r>
      <w:commentRangeEnd w:id="35"/>
      <w:r w:rsidR="0004495F" w:rsidRPr="000C000B">
        <w:rPr>
          <w:rStyle w:val="CommentReference"/>
        </w:rPr>
        <w:commentReference w:id="35"/>
      </w:r>
      <w:r w:rsidRPr="000C000B">
        <w:rPr>
          <w:sz w:val="24"/>
          <w:szCs w:val="24"/>
        </w:rPr>
        <w:t xml:space="preserve">in relation to fisheries reference levels and help determine control measures, such as changing fishing effort or regulation gear types </w:t>
      </w:r>
      <w:r w:rsidR="0042642E" w:rsidRPr="000C000B">
        <w:rPr>
          <w:sz w:val="24"/>
          <w:szCs w:val="24"/>
        </w:rPr>
        <w:fldChar w:fldCharType="begin"/>
      </w:r>
      <w:r w:rsidR="0042642E" w:rsidRPr="000C000B">
        <w:rPr>
          <w:sz w:val="24"/>
          <w:szCs w:val="24"/>
        </w:rPr>
        <w:instrText xml:space="preserve"> ADDIN ZOTERO_ITEM CSL_CITATION {"citationID":"G8Lc7bcl","properties":{"formattedCitation":"(Sparre {\\i{}et al.}, 1998)","plainCitation":"(Sparre et al., 1998)","noteIndex":0},"citationItems":[{"id":443,"uris":["http://zotero.org/users/4993581/items/NLIWYUEG"],"uri":["http://zotero.org/users/4993581/items/NLIWYUEG"],"itemData":{"id":443,"type":"book","title":"Introduction to tropical fish stock assessment. Pt. 1: Manual","collection-title":"FAO fisheries technical paper","collection-number":"306/1","publisher":"Food and Agriculture Organization of the United Nations","publisher-place":"Rome","number-of-pages":"407","edition":"Rev. 2","source":"Gemeinsamer Bibliotheksverbund ISBN","event-place":"Rome","ISBN":"978-92-5-103996-0","note":"OCLC: 247111481","shortTitle":"Introduction to tropical fish stock assessment. Pt. 1","language":"eng","author":[{"family":"Sparre","given":"Per"},{"family":"Ursin","given":"Erik"},{"family":"Venema","given":"Siebren C."}],"issued":{"date-parts":[["1998"]]}}}],"schema":"https://github.com/citation-style-language/schema/raw/master/csl-citation.json"} </w:instrText>
      </w:r>
      <w:r w:rsidR="0042642E" w:rsidRPr="000C000B">
        <w:rPr>
          <w:sz w:val="24"/>
          <w:szCs w:val="24"/>
        </w:rPr>
        <w:fldChar w:fldCharType="separate"/>
      </w:r>
      <w:r w:rsidR="00C87D64" w:rsidRPr="000C000B">
        <w:rPr>
          <w:sz w:val="24"/>
          <w:szCs w:val="24"/>
        </w:rPr>
        <w:t xml:space="preserve">(Sparre </w:t>
      </w:r>
      <w:r w:rsidR="00C87D64" w:rsidRPr="000C000B">
        <w:rPr>
          <w:i/>
          <w:iCs/>
          <w:sz w:val="24"/>
          <w:szCs w:val="24"/>
        </w:rPr>
        <w:t>et al.</w:t>
      </w:r>
      <w:r w:rsidR="00C87D64" w:rsidRPr="000C000B">
        <w:rPr>
          <w:sz w:val="24"/>
          <w:szCs w:val="24"/>
        </w:rPr>
        <w:t>, 1998)</w:t>
      </w:r>
      <w:r w:rsidR="0042642E" w:rsidRPr="000C000B">
        <w:rPr>
          <w:sz w:val="24"/>
          <w:szCs w:val="24"/>
        </w:rPr>
        <w:fldChar w:fldCharType="end"/>
      </w:r>
      <w:r w:rsidR="0042642E" w:rsidRPr="000C000B">
        <w:rPr>
          <w:sz w:val="24"/>
          <w:szCs w:val="24"/>
        </w:rPr>
        <w:t>.</w:t>
      </w:r>
      <w:r w:rsidRPr="000C000B">
        <w:rPr>
          <w:sz w:val="24"/>
          <w:szCs w:val="24"/>
        </w:rPr>
        <w:t xml:space="preserve"> These methods also estimate expected yields and biomass per recruit from a cohort subjected to varying levels of fishing and length at first capture (</w:t>
      </w:r>
      <w:proofErr w:type="spellStart"/>
      <w:r w:rsidR="0042642E" w:rsidRPr="000C000B">
        <w:rPr>
          <w:i/>
          <w:sz w:val="24"/>
          <w:szCs w:val="24"/>
        </w:rPr>
        <w:t>L</w:t>
      </w:r>
      <w:r w:rsidR="0042642E" w:rsidRPr="000C000B">
        <w:rPr>
          <w:i/>
          <w:sz w:val="24"/>
          <w:szCs w:val="24"/>
          <w:vertAlign w:val="subscript"/>
        </w:rPr>
        <w:t>c</w:t>
      </w:r>
      <w:proofErr w:type="spellEnd"/>
      <w:r w:rsidRPr="000C000B">
        <w:rPr>
          <w:sz w:val="24"/>
          <w:szCs w:val="24"/>
        </w:rPr>
        <w:t xml:space="preserve">). </w:t>
      </w:r>
      <w:r w:rsidR="00F97351" w:rsidRPr="000C000B">
        <w:rPr>
          <w:sz w:val="24"/>
          <w:szCs w:val="24"/>
        </w:rPr>
        <w:t>TB</w:t>
      </w:r>
      <w:r w:rsidRPr="000C000B">
        <w:rPr>
          <w:sz w:val="24"/>
          <w:szCs w:val="24"/>
        </w:rPr>
        <w:t xml:space="preserve"> requires as inputs length composition, the von Bertalanffy growth parameters (</w:t>
      </w:r>
      <w:r w:rsidR="0004495F" w:rsidRPr="000C000B">
        <w:rPr>
          <w:i/>
          <w:sz w:val="24"/>
          <w:szCs w:val="24"/>
        </w:rPr>
        <w:t>L</w:t>
      </w:r>
      <w:r w:rsidR="0004495F" w:rsidRPr="000C000B">
        <w:rPr>
          <w:i/>
          <w:sz w:val="24"/>
          <w:szCs w:val="24"/>
          <w:vertAlign w:val="subscript"/>
        </w:rPr>
        <w:t>∞</w:t>
      </w:r>
      <w:r w:rsidR="0004495F" w:rsidRPr="000C000B">
        <w:rPr>
          <w:sz w:val="24"/>
          <w:szCs w:val="24"/>
        </w:rPr>
        <w:t xml:space="preserve">, </w:t>
      </w:r>
      <w:r w:rsidRPr="000C000B">
        <w:rPr>
          <w:i/>
          <w:sz w:val="24"/>
          <w:szCs w:val="24"/>
        </w:rPr>
        <w:t>K</w:t>
      </w:r>
      <w:r w:rsidRPr="000C000B">
        <w:rPr>
          <w:sz w:val="24"/>
          <w:szCs w:val="24"/>
        </w:rPr>
        <w:t xml:space="preserve">, </w:t>
      </w:r>
      <w:r w:rsidRPr="000C000B">
        <w:rPr>
          <w:i/>
          <w:sz w:val="24"/>
          <w:szCs w:val="24"/>
        </w:rPr>
        <w:t>t</w:t>
      </w:r>
      <w:r w:rsidR="0042642E" w:rsidRPr="000C000B">
        <w:rPr>
          <w:i/>
          <w:sz w:val="24"/>
          <w:szCs w:val="24"/>
          <w:vertAlign w:val="subscript"/>
        </w:rPr>
        <w:t>0</w:t>
      </w:r>
      <w:r w:rsidRPr="000C000B">
        <w:rPr>
          <w:sz w:val="24"/>
          <w:szCs w:val="24"/>
        </w:rPr>
        <w:t>), F-at-length-array, exploitation rate (</w:t>
      </w:r>
      <w:r w:rsidRPr="000C000B">
        <w:rPr>
          <w:i/>
          <w:sz w:val="24"/>
          <w:szCs w:val="24"/>
        </w:rPr>
        <w:t>E</w:t>
      </w:r>
      <w:r w:rsidRPr="000C000B">
        <w:rPr>
          <w:sz w:val="24"/>
          <w:szCs w:val="24"/>
        </w:rPr>
        <w:t>), natural mortality (</w:t>
      </w:r>
      <w:r w:rsidR="005246BB" w:rsidRPr="000C000B">
        <w:rPr>
          <w:i/>
          <w:sz w:val="24"/>
          <w:szCs w:val="24"/>
        </w:rPr>
        <w:t>M</w:t>
      </w:r>
      <w:r w:rsidR="005246BB" w:rsidRPr="000C000B">
        <w:rPr>
          <w:sz w:val="24"/>
          <w:szCs w:val="24"/>
        </w:rPr>
        <w:t>)</w:t>
      </w:r>
      <w:r w:rsidRPr="000C000B">
        <w:rPr>
          <w:sz w:val="24"/>
          <w:szCs w:val="24"/>
        </w:rPr>
        <w:t>, terminal F, and length at first capture</w:t>
      </w:r>
      <w:r w:rsidR="00B313B7" w:rsidRPr="000C000B">
        <w:rPr>
          <w:sz w:val="24"/>
          <w:szCs w:val="24"/>
        </w:rPr>
        <w:t xml:space="preserve"> </w:t>
      </w:r>
      <w:r w:rsidRPr="000C000B">
        <w:rPr>
          <w:sz w:val="24"/>
          <w:szCs w:val="24"/>
        </w:rPr>
        <w:t xml:space="preserve">(in this case </w:t>
      </w:r>
      <w:proofErr w:type="spellStart"/>
      <w:r w:rsidR="00B7030D" w:rsidRPr="000C000B">
        <w:rPr>
          <w:i/>
          <w:sz w:val="24"/>
          <w:szCs w:val="24"/>
        </w:rPr>
        <w:t>L</w:t>
      </w:r>
      <w:r w:rsidR="00B7030D" w:rsidRPr="000C000B">
        <w:rPr>
          <w:i/>
          <w:sz w:val="24"/>
          <w:szCs w:val="24"/>
          <w:vertAlign w:val="subscript"/>
        </w:rPr>
        <w:t>c</w:t>
      </w:r>
      <w:proofErr w:type="spellEnd"/>
      <w:r w:rsidRPr="000C000B">
        <w:rPr>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B313B7" w:rsidRPr="000C000B">
        <w:rPr>
          <w:sz w:val="24"/>
          <w:szCs w:val="24"/>
        </w:rPr>
        <w:t xml:space="preserve"> </w:t>
      </w:r>
      <w:r w:rsidRPr="000C000B">
        <w:rPr>
          <w:sz w:val="24"/>
          <w:szCs w:val="24"/>
        </w:rPr>
        <w:t>due to knife-edge selectivity). The assumptions of this model are</w:t>
      </w:r>
      <w:r w:rsidR="00B313B7" w:rsidRPr="000C000B">
        <w:rPr>
          <w:sz w:val="24"/>
          <w:szCs w:val="24"/>
        </w:rPr>
        <w:t xml:space="preserve"> </w:t>
      </w:r>
      <w:r w:rsidRPr="000C000B">
        <w:rPr>
          <w:sz w:val="24"/>
          <w:szCs w:val="24"/>
        </w:rPr>
        <w:t>that (</w:t>
      </w:r>
      <w:proofErr w:type="spellStart"/>
      <w:r w:rsidRPr="000C000B">
        <w:rPr>
          <w:sz w:val="24"/>
          <w:szCs w:val="24"/>
        </w:rPr>
        <w:t>i</w:t>
      </w:r>
      <w:proofErr w:type="spellEnd"/>
      <w:r w:rsidRPr="000C000B">
        <w:rPr>
          <w:sz w:val="24"/>
          <w:szCs w:val="24"/>
        </w:rPr>
        <w:t>) the fishery is in equilibrium; (ii) growth is described by the von Bertalanffy function, (iii) natural mortality is constant; and (iv) the inputs are from the Cohort Analysis.</w:t>
      </w:r>
      <w:ins w:id="36" w:author="Chong,Lisa" w:date="2018-11-08T17:37:00Z">
        <w:r w:rsidR="00AB3FF4" w:rsidRPr="000C000B">
          <w:rPr>
            <w:sz w:val="24"/>
            <w:szCs w:val="24"/>
          </w:rPr>
          <w:t xml:space="preserve"> </w:t>
        </w:r>
      </w:ins>
      <w:r w:rsidR="007B50DF">
        <w:rPr>
          <w:sz w:val="24"/>
          <w:szCs w:val="24"/>
        </w:rPr>
        <w:t>TB</w:t>
      </w:r>
      <w:r w:rsidR="00AB3FF4" w:rsidRPr="000C000B">
        <w:rPr>
          <w:sz w:val="24"/>
          <w:szCs w:val="24"/>
        </w:rPr>
        <w:t xml:space="preserve"> gives an output of </w:t>
      </w:r>
      <w:r w:rsidR="0003138A" w:rsidRPr="000C000B">
        <w:rPr>
          <w:i/>
          <w:sz w:val="24"/>
          <w:szCs w:val="24"/>
        </w:rPr>
        <w:t>F</w:t>
      </w:r>
      <w:r w:rsidR="0003138A" w:rsidRPr="000C000B">
        <w:rPr>
          <w:sz w:val="24"/>
          <w:szCs w:val="24"/>
        </w:rPr>
        <w:t>/</w:t>
      </w:r>
      <w:r w:rsidR="0003138A" w:rsidRPr="000C000B">
        <w:rPr>
          <w:i/>
        </w:rPr>
        <w:t>F</w:t>
      </w:r>
      <w:r w:rsidR="0003138A" w:rsidRPr="000C000B">
        <w:rPr>
          <w:vertAlign w:val="subscript"/>
        </w:rPr>
        <w:t>0.1</w:t>
      </w:r>
      <w:r w:rsidR="00AB3FF4" w:rsidRPr="000C000B">
        <w:rPr>
          <w:sz w:val="24"/>
          <w:szCs w:val="24"/>
        </w:rPr>
        <w:t xml:space="preserve">. </w:t>
      </w:r>
      <w:r w:rsidR="0003138A" w:rsidRPr="000C000B">
        <w:rPr>
          <w:i/>
        </w:rPr>
        <w:t>F</w:t>
      </w:r>
      <w:r w:rsidR="0003138A" w:rsidRPr="000C000B">
        <w:rPr>
          <w:vertAlign w:val="subscript"/>
        </w:rPr>
        <w:t xml:space="preserve">0.1 </w:t>
      </w:r>
      <w:r w:rsidR="00AB3FF4" w:rsidRPr="000C000B">
        <w:rPr>
          <w:sz w:val="24"/>
          <w:szCs w:val="24"/>
        </w:rPr>
        <w:t xml:space="preserve">is the fishing rate at which the slope of the yield per recruit curve has decreased to 10% of its initial value and indicates a level of exploitation at which a further increase would </w:t>
      </w:r>
      <w:r w:rsidR="00AB3FF4" w:rsidRPr="000C000B">
        <w:rPr>
          <w:sz w:val="24"/>
          <w:szCs w:val="24"/>
        </w:rPr>
        <w:lastRenderedPageBreak/>
        <w:t xml:space="preserve">result in an increase in yield per recruit and decrease in spawning stock per recruit </w:t>
      </w:r>
      <w:r w:rsidR="00383859" w:rsidRPr="000C000B">
        <w:rPr>
          <w:sz w:val="24"/>
          <w:szCs w:val="24"/>
        </w:rPr>
        <w:fldChar w:fldCharType="begin"/>
      </w:r>
      <w:r w:rsidR="00C87D64" w:rsidRPr="000C000B">
        <w:rPr>
          <w:sz w:val="24"/>
          <w:szCs w:val="24"/>
        </w:rPr>
        <w:instrText xml:space="preserve"> ADDIN ZOTERO_ITEM CSL_CITATION {"citationID":"KK7PH9AT","properties":{"formattedCitation":"(ICES, 2014)","plainCitation":"(ICES, 2014)","noteIndex":0},"citationItems":[{"id":460,"uris":["http://zotero.org/users/4993581/items/RTXHHVYM"],"uri":["http://zotero.org/users/4993581/items/RTXHHVYM"],"itemData":{"id":460,"type":"report","title":"Report of the Workshop on the Development of Quantitative Assessment Methodologies based on Life-history traits, exploitation characteristics , and other key parameters for data-limited stocks (WKLIFE V)","genre":"ICES CM 2014/ACOM:54","author":[{"family":"ICES","given":""}],"issued":{"date-parts":[["2014"]]}}}],"schema":"https://github.com/citation-style-language/schema/raw/master/csl-citation.json"} </w:instrText>
      </w:r>
      <w:r w:rsidR="00383859" w:rsidRPr="000C000B">
        <w:rPr>
          <w:sz w:val="24"/>
          <w:szCs w:val="24"/>
        </w:rPr>
        <w:fldChar w:fldCharType="separate"/>
      </w:r>
      <w:r w:rsidR="00C87D64" w:rsidRPr="000C000B">
        <w:rPr>
          <w:sz w:val="24"/>
        </w:rPr>
        <w:t>(ICES, 2014)</w:t>
      </w:r>
      <w:r w:rsidR="00383859" w:rsidRPr="000C000B">
        <w:rPr>
          <w:sz w:val="24"/>
          <w:szCs w:val="24"/>
        </w:rPr>
        <w:fldChar w:fldCharType="end"/>
      </w:r>
      <w:r w:rsidR="00AB3FF4" w:rsidRPr="000C000B">
        <w:rPr>
          <w:sz w:val="24"/>
          <w:szCs w:val="24"/>
        </w:rPr>
        <w:t>.</w:t>
      </w:r>
      <w:r w:rsidR="009A03AA" w:rsidRPr="000C000B">
        <w:rPr>
          <w:sz w:val="24"/>
          <w:szCs w:val="24"/>
        </w:rPr>
        <w:t xml:space="preserve"> </w:t>
      </w:r>
      <w:r w:rsidR="00AB3FF4" w:rsidRPr="000C000B">
        <w:rPr>
          <w:i/>
          <w:sz w:val="24"/>
          <w:szCs w:val="24"/>
        </w:rPr>
        <w:t>F</w:t>
      </w:r>
      <w:r w:rsidR="00AB3FF4" w:rsidRPr="000C000B">
        <w:rPr>
          <w:sz w:val="24"/>
          <w:szCs w:val="24"/>
        </w:rPr>
        <w:t>/</w:t>
      </w:r>
      <w:r w:rsidR="0003138A" w:rsidRPr="000C000B">
        <w:rPr>
          <w:i/>
        </w:rPr>
        <w:t>F</w:t>
      </w:r>
      <w:r w:rsidR="0003138A" w:rsidRPr="000C000B">
        <w:rPr>
          <w:vertAlign w:val="subscript"/>
        </w:rPr>
        <w:t xml:space="preserve">0.1 </w:t>
      </w:r>
      <w:r w:rsidR="00AB3FF4" w:rsidRPr="000C000B">
        <w:rPr>
          <w:sz w:val="24"/>
          <w:szCs w:val="24"/>
        </w:rPr>
        <w:t xml:space="preserve">is a ratio-based indicator, where </w:t>
      </w:r>
      <w:r w:rsidR="00AB3FF4" w:rsidRPr="000C000B">
        <w:rPr>
          <w:i/>
          <w:sz w:val="24"/>
          <w:szCs w:val="24"/>
        </w:rPr>
        <w:t>F</w:t>
      </w:r>
      <w:r w:rsidR="00AB3FF4" w:rsidRPr="000C000B">
        <w:rPr>
          <w:sz w:val="24"/>
          <w:szCs w:val="24"/>
        </w:rPr>
        <w:t xml:space="preserve"> &gt; </w:t>
      </w:r>
      <w:r w:rsidR="0003138A" w:rsidRPr="000C000B">
        <w:rPr>
          <w:i/>
        </w:rPr>
        <w:t>F</w:t>
      </w:r>
      <w:r w:rsidR="0003138A" w:rsidRPr="000C000B">
        <w:rPr>
          <w:vertAlign w:val="subscript"/>
        </w:rPr>
        <w:t>0.1</w:t>
      </w:r>
      <w:r w:rsidR="0003138A" w:rsidRPr="000C000B">
        <w:rPr>
          <w:sz w:val="24"/>
          <w:szCs w:val="24"/>
        </w:rPr>
        <w:t xml:space="preserve"> </w:t>
      </w:r>
      <w:r w:rsidR="00AB3FF4" w:rsidRPr="000C000B">
        <w:rPr>
          <w:sz w:val="24"/>
          <w:szCs w:val="24"/>
        </w:rPr>
        <w:t>(</w:t>
      </w:r>
      <w:r w:rsidR="0003138A" w:rsidRPr="000C000B">
        <w:rPr>
          <w:i/>
          <w:sz w:val="24"/>
          <w:szCs w:val="24"/>
        </w:rPr>
        <w:t>F</w:t>
      </w:r>
      <w:r w:rsidR="0003138A" w:rsidRPr="000C000B">
        <w:rPr>
          <w:sz w:val="24"/>
          <w:szCs w:val="24"/>
        </w:rPr>
        <w:t>/</w:t>
      </w:r>
      <w:r w:rsidR="0003138A" w:rsidRPr="000C000B">
        <w:rPr>
          <w:i/>
        </w:rPr>
        <w:t>F</w:t>
      </w:r>
      <w:r w:rsidR="0003138A" w:rsidRPr="000C000B">
        <w:rPr>
          <w:vertAlign w:val="subscript"/>
        </w:rPr>
        <w:t xml:space="preserve">0.1 </w:t>
      </w:r>
      <w:r w:rsidR="00AB3FF4" w:rsidRPr="000C000B">
        <w:rPr>
          <w:sz w:val="24"/>
          <w:szCs w:val="24"/>
        </w:rPr>
        <w:t>above 1.0) is considered overfishing</w:t>
      </w:r>
      <w:r w:rsidR="00071337" w:rsidRPr="000C000B">
        <w:rPr>
          <w:sz w:val="24"/>
          <w:szCs w:val="24"/>
        </w:rPr>
        <w:t>,</w:t>
      </w:r>
      <w:r w:rsidR="00AB3FF4" w:rsidRPr="000C000B">
        <w:rPr>
          <w:sz w:val="24"/>
          <w:szCs w:val="24"/>
        </w:rPr>
        <w:t xml:space="preserve"> </w:t>
      </w:r>
      <w:r w:rsidR="00AB3FF4" w:rsidRPr="000C000B">
        <w:rPr>
          <w:i/>
          <w:sz w:val="24"/>
          <w:szCs w:val="24"/>
        </w:rPr>
        <w:t>F</w:t>
      </w:r>
      <w:r w:rsidR="00AB3FF4" w:rsidRPr="000C000B">
        <w:rPr>
          <w:sz w:val="24"/>
          <w:szCs w:val="24"/>
        </w:rPr>
        <w:t xml:space="preserve"> = </w:t>
      </w:r>
      <w:r w:rsidR="0003138A" w:rsidRPr="000C000B">
        <w:rPr>
          <w:i/>
        </w:rPr>
        <w:t>F</w:t>
      </w:r>
      <w:r w:rsidR="0003138A" w:rsidRPr="000C000B">
        <w:rPr>
          <w:vertAlign w:val="subscript"/>
        </w:rPr>
        <w:t>0.1</w:t>
      </w:r>
      <w:r w:rsidR="0003138A" w:rsidRPr="000C000B">
        <w:rPr>
          <w:sz w:val="24"/>
          <w:szCs w:val="24"/>
        </w:rPr>
        <w:t xml:space="preserve"> </w:t>
      </w:r>
      <w:r w:rsidR="00AB3FF4" w:rsidRPr="000C000B">
        <w:rPr>
          <w:sz w:val="24"/>
          <w:szCs w:val="24"/>
        </w:rPr>
        <w:t>(</w:t>
      </w:r>
      <w:r w:rsidR="0003138A" w:rsidRPr="000C000B">
        <w:rPr>
          <w:i/>
          <w:sz w:val="24"/>
          <w:szCs w:val="24"/>
        </w:rPr>
        <w:t>F</w:t>
      </w:r>
      <w:r w:rsidR="0003138A" w:rsidRPr="000C000B">
        <w:rPr>
          <w:sz w:val="24"/>
          <w:szCs w:val="24"/>
        </w:rPr>
        <w:t>/</w:t>
      </w:r>
      <w:r w:rsidR="0003138A" w:rsidRPr="000C000B">
        <w:rPr>
          <w:i/>
        </w:rPr>
        <w:t>F</w:t>
      </w:r>
      <w:r w:rsidR="0003138A" w:rsidRPr="000C000B">
        <w:rPr>
          <w:vertAlign w:val="subscript"/>
        </w:rPr>
        <w:t xml:space="preserve">0.1 </w:t>
      </w:r>
      <w:r w:rsidR="00AB3FF4" w:rsidRPr="000C000B">
        <w:rPr>
          <w:sz w:val="24"/>
          <w:szCs w:val="24"/>
        </w:rPr>
        <w:t>= 1.0) is considered fully exploited</w:t>
      </w:r>
      <w:r w:rsidR="00071337" w:rsidRPr="000C000B">
        <w:rPr>
          <w:sz w:val="24"/>
          <w:szCs w:val="24"/>
        </w:rPr>
        <w:t xml:space="preserve">, and </w:t>
      </w:r>
      <w:r w:rsidR="0003138A" w:rsidRPr="000C000B">
        <w:rPr>
          <w:i/>
          <w:sz w:val="24"/>
          <w:szCs w:val="24"/>
        </w:rPr>
        <w:t>F</w:t>
      </w:r>
      <w:r w:rsidR="0003138A" w:rsidRPr="000C000B">
        <w:rPr>
          <w:sz w:val="24"/>
          <w:szCs w:val="24"/>
        </w:rPr>
        <w:t>/</w:t>
      </w:r>
      <w:r w:rsidR="0003138A" w:rsidRPr="000C000B">
        <w:rPr>
          <w:i/>
        </w:rPr>
        <w:t>F</w:t>
      </w:r>
      <w:r w:rsidR="0003138A" w:rsidRPr="000C000B">
        <w:rPr>
          <w:vertAlign w:val="subscript"/>
        </w:rPr>
        <w:t xml:space="preserve">0.1 </w:t>
      </w:r>
      <w:r w:rsidR="00071337" w:rsidRPr="000C000B">
        <w:rPr>
          <w:sz w:val="24"/>
          <w:szCs w:val="24"/>
        </w:rPr>
        <w:t>&lt; 0.5 is underexploited.</w:t>
      </w:r>
    </w:p>
    <w:p w14:paraId="36EFE0BB" w14:textId="6BB4F2C2" w:rsidR="00AB3FF4" w:rsidRPr="000C000B" w:rsidRDefault="00AB3FF4" w:rsidP="000C000B">
      <w:pPr>
        <w:pStyle w:val="ListParagraph"/>
        <w:numPr>
          <w:ilvl w:val="2"/>
          <w:numId w:val="4"/>
        </w:numPr>
        <w:spacing w:line="480" w:lineRule="auto"/>
        <w:jc w:val="both"/>
        <w:rPr>
          <w:i/>
          <w:sz w:val="24"/>
          <w:szCs w:val="24"/>
        </w:rPr>
      </w:pPr>
      <w:r w:rsidRPr="000C000B">
        <w:rPr>
          <w:i/>
          <w:sz w:val="24"/>
          <w:szCs w:val="24"/>
        </w:rPr>
        <w:t>Length-Based Reference Points (LBRP)</w:t>
      </w:r>
    </w:p>
    <w:p w14:paraId="50F0E620" w14:textId="40160C66" w:rsidR="00B313B7" w:rsidRPr="000C000B" w:rsidRDefault="00EF7F10" w:rsidP="000C000B">
      <w:pPr>
        <w:spacing w:line="480" w:lineRule="auto"/>
        <w:ind w:firstLine="720"/>
        <w:jc w:val="both"/>
        <w:rPr>
          <w:sz w:val="24"/>
          <w:szCs w:val="24"/>
        </w:rPr>
      </w:pPr>
      <w:r w:rsidRPr="000C000B">
        <w:rPr>
          <w:sz w:val="24"/>
          <w:szCs w:val="24"/>
        </w:rPr>
        <w:t xml:space="preserve">Froese </w:t>
      </w:r>
      <w:r w:rsidR="001A54D4" w:rsidRPr="000C000B">
        <w:rPr>
          <w:sz w:val="24"/>
          <w:szCs w:val="24"/>
        </w:rPr>
        <w:fldChar w:fldCharType="begin"/>
      </w:r>
      <w:r w:rsidR="00C87D64" w:rsidRPr="000C000B">
        <w:rPr>
          <w:sz w:val="24"/>
          <w:szCs w:val="24"/>
        </w:rPr>
        <w:instrText xml:space="preserve"> ADDIN ZOTERO_ITEM CSL_CITATION {"citationID":"6UVngkQM","properties":{"formattedCitation":"(Froese, 2004)","plainCitation":"(Froese, 2004)","dontUpdate":true,"noteIndex":0},"citationItems":[{"id":428,"uris":["http://zotero.org/users/4993581/items/HLD8398A"],"uri":["http://zotero.org/users/4993581/items/HLD8398A"],"itemData":{"id":428,"type":"article-journal","title":"Keep it simple: three indicators to deal with overfishing.","container-title":"Fish and Fisheries","page":"86-91","volume":"5","issue":"1","source":"Crossref","DOI":"10.1111/j.1467-2979.2004.00144.x","ISSN":"1467-2960, 1467-2979","shortTitle":"Keep it simple","language":"en","author":[{"family":"Froese","given":"Rainer"}],"issued":{"date-parts":[["2004",3]]}}}],"schema":"https://github.com/citation-style-language/schema/raw/master/csl-citation.json"} </w:instrText>
      </w:r>
      <w:r w:rsidR="001A54D4" w:rsidRPr="000C000B">
        <w:rPr>
          <w:sz w:val="24"/>
          <w:szCs w:val="24"/>
        </w:rPr>
        <w:fldChar w:fldCharType="separate"/>
      </w:r>
      <w:r w:rsidR="001A54D4" w:rsidRPr="000C000B">
        <w:rPr>
          <w:sz w:val="24"/>
        </w:rPr>
        <w:t>(2004)</w:t>
      </w:r>
      <w:r w:rsidR="001A54D4" w:rsidRPr="000C000B">
        <w:rPr>
          <w:sz w:val="24"/>
          <w:szCs w:val="24"/>
        </w:rPr>
        <w:fldChar w:fldCharType="end"/>
      </w:r>
      <w:r w:rsidRPr="000C000B">
        <w:rPr>
          <w:sz w:val="24"/>
          <w:szCs w:val="24"/>
        </w:rPr>
        <w:t xml:space="preserve"> discussed well-established relationships between fisheries management and life history theory. These relationships are based on </w:t>
      </w:r>
      <w:commentRangeStart w:id="37"/>
      <w:r w:rsidRPr="000C000B">
        <w:rPr>
          <w:sz w:val="24"/>
          <w:szCs w:val="24"/>
        </w:rPr>
        <w:t>three simple ideas about length compositions</w:t>
      </w:r>
      <w:commentRangeEnd w:id="37"/>
      <w:r w:rsidR="008A122E" w:rsidRPr="000C000B">
        <w:rPr>
          <w:sz w:val="24"/>
          <w:szCs w:val="24"/>
        </w:rPr>
        <w:commentReference w:id="37"/>
      </w:r>
      <w:ins w:id="38" w:author="Merrill Rudd" w:date="2018-11-21T11:30:00Z">
        <w:r w:rsidR="003B53ED" w:rsidRPr="000C000B">
          <w:rPr>
            <w:sz w:val="24"/>
            <w:szCs w:val="24"/>
          </w:rPr>
          <w:t>:</w:t>
        </w:r>
      </w:ins>
      <w:r w:rsidR="00FD6C50" w:rsidRPr="000C000B">
        <w:rPr>
          <w:sz w:val="24"/>
          <w:szCs w:val="24"/>
        </w:rPr>
        <w:t xml:space="preserve"> </w:t>
      </w:r>
      <w:r w:rsidR="00071337" w:rsidRPr="000C000B">
        <w:rPr>
          <w:sz w:val="24"/>
          <w:szCs w:val="24"/>
        </w:rPr>
        <w:t>(</w:t>
      </w:r>
      <w:proofErr w:type="spellStart"/>
      <w:r w:rsidR="00071337" w:rsidRPr="000C000B">
        <w:rPr>
          <w:sz w:val="24"/>
          <w:szCs w:val="24"/>
        </w:rPr>
        <w:t>i</w:t>
      </w:r>
      <w:proofErr w:type="spellEnd"/>
      <w:r w:rsidR="00071337" w:rsidRPr="000C000B">
        <w:rPr>
          <w:sz w:val="24"/>
          <w:szCs w:val="24"/>
        </w:rPr>
        <w:t xml:space="preserve">) </w:t>
      </w:r>
      <w:proofErr w:type="spellStart"/>
      <w:r w:rsidR="006F5F9E" w:rsidRPr="000C000B">
        <w:rPr>
          <w:sz w:val="24"/>
          <w:szCs w:val="24"/>
        </w:rPr>
        <w:t>P</w:t>
      </w:r>
      <w:r w:rsidR="006F5F9E" w:rsidRPr="000C000B">
        <w:rPr>
          <w:sz w:val="24"/>
          <w:szCs w:val="24"/>
          <w:vertAlign w:val="subscript"/>
        </w:rPr>
        <w:t>mat</w:t>
      </w:r>
      <w:proofErr w:type="spellEnd"/>
      <w:r w:rsidR="00071337" w:rsidRPr="000C000B">
        <w:rPr>
          <w:sz w:val="24"/>
          <w:szCs w:val="24"/>
        </w:rPr>
        <w:t xml:space="preserve"> is the percentage of mature individuals in the catch (i.e. length at 50% maturity). Mature individuals are defined as those who have spawned at least onc</w:t>
      </w:r>
      <w:r w:rsidR="002C55C0">
        <w:rPr>
          <w:sz w:val="24"/>
          <w:szCs w:val="24"/>
        </w:rPr>
        <w:t>e, meaning that t</w:t>
      </w:r>
      <w:r w:rsidR="00071337" w:rsidRPr="000C000B">
        <w:rPr>
          <w:sz w:val="24"/>
          <w:szCs w:val="24"/>
        </w:rPr>
        <w:t xml:space="preserve">he target is to let all fish spawn before being caught, </w:t>
      </w:r>
      <w:r w:rsidR="00787A63">
        <w:rPr>
          <w:sz w:val="24"/>
          <w:szCs w:val="24"/>
        </w:rPr>
        <w:t xml:space="preserve">i.e. catching </w:t>
      </w:r>
      <w:r w:rsidR="00071337" w:rsidRPr="000C000B">
        <w:rPr>
          <w:sz w:val="24"/>
          <w:szCs w:val="24"/>
        </w:rPr>
        <w:t>no juveniles</w:t>
      </w:r>
      <w:r w:rsidR="00787A63">
        <w:rPr>
          <w:sz w:val="24"/>
          <w:szCs w:val="24"/>
        </w:rPr>
        <w:t>,</w:t>
      </w:r>
      <w:r w:rsidR="00071337" w:rsidRPr="000C000B">
        <w:rPr>
          <w:sz w:val="24"/>
          <w:szCs w:val="24"/>
        </w:rPr>
        <w:t xml:space="preserve"> to maintain spawning stocks; (ii) </w:t>
      </w:r>
      <w:proofErr w:type="spellStart"/>
      <w:r w:rsidR="00071337" w:rsidRPr="000C000B">
        <w:rPr>
          <w:sz w:val="24"/>
          <w:szCs w:val="24"/>
        </w:rPr>
        <w:t>P</w:t>
      </w:r>
      <w:r w:rsidR="006F5F9E" w:rsidRPr="000C000B">
        <w:rPr>
          <w:sz w:val="24"/>
          <w:szCs w:val="24"/>
          <w:vertAlign w:val="subscript"/>
        </w:rPr>
        <w:t>opt</w:t>
      </w:r>
      <w:proofErr w:type="spellEnd"/>
      <w:r w:rsidR="00071337" w:rsidRPr="000C000B">
        <w:rPr>
          <w:sz w:val="24"/>
          <w:szCs w:val="24"/>
        </w:rPr>
        <w:t xml:space="preserve"> is the percentage of fish caught at optimum length, which is the length when the</w:t>
      </w:r>
      <w:r w:rsidR="00B501A1" w:rsidRPr="000C000B">
        <w:rPr>
          <w:sz w:val="24"/>
          <w:szCs w:val="24"/>
        </w:rPr>
        <w:t xml:space="preserve"> </w:t>
      </w:r>
      <w:r w:rsidR="00071337" w:rsidRPr="000C000B">
        <w:rPr>
          <w:sz w:val="24"/>
          <w:szCs w:val="24"/>
        </w:rPr>
        <w:t>highest yield occurs</w:t>
      </w:r>
      <w:r w:rsidR="002C55C0">
        <w:rPr>
          <w:sz w:val="24"/>
          <w:szCs w:val="24"/>
        </w:rPr>
        <w:t>, and thus the goal</w:t>
      </w:r>
      <w:r w:rsidR="00071337" w:rsidRPr="000C000B">
        <w:rPr>
          <w:sz w:val="24"/>
          <w:szCs w:val="24"/>
        </w:rPr>
        <w:t xml:space="preserve"> is to </w:t>
      </w:r>
      <w:r w:rsidR="00787A63">
        <w:rPr>
          <w:sz w:val="24"/>
          <w:szCs w:val="24"/>
        </w:rPr>
        <w:t>catch</w:t>
      </w:r>
      <w:r w:rsidR="00071337" w:rsidRPr="000C000B">
        <w:rPr>
          <w:sz w:val="24"/>
          <w:szCs w:val="24"/>
        </w:rPr>
        <w:t xml:space="preserve"> harvested fish within ±10% of optimum length. (iii) </w:t>
      </w:r>
      <w:proofErr w:type="spellStart"/>
      <w:r w:rsidR="00071337" w:rsidRPr="000C000B">
        <w:rPr>
          <w:sz w:val="24"/>
          <w:szCs w:val="24"/>
        </w:rPr>
        <w:t>P</w:t>
      </w:r>
      <w:r w:rsidR="006F5F9E" w:rsidRPr="000C000B">
        <w:rPr>
          <w:sz w:val="24"/>
          <w:szCs w:val="24"/>
          <w:vertAlign w:val="subscript"/>
        </w:rPr>
        <w:t>mega</w:t>
      </w:r>
      <w:proofErr w:type="spellEnd"/>
      <w:r w:rsidR="00071337" w:rsidRPr="000C000B">
        <w:rPr>
          <w:sz w:val="24"/>
          <w:szCs w:val="24"/>
        </w:rPr>
        <w:t xml:space="preserve"> is the percentage of large, mature fish (called mega-</w:t>
      </w:r>
      <w:proofErr w:type="spellStart"/>
      <w:r w:rsidR="00071337" w:rsidRPr="000C000B">
        <w:rPr>
          <w:sz w:val="24"/>
          <w:szCs w:val="24"/>
        </w:rPr>
        <w:t>spawners</w:t>
      </w:r>
      <w:proofErr w:type="spellEnd"/>
      <w:r w:rsidR="00071337" w:rsidRPr="000C000B">
        <w:rPr>
          <w:sz w:val="24"/>
          <w:szCs w:val="24"/>
        </w:rPr>
        <w:t xml:space="preserve">) in the catch (optimum length plus 10%). The target is to catch </w:t>
      </w:r>
      <w:r w:rsidR="003B53ED" w:rsidRPr="000C000B">
        <w:rPr>
          <w:sz w:val="24"/>
          <w:szCs w:val="24"/>
        </w:rPr>
        <w:t>zero</w:t>
      </w:r>
      <w:r w:rsidR="00071337" w:rsidRPr="000C000B">
        <w:rPr>
          <w:sz w:val="24"/>
          <w:szCs w:val="24"/>
        </w:rPr>
        <w:t xml:space="preserve"> mega-</w:t>
      </w:r>
      <w:proofErr w:type="spellStart"/>
      <w:r w:rsidR="00071337" w:rsidRPr="000C000B">
        <w:rPr>
          <w:sz w:val="24"/>
          <w:szCs w:val="24"/>
        </w:rPr>
        <w:t>spawner</w:t>
      </w:r>
      <w:r w:rsidR="002C55C0">
        <w:rPr>
          <w:sz w:val="24"/>
          <w:szCs w:val="24"/>
        </w:rPr>
        <w:t>s</w:t>
      </w:r>
      <w:proofErr w:type="spellEnd"/>
      <w:r w:rsidR="002C55C0">
        <w:rPr>
          <w:sz w:val="24"/>
          <w:szCs w:val="24"/>
        </w:rPr>
        <w:t xml:space="preserve"> as these</w:t>
      </w:r>
      <w:r w:rsidR="00071337" w:rsidRPr="000C000B">
        <w:rPr>
          <w:sz w:val="24"/>
          <w:szCs w:val="24"/>
        </w:rPr>
        <w:t xml:space="preserve"> fish play an important role in long-term survival of a population</w:t>
      </w:r>
      <w:r w:rsidR="002C55C0">
        <w:rPr>
          <w:sz w:val="24"/>
          <w:szCs w:val="24"/>
        </w:rPr>
        <w:t xml:space="preserve"> </w:t>
      </w:r>
      <w:r w:rsidR="002C55C0">
        <w:rPr>
          <w:sz w:val="24"/>
          <w:szCs w:val="24"/>
        </w:rPr>
        <w:fldChar w:fldCharType="begin"/>
      </w:r>
      <w:r w:rsidR="002C55C0">
        <w:rPr>
          <w:sz w:val="24"/>
          <w:szCs w:val="24"/>
        </w:rPr>
        <w:instrText xml:space="preserve"> ADDIN ZOTERO_ITEM CSL_CITATION {"citationID":"bao3aaji","properties":{"formattedCitation":"(Froese, 2004)","plainCitation":"(Froese, 2004)","noteIndex":0},"citationItems":[{"id":428,"uris":["http://zotero.org/users/4993581/items/HLD8398A"],"uri":["http://zotero.org/users/4993581/items/HLD8398A"],"itemData":{"id":428,"type":"article-journal","title":"Keep it simple: three indicators to deal with overfishing.","container-title":"Fish and Fisheries","page":"86-91","volume":"5","issue":"1","source":"Crossref","DOI":"10.1111/j.1467-2979.2004.00144.x","ISSN":"1467-2960, 1467-2979","shortTitle":"Keep it simple","language":"en","author":[{"family":"Froese","given":"Rainer"}],"issued":{"date-parts":[["2004",3]]}}}],"schema":"https://github.com/citation-style-language/schema/raw/master/csl-citation.json"} </w:instrText>
      </w:r>
      <w:r w:rsidR="002C55C0">
        <w:rPr>
          <w:sz w:val="24"/>
          <w:szCs w:val="24"/>
        </w:rPr>
        <w:fldChar w:fldCharType="separate"/>
      </w:r>
      <w:r w:rsidR="002C55C0" w:rsidRPr="002C55C0">
        <w:rPr>
          <w:sz w:val="24"/>
        </w:rPr>
        <w:t>(Froese, 2004)</w:t>
      </w:r>
      <w:r w:rsidR="002C55C0">
        <w:rPr>
          <w:sz w:val="24"/>
          <w:szCs w:val="24"/>
        </w:rPr>
        <w:fldChar w:fldCharType="end"/>
      </w:r>
      <w:r w:rsidR="00071337" w:rsidRPr="000C000B">
        <w:rPr>
          <w:sz w:val="24"/>
          <w:szCs w:val="24"/>
        </w:rPr>
        <w:t xml:space="preserve">. </w:t>
      </w:r>
      <w:r w:rsidRPr="000C000B">
        <w:rPr>
          <w:sz w:val="24"/>
          <w:szCs w:val="24"/>
        </w:rPr>
        <w:t xml:space="preserve">Cope and Punt </w:t>
      </w:r>
      <w:r w:rsidR="00E84533" w:rsidRPr="000C000B">
        <w:rPr>
          <w:sz w:val="24"/>
          <w:szCs w:val="24"/>
        </w:rPr>
        <w:fldChar w:fldCharType="begin"/>
      </w:r>
      <w:r w:rsidR="002D037D" w:rsidRPr="000C000B">
        <w:rPr>
          <w:sz w:val="24"/>
          <w:szCs w:val="24"/>
        </w:rPr>
        <w:instrText xml:space="preserve"> ADDIN ZOTERO_ITEM CSL_CITATION {"citationID":"SKCBYeH8","properties":{"formattedCitation":"(Cope and Punt, 2009)","plainCitation":"(Cope and Punt, 2009)","dontUpdate":true,"noteIndex":0},"citationItems":[{"id":429,"uris":["http://zotero.org/users/4993581/items/EGS3LC7J"],"uri":["http://zotero.org/users/4993581/items/EGS3LC7J"],"itemData":{"id":429,"type":"article-journal","title":"Length-Based Reference Points for Data-Limited Situations: Applications and Restrictions","container-title":"Marine and Coastal Fisheries","page":"169-186","volume":"1","issue":"1","source":"Crossref","DOI":"10.1577/C08-025.1","ISSN":"1942-5120","shortTitle":"Length-Based Reference Points for Data-Limited Situations","language":"en","author":[{"family":"Cope","given":"Jason M."},{"family":"Punt","given":"André E."}],"issued":{"date-parts":[["2009",1]]}}}],"schema":"https://github.com/citation-style-language/schema/raw/master/csl-citation.json"} </w:instrText>
      </w:r>
      <w:r w:rsidR="00E84533" w:rsidRPr="000C000B">
        <w:rPr>
          <w:sz w:val="24"/>
          <w:szCs w:val="24"/>
        </w:rPr>
        <w:fldChar w:fldCharType="separate"/>
      </w:r>
      <w:r w:rsidR="00E84533" w:rsidRPr="000C000B">
        <w:rPr>
          <w:sz w:val="24"/>
        </w:rPr>
        <w:t>(2009)</w:t>
      </w:r>
      <w:r w:rsidR="00E84533" w:rsidRPr="000C000B">
        <w:rPr>
          <w:sz w:val="24"/>
          <w:szCs w:val="24"/>
        </w:rPr>
        <w:fldChar w:fldCharType="end"/>
      </w:r>
      <w:r w:rsidRPr="000C000B">
        <w:rPr>
          <w:sz w:val="24"/>
          <w:szCs w:val="24"/>
        </w:rPr>
        <w:t xml:space="preserve"> further elaborated on the concepts of Froese </w:t>
      </w:r>
      <w:r w:rsidR="00E84533" w:rsidRPr="000C000B">
        <w:rPr>
          <w:sz w:val="24"/>
          <w:szCs w:val="24"/>
        </w:rPr>
        <w:fldChar w:fldCharType="begin"/>
      </w:r>
      <w:r w:rsidR="00C87D64" w:rsidRPr="000C000B">
        <w:rPr>
          <w:sz w:val="24"/>
          <w:szCs w:val="24"/>
        </w:rPr>
        <w:instrText xml:space="preserve"> ADDIN ZOTERO_ITEM CSL_CITATION {"citationID":"jqesqMBS","properties":{"formattedCitation":"(Froese, 2004)","plainCitation":"(Froese, 2004)","dontUpdate":true,"noteIndex":0},"citationItems":[{"id":428,"uris":["http://zotero.org/users/4993581/items/HLD8398A"],"uri":["http://zotero.org/users/4993581/items/HLD8398A"],"itemData":{"id":428,"type":"article-journal","title":"Keep it simple: three indicators to deal with overfishing.","container-title":"Fish and Fisheries","page":"86-91","volume":"5","issue":"1","source":"Crossref","DOI":"10.1111/j.1467-2979.2004.00144.x","ISSN":"1467-2960, 1467-2979","shortTitle":"Keep it simple","language":"en","author":[{"family":"Froese","given":"Rainer"}],"issued":{"date-parts":[["2004",3]]}}}],"schema":"https://github.com/citation-style-language/schema/raw/master/csl-citation.json"} </w:instrText>
      </w:r>
      <w:r w:rsidR="00E84533" w:rsidRPr="000C000B">
        <w:rPr>
          <w:sz w:val="24"/>
          <w:szCs w:val="24"/>
        </w:rPr>
        <w:fldChar w:fldCharType="separate"/>
      </w:r>
      <w:r w:rsidR="00E84533" w:rsidRPr="000C000B">
        <w:rPr>
          <w:sz w:val="24"/>
        </w:rPr>
        <w:t>(2004)</w:t>
      </w:r>
      <w:r w:rsidR="00E84533" w:rsidRPr="000C000B">
        <w:rPr>
          <w:sz w:val="24"/>
          <w:szCs w:val="24"/>
        </w:rPr>
        <w:fldChar w:fldCharType="end"/>
      </w:r>
      <w:r w:rsidR="00E84533" w:rsidRPr="000C000B">
        <w:rPr>
          <w:sz w:val="24"/>
          <w:szCs w:val="24"/>
        </w:rPr>
        <w:t xml:space="preserve"> </w:t>
      </w:r>
      <w:r w:rsidR="005246BB" w:rsidRPr="000C000B">
        <w:rPr>
          <w:sz w:val="24"/>
          <w:szCs w:val="24"/>
        </w:rPr>
        <w:t>and</w:t>
      </w:r>
      <w:r w:rsidRPr="000C000B">
        <w:rPr>
          <w:sz w:val="24"/>
          <w:szCs w:val="24"/>
        </w:rPr>
        <w:t xml:space="preserve"> explored how these reference points relate to fishing mortality, spawning stock biomass (SSB) and current reference points based on SSB. The authors added a new measure, </w:t>
      </w:r>
      <w:proofErr w:type="spellStart"/>
      <w:r w:rsidRPr="000C000B">
        <w:rPr>
          <w:i/>
          <w:sz w:val="24"/>
          <w:szCs w:val="24"/>
        </w:rPr>
        <w:t>P</w:t>
      </w:r>
      <w:r w:rsidR="00E84533" w:rsidRPr="000C000B">
        <w:rPr>
          <w:i/>
          <w:sz w:val="24"/>
          <w:szCs w:val="24"/>
          <w:vertAlign w:val="subscript"/>
        </w:rPr>
        <w:t>obj</w:t>
      </w:r>
      <w:proofErr w:type="spellEnd"/>
      <w:r w:rsidRPr="000C000B">
        <w:rPr>
          <w:sz w:val="24"/>
          <w:szCs w:val="24"/>
        </w:rPr>
        <w:t>, which is used to distinguish between fishing patterns and construct a decision tre</w:t>
      </w:r>
      <w:r w:rsidR="002C55C0">
        <w:rPr>
          <w:sz w:val="24"/>
          <w:szCs w:val="24"/>
        </w:rPr>
        <w:t xml:space="preserve">e </w:t>
      </w:r>
      <w:r w:rsidRPr="000C000B">
        <w:rPr>
          <w:sz w:val="24"/>
          <w:szCs w:val="24"/>
        </w:rPr>
        <w:t>found in Cope and Pun</w:t>
      </w:r>
      <w:r w:rsidR="005978D5" w:rsidRPr="000C000B">
        <w:rPr>
          <w:sz w:val="24"/>
          <w:szCs w:val="24"/>
        </w:rPr>
        <w:t>t</w:t>
      </w:r>
      <w:r w:rsidR="002C55C0">
        <w:rPr>
          <w:sz w:val="24"/>
          <w:szCs w:val="24"/>
        </w:rPr>
        <w:t>’s study</w:t>
      </w:r>
      <w:r w:rsidRPr="000C000B">
        <w:rPr>
          <w:sz w:val="24"/>
          <w:szCs w:val="24"/>
        </w:rPr>
        <w:t xml:space="preserve"> </w:t>
      </w:r>
      <w:r w:rsidR="00E84533" w:rsidRPr="000C000B">
        <w:rPr>
          <w:sz w:val="24"/>
          <w:szCs w:val="24"/>
        </w:rPr>
        <w:fldChar w:fldCharType="begin"/>
      </w:r>
      <w:r w:rsidR="002D037D" w:rsidRPr="000C000B">
        <w:rPr>
          <w:sz w:val="24"/>
          <w:szCs w:val="24"/>
        </w:rPr>
        <w:instrText xml:space="preserve"> ADDIN ZOTERO_ITEM CSL_CITATION {"citationID":"I1z4Vfla","properties":{"formattedCitation":"(Cope and Punt, 2009)","plainCitation":"(Cope and Punt, 2009)","dontUpdate":true,"noteIndex":0},"citationItems":[{"id":429,"uris":["http://zotero.org/users/4993581/items/EGS3LC7J"],"uri":["http://zotero.org/users/4993581/items/EGS3LC7J"],"itemData":{"id":429,"type":"article-journal","title":"Length-Based Reference Points for Data-Limited Situations: Applications and Restrictions","container-title":"Marine and Coastal Fisheries","page":"169-186","volume":"1","issue":"1","source":"Crossref","DOI":"10.1577/C08-025.1","ISSN":"1942-5120","shortTitle":"Length-Based Reference Points for Data-Limited Situations","language":"en","author":[{"family":"Cope","given":"Jason M."},{"family":"Punt","given":"André E."}],"issued":{"date-parts":[["2009",1]]}}}],"schema":"https://github.com/citation-style-language/schema/raw/master/csl-citation.json"} </w:instrText>
      </w:r>
      <w:r w:rsidR="00E84533" w:rsidRPr="000C000B">
        <w:rPr>
          <w:sz w:val="24"/>
          <w:szCs w:val="24"/>
        </w:rPr>
        <w:fldChar w:fldCharType="separate"/>
      </w:r>
      <w:r w:rsidR="00E84533" w:rsidRPr="000C000B">
        <w:rPr>
          <w:sz w:val="24"/>
        </w:rPr>
        <w:t>(2009)</w:t>
      </w:r>
      <w:r w:rsidR="00E84533" w:rsidRPr="000C000B">
        <w:rPr>
          <w:sz w:val="24"/>
          <w:szCs w:val="24"/>
        </w:rPr>
        <w:fldChar w:fldCharType="end"/>
      </w:r>
      <w:r w:rsidRPr="000C000B">
        <w:rPr>
          <w:sz w:val="24"/>
          <w:szCs w:val="24"/>
        </w:rPr>
        <w:t xml:space="preserve">. This decision tree describes how the value of </w:t>
      </w:r>
      <w:proofErr w:type="spellStart"/>
      <w:r w:rsidR="00E84533" w:rsidRPr="000C000B">
        <w:rPr>
          <w:i/>
          <w:sz w:val="24"/>
          <w:szCs w:val="24"/>
        </w:rPr>
        <w:t>P</w:t>
      </w:r>
      <w:r w:rsidR="00E84533" w:rsidRPr="000C000B">
        <w:rPr>
          <w:i/>
          <w:sz w:val="24"/>
          <w:szCs w:val="24"/>
          <w:vertAlign w:val="subscript"/>
        </w:rPr>
        <w:t>obj</w:t>
      </w:r>
      <w:proofErr w:type="spellEnd"/>
      <w:r w:rsidR="00E84533" w:rsidRPr="000C000B">
        <w:rPr>
          <w:sz w:val="24"/>
          <w:szCs w:val="24"/>
        </w:rPr>
        <w:t xml:space="preserve"> </w:t>
      </w:r>
      <w:r w:rsidRPr="000C000B">
        <w:rPr>
          <w:sz w:val="24"/>
          <w:szCs w:val="24"/>
        </w:rPr>
        <w:t>gives information about selectivity characteristics of the fisheries and SSB that is used to develop stock status indicators. Given catch data and life history, managers can use the decision</w:t>
      </w:r>
      <w:r w:rsidR="00B313B7" w:rsidRPr="000C000B">
        <w:rPr>
          <w:sz w:val="24"/>
          <w:szCs w:val="24"/>
        </w:rPr>
        <w:t xml:space="preserve"> </w:t>
      </w:r>
      <w:r w:rsidRPr="000C000B">
        <w:rPr>
          <w:sz w:val="24"/>
          <w:szCs w:val="24"/>
        </w:rPr>
        <w:t xml:space="preserve">tree to also examine population trends and implement harvest control rules. LBRP </w:t>
      </w:r>
      <w:r w:rsidR="005246BB" w:rsidRPr="000C000B">
        <w:rPr>
          <w:sz w:val="24"/>
          <w:szCs w:val="24"/>
        </w:rPr>
        <w:t>is thus</w:t>
      </w:r>
      <w:r w:rsidRPr="000C000B">
        <w:rPr>
          <w:sz w:val="24"/>
          <w:szCs w:val="24"/>
        </w:rPr>
        <w:t xml:space="preserve"> an indicator-based method that evaluates whether a stock’s SSB is at or above a specified reference point. It requires as input the proportion of catch </w:t>
      </w:r>
      <w:r w:rsidR="005246BB" w:rsidRPr="000C000B">
        <w:rPr>
          <w:sz w:val="24"/>
          <w:szCs w:val="24"/>
        </w:rPr>
        <w:t>in each</w:t>
      </w:r>
      <w:r w:rsidRPr="000C000B">
        <w:rPr>
          <w:sz w:val="24"/>
          <w:szCs w:val="24"/>
        </w:rPr>
        <w:t xml:space="preserve"> length class,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005246BB" w:rsidRPr="000C000B">
        <w:rPr>
          <w:sz w:val="24"/>
          <w:szCs w:val="24"/>
        </w:rPr>
        <w:t>,</w:t>
      </w:r>
      <w:r w:rsidRPr="000C000B">
        <w:rPr>
          <w:sz w:val="24"/>
          <w:szCs w:val="24"/>
        </w:rPr>
        <w:t xml:space="preserve"> </w:t>
      </w:r>
      <w:r w:rsidR="0004495F" w:rsidRPr="000C000B">
        <w:rPr>
          <w:i/>
          <w:sz w:val="24"/>
          <w:szCs w:val="24"/>
        </w:rPr>
        <w:t>L</w:t>
      </w:r>
      <w:r w:rsidR="0004495F" w:rsidRPr="000C000B">
        <w:rPr>
          <w:i/>
          <w:sz w:val="24"/>
          <w:szCs w:val="24"/>
          <w:vertAlign w:val="subscript"/>
        </w:rPr>
        <w:t>∞</w:t>
      </w:r>
      <w:r w:rsidR="0004495F" w:rsidRPr="000C000B">
        <w:rPr>
          <w:sz w:val="24"/>
          <w:szCs w:val="24"/>
        </w:rPr>
        <w:t xml:space="preserve">, </w:t>
      </w:r>
      <w:r w:rsidRPr="000C000B">
        <w:rPr>
          <w:sz w:val="24"/>
          <w:szCs w:val="24"/>
        </w:rPr>
        <w:t xml:space="preserve">and </w:t>
      </w:r>
      <w:r w:rsidR="009940BC" w:rsidRPr="000C000B">
        <w:rPr>
          <w:sz w:val="24"/>
          <w:szCs w:val="24"/>
        </w:rPr>
        <w:t xml:space="preserve">the </w:t>
      </w:r>
      <w:r w:rsidRPr="000C000B">
        <w:rPr>
          <w:sz w:val="24"/>
          <w:szCs w:val="24"/>
        </w:rPr>
        <w:t>length at which a stock’s cohort provides the highest yield (</w:t>
      </w:r>
      <w:proofErr w:type="spellStart"/>
      <w:r w:rsidRPr="000C000B">
        <w:rPr>
          <w:i/>
          <w:sz w:val="24"/>
          <w:szCs w:val="24"/>
        </w:rPr>
        <w:t>L</w:t>
      </w:r>
      <w:r w:rsidR="006F5F9E" w:rsidRPr="000C000B">
        <w:rPr>
          <w:i/>
          <w:sz w:val="24"/>
          <w:szCs w:val="24"/>
          <w:vertAlign w:val="subscript"/>
        </w:rPr>
        <w:t>opt</w:t>
      </w:r>
      <w:proofErr w:type="spellEnd"/>
      <w:r w:rsidRPr="000C000B">
        <w:rPr>
          <w:sz w:val="24"/>
          <w:szCs w:val="24"/>
        </w:rPr>
        <w:t>), which can be calculated using the von Bertalanffy function and length-at-weight relationship. LBRP relies on the assumption that catch length composition is representative of the length composition of the exploited stock.</w:t>
      </w:r>
      <w:r w:rsidR="00571631">
        <w:rPr>
          <w:sz w:val="24"/>
          <w:szCs w:val="24"/>
        </w:rPr>
        <w:t xml:space="preserve"> We only used</w:t>
      </w:r>
      <w:r w:rsidR="00705DEF" w:rsidRPr="000C000B">
        <w:rPr>
          <w:sz w:val="24"/>
          <w:szCs w:val="24"/>
        </w:rPr>
        <w:t xml:space="preserve"> </w:t>
      </w:r>
      <w:proofErr w:type="spellStart"/>
      <w:r w:rsidR="00571631" w:rsidRPr="000C000B">
        <w:rPr>
          <w:sz w:val="24"/>
          <w:szCs w:val="24"/>
        </w:rPr>
        <w:t>P</w:t>
      </w:r>
      <w:r w:rsidR="00571631" w:rsidRPr="000C000B">
        <w:rPr>
          <w:sz w:val="24"/>
          <w:szCs w:val="24"/>
          <w:vertAlign w:val="subscript"/>
        </w:rPr>
        <w:t>obj</w:t>
      </w:r>
      <w:proofErr w:type="spellEnd"/>
      <w:r w:rsidR="00571631" w:rsidRPr="000C000B">
        <w:rPr>
          <w:sz w:val="24"/>
          <w:szCs w:val="24"/>
        </w:rPr>
        <w:t xml:space="preserve"> </w:t>
      </w:r>
      <w:r w:rsidR="00571631">
        <w:rPr>
          <w:sz w:val="24"/>
          <w:szCs w:val="24"/>
        </w:rPr>
        <w:lastRenderedPageBreak/>
        <w:t xml:space="preserve">for the analysis and comparison. </w:t>
      </w:r>
      <w:r w:rsidR="00705DEF" w:rsidRPr="000C000B">
        <w:rPr>
          <w:sz w:val="24"/>
          <w:szCs w:val="24"/>
        </w:rPr>
        <w:t xml:space="preserve"> </w:t>
      </w:r>
    </w:p>
    <w:p w14:paraId="1997A9CB" w14:textId="1A225AC2" w:rsidR="00AB3FF4" w:rsidRPr="000C000B" w:rsidRDefault="000455E4" w:rsidP="000C000B">
      <w:pPr>
        <w:pStyle w:val="ListParagraph"/>
        <w:numPr>
          <w:ilvl w:val="2"/>
          <w:numId w:val="4"/>
        </w:numPr>
        <w:spacing w:line="480" w:lineRule="auto"/>
        <w:jc w:val="both"/>
        <w:rPr>
          <w:i/>
          <w:sz w:val="24"/>
          <w:szCs w:val="24"/>
        </w:rPr>
      </w:pPr>
      <w:r w:rsidRPr="000C000B">
        <w:rPr>
          <w:i/>
          <w:sz w:val="24"/>
          <w:szCs w:val="24"/>
        </w:rPr>
        <w:t>Length-Based Risk Analysis</w:t>
      </w:r>
    </w:p>
    <w:p w14:paraId="132B690C" w14:textId="3389FBA8" w:rsidR="00B313B7" w:rsidRPr="000C000B" w:rsidRDefault="00EF7F10" w:rsidP="00A7541D">
      <w:pPr>
        <w:spacing w:line="480" w:lineRule="auto"/>
        <w:ind w:firstLine="720"/>
        <w:jc w:val="both"/>
        <w:rPr>
          <w:sz w:val="24"/>
          <w:szCs w:val="24"/>
        </w:rPr>
      </w:pPr>
      <w:r w:rsidRPr="000C000B">
        <w:rPr>
          <w:sz w:val="24"/>
          <w:szCs w:val="24"/>
        </w:rPr>
        <w:t xml:space="preserve">Based on length composition data, various indicators can be applied to provide a proxy for stock status </w:t>
      </w:r>
      <w:r w:rsidR="000A5B02" w:rsidRPr="000C000B">
        <w:rPr>
          <w:sz w:val="24"/>
          <w:szCs w:val="24"/>
        </w:rPr>
        <w:fldChar w:fldCharType="begin"/>
      </w:r>
      <w:r w:rsidR="000A5B02" w:rsidRPr="000C000B">
        <w:rPr>
          <w:sz w:val="24"/>
          <w:szCs w:val="24"/>
        </w:rPr>
        <w:instrText xml:space="preserve"> ADDIN ZOTERO_ITEM CSL_CITATION {"citationID":"L74RKbDt","properties":{"formattedCitation":"(Chrysafi and Kuparinen, 2016)","plainCitation":"(Chrysafi and Kuparinen, 2016)","noteIndex":0},"citationItems":[{"id":446,"uris":["http://zotero.org/users/4993581/items/MZEKS28F"],"uri":["http://zotero.org/users/4993581/items/MZEKS28F"],"itemData":{"id":446,"type":"article-journal","title":"Assessing abundance of populations with limited data: Lessons learned from data-poor fisheries stock assessment","container-title":"Environmental Reviews","page":"25-38","volume":"24","issue":"1","source":"Crossref","DOI":"10.1139/er-2015-0044","ISSN":"1181-8700, 1208-6053","shortTitle":"Assessing abundance of populations with limited data","language":"en","author":[{"family":"Chrysafi","given":"Anna"},{"family":"Kuparinen","given":"Anna"}],"issued":{"date-parts":[["2016",3]]}}}],"schema":"https://github.com/citation-style-language/schema/raw/master/csl-citation.json"} </w:instrText>
      </w:r>
      <w:r w:rsidR="000A5B02" w:rsidRPr="000C000B">
        <w:rPr>
          <w:sz w:val="24"/>
          <w:szCs w:val="24"/>
        </w:rPr>
        <w:fldChar w:fldCharType="separate"/>
      </w:r>
      <w:r w:rsidR="00C87D64" w:rsidRPr="000C000B">
        <w:rPr>
          <w:sz w:val="24"/>
        </w:rPr>
        <w:t>(Chrysafi and Kuparinen, 2016)</w:t>
      </w:r>
      <w:r w:rsidR="000A5B02" w:rsidRPr="000C000B">
        <w:rPr>
          <w:sz w:val="24"/>
          <w:szCs w:val="24"/>
        </w:rPr>
        <w:fldChar w:fldCharType="end"/>
      </w:r>
      <w:r w:rsidR="002C55C0">
        <w:rPr>
          <w:sz w:val="24"/>
          <w:szCs w:val="24"/>
        </w:rPr>
        <w:t>. O</w:t>
      </w:r>
      <w:r w:rsidRPr="000C000B">
        <w:rPr>
          <w:sz w:val="24"/>
          <w:szCs w:val="24"/>
        </w:rPr>
        <w:t>ne of the most common indicators is the mean length</w:t>
      </w:r>
      <w:r w:rsidR="002C55C0">
        <w:rPr>
          <w:sz w:val="24"/>
          <w:szCs w:val="24"/>
        </w:rPr>
        <w:t xml:space="preserve">, </w:t>
      </w:r>
      <w:r w:rsidR="002C55C0" w:rsidRPr="000C000B">
        <w:rPr>
          <w:sz w:val="24"/>
          <w:szCs w:val="24"/>
        </w:rPr>
        <w:t xml:space="preserve">which is a metabolic-based indicator </w:t>
      </w:r>
      <w:commentRangeStart w:id="39"/>
      <w:commentRangeStart w:id="40"/>
      <w:r w:rsidR="002C55C0" w:rsidRPr="000C000B">
        <w:rPr>
          <w:sz w:val="24"/>
          <w:szCs w:val="24"/>
        </w:rPr>
        <w:t>that</w:t>
      </w:r>
      <w:commentRangeEnd w:id="39"/>
      <w:r w:rsidR="002C55C0" w:rsidRPr="000C000B">
        <w:rPr>
          <w:sz w:val="24"/>
          <w:szCs w:val="24"/>
        </w:rPr>
        <w:commentReference w:id="39"/>
      </w:r>
      <w:commentRangeEnd w:id="40"/>
      <w:r w:rsidR="002C55C0" w:rsidRPr="000C000B">
        <w:rPr>
          <w:rStyle w:val="CommentReference"/>
        </w:rPr>
        <w:commentReference w:id="40"/>
      </w:r>
      <w:r w:rsidR="002C55C0" w:rsidRPr="000C000B">
        <w:rPr>
          <w:sz w:val="24"/>
          <w:szCs w:val="24"/>
        </w:rPr>
        <w:t xml:space="preserve"> is highly correlated with population size </w:t>
      </w:r>
      <w:r w:rsidR="002C55C0" w:rsidRPr="000C000B">
        <w:rPr>
          <w:sz w:val="24"/>
          <w:szCs w:val="24"/>
        </w:rPr>
        <w:fldChar w:fldCharType="begin"/>
      </w:r>
      <w:r w:rsidR="002C55C0" w:rsidRPr="000C000B">
        <w:rPr>
          <w:sz w:val="24"/>
          <w:szCs w:val="24"/>
        </w:rPr>
        <w:instrText xml:space="preserve"> ADDIN ZOTERO_ITEM CSL_CITATION {"citationID":"G3I2wJma","properties":{"formattedCitation":"(Ricker, 1963; Pauly {\\i{}et al.}, 1987; Ehrhardt and Ault, 1992; Beverton and Holt, 1993; Jennings {\\i{}et al.}, 2001; Kerr and Dickie, 2001; Ault {\\i{}et al.}, 2008)","plainCitation":"(Ricker, 1963; Pauly et al., 1987; Ehrhardt and Ault, 1992; Beverton and Holt, 1993; Jennings et al., 2001; Kerr and Dickie, 2001; Ault et al., 2008)","dontUpdate":true,"noteIndex":0},"citationItems":[{"id":559,"uris":["http://zotero.org/users/4993581/items/8S5FQIVZ"],"uri":["http://zotero.org/users/4993581/items/8S5FQIVZ"],"itemData":{"id":559,"type":"article-journal","title":"Big Effects from Small Causes: Two Examples from Fish Population Dynamics","container-title":"Journal of the Fisheries Research Board of Canada","page":"257-264","volume":"20","issue":"2","source":"Crossref","DOI":"10.1139/f63-022","ISSN":"0015-296X","shortTitle":"Big Effects from Small Causes","language":"en","author":[{"family":"Ricker","given":"W. E."}],"issued":{"date-parts":[["1963",2]]}}},{"id":415,"uris":["http://zotero.org/users/4993581/items/EXBV434W"],"uri":["http://zotero.org/users/4993581/items/EXBV434W"],"itemData":{"id":415,"type":"book","title":"Length-based methods in fisheries research","collection-title":"ICLARM contribution","collection-number":"no. 325","publisher":"International Center for Living Aquatic Resources Management ; Kuwait Institute for Scientific Research","publisher-place":"Makati, Metro Manila, Philippines : Safat, Kuwait","number-of-pages":"468","source":"Library of Congress ISBN","event-place":"Makati, Metro Manila, Philippines : Safat, Kuwait","ISBN":"978-971-10-2228-0","call-number":"SH332 .I59 1985","editor":[{"family":"Pauly","given":"D."},{"family":"Morgan","given":"G. R."}],"issued":{"date-parts":[["1987"]]}}},{"id":560,"uris":["http://zotero.org/users/4993581/items/9CL28AGG"],"uri":["http://zotero.org/users/4993581/items/9CL28AGG"],"itemData":{"id":560,"type":"article-journal","title":"Analysis of two length-based mortality models applied to bounded catch length frequencies","container-title":"Transactions of the American Fisheries Society","page":"115-122","volume":"121","issue":"1","DOI":"https://doi.org/10.1577/1548-8659(1992)121[0115:AOTLMM]2.3.CO;2","author":[{"family":"Ehrhardt","given":"N.M."},{"family":"Ault","given":"J.S."}],"issued":{"date-parts":[["1992"]]}}},{"id":414,"uris":["http://zotero.org/users/4993581/items/F7LFNJSR"],"uri":["http://zotero.org/users/4993581/items/F7LFNJSR"],"itemData":{"id":414,"type":"book","title":"On the Dynamics of Exploited Fish Populations","publisher":"Springer Netherlands","publisher-place":"Dordrecht","source":"Crossref","event-place":"Dordrecht","URL":"http://link.springer.com/10.1007/978-94-011-2106-4","ISBN":"978-94-010-4934-4","note":"DOI: 10.1007/978-94-011-2106-4","language":"en","author":[{"family":"Beverton","given":"Raymond J. H."},{"family":"Holt","given":"Sidney J."}],"issued":{"date-parts":[["1993"]]},"accessed":{"date-parts":[["2018",10,10]]}}},{"id":562,"uris":["http://zotero.org/users/4993581/items/N586ZDL8"],"uri":["http://zotero.org/users/4993581/items/N586ZDL8"],"itemData":{"id":562,"type":"book","title":"Marine fisheries ecology","publisher":"Blackwell Science","publisher-place":"Oxford ; Malden, MA, USA","number-of-pages":"417","source":"Library of Congress ISBN","event-place":"Oxford ; Malden, MA, USA","ISBN":"978-0-632-05098-7","call-number":"SH328 .J46 2001","author":[{"family":"Jennings","given":"Simon"},{"family":"Kaiser","given":"Michel J."},{"family":"Reynolds","given":"John D."}],"issued":{"date-parts":[["2001"]]}}},{"id":561,"uris":["http://zotero.org/users/4993581/items/D9N466R2"],"uri":["http://zotero.org/users/4993581/items/D9N466R2"],"itemData":{"id":561,"type":"book","title":"The biomass spectrum: a predator-prey theory of aquatic production","collection-title":"Complexity in ecological systems series","publisher":"Columbia University Press","publisher-place":"New York","number-of-pages":"320","source":"Library of Congress ISBN","event-place":"New York","ISBN":"978-0-231-08458-1","call-number":"QH510 .K45 2001","shortTitle":"The biomass spectrum","author":[{"family":"Kerr","given":"S. R."},{"family":"Dickie","given":"L. M."}],"issued":{"date-parts":[["2001"]]}}},{"id":432,"uris":["http://zotero.org/users/4993581/items/JFQKWX88"],"uri":["http://zotero.org/users/4993581/items/JFQKWX88"],"itemData":{"id":432,"type":"article-journal","title":"Length-based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S."}],"issued":{"date-parts":[["2008",9]]}}}],"schema":"https://github.com/citation-style-language/schema/raw/master/csl-citation.json"} </w:instrText>
      </w:r>
      <w:r w:rsidR="002C55C0" w:rsidRPr="000C000B">
        <w:rPr>
          <w:sz w:val="24"/>
          <w:szCs w:val="24"/>
        </w:rPr>
        <w:fldChar w:fldCharType="separate"/>
      </w:r>
      <w:r w:rsidR="002C55C0" w:rsidRPr="000C000B">
        <w:rPr>
          <w:sz w:val="24"/>
          <w:szCs w:val="24"/>
        </w:rPr>
        <w:t xml:space="preserve">(Ricker, 1963; Pauly </w:t>
      </w:r>
      <w:r w:rsidR="002C55C0" w:rsidRPr="000C000B">
        <w:rPr>
          <w:iCs/>
          <w:sz w:val="24"/>
          <w:szCs w:val="24"/>
        </w:rPr>
        <w:t>and Morgan</w:t>
      </w:r>
      <w:r w:rsidR="002C55C0" w:rsidRPr="000C000B">
        <w:rPr>
          <w:sz w:val="24"/>
          <w:szCs w:val="24"/>
        </w:rPr>
        <w:t xml:space="preserve">, 1987; Ehrhardt and Ault, 1992; Beverton and Holt, 1993; Jennings </w:t>
      </w:r>
      <w:r w:rsidR="002C55C0" w:rsidRPr="000C000B">
        <w:rPr>
          <w:i/>
          <w:iCs/>
          <w:sz w:val="24"/>
          <w:szCs w:val="24"/>
        </w:rPr>
        <w:t>et al.</w:t>
      </w:r>
      <w:r w:rsidR="002C55C0" w:rsidRPr="000C000B">
        <w:rPr>
          <w:sz w:val="24"/>
          <w:szCs w:val="24"/>
        </w:rPr>
        <w:t xml:space="preserve">, 2001; Kerr and Dickie, 2001; Ault </w:t>
      </w:r>
      <w:r w:rsidR="002C55C0" w:rsidRPr="000C000B">
        <w:rPr>
          <w:i/>
          <w:iCs/>
          <w:sz w:val="24"/>
          <w:szCs w:val="24"/>
        </w:rPr>
        <w:t>et al.</w:t>
      </w:r>
      <w:r w:rsidR="002C55C0" w:rsidRPr="000C000B">
        <w:rPr>
          <w:sz w:val="24"/>
          <w:szCs w:val="24"/>
        </w:rPr>
        <w:t>, 2008)</w:t>
      </w:r>
      <w:r w:rsidR="002C55C0" w:rsidRPr="000C000B">
        <w:rPr>
          <w:sz w:val="24"/>
          <w:szCs w:val="24"/>
        </w:rPr>
        <w:fldChar w:fldCharType="end"/>
      </w:r>
      <w:r w:rsidR="002C55C0" w:rsidRPr="000C000B">
        <w:rPr>
          <w:sz w:val="24"/>
          <w:szCs w:val="24"/>
        </w:rPr>
        <w:t>. The mean length is usually estimated from all fish length captured between the lengths at first capture (</w:t>
      </w:r>
      <w:proofErr w:type="spellStart"/>
      <w:r w:rsidR="002C55C0" w:rsidRPr="000C000B">
        <w:rPr>
          <w:i/>
          <w:sz w:val="24"/>
          <w:szCs w:val="24"/>
        </w:rPr>
        <w:t>L</w:t>
      </w:r>
      <w:r w:rsidR="002C55C0" w:rsidRPr="000C000B">
        <w:rPr>
          <w:i/>
          <w:sz w:val="24"/>
          <w:szCs w:val="24"/>
          <w:vertAlign w:val="subscript"/>
        </w:rPr>
        <w:t>c</w:t>
      </w:r>
      <w:proofErr w:type="spellEnd"/>
      <w:r w:rsidR="002C55C0" w:rsidRPr="000C000B">
        <w:rPr>
          <w:sz w:val="24"/>
          <w:szCs w:val="24"/>
        </w:rPr>
        <w:t>) and the maximum observed length (</w:t>
      </w:r>
      <w:proofErr w:type="spellStart"/>
      <w:r w:rsidR="002C55C0" w:rsidRPr="000C000B">
        <w:rPr>
          <w:i/>
          <w:sz w:val="24"/>
          <w:szCs w:val="24"/>
        </w:rPr>
        <w:t>L</w:t>
      </w:r>
      <w:r w:rsidR="002C55C0" w:rsidRPr="000C000B">
        <w:rPr>
          <w:i/>
          <w:sz w:val="24"/>
          <w:szCs w:val="24"/>
          <w:vertAlign w:val="subscript"/>
        </w:rPr>
        <w:t>max</w:t>
      </w:r>
      <w:proofErr w:type="spellEnd"/>
      <w:r w:rsidR="002C55C0" w:rsidRPr="000C000B">
        <w:rPr>
          <w:sz w:val="24"/>
          <w:szCs w:val="24"/>
        </w:rPr>
        <w:t xml:space="preserve">), </w:t>
      </w:r>
      <w:r w:rsidR="002C55C0" w:rsidRPr="000C000B">
        <w:rPr>
          <w:sz w:val="24"/>
          <w:szCs w:val="24"/>
        </w:rPr>
        <w:fldChar w:fldCharType="begin"/>
      </w:r>
      <w:r w:rsidR="002C55C0" w:rsidRPr="000C000B">
        <w:rPr>
          <w:sz w:val="24"/>
          <w:szCs w:val="24"/>
        </w:rPr>
        <w:instrText xml:space="preserve"> ADDIN ZOTERO_ITEM CSL_CITATION {"citationID":"BtUgKlrT","properties":{"formattedCitation":"(Ault {\\i{}et al.}, 2008, 2018)","plainCitation":"(Ault et al., 2008, 2018)","noteIndex":0},"citationItems":[{"id":432,"uris":["http://zotero.org/users/4993581/items/JFQKWX88"],"uri":["http://zotero.org/users/4993581/items/JFQKWX88"],"itemData":{"id":432,"type":"article-journal","title":"Length-based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S."}],"issued":{"date-parts":[["2008",9]]}}},{"id":485,"uris":["http://zotero.org/users/4993581/items/NA4IHSUK"],"uri":["http://zotero.org/users/4993581/items/NA4IHSUK"],"itemData":{"id":485,"type":"article-journal","title":"Length-based risk analysis for assessing sustainability of data-limited tropical reef ﬁsheries","page":"16","source":"Zotero","abstract":"This study extended a “data-limited” length-based stock assessment approach to a risk analysis context. The estimation-simulation method used length frequencies as the principal data in lieu of catch and effort. Key developments were to: (i) incorporate probabilistic mortality and growth dynamics into a numerical cohort model; (ii) employ a precautionary approach for setting sustainability reference points for ﬁshing mortality (FREF) and stock reproductive biomass (BREF); (iii) deﬁne sustainability risks in terms of probability distributions; and, (iv) evaluate exploitation status in terms of expected length frequencies, the main “observable” population metric. This reﬁned length-based approach was applied to six principal exploited reef ﬁsh species in the Florida Keys region, consisting of three groupers (black grouper, red grouper, and coney), two snappers (mutton snapper and yellowtail snapper), and one wrasse (hogﬁsh). The estimated sustainability risks for coney were low (&lt;35%) in terms of benchmarks for ﬁshing mortality rate and stock reproductive biomass. The other ﬁve species had estimated sustainability risks of greater than 95% for both benchmarks. The data-limited risk analysis methodology allowed for a fairly comprehensive probabilistic evaluation of sustainability status from species and community perspectives, and also a frame of reference for exploring management options balancing sustainability risks and ﬁshery production.","language":"en","author":[{"family":"Ault","given":"Jerald S"},{"family":"Smith","given":"Steven G"},{"family":"Bohnsack","given":"James A"},{"family":"Luo","given":"Jiangang"},{"family":"Stevens","given":"Molly H"},{"family":"DiNardo","given":"Gerard T"},{"family":"Johnson","given":"Matthew W"},{"family":"Bryan","given":"David R"}],"issued":{"date-parts":[["2018"]]}}}],"schema":"https://github.com/citation-style-language/schema/raw/master/csl-citation.json"} </w:instrText>
      </w:r>
      <w:r w:rsidR="002C55C0" w:rsidRPr="000C000B">
        <w:rPr>
          <w:sz w:val="24"/>
          <w:szCs w:val="24"/>
        </w:rPr>
        <w:fldChar w:fldCharType="separate"/>
      </w:r>
      <w:r w:rsidR="002C55C0" w:rsidRPr="000C000B">
        <w:rPr>
          <w:sz w:val="24"/>
          <w:szCs w:val="24"/>
        </w:rPr>
        <w:t xml:space="preserve">(Ault </w:t>
      </w:r>
      <w:r w:rsidR="002C55C0" w:rsidRPr="000C000B">
        <w:rPr>
          <w:i/>
          <w:iCs/>
          <w:sz w:val="24"/>
          <w:szCs w:val="24"/>
        </w:rPr>
        <w:t>et al.</w:t>
      </w:r>
      <w:r w:rsidR="002C55C0" w:rsidRPr="000C000B">
        <w:rPr>
          <w:sz w:val="24"/>
          <w:szCs w:val="24"/>
        </w:rPr>
        <w:t>, 2008, 2018)</w:t>
      </w:r>
      <w:r w:rsidR="002C55C0" w:rsidRPr="000C000B">
        <w:rPr>
          <w:sz w:val="24"/>
          <w:szCs w:val="24"/>
        </w:rPr>
        <w:fldChar w:fldCharType="end"/>
      </w:r>
      <w:r w:rsidR="002C55C0" w:rsidRPr="000C000B">
        <w:rPr>
          <w:sz w:val="24"/>
          <w:szCs w:val="24"/>
        </w:rPr>
        <w:t xml:space="preserve">. </w:t>
      </w:r>
      <w:r w:rsidRPr="000C000B">
        <w:rPr>
          <w:sz w:val="24"/>
          <w:szCs w:val="24"/>
        </w:rPr>
        <w:t>From the mean length, the total instantaneous mortality rate can be estimated</w:t>
      </w:r>
      <w:r w:rsidR="00D36881" w:rsidRPr="000C000B">
        <w:rPr>
          <w:sz w:val="24"/>
          <w:szCs w:val="24"/>
        </w:rPr>
        <w:t xml:space="preserve">, which negatively correlates with mean length. </w:t>
      </w:r>
      <w:r w:rsidRPr="000C000B">
        <w:rPr>
          <w:sz w:val="24"/>
          <w:szCs w:val="24"/>
        </w:rPr>
        <w:t xml:space="preserve">As an extension, </w:t>
      </w:r>
      <w:r w:rsidR="002C55C0">
        <w:rPr>
          <w:sz w:val="24"/>
          <w:szCs w:val="24"/>
        </w:rPr>
        <w:t xml:space="preserve">Ault et al. </w:t>
      </w:r>
      <w:r w:rsidR="00F3445C" w:rsidRPr="000C000B">
        <w:rPr>
          <w:sz w:val="24"/>
          <w:szCs w:val="24"/>
        </w:rPr>
        <w:fldChar w:fldCharType="begin"/>
      </w:r>
      <w:r w:rsidR="00F3445C" w:rsidRPr="000C000B">
        <w:rPr>
          <w:sz w:val="24"/>
          <w:szCs w:val="24"/>
        </w:rPr>
        <w:instrText xml:space="preserve"> ADDIN ZOTERO_ITEM CSL_CITATION {"citationID":"vvU1u4V0","properties":{"formattedCitation":"(Ault {\\i{}et al.}, 1998, 2008, 2018)","plainCitation":"(Ault et al., 1998, 2008, 2018)","noteIndex":0},"citationItems":[{"id":431,"uris":["http://zotero.org/users/4993581/items/QWTQZ42K"],"uri":["http://zotero.org/users/4993581/items/QWTQZ42K"],"itemData":{"id":431,"type":"article-journal","title":"A Retrospective (1979-1996) Multispecies Assessment of Coral Reef Fish Stocks in the Florida Keys.","container-title":"Fishery Bulletin- National Oceanic and Atmospheric Administration","page":"395-414","volume":"96","author":[{"family":"Ault","given":"Jerald"},{"family":"Bohnsack","given":"James"},{"family":"Meester","given":"Geoffrey"}],"issued":{"date-parts":[["1998"]]}}},{"id":432,"uris":["http://zotero.org/users/4993581/items/JFQKWX88"],"uri":["http://zotero.org/users/4993581/items/JFQKWX88"],"itemData":{"id":432,"type":"article-journal","title":"Length-based assessment of sustainability benchmarks for coral reef fishes in Puerto Rico","container-title":"Environmental Conservation","page":"221","volume":"35","issue":"03","source":"Crossref","DOI":"10.1017/S0376892908005043","ISSN":"0376-8929, 1469-4387","language":"en","author":[{"family":"Ault","given":"Jerald S."},{"family":"Smith","given":"Steven G."},{"family":"Luo","given":"Jiangang"},{"family":"Monaco","given":"Mark E."},{"family":"Appeldoorn","given":"Richard S."}],"issued":{"date-parts":[["2008",9]]}}},{"id":485,"uris":["http://zotero.org/users/4993581/items/NA4IHSUK"],"uri":["http://zotero.org/users/4993581/items/NA4IHSUK"],"itemData":{"id":485,"type":"article-journal","title":"Length-based risk analysis for assessing sustainability of data-limited tropical reef ﬁsheries","page":"16","source":"Zotero","abstract":"This study extended a “data-limited” length-based stock assessment approach to a risk analysis context. The estimation-simulation method used length frequencies as the principal data in lieu of catch and effort. Key developments were to: (i) incorporate probabilistic mortality and growth dynamics into a numerical cohort model; (ii) employ a precautionary approach for setting sustainability reference points for ﬁshing mortality (FREF) and stock reproductive biomass (BREF); (iii) deﬁne sustainability risks in terms of probability distributions; and, (iv) evaluate exploitation status in terms of expected length frequencies, the main “observable” population metric. This reﬁned length-based approach was applied to six principal exploited reef ﬁsh species in the Florida Keys region, consisting of three groupers (black grouper, red grouper, and coney), two snappers (mutton snapper and yellowtail snapper), and one wrasse (hogﬁsh). The estimated sustainability risks for coney were low (&lt;35%) in terms of benchmarks for ﬁshing mortality rate and stock reproductive biomass. The other ﬁve species had estimated sustainability risks of greater than 95% for both benchmarks. The data-limited risk analysis methodology allowed for a fairly comprehensive probabilistic evaluation of sustainability status from species and community perspectives, and also a frame of reference for exploring management options balancing sustainability risks and ﬁshery production.","language":"en","author":[{"family":"Ault","given":"Jerald S"},{"family":"Smith","given":"Steven G"},{"family":"Bohnsack","given":"James A"},{"family":"Luo","given":"Jiangang"},{"family":"Stevens","given":"Molly H"},{"family":"DiNardo","given":"Gerard T"},{"family":"Johnson","given":"Matthew W"},{"family":"Bryan","given":"David R"}],"issued":{"date-parts":[["2018"]]}}}],"schema":"https://github.com/citation-style-language/schema/raw/master/csl-citation.json"} </w:instrText>
      </w:r>
      <w:r w:rsidR="00F3445C" w:rsidRPr="000C000B">
        <w:rPr>
          <w:sz w:val="24"/>
          <w:szCs w:val="24"/>
        </w:rPr>
        <w:fldChar w:fldCharType="separate"/>
      </w:r>
      <w:r w:rsidR="00C87D64" w:rsidRPr="000C000B">
        <w:rPr>
          <w:sz w:val="24"/>
          <w:szCs w:val="24"/>
        </w:rPr>
        <w:t>(1998, 2008, 2018)</w:t>
      </w:r>
      <w:r w:rsidR="00F3445C" w:rsidRPr="000C000B">
        <w:rPr>
          <w:sz w:val="24"/>
          <w:szCs w:val="24"/>
        </w:rPr>
        <w:fldChar w:fldCharType="end"/>
      </w:r>
      <w:r w:rsidR="00F3445C" w:rsidRPr="000C000B">
        <w:rPr>
          <w:sz w:val="24"/>
          <w:szCs w:val="24"/>
        </w:rPr>
        <w:t xml:space="preserve"> </w:t>
      </w:r>
      <w:r w:rsidRPr="000C000B">
        <w:rPr>
          <w:sz w:val="24"/>
          <w:szCs w:val="24"/>
        </w:rPr>
        <w:t xml:space="preserve">used </w:t>
      </w:r>
      <w:r w:rsidR="00762A61">
        <w:rPr>
          <w:sz w:val="24"/>
          <w:szCs w:val="24"/>
        </w:rPr>
        <w:t xml:space="preserve">the mean length to calculate </w:t>
      </w:r>
      <w:r w:rsidRPr="000C000B">
        <w:rPr>
          <w:sz w:val="24"/>
          <w:szCs w:val="24"/>
        </w:rPr>
        <w:t xml:space="preserve">reference points to address sustainability risks, including fishery yields, SPR, and precautionary control rules. </w:t>
      </w:r>
      <w:r w:rsidR="004E2C04" w:rsidRPr="000C000B">
        <w:rPr>
          <w:sz w:val="24"/>
          <w:szCs w:val="24"/>
        </w:rPr>
        <w:t>T</w:t>
      </w:r>
      <w:r w:rsidR="004E2C04">
        <w:rPr>
          <w:sz w:val="24"/>
          <w:szCs w:val="24"/>
        </w:rPr>
        <w:t>herefore, t</w:t>
      </w:r>
      <w:r w:rsidRPr="000C000B">
        <w:rPr>
          <w:sz w:val="24"/>
          <w:szCs w:val="24"/>
        </w:rPr>
        <w:t xml:space="preserve">he </w:t>
      </w:r>
      <w:r w:rsidR="000455E4" w:rsidRPr="000C000B">
        <w:rPr>
          <w:sz w:val="24"/>
          <w:szCs w:val="24"/>
        </w:rPr>
        <w:t>Length-Based Risk Analysis</w:t>
      </w:r>
      <w:commentRangeStart w:id="41"/>
      <w:commentRangeStart w:id="42"/>
      <w:r w:rsidRPr="000C000B">
        <w:rPr>
          <w:sz w:val="24"/>
          <w:szCs w:val="24"/>
        </w:rPr>
        <w:t xml:space="preserve"> </w:t>
      </w:r>
      <w:commentRangeEnd w:id="41"/>
      <w:r w:rsidR="00E46E15" w:rsidRPr="000C000B">
        <w:rPr>
          <w:sz w:val="24"/>
          <w:szCs w:val="24"/>
        </w:rPr>
        <w:commentReference w:id="41"/>
      </w:r>
      <w:commentRangeEnd w:id="42"/>
      <w:r w:rsidR="00602FB4" w:rsidRPr="000C000B">
        <w:rPr>
          <w:rStyle w:val="CommentReference"/>
        </w:rPr>
        <w:commentReference w:id="42"/>
      </w:r>
      <w:r w:rsidRPr="000C000B">
        <w:rPr>
          <w:sz w:val="24"/>
          <w:szCs w:val="24"/>
        </w:rPr>
        <w:t xml:space="preserve">method is an indicator-based method that expands on the mean length to include a comparison of population metrics at current levels of fishing mortality against sustainability measurements. </w:t>
      </w:r>
      <w:r w:rsidR="005246BB" w:rsidRPr="000C000B">
        <w:rPr>
          <w:sz w:val="24"/>
          <w:szCs w:val="24"/>
        </w:rPr>
        <w:t>It requires</w:t>
      </w:r>
      <w:r w:rsidRPr="000C000B">
        <w:rPr>
          <w:sz w:val="24"/>
          <w:szCs w:val="24"/>
        </w:rPr>
        <w:t xml:space="preserve"> as inputs length </w:t>
      </w:r>
      <w:r w:rsidR="005246BB" w:rsidRPr="000C000B">
        <w:rPr>
          <w:sz w:val="24"/>
          <w:szCs w:val="24"/>
        </w:rPr>
        <w:t>composition of</w:t>
      </w:r>
      <w:r w:rsidRPr="000C000B">
        <w:rPr>
          <w:sz w:val="24"/>
          <w:szCs w:val="24"/>
        </w:rPr>
        <w:t xml:space="preserve"> catches, the von Bertalanffy growth parameter</w:t>
      </w:r>
      <w:r w:rsidR="008A23CF">
        <w:rPr>
          <w:sz w:val="24"/>
          <w:szCs w:val="24"/>
        </w:rPr>
        <w:t xml:space="preserve">s, </w:t>
      </w:r>
      <w:r w:rsidRPr="000C000B">
        <w:rPr>
          <w:sz w:val="24"/>
          <w:szCs w:val="24"/>
        </w:rPr>
        <w:t>maximum length of</w:t>
      </w:r>
      <w:r w:rsidR="005246BB" w:rsidRPr="000C000B">
        <w:rPr>
          <w:sz w:val="24"/>
          <w:szCs w:val="24"/>
        </w:rPr>
        <w:t xml:space="preserve"> </w:t>
      </w:r>
      <w:r w:rsidRPr="000C000B">
        <w:rPr>
          <w:sz w:val="24"/>
          <w:szCs w:val="24"/>
        </w:rPr>
        <w:t>the largest bin class, length at first capture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5246BB" w:rsidRPr="000C000B">
        <w:rPr>
          <w:sz w:val="24"/>
          <w:szCs w:val="24"/>
        </w:rPr>
        <w:t xml:space="preserve"> i</w:t>
      </w:r>
      <w:r w:rsidRPr="000C000B">
        <w:rPr>
          <w:sz w:val="24"/>
          <w:szCs w:val="24"/>
        </w:rPr>
        <w:t>n this case), length weight relationship</w:t>
      </w:r>
      <w:r w:rsidR="005246BB" w:rsidRPr="000C000B">
        <w:rPr>
          <w:sz w:val="24"/>
          <w:szCs w:val="24"/>
        </w:rPr>
        <w:t xml:space="preserve"> </w:t>
      </w:r>
      <w:r w:rsidRPr="000C000B">
        <w:rPr>
          <w:sz w:val="24"/>
          <w:szCs w:val="24"/>
        </w:rPr>
        <w:t>(</w:t>
      </w:r>
      <w:r w:rsidRPr="000C000B">
        <w:rPr>
          <w:i/>
          <w:sz w:val="24"/>
          <w:szCs w:val="24"/>
        </w:rPr>
        <w:t>α</w:t>
      </w:r>
      <w:r w:rsidRPr="000C000B">
        <w:rPr>
          <w:sz w:val="24"/>
          <w:szCs w:val="24"/>
        </w:rPr>
        <w:t xml:space="preserve"> and </w:t>
      </w:r>
      <w:r w:rsidRPr="000C000B">
        <w:rPr>
          <w:i/>
          <w:sz w:val="24"/>
          <w:szCs w:val="24"/>
        </w:rPr>
        <w:t>β</w:t>
      </w:r>
      <w:r w:rsidRPr="000C000B">
        <w:rPr>
          <w:sz w:val="24"/>
          <w:szCs w:val="24"/>
        </w:rPr>
        <w:t xml:space="preserve">), maximum age, </w:t>
      </w:r>
      <w:commentRangeStart w:id="43"/>
      <w:r w:rsidR="00D36881" w:rsidRPr="000C000B">
        <w:rPr>
          <w:sz w:val="24"/>
          <w:szCs w:val="24"/>
        </w:rPr>
        <w:t>number</w:t>
      </w:r>
      <w:commentRangeEnd w:id="43"/>
      <w:r w:rsidR="006F7709" w:rsidRPr="000C000B">
        <w:rPr>
          <w:rStyle w:val="CommentReference"/>
        </w:rPr>
        <w:commentReference w:id="43"/>
      </w:r>
      <w:ins w:id="44" w:author="Matthias Wolff" w:date="2018-11-05T14:55:00Z">
        <w:r w:rsidR="00D36881" w:rsidRPr="000C000B">
          <w:rPr>
            <w:sz w:val="24"/>
            <w:szCs w:val="24"/>
          </w:rPr>
          <w:t xml:space="preserve"> </w:t>
        </w:r>
      </w:ins>
      <w:r w:rsidRPr="000C000B">
        <w:rPr>
          <w:sz w:val="24"/>
          <w:szCs w:val="24"/>
        </w:rPr>
        <w:t>of mature individuals (amount of individuals larger than the length-at-maturity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Pr="000C000B">
        <w:rPr>
          <w:sz w:val="24"/>
          <w:szCs w:val="24"/>
        </w:rPr>
        <w:t>)), and natural mortality (</w:t>
      </w:r>
      <w:r w:rsidRPr="000C000B">
        <w:rPr>
          <w:i/>
          <w:sz w:val="24"/>
          <w:szCs w:val="24"/>
        </w:rPr>
        <w:t>M</w:t>
      </w:r>
      <w:r w:rsidRPr="000C000B">
        <w:rPr>
          <w:sz w:val="24"/>
          <w:szCs w:val="24"/>
        </w:rPr>
        <w:t xml:space="preserve">). The assumption of this method is that the fishery </w:t>
      </w:r>
      <w:r w:rsidR="006F7709" w:rsidRPr="000C000B">
        <w:rPr>
          <w:sz w:val="24"/>
          <w:szCs w:val="24"/>
        </w:rPr>
        <w:t>must</w:t>
      </w:r>
      <w:r w:rsidRPr="000C000B">
        <w:rPr>
          <w:sz w:val="24"/>
          <w:szCs w:val="24"/>
        </w:rPr>
        <w:t xml:space="preserve"> be in an equilibrium condition (i.e. fishing mortality is constant).</w:t>
      </w:r>
    </w:p>
    <w:p w14:paraId="391D5C92" w14:textId="5F854E8B" w:rsidR="00AB3FF4" w:rsidRPr="00A7541D" w:rsidRDefault="00AB3FF4" w:rsidP="00A7541D">
      <w:pPr>
        <w:pStyle w:val="ListParagraph"/>
        <w:numPr>
          <w:ilvl w:val="2"/>
          <w:numId w:val="4"/>
        </w:numPr>
        <w:spacing w:line="480" w:lineRule="auto"/>
        <w:jc w:val="both"/>
        <w:rPr>
          <w:i/>
          <w:sz w:val="24"/>
          <w:szCs w:val="24"/>
        </w:rPr>
      </w:pPr>
      <w:r w:rsidRPr="00A7541D">
        <w:rPr>
          <w:i/>
          <w:sz w:val="24"/>
          <w:szCs w:val="24"/>
        </w:rPr>
        <w:t>Length-Based Spawning Potential Ratio (LBSPR)</w:t>
      </w:r>
    </w:p>
    <w:p w14:paraId="0FF0C90E" w14:textId="5DCCADED" w:rsidR="00B313B7" w:rsidRPr="000C000B" w:rsidRDefault="00EF7F10" w:rsidP="00AD0F34">
      <w:pPr>
        <w:spacing w:line="480" w:lineRule="auto"/>
        <w:ind w:firstLine="720"/>
        <w:jc w:val="both"/>
        <w:rPr>
          <w:sz w:val="24"/>
          <w:szCs w:val="24"/>
        </w:rPr>
      </w:pPr>
      <w:r w:rsidRPr="000C000B">
        <w:rPr>
          <w:sz w:val="24"/>
          <w:szCs w:val="24"/>
        </w:rPr>
        <w:t xml:space="preserve">Work done by Hordyk et al. </w:t>
      </w:r>
      <w:r w:rsidR="002A134C" w:rsidRPr="000C000B">
        <w:rPr>
          <w:sz w:val="24"/>
          <w:szCs w:val="24"/>
        </w:rPr>
        <w:fldChar w:fldCharType="begin"/>
      </w:r>
      <w:r w:rsidR="002A134C" w:rsidRPr="000C000B">
        <w:rPr>
          <w:sz w:val="24"/>
          <w:szCs w:val="24"/>
        </w:rPr>
        <w:instrText xml:space="preserve"> ADDIN ZOTERO_ITEM CSL_CITATION {"citationID":"ANEapOyU","properties":{"formattedCitation":"(Hordyk {\\i{}et al.}, 2015b)","plainCitation":"(Hordyk et al., 2015b)","dontUpdate":true,"noteIndex":0},"citationItems":[{"id":433,"uris":["http://zotero.org/users/4993581/items/39KT3S9Z"],"uri":["http://zotero.org/users/4993581/items/39KT3S9Z"],"itemData":{"id":433,"type":"article-journal","title":"A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2A134C" w:rsidRPr="000C000B">
        <w:rPr>
          <w:sz w:val="24"/>
          <w:szCs w:val="24"/>
        </w:rPr>
        <w:fldChar w:fldCharType="separate"/>
      </w:r>
      <w:r w:rsidR="002A134C" w:rsidRPr="000C000B">
        <w:rPr>
          <w:sz w:val="24"/>
          <w:szCs w:val="24"/>
        </w:rPr>
        <w:t>(2015b)</w:t>
      </w:r>
      <w:r w:rsidR="002A134C" w:rsidRPr="000C000B">
        <w:rPr>
          <w:sz w:val="24"/>
          <w:szCs w:val="24"/>
        </w:rPr>
        <w:fldChar w:fldCharType="end"/>
      </w:r>
      <w:r w:rsidRPr="000C000B">
        <w:rPr>
          <w:sz w:val="24"/>
          <w:szCs w:val="24"/>
        </w:rPr>
        <w:t xml:space="preserve"> demonstrated that the expected length composition of </w:t>
      </w:r>
      <w:r w:rsidR="00D36881" w:rsidRPr="000C000B">
        <w:rPr>
          <w:sz w:val="24"/>
          <w:szCs w:val="24"/>
        </w:rPr>
        <w:t xml:space="preserve">the </w:t>
      </w:r>
      <w:r w:rsidRPr="000C000B">
        <w:rPr>
          <w:sz w:val="24"/>
          <w:szCs w:val="24"/>
        </w:rPr>
        <w:t>catch of an exploited stock is determined by the ratio of natural mortality to the von Bertalanffy growth coefficient (</w:t>
      </w:r>
      <w:r w:rsidRPr="000C000B">
        <w:rPr>
          <w:i/>
          <w:sz w:val="24"/>
          <w:szCs w:val="24"/>
        </w:rPr>
        <w:t>M/K</w:t>
      </w:r>
      <w:r w:rsidRPr="000C000B">
        <w:rPr>
          <w:sz w:val="24"/>
          <w:szCs w:val="24"/>
        </w:rPr>
        <w:t>) and the ratio of fishing mortality to natural mortality (</w:t>
      </w:r>
      <w:r w:rsidRPr="000C000B">
        <w:rPr>
          <w:i/>
          <w:sz w:val="24"/>
          <w:szCs w:val="24"/>
        </w:rPr>
        <w:t>F/</w:t>
      </w:r>
      <w:r w:rsidR="005246BB" w:rsidRPr="000C000B">
        <w:rPr>
          <w:i/>
          <w:sz w:val="24"/>
          <w:szCs w:val="24"/>
        </w:rPr>
        <w:t>M</w:t>
      </w:r>
      <w:r w:rsidR="005246BB" w:rsidRPr="000C000B">
        <w:rPr>
          <w:sz w:val="24"/>
          <w:szCs w:val="24"/>
        </w:rPr>
        <w:t>)</w:t>
      </w:r>
      <w:r w:rsidRPr="000C000B">
        <w:rPr>
          <w:sz w:val="24"/>
          <w:szCs w:val="24"/>
        </w:rPr>
        <w:t xml:space="preserve">. </w:t>
      </w:r>
      <w:bookmarkStart w:id="45" w:name="_Hlk534659606"/>
      <w:r w:rsidRPr="000C000B">
        <w:rPr>
          <w:sz w:val="24"/>
          <w:szCs w:val="24"/>
        </w:rPr>
        <w:t xml:space="preserve">The </w:t>
      </w:r>
      <w:r w:rsidRPr="000C000B">
        <w:rPr>
          <w:i/>
          <w:sz w:val="24"/>
          <w:szCs w:val="24"/>
        </w:rPr>
        <w:t>M/K</w:t>
      </w:r>
      <w:r w:rsidRPr="000C000B">
        <w:rPr>
          <w:sz w:val="24"/>
          <w:szCs w:val="24"/>
        </w:rPr>
        <w:t xml:space="preserve"> ratio is one of the life history ratios that </w:t>
      </w:r>
      <w:r w:rsidR="0044651D" w:rsidRPr="000C000B">
        <w:rPr>
          <w:sz w:val="24"/>
          <w:szCs w:val="24"/>
        </w:rPr>
        <w:t>seems</w:t>
      </w:r>
      <w:r w:rsidRPr="000C000B">
        <w:rPr>
          <w:sz w:val="24"/>
          <w:szCs w:val="24"/>
        </w:rPr>
        <w:t xml:space="preserve"> relatively consistent between closely related </w:t>
      </w:r>
      <w:r w:rsidR="005246BB" w:rsidRPr="000C000B">
        <w:rPr>
          <w:sz w:val="24"/>
          <w:szCs w:val="24"/>
        </w:rPr>
        <w:t>stocks and</w:t>
      </w:r>
      <w:r w:rsidRPr="000C000B">
        <w:rPr>
          <w:sz w:val="24"/>
          <w:szCs w:val="24"/>
        </w:rPr>
        <w:t xml:space="preserve"> can give an estimate of length-at-maturity found at the length of maximum </w:t>
      </w:r>
      <w:r w:rsidRPr="000C000B">
        <w:rPr>
          <w:sz w:val="24"/>
          <w:szCs w:val="24"/>
        </w:rPr>
        <w:lastRenderedPageBreak/>
        <w:t xml:space="preserve">biomass in the population, which gives another life history ratio </w:t>
      </w:r>
      <w:proofErr w:type="spellStart"/>
      <w:r w:rsidR="00AA76B1" w:rsidRPr="000C000B">
        <w:rPr>
          <w:i/>
          <w:sz w:val="24"/>
          <w:szCs w:val="24"/>
        </w:rPr>
        <w:t>L</w:t>
      </w:r>
      <w:r w:rsidR="00AA76B1" w:rsidRPr="000C000B">
        <w:rPr>
          <w:i/>
          <w:sz w:val="24"/>
          <w:szCs w:val="24"/>
          <w:vertAlign w:val="subscript"/>
        </w:rPr>
        <w:t>m</w:t>
      </w:r>
      <w:proofErr w:type="spellEnd"/>
      <w:r w:rsidR="00AA76B1" w:rsidRPr="000C000B">
        <w:rPr>
          <w:i/>
          <w:sz w:val="24"/>
          <w:szCs w:val="24"/>
        </w:rPr>
        <w:t>/L</w:t>
      </w:r>
      <w:r w:rsidR="00AA76B1" w:rsidRPr="000C000B">
        <w:rPr>
          <w:i/>
          <w:sz w:val="24"/>
          <w:szCs w:val="24"/>
          <w:vertAlign w:val="subscript"/>
        </w:rPr>
        <w:t>∞</w:t>
      </w:r>
      <w:r w:rsidR="00AA76B1" w:rsidRPr="000C000B">
        <w:rPr>
          <w:sz w:val="24"/>
          <w:szCs w:val="24"/>
        </w:rPr>
        <w:t xml:space="preserve"> </w:t>
      </w:r>
      <w:r w:rsidR="002A134C" w:rsidRPr="000C000B">
        <w:rPr>
          <w:sz w:val="24"/>
          <w:szCs w:val="24"/>
        </w:rPr>
        <w:fldChar w:fldCharType="begin"/>
      </w:r>
      <w:r w:rsidR="002A134C" w:rsidRPr="000C000B">
        <w:rPr>
          <w:sz w:val="24"/>
          <w:szCs w:val="24"/>
        </w:rPr>
        <w:instrText xml:space="preserve"> ADDIN ZOTERO_ITEM CSL_CITATION {"citationID":"C038Lqco","properties":{"formattedCitation":"(Hordyk {\\i{}et al.}, 2015a)","plainCitation":"(Hordyk et al., 2015a)","noteIndex":0},"citationItems":[{"id":412,"uris":["http://zotero.org/users/4993581/items/W27PUHA6"],"uri":["http://zotero.org/users/4993581/items/W27PUHA6"],"itemData":{"id":412,"type":"article-journal","title":"Some explorations of the life history ratios to describe length composition, spawning-per-recruit, and the spawning potential ratio","container-title":"ICES Journal of Marine Science","page":"204-216","volume":"72","issue":"1","source":"Crossref","DOI":"10.1093/icesjms/fst235","ISSN":"1054-3139, 1095-9289","language":"en","author":[{"family":"Hordyk","given":"A."},{"family":"Ono","given":"K."},{"family":"Sainsbury","given":"K."},{"family":"Loneragan","given":"N."},{"family":"Prince","given":"J."}],"issued":{"date-parts":[["2015",1,1]]}}}],"schema":"https://github.com/citation-style-language/schema/raw/master/csl-citation.json"} </w:instrText>
      </w:r>
      <w:r w:rsidR="002A134C" w:rsidRPr="000C000B">
        <w:rPr>
          <w:sz w:val="24"/>
          <w:szCs w:val="24"/>
        </w:rPr>
        <w:fldChar w:fldCharType="separate"/>
      </w:r>
      <w:r w:rsidR="00C87D64" w:rsidRPr="000C000B">
        <w:rPr>
          <w:sz w:val="24"/>
          <w:szCs w:val="24"/>
        </w:rPr>
        <w:t xml:space="preserve">(Hordyk </w:t>
      </w:r>
      <w:r w:rsidR="00C87D64" w:rsidRPr="000C000B">
        <w:rPr>
          <w:i/>
          <w:iCs/>
          <w:sz w:val="24"/>
          <w:szCs w:val="24"/>
        </w:rPr>
        <w:t>et al.</w:t>
      </w:r>
      <w:r w:rsidR="00C87D64" w:rsidRPr="000C000B">
        <w:rPr>
          <w:sz w:val="24"/>
          <w:szCs w:val="24"/>
        </w:rPr>
        <w:t>, 2015a)</w:t>
      </w:r>
      <w:r w:rsidR="002A134C" w:rsidRPr="000C000B">
        <w:rPr>
          <w:sz w:val="24"/>
          <w:szCs w:val="24"/>
        </w:rPr>
        <w:fldChar w:fldCharType="end"/>
      </w:r>
      <w:r w:rsidRPr="000C000B">
        <w:rPr>
          <w:sz w:val="24"/>
          <w:szCs w:val="24"/>
        </w:rPr>
        <w:t xml:space="preserve">. These ratios are known as the Beverton-Holt life history invariants </w:t>
      </w:r>
      <w:r w:rsidR="002A134C" w:rsidRPr="000C000B">
        <w:rPr>
          <w:sz w:val="24"/>
          <w:szCs w:val="24"/>
        </w:rPr>
        <w:fldChar w:fldCharType="begin"/>
      </w:r>
      <w:r w:rsidR="002A134C" w:rsidRPr="000C000B">
        <w:rPr>
          <w:sz w:val="24"/>
          <w:szCs w:val="24"/>
        </w:rPr>
        <w:instrText xml:space="preserve"> ADDIN ZOTERO_ITEM CSL_CITATION {"citationID":"zYYajFK7","properties":{"formattedCitation":"(Hordyk {\\i{}et al.}, 2015b, 2015c)","plainCitation":"(Hordyk et al., 2015b, 2015c)","noteIndex":0},"citationItems":[{"id":433,"uris":["http://zotero.org/users/4993581/items/39KT3S9Z"],"uri":["http://zotero.org/users/4993581/items/39KT3S9Z"],"itemData":{"id":433,"type":"article-journal","title":"A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id":449,"uris":["http://zotero.org/users/4993581/items/4HD9F773"],"uri":["http://zotero.org/users/4993581/items/4HD9F773"],"itemData":{"id":449,"type":"article-journal","title":"An evaluation of an iterative harvest strategy for data-poor fisheries using the length-based spawning potential ratio assessment methodology","container-title":"Fisheries Research","page":"20-32","volume":"171","source":"Crossref","DOI":"10.1016/j.fishres.2014.12.018","ISSN":"01657836","language":"en","author":[{"family":"Hordyk","given":"Adrian R."},{"family":"Loneragan","given":"Neil R."},{"family":"Prince","given":"Jeremy D."}],"issued":{"date-parts":[["2015",11]]}}}],"schema":"https://github.com/citation-style-language/schema/raw/master/csl-citation.json"} </w:instrText>
      </w:r>
      <w:r w:rsidR="002A134C" w:rsidRPr="000C000B">
        <w:rPr>
          <w:sz w:val="24"/>
          <w:szCs w:val="24"/>
        </w:rPr>
        <w:fldChar w:fldCharType="separate"/>
      </w:r>
      <w:r w:rsidR="00C87D64" w:rsidRPr="000C000B">
        <w:rPr>
          <w:sz w:val="24"/>
          <w:szCs w:val="24"/>
        </w:rPr>
        <w:t xml:space="preserve">(Hordyk </w:t>
      </w:r>
      <w:r w:rsidR="00C87D64" w:rsidRPr="000C000B">
        <w:rPr>
          <w:i/>
          <w:iCs/>
          <w:sz w:val="24"/>
          <w:szCs w:val="24"/>
        </w:rPr>
        <w:t>et al.</w:t>
      </w:r>
      <w:r w:rsidR="00C87D64" w:rsidRPr="000C000B">
        <w:rPr>
          <w:sz w:val="24"/>
          <w:szCs w:val="24"/>
        </w:rPr>
        <w:t>, 2015b, 2015c)</w:t>
      </w:r>
      <w:r w:rsidR="002A134C" w:rsidRPr="000C000B">
        <w:rPr>
          <w:sz w:val="24"/>
          <w:szCs w:val="24"/>
        </w:rPr>
        <w:fldChar w:fldCharType="end"/>
      </w:r>
      <w:r w:rsidR="002A134C" w:rsidRPr="000C000B">
        <w:rPr>
          <w:sz w:val="24"/>
          <w:szCs w:val="24"/>
        </w:rPr>
        <w:t>.</w:t>
      </w:r>
      <w:r w:rsidRPr="000C000B">
        <w:rPr>
          <w:sz w:val="24"/>
          <w:szCs w:val="24"/>
        </w:rPr>
        <w:t xml:space="preserve"> </w:t>
      </w:r>
      <w:bookmarkEnd w:id="45"/>
      <w:r w:rsidRPr="000C000B">
        <w:rPr>
          <w:sz w:val="24"/>
          <w:szCs w:val="24"/>
        </w:rPr>
        <w:t>Hordyk et al.</w:t>
      </w:r>
      <w:r w:rsidR="002A134C" w:rsidRPr="000C000B">
        <w:rPr>
          <w:sz w:val="24"/>
          <w:szCs w:val="24"/>
        </w:rPr>
        <w:t xml:space="preserve"> </w:t>
      </w:r>
      <w:r w:rsidR="002A134C" w:rsidRPr="000C000B">
        <w:rPr>
          <w:sz w:val="24"/>
          <w:szCs w:val="24"/>
        </w:rPr>
        <w:fldChar w:fldCharType="begin"/>
      </w:r>
      <w:r w:rsidR="002D037D" w:rsidRPr="000C000B">
        <w:rPr>
          <w:sz w:val="24"/>
          <w:szCs w:val="24"/>
        </w:rPr>
        <w:instrText xml:space="preserve"> ADDIN ZOTERO_ITEM CSL_CITATION {"citationID":"CZa0ZACQ","properties":{"formattedCitation":"(Hordyk {\\i{}et al.}, 2015b)","plainCitation":"(Hordyk et al., 2015b)","dontUpdate":true,"noteIndex":0},"citationItems":[{"id":433,"uris":["http://zotero.org/users/4993581/items/39KT3S9Z"],"uri":["http://zotero.org/users/4993581/items/39KT3S9Z"],"itemData":{"id":433,"type":"article-journal","title":"A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2A134C" w:rsidRPr="000C000B">
        <w:rPr>
          <w:sz w:val="24"/>
          <w:szCs w:val="24"/>
        </w:rPr>
        <w:fldChar w:fldCharType="separate"/>
      </w:r>
      <w:r w:rsidR="002A134C" w:rsidRPr="000C000B">
        <w:rPr>
          <w:sz w:val="24"/>
          <w:szCs w:val="24"/>
        </w:rPr>
        <w:t>(2015b)</w:t>
      </w:r>
      <w:r w:rsidR="002A134C" w:rsidRPr="000C000B">
        <w:rPr>
          <w:sz w:val="24"/>
          <w:szCs w:val="24"/>
        </w:rPr>
        <w:fldChar w:fldCharType="end"/>
      </w:r>
      <w:r w:rsidRPr="000C000B">
        <w:rPr>
          <w:sz w:val="24"/>
          <w:szCs w:val="24"/>
        </w:rPr>
        <w:t xml:space="preserve"> also suggested that if </w:t>
      </w:r>
      <w:r w:rsidRPr="000C000B">
        <w:rPr>
          <w:i/>
          <w:sz w:val="24"/>
          <w:szCs w:val="24"/>
        </w:rPr>
        <w:t>M/K</w:t>
      </w:r>
      <w:r w:rsidRPr="000C000B">
        <w:rPr>
          <w:sz w:val="24"/>
          <w:szCs w:val="24"/>
        </w:rPr>
        <w:t xml:space="preserve"> is known, it is possible to estimate </w:t>
      </w:r>
      <w:r w:rsidRPr="000C000B">
        <w:rPr>
          <w:i/>
          <w:sz w:val="24"/>
          <w:szCs w:val="24"/>
        </w:rPr>
        <w:t>F/M</w:t>
      </w:r>
      <w:r w:rsidRPr="000C000B">
        <w:rPr>
          <w:sz w:val="24"/>
          <w:szCs w:val="24"/>
        </w:rPr>
        <w:t xml:space="preserve"> from size composition of catch. The authors determined that under assumptions of knife-edge selectivity at length at first capture (</w:t>
      </w:r>
      <w:proofErr w:type="spellStart"/>
      <w:r w:rsidRPr="000C000B">
        <w:rPr>
          <w:i/>
          <w:sz w:val="24"/>
          <w:szCs w:val="24"/>
        </w:rPr>
        <w:t>L</w:t>
      </w:r>
      <w:r w:rsidR="006F5F9E" w:rsidRPr="000C000B">
        <w:rPr>
          <w:i/>
          <w:sz w:val="24"/>
          <w:szCs w:val="24"/>
          <w:vertAlign w:val="subscript"/>
        </w:rPr>
        <w:t>c</w:t>
      </w:r>
      <w:proofErr w:type="spellEnd"/>
      <w:r w:rsidRPr="000C000B">
        <w:rPr>
          <w:sz w:val="24"/>
          <w:szCs w:val="24"/>
        </w:rPr>
        <w:t xml:space="preserve">) and knife-edge maturity at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005246BB" w:rsidRPr="000C000B">
        <w:rPr>
          <w:sz w:val="24"/>
          <w:szCs w:val="24"/>
        </w:rPr>
        <w:t>,</w:t>
      </w:r>
      <w:r w:rsidRPr="000C000B">
        <w:rPr>
          <w:sz w:val="24"/>
          <w:szCs w:val="24"/>
        </w:rPr>
        <w:t xml:space="preserve"> the SPR is determined by the </w:t>
      </w:r>
      <w:proofErr w:type="gramStart"/>
      <w:r w:rsidRPr="000C000B">
        <w:rPr>
          <w:sz w:val="24"/>
          <w:szCs w:val="24"/>
        </w:rPr>
        <w:t>rat</w:t>
      </w:r>
      <w:bookmarkStart w:id="46" w:name="_GoBack"/>
      <w:bookmarkEnd w:id="46"/>
      <w:r w:rsidRPr="000C000B">
        <w:rPr>
          <w:sz w:val="24"/>
          <w:szCs w:val="24"/>
        </w:rPr>
        <w:t>ios</w:t>
      </w:r>
      <w:proofErr w:type="gramEnd"/>
      <w:r w:rsidRPr="000C000B">
        <w:rPr>
          <w:sz w:val="24"/>
          <w:szCs w:val="24"/>
        </w:rPr>
        <w:t xml:space="preserve"> </w:t>
      </w:r>
      <w:r w:rsidRPr="000C000B">
        <w:rPr>
          <w:i/>
          <w:sz w:val="24"/>
          <w:szCs w:val="24"/>
        </w:rPr>
        <w:t>M/k</w:t>
      </w:r>
      <w:r w:rsidRPr="000C000B">
        <w:rPr>
          <w:sz w:val="24"/>
          <w:szCs w:val="24"/>
        </w:rPr>
        <w:t xml:space="preserve">, </w:t>
      </w:r>
      <w:r w:rsidRPr="000C000B">
        <w:rPr>
          <w:i/>
          <w:sz w:val="24"/>
          <w:szCs w:val="24"/>
        </w:rPr>
        <w:t>F/</w:t>
      </w:r>
      <w:r w:rsidR="005246BB" w:rsidRPr="000C000B">
        <w:rPr>
          <w:i/>
          <w:sz w:val="24"/>
          <w:szCs w:val="24"/>
        </w:rPr>
        <w:t>M</w:t>
      </w:r>
      <w:r w:rsidR="005246BB" w:rsidRPr="000C000B">
        <w:rPr>
          <w:sz w:val="24"/>
          <w:szCs w:val="24"/>
        </w:rPr>
        <w:t>,</w:t>
      </w:r>
      <w:r w:rsidRPr="000C000B">
        <w:rPr>
          <w:sz w:val="24"/>
          <w:szCs w:val="24"/>
        </w:rPr>
        <w:t xml:space="preserve"> </w:t>
      </w:r>
      <w:proofErr w:type="spellStart"/>
      <w:r w:rsidR="006F5F9E" w:rsidRPr="000C000B">
        <w:rPr>
          <w:i/>
          <w:sz w:val="24"/>
          <w:szCs w:val="24"/>
        </w:rPr>
        <w:t>L</w:t>
      </w:r>
      <w:r w:rsidR="006F5F9E" w:rsidRPr="000C000B">
        <w:rPr>
          <w:i/>
          <w:sz w:val="24"/>
          <w:szCs w:val="24"/>
          <w:vertAlign w:val="subscript"/>
        </w:rPr>
        <w:t>m</w:t>
      </w:r>
      <w:proofErr w:type="spellEnd"/>
      <w:r w:rsidR="00866FC3" w:rsidRPr="000C000B">
        <w:rPr>
          <w:i/>
          <w:sz w:val="24"/>
          <w:szCs w:val="24"/>
        </w:rPr>
        <w:t>/</w:t>
      </w:r>
      <w:r w:rsidR="0004495F" w:rsidRPr="000C000B">
        <w:rPr>
          <w:i/>
          <w:sz w:val="24"/>
          <w:szCs w:val="24"/>
        </w:rPr>
        <w:t>L</w:t>
      </w:r>
      <w:r w:rsidR="0004495F" w:rsidRPr="000C000B">
        <w:rPr>
          <w:i/>
          <w:sz w:val="24"/>
          <w:szCs w:val="24"/>
          <w:vertAlign w:val="subscript"/>
        </w:rPr>
        <w:t>∞</w:t>
      </w:r>
      <w:r w:rsidR="0004495F" w:rsidRPr="000C000B">
        <w:rPr>
          <w:sz w:val="24"/>
          <w:szCs w:val="24"/>
        </w:rPr>
        <w:t xml:space="preserve"> </w:t>
      </w:r>
      <w:r w:rsidRPr="000C000B">
        <w:rPr>
          <w:sz w:val="24"/>
          <w:szCs w:val="24"/>
        </w:rPr>
        <w:t xml:space="preserve">and </w:t>
      </w:r>
      <w:proofErr w:type="spellStart"/>
      <w:r w:rsidR="006F5F9E" w:rsidRPr="000C000B">
        <w:rPr>
          <w:i/>
          <w:sz w:val="24"/>
          <w:szCs w:val="24"/>
        </w:rPr>
        <w:t>L</w:t>
      </w:r>
      <w:r w:rsidR="006F5F9E" w:rsidRPr="000C000B">
        <w:rPr>
          <w:i/>
          <w:sz w:val="24"/>
          <w:szCs w:val="24"/>
          <w:vertAlign w:val="subscript"/>
        </w:rPr>
        <w:t>c</w:t>
      </w:r>
      <w:proofErr w:type="spellEnd"/>
      <w:r w:rsidRPr="000C000B">
        <w:rPr>
          <w:i/>
          <w:sz w:val="24"/>
          <w:szCs w:val="24"/>
        </w:rPr>
        <w:t>/</w:t>
      </w:r>
      <w:r w:rsidR="0004495F" w:rsidRPr="000C000B">
        <w:rPr>
          <w:i/>
          <w:sz w:val="24"/>
          <w:szCs w:val="24"/>
        </w:rPr>
        <w:t>L</w:t>
      </w:r>
      <w:r w:rsidR="0004495F" w:rsidRPr="000C000B">
        <w:rPr>
          <w:i/>
          <w:sz w:val="24"/>
          <w:szCs w:val="24"/>
          <w:vertAlign w:val="subscript"/>
        </w:rPr>
        <w:t>∞</w:t>
      </w:r>
      <w:r w:rsidR="006F5F9E" w:rsidRPr="000C000B">
        <w:rPr>
          <w:sz w:val="24"/>
          <w:szCs w:val="24"/>
        </w:rPr>
        <w:t>.</w:t>
      </w:r>
      <w:r w:rsidR="0004495F" w:rsidRPr="000C000B">
        <w:rPr>
          <w:sz w:val="24"/>
          <w:szCs w:val="24"/>
        </w:rPr>
        <w:t xml:space="preserve"> </w:t>
      </w:r>
      <w:r w:rsidRPr="000C000B">
        <w:rPr>
          <w:sz w:val="24"/>
          <w:szCs w:val="24"/>
        </w:rPr>
        <w:t>The Length Based SPR model (LBSPR) is a prominent length-based model that assess</w:t>
      </w:r>
      <w:r w:rsidR="0044651D" w:rsidRPr="000C000B">
        <w:rPr>
          <w:sz w:val="24"/>
          <w:szCs w:val="24"/>
        </w:rPr>
        <w:t>e</w:t>
      </w:r>
      <w:r w:rsidRPr="000C000B">
        <w:rPr>
          <w:sz w:val="24"/>
          <w:szCs w:val="24"/>
        </w:rPr>
        <w:t xml:space="preserve">s stock status assuming equilibrium conditions. LBSPR requires as input the length data (minimum one year), </w:t>
      </w:r>
      <w:r w:rsidRPr="000C000B">
        <w:rPr>
          <w:i/>
          <w:sz w:val="24"/>
          <w:szCs w:val="24"/>
        </w:rPr>
        <w:t>M/K</w:t>
      </w:r>
      <w:r w:rsidRPr="000C000B">
        <w:rPr>
          <w:sz w:val="24"/>
          <w:szCs w:val="24"/>
        </w:rPr>
        <w:t xml:space="preserve"> ratio, </w:t>
      </w:r>
      <w:r w:rsidR="007342D1">
        <w:rPr>
          <w:sz w:val="24"/>
          <w:szCs w:val="24"/>
        </w:rPr>
        <w:t xml:space="preserve">the von Bertalanffy growth parameters, </w:t>
      </w:r>
      <w:r w:rsidRPr="000C000B">
        <w:rPr>
          <w:sz w:val="24"/>
          <w:szCs w:val="24"/>
        </w:rPr>
        <w:t xml:space="preserve"> coefficient of variation of </w:t>
      </w:r>
      <w:r w:rsidR="006F5F9E" w:rsidRPr="000C000B">
        <w:rPr>
          <w:i/>
          <w:sz w:val="24"/>
          <w:szCs w:val="24"/>
        </w:rPr>
        <w:t>L</w:t>
      </w:r>
      <w:r w:rsidR="006F5F9E" w:rsidRPr="000C000B">
        <w:rPr>
          <w:i/>
          <w:sz w:val="24"/>
          <w:szCs w:val="24"/>
          <w:vertAlign w:val="subscript"/>
        </w:rPr>
        <w:t>∞</w:t>
      </w:r>
      <w:r w:rsidR="006F5F9E" w:rsidRPr="000C000B">
        <w:rPr>
          <w:sz w:val="24"/>
          <w:szCs w:val="24"/>
        </w:rPr>
        <w:t xml:space="preserve">, </w:t>
      </w:r>
      <w:r w:rsidRPr="000C000B">
        <w:rPr>
          <w:sz w:val="24"/>
          <w:szCs w:val="24"/>
        </w:rPr>
        <w:t>length at 50%</w:t>
      </w:r>
      <w:r w:rsidR="0044651D" w:rsidRPr="000C000B">
        <w:rPr>
          <w:sz w:val="24"/>
          <w:szCs w:val="24"/>
        </w:rPr>
        <w:t xml:space="preserve"> </w:t>
      </w:r>
      <w:r w:rsidRPr="000C000B">
        <w:rPr>
          <w:sz w:val="24"/>
          <w:szCs w:val="24"/>
        </w:rPr>
        <w:t>and 95% maturity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Pr="000C000B">
        <w:rPr>
          <w:sz w:val="24"/>
          <w:szCs w:val="24"/>
        </w:rPr>
        <w:t xml:space="preserve"> and</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95</m:t>
            </m:r>
          </m:sub>
          <m:sup>
            <m:r>
              <w:rPr>
                <w:rFonts w:ascii="Cambria Math" w:hAnsi="Cambria Math"/>
                <w:sz w:val="24"/>
                <w:szCs w:val="24"/>
              </w:rPr>
              <m:t>m</m:t>
            </m:r>
          </m:sup>
        </m:sSubSup>
      </m:oMath>
      <w:r w:rsidR="005246BB" w:rsidRPr="000C000B">
        <w:rPr>
          <w:sz w:val="24"/>
          <w:szCs w:val="24"/>
        </w:rPr>
        <w:t>)</w:t>
      </w:r>
      <w:r w:rsidRPr="000C000B">
        <w:rPr>
          <w:sz w:val="24"/>
          <w:szCs w:val="24"/>
        </w:rPr>
        <w:t>, length-weight parameters, and start values for lengths</w:t>
      </w:r>
      <w:r w:rsidR="00B313B7" w:rsidRPr="000C000B">
        <w:rPr>
          <w:sz w:val="24"/>
          <w:szCs w:val="24"/>
        </w:rPr>
        <w:t xml:space="preserve"> </w:t>
      </w:r>
      <w:r w:rsidRPr="000C000B">
        <w:rPr>
          <w:sz w:val="24"/>
          <w:szCs w:val="24"/>
        </w:rPr>
        <w:t>at 50% and 95% selectivity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04495F" w:rsidRPr="000C000B">
        <w:rPr>
          <w:sz w:val="24"/>
          <w:szCs w:val="24"/>
        </w:rPr>
        <w:t xml:space="preserve"> and</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95</m:t>
            </m:r>
          </m:sub>
          <m:sup>
            <m:r>
              <w:rPr>
                <w:rFonts w:ascii="Cambria Math" w:hAnsi="Cambria Math"/>
                <w:sz w:val="24"/>
                <w:szCs w:val="24"/>
              </w:rPr>
              <m:t>s</m:t>
            </m:r>
          </m:sup>
        </m:sSubSup>
      </m:oMath>
      <w:r w:rsidRPr="000C000B">
        <w:rPr>
          <w:sz w:val="24"/>
          <w:szCs w:val="24"/>
        </w:rPr>
        <w:t>). LBSPR relies on several assumptions: (i)</w:t>
      </w:r>
      <w:r w:rsidR="00390C74" w:rsidRPr="000C000B">
        <w:rPr>
          <w:sz w:val="24"/>
          <w:szCs w:val="24"/>
        </w:rPr>
        <w:t xml:space="preserve"> </w:t>
      </w:r>
      <w:r w:rsidRPr="000C000B">
        <w:rPr>
          <w:sz w:val="24"/>
          <w:szCs w:val="24"/>
        </w:rPr>
        <w:t>the stock is in steady state with constant recruitment; (ii) natural mortality and growth rates are constant; (iii) selectivity follows a logistic curve; (iv) growth is described by the von</w:t>
      </w:r>
      <w:r w:rsidR="009A03AA" w:rsidRPr="000C000B">
        <w:rPr>
          <w:sz w:val="24"/>
          <w:szCs w:val="24"/>
        </w:rPr>
        <w:t xml:space="preserve"> </w:t>
      </w:r>
      <w:r w:rsidRPr="000C000B">
        <w:rPr>
          <w:sz w:val="24"/>
          <w:szCs w:val="24"/>
        </w:rPr>
        <w:t>Bertalanffy function;</w:t>
      </w:r>
      <w:r w:rsidR="009A03AA" w:rsidRPr="000C000B">
        <w:rPr>
          <w:sz w:val="24"/>
          <w:szCs w:val="24"/>
        </w:rPr>
        <w:t xml:space="preserve"> </w:t>
      </w:r>
      <w:r w:rsidRPr="000C000B">
        <w:rPr>
          <w:sz w:val="24"/>
          <w:szCs w:val="24"/>
        </w:rPr>
        <w:t>(v) both sexes have</w:t>
      </w:r>
      <w:r w:rsidR="009A03AA" w:rsidRPr="000C000B">
        <w:rPr>
          <w:sz w:val="24"/>
          <w:szCs w:val="24"/>
        </w:rPr>
        <w:t xml:space="preserve"> </w:t>
      </w:r>
      <w:r w:rsidRPr="000C000B">
        <w:rPr>
          <w:sz w:val="24"/>
          <w:szCs w:val="24"/>
        </w:rPr>
        <w:t>the same growth curve and the sex ratio</w:t>
      </w:r>
      <w:r w:rsidR="009A03AA" w:rsidRPr="000C000B">
        <w:rPr>
          <w:sz w:val="24"/>
          <w:szCs w:val="24"/>
        </w:rPr>
        <w:t xml:space="preserve"> </w:t>
      </w:r>
      <w:r w:rsidRPr="000C000B">
        <w:rPr>
          <w:sz w:val="24"/>
          <w:szCs w:val="24"/>
        </w:rPr>
        <w:t>is equal unless using length composition of female fish only; and (vi) the lengths at each age are normally distributed around a mean length-at-age value.</w:t>
      </w:r>
    </w:p>
    <w:p w14:paraId="4F0C931D" w14:textId="04B2A207" w:rsidR="00AB3FF4" w:rsidRPr="00AD0F34" w:rsidRDefault="00AB3FF4" w:rsidP="00AD0F34">
      <w:pPr>
        <w:pStyle w:val="ListParagraph"/>
        <w:numPr>
          <w:ilvl w:val="2"/>
          <w:numId w:val="4"/>
        </w:numPr>
        <w:spacing w:line="480" w:lineRule="auto"/>
        <w:jc w:val="both"/>
        <w:rPr>
          <w:sz w:val="24"/>
          <w:szCs w:val="24"/>
        </w:rPr>
      </w:pPr>
      <w:r w:rsidRPr="00AD0F34">
        <w:rPr>
          <w:i/>
          <w:sz w:val="24"/>
          <w:szCs w:val="24"/>
        </w:rPr>
        <w:t>Length-based Integrated Mixed Effects (LIME)</w:t>
      </w:r>
    </w:p>
    <w:p w14:paraId="262371CF" w14:textId="19B076FA" w:rsidR="00705DEF" w:rsidRPr="000C000B" w:rsidRDefault="00EF7F10" w:rsidP="00AD0F34">
      <w:pPr>
        <w:spacing w:line="480" w:lineRule="auto"/>
        <w:ind w:firstLine="720"/>
        <w:jc w:val="both"/>
        <w:rPr>
          <w:sz w:val="24"/>
          <w:szCs w:val="24"/>
        </w:rPr>
      </w:pPr>
      <w:r w:rsidRPr="000C000B">
        <w:rPr>
          <w:sz w:val="24"/>
          <w:szCs w:val="24"/>
        </w:rPr>
        <w:t xml:space="preserve">Many length-based methods follow the equilibrium assumption that recruitment and fishing mortality arise from deterministic relationships and are constant through time. These assumptions are usually violated as recruitment and fishing mortality </w:t>
      </w:r>
      <w:r w:rsidR="00D36881" w:rsidRPr="000C000B">
        <w:rPr>
          <w:sz w:val="24"/>
          <w:szCs w:val="24"/>
        </w:rPr>
        <w:t>often vary due to</w:t>
      </w:r>
      <w:r w:rsidRPr="000C000B">
        <w:rPr>
          <w:sz w:val="24"/>
          <w:szCs w:val="24"/>
        </w:rPr>
        <w:t xml:space="preserve"> stochastic ocean conditions and productive regime shifts </w:t>
      </w:r>
      <w:r w:rsidR="00F1311F" w:rsidRPr="000C000B">
        <w:rPr>
          <w:sz w:val="24"/>
          <w:szCs w:val="24"/>
        </w:rPr>
        <w:fldChar w:fldCharType="begin"/>
      </w:r>
      <w:r w:rsidR="00F1311F" w:rsidRPr="000C000B">
        <w:rPr>
          <w:sz w:val="24"/>
          <w:szCs w:val="24"/>
        </w:rPr>
        <w:instrText xml:space="preserve"> ADDIN ZOTERO_ITEM CSL_CITATION {"citationID":"Wc0Ewd9p","properties":{"formattedCitation":"(Vert-pre {\\i{}et al.}, 2013; Thorson {\\i{}et al.}, 2014; Szuwalski {\\i{}et al.}, 2015; Rudd and Thorson, 2018)","plainCitation":"(Vert-pre et al., 2013; Thorson et al., 2014; Szuwalski et al., 2015; Rudd and Thorson, 2018)","noteIndex":0},"citationItems":[{"id":450,"uris":["http://zotero.org/users/4993581/items/58KJH586"],"uri":["http://zotero.org/users/4993581/items/58KJH586"],"itemData":{"id":450,"type":"article-journal","title":"Frequency and intensity of productivity regime shifts in marine fish stocks","container-title":"Proceedings of the National Academy of Sciences","page":"1779-1784","volume":"110","issue":"5","source":"Crossref","DOI":"10.1073/pnas.1214879110","ISSN":"0027-8424, 1091-6490","language":"en","author":[{"family":"Vert-pre","given":"K. A."},{"family":"Amoroso","given":"R. O."},{"family":"Jensen","given":"O. P."},{"family":"Hilborn","given":"R."}],"issued":{"date-parts":[["2013",1,29]]}}},{"id":456,"uris":["http://zotero.org/users/4993581/items/PZCNYC56"],"uri":["http://zotero.org/users/4993581/items/PZCNYC56"],"itemData":{"id":456,"type":"article-journal","title":"Assessing the quality of life history information in publicly available databases","container-title":"Ecological Applications","page":"217-226","volume":"24","issue":"1","source":"Crossref","DOI":"10.1890/12-1855.1","ISSN":"1051-0761","language":"en","author":[{"family":"Thorson","given":"James T."},{"family":"Cope","given":"Jason M."},{"family":"Patrick","given":"Wesley S."}],"issued":{"date-parts":[["2014",1]]}}},{"id":454,"uris":["http://zotero.org/users/4993581/items/UKWLDHHD"],"uri":["http://zotero.org/users/4993581/items/UKWLDHHD"],"itemData":{"id":454,"type":"article-journal","title":"Examining common assumptions about recruitment: a meta-analysis of recruitment dynamics for worldwide marine fisheries","container-title":"Fish and Fisheries","page":"633-648","volume":"16","issue":"4","source":"Crossref","DOI":"10.1111/faf.12083","ISSN":"14672960","shortTitle":"Examining common assumptions about recruitment","language":"en","author":[{"family":"Szuwalski","given":"Cody S"},{"family":"Vert-Pre","given":"Katyana A"},{"family":"Punt","given":"André E"},{"family":"Branch","given":"Trevor A"},{"family":"Hilborn","given":"Ray"}],"issued":{"date-parts":[["2015",12]]}}},{"id":397,"uris":["http://zotero.org/users/4993581/items/AY3YRFFU"],"uri":["http://zotero.org/users/4993581/items/AY3YRFFU"],"itemData":{"id":397,"type":"article-journal","title":"Accounting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F1311F" w:rsidRPr="000C000B">
        <w:rPr>
          <w:sz w:val="24"/>
          <w:szCs w:val="24"/>
        </w:rPr>
        <w:fldChar w:fldCharType="separate"/>
      </w:r>
      <w:r w:rsidR="00C87D64" w:rsidRPr="000C000B">
        <w:rPr>
          <w:sz w:val="24"/>
          <w:szCs w:val="24"/>
        </w:rPr>
        <w:t xml:space="preserve">(Vert-pre </w:t>
      </w:r>
      <w:r w:rsidR="00C87D64" w:rsidRPr="000C000B">
        <w:rPr>
          <w:i/>
          <w:iCs/>
          <w:sz w:val="24"/>
          <w:szCs w:val="24"/>
        </w:rPr>
        <w:t>et al.</w:t>
      </w:r>
      <w:r w:rsidR="00C87D64" w:rsidRPr="000C000B">
        <w:rPr>
          <w:sz w:val="24"/>
          <w:szCs w:val="24"/>
        </w:rPr>
        <w:t xml:space="preserve">, 2013; Thorson </w:t>
      </w:r>
      <w:r w:rsidR="00C87D64" w:rsidRPr="000C000B">
        <w:rPr>
          <w:i/>
          <w:iCs/>
          <w:sz w:val="24"/>
          <w:szCs w:val="24"/>
        </w:rPr>
        <w:t>et al.</w:t>
      </w:r>
      <w:r w:rsidR="00C87D64" w:rsidRPr="000C000B">
        <w:rPr>
          <w:sz w:val="24"/>
          <w:szCs w:val="24"/>
        </w:rPr>
        <w:t xml:space="preserve">, 2014; Szuwalski </w:t>
      </w:r>
      <w:r w:rsidR="00C87D64" w:rsidRPr="000C000B">
        <w:rPr>
          <w:i/>
          <w:iCs/>
          <w:sz w:val="24"/>
          <w:szCs w:val="24"/>
        </w:rPr>
        <w:t>et al.</w:t>
      </w:r>
      <w:r w:rsidR="00C87D64" w:rsidRPr="000C000B">
        <w:rPr>
          <w:sz w:val="24"/>
          <w:szCs w:val="24"/>
        </w:rPr>
        <w:t>, 2015; Rudd and Thorson, 2018)</w:t>
      </w:r>
      <w:r w:rsidR="00F1311F" w:rsidRPr="000C000B">
        <w:rPr>
          <w:sz w:val="24"/>
          <w:szCs w:val="24"/>
        </w:rPr>
        <w:fldChar w:fldCharType="end"/>
      </w:r>
      <w:r w:rsidR="00F1311F" w:rsidRPr="000C000B">
        <w:rPr>
          <w:sz w:val="24"/>
          <w:szCs w:val="24"/>
        </w:rPr>
        <w:t>.</w:t>
      </w:r>
      <w:r w:rsidRPr="000C000B">
        <w:rPr>
          <w:sz w:val="24"/>
          <w:szCs w:val="24"/>
        </w:rPr>
        <w:t xml:space="preserve"> </w:t>
      </w:r>
      <w:r w:rsidR="005246BB" w:rsidRPr="000C000B">
        <w:rPr>
          <w:sz w:val="24"/>
          <w:szCs w:val="24"/>
        </w:rPr>
        <w:t>Therefore</w:t>
      </w:r>
      <w:r w:rsidRPr="000C000B">
        <w:rPr>
          <w:sz w:val="24"/>
          <w:szCs w:val="24"/>
        </w:rPr>
        <w:t xml:space="preserve"> as an alternative, a mixed-effects model can be used to account for random variation from natural or measurement processes separately </w:t>
      </w:r>
      <w:r w:rsidR="00F1311F" w:rsidRPr="000C000B">
        <w:rPr>
          <w:sz w:val="24"/>
          <w:szCs w:val="24"/>
        </w:rPr>
        <w:fldChar w:fldCharType="begin"/>
      </w:r>
      <w:r w:rsidR="00F1311F" w:rsidRPr="000C000B">
        <w:rPr>
          <w:sz w:val="24"/>
          <w:szCs w:val="24"/>
        </w:rPr>
        <w:instrText xml:space="preserve"> ADDIN ZOTERO_ITEM CSL_CITATION {"citationID":"gnJQFBqK","properties":{"formattedCitation":"(de Valpine and Hastings, 2002; Thorson {\\i{}et al.}, 2014; Rudd and Thorson, 2018)","plainCitation":"(de Valpine and Hastings, 2002; Thorson et al., 2014; Rudd and Thorson, 2018)","noteIndex":0},"citationItems":[{"id":455,"uris":["http://zotero.org/users/4993581/items/2W3DR2Q3"],"uri":["http://zotero.org/users/4993581/items/2W3DR2Q3"],"itemData":{"id":455,"type":"article-journal","title":"Fitting Population Models Incorporating Process Noise and Observation Error","container-title":"Ecological Monographs","page":"57","volume":"72","issue":"1","source":"Crossref","DOI":"10.2307/3100085","ISSN":"00129615","author":[{"family":"Valpine","given":"Perry","non-dropping-particle":"de"},{"family":"Hastings","given":"Alan"}],"issued":{"date-parts":[["2002",2]]}}},{"id":456,"uris":["http://zotero.org/users/4993581/items/PZCNYC56"],"uri":["http://zotero.org/users/4993581/items/PZCNYC56"],"itemData":{"id":456,"type":"article-journal","title":"Assessing the quality of life history information in publicly available databases","container-title":"Ecological Applications","page":"217-226","volume":"24","issue":"1","source":"Crossref","DOI":"10.1890/12-1855.1","ISSN":"1051-0761","language":"en","author":[{"family":"Thorson","given":"James T."},{"family":"Cope","given":"Jason M."},{"family":"Patrick","given":"Wesley S."}],"issued":{"date-parts":[["2014",1]]}}},{"id":397,"uris":["http://zotero.org/users/4993581/items/AY3YRFFU"],"uri":["http://zotero.org/users/4993581/items/AY3YRFFU"],"itemData":{"id":397,"type":"article-journal","title":"Accounting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F1311F" w:rsidRPr="000C000B">
        <w:rPr>
          <w:sz w:val="24"/>
          <w:szCs w:val="24"/>
        </w:rPr>
        <w:fldChar w:fldCharType="separate"/>
      </w:r>
      <w:r w:rsidR="00C87D64" w:rsidRPr="000C000B">
        <w:rPr>
          <w:sz w:val="24"/>
          <w:szCs w:val="24"/>
        </w:rPr>
        <w:t xml:space="preserve">(de Valpine and Hastings, 2002; Thorson </w:t>
      </w:r>
      <w:r w:rsidR="00C87D64" w:rsidRPr="000C000B">
        <w:rPr>
          <w:i/>
          <w:iCs/>
          <w:sz w:val="24"/>
          <w:szCs w:val="24"/>
        </w:rPr>
        <w:t>et al.</w:t>
      </w:r>
      <w:r w:rsidR="00C87D64" w:rsidRPr="000C000B">
        <w:rPr>
          <w:sz w:val="24"/>
          <w:szCs w:val="24"/>
        </w:rPr>
        <w:t>, 2014; Rudd and Thorson, 2018)</w:t>
      </w:r>
      <w:r w:rsidR="00F1311F" w:rsidRPr="000C000B">
        <w:rPr>
          <w:sz w:val="24"/>
          <w:szCs w:val="24"/>
        </w:rPr>
        <w:fldChar w:fldCharType="end"/>
      </w:r>
      <w:r w:rsidR="00F1311F" w:rsidRPr="000C000B">
        <w:rPr>
          <w:sz w:val="24"/>
          <w:szCs w:val="24"/>
        </w:rPr>
        <w:t>.</w:t>
      </w:r>
      <w:r w:rsidRPr="000C000B">
        <w:rPr>
          <w:sz w:val="24"/>
          <w:szCs w:val="24"/>
        </w:rPr>
        <w:t xml:space="preserve"> A new length-based method was </w:t>
      </w:r>
      <w:r w:rsidR="00D36881" w:rsidRPr="000C000B">
        <w:rPr>
          <w:sz w:val="24"/>
          <w:szCs w:val="24"/>
        </w:rPr>
        <w:t xml:space="preserve">thus </w:t>
      </w:r>
      <w:r w:rsidRPr="000C000B">
        <w:rPr>
          <w:sz w:val="24"/>
          <w:szCs w:val="24"/>
        </w:rPr>
        <w:t xml:space="preserve">created by Rudd and Thorson </w:t>
      </w:r>
      <w:r w:rsidR="00F1311F" w:rsidRPr="000C000B">
        <w:rPr>
          <w:sz w:val="24"/>
          <w:szCs w:val="24"/>
        </w:rPr>
        <w:fldChar w:fldCharType="begin"/>
      </w:r>
      <w:r w:rsidR="002D037D" w:rsidRPr="000C000B">
        <w:rPr>
          <w:sz w:val="24"/>
          <w:szCs w:val="24"/>
        </w:rPr>
        <w:instrText xml:space="preserve"> ADDIN ZOTERO_ITEM CSL_CITATION {"citationID":"5a7XWhKs","properties":{"formattedCitation":"(Rudd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F1311F" w:rsidRPr="000C000B">
        <w:rPr>
          <w:sz w:val="24"/>
          <w:szCs w:val="24"/>
        </w:rPr>
        <w:fldChar w:fldCharType="separate"/>
      </w:r>
      <w:r w:rsidR="00F1311F" w:rsidRPr="000C000B">
        <w:rPr>
          <w:sz w:val="24"/>
        </w:rPr>
        <w:t>(2018)</w:t>
      </w:r>
      <w:r w:rsidR="00F1311F" w:rsidRPr="000C000B">
        <w:rPr>
          <w:sz w:val="24"/>
          <w:szCs w:val="24"/>
        </w:rPr>
        <w:fldChar w:fldCharType="end"/>
      </w:r>
      <w:r w:rsidRPr="000C000B">
        <w:rPr>
          <w:sz w:val="24"/>
          <w:szCs w:val="24"/>
        </w:rPr>
        <w:t xml:space="preserve"> called Length-based, Integrated, Mixed-Effects (LIME), which was</w:t>
      </w:r>
      <w:r w:rsidR="00B313B7" w:rsidRPr="000C000B">
        <w:rPr>
          <w:sz w:val="24"/>
          <w:szCs w:val="24"/>
        </w:rPr>
        <w:t xml:space="preserve"> </w:t>
      </w:r>
      <w:r w:rsidRPr="000C000B">
        <w:rPr>
          <w:sz w:val="24"/>
          <w:szCs w:val="24"/>
        </w:rPr>
        <w:t xml:space="preserve">built upon the catch-curve stock reduction analysis model </w:t>
      </w:r>
      <w:r w:rsidR="00F1311F" w:rsidRPr="000C000B">
        <w:rPr>
          <w:sz w:val="24"/>
          <w:szCs w:val="24"/>
        </w:rPr>
        <w:fldChar w:fldCharType="begin"/>
      </w:r>
      <w:r w:rsidR="00F1311F" w:rsidRPr="000C000B">
        <w:rPr>
          <w:sz w:val="24"/>
          <w:szCs w:val="24"/>
        </w:rPr>
        <w:instrText xml:space="preserve"> ADDIN ZOTERO_ITEM CSL_CITATION {"citationID":"zEkVBgeg","properties":{"formattedCitation":"(Thorson and Cope, 2015)","plainCitation":"(Thorson and Cope, 2015)","noteIndex":0},"citationItems":[{"id":457,"uris":["http://zotero.org/users/4993581/items/GPZ8G3EQ"],"uri":["http://zotero.org/users/4993581/items/GPZ8G3EQ"],"itemData":{"id":457,"type":"article-journal","title":"Catch curve stock-reduction analysis: An alternative solution to the catch equations","container-title":"Fisheries Research","page":"33-41","volume":"171","source":"Crossref","DOI":"10.1016/j.fishres.2014.03.024","ISSN":"01657836","shortTitle":"Catch curve stock-reduction analysis","language":"en","author":[{"family":"Thorson","given":"James T."},{"family":"Cope","given":"Jason M."}],"issued":{"date-parts":[["2015",11]]}}}],"schema":"https://github.com/citation-style-language/schema/raw/master/csl-citation.json"} </w:instrText>
      </w:r>
      <w:r w:rsidR="00F1311F" w:rsidRPr="000C000B">
        <w:rPr>
          <w:sz w:val="24"/>
          <w:szCs w:val="24"/>
        </w:rPr>
        <w:fldChar w:fldCharType="separate"/>
      </w:r>
      <w:r w:rsidR="00C87D64" w:rsidRPr="000C000B">
        <w:rPr>
          <w:sz w:val="24"/>
        </w:rPr>
        <w:t>(Thorson and Cope, 2015)</w:t>
      </w:r>
      <w:r w:rsidR="00F1311F" w:rsidRPr="000C000B">
        <w:rPr>
          <w:sz w:val="24"/>
          <w:szCs w:val="24"/>
        </w:rPr>
        <w:fldChar w:fldCharType="end"/>
      </w:r>
      <w:r w:rsidRPr="000C000B">
        <w:rPr>
          <w:sz w:val="24"/>
          <w:szCs w:val="24"/>
        </w:rPr>
        <w:t xml:space="preserve">. The minimum inputs for LIME are length data (minimum one </w:t>
      </w:r>
      <w:r w:rsidRPr="000C000B">
        <w:rPr>
          <w:sz w:val="24"/>
          <w:szCs w:val="24"/>
        </w:rPr>
        <w:lastRenderedPageBreak/>
        <w:t>year), length-at-age relationship, natural mortality, and length at 50% maturity (</w:t>
      </w:r>
      <w:proofErr w:type="spellStart"/>
      <w:r w:rsidR="00F1311F" w:rsidRPr="000C000B">
        <w:rPr>
          <w:i/>
          <w:sz w:val="24"/>
          <w:szCs w:val="24"/>
        </w:rPr>
        <w:t>L</w:t>
      </w:r>
      <w:r w:rsidR="00F1311F" w:rsidRPr="000C000B">
        <w:rPr>
          <w:i/>
          <w:sz w:val="24"/>
          <w:szCs w:val="24"/>
          <w:vertAlign w:val="subscript"/>
        </w:rPr>
        <w:t>m</w:t>
      </w:r>
      <w:proofErr w:type="spellEnd"/>
      <w:r w:rsidR="005246BB" w:rsidRPr="000C000B">
        <w:rPr>
          <w:sz w:val="24"/>
          <w:szCs w:val="24"/>
        </w:rPr>
        <w:t>)</w:t>
      </w:r>
      <w:r w:rsidRPr="000C000B">
        <w:rPr>
          <w:sz w:val="24"/>
          <w:szCs w:val="24"/>
        </w:rPr>
        <w:t xml:space="preserve">. LIME then estimates </w:t>
      </w:r>
      <w:r w:rsidR="005246BB" w:rsidRPr="000C000B">
        <w:rPr>
          <w:sz w:val="24"/>
          <w:szCs w:val="24"/>
        </w:rPr>
        <w:t>fishing mortality</w:t>
      </w:r>
      <w:r w:rsidRPr="000C000B">
        <w:rPr>
          <w:sz w:val="24"/>
          <w:szCs w:val="24"/>
        </w:rPr>
        <w:t>, and lengths at 50% and 95% selectivity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s</m:t>
            </m:r>
          </m:sup>
        </m:sSubSup>
      </m:oMath>
      <w:r w:rsidR="000C4D24">
        <w:rPr>
          <w:sz w:val="24"/>
          <w:szCs w:val="24"/>
        </w:rPr>
        <w:t xml:space="preserve"> </w:t>
      </w:r>
      <w:r w:rsidR="00F43FED" w:rsidRPr="000C000B">
        <w:rPr>
          <w:sz w:val="24"/>
          <w:szCs w:val="24"/>
        </w:rPr>
        <w:t>and</w:t>
      </w:r>
      <m:oMath>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95</m:t>
            </m:r>
          </m:sub>
          <m:sup>
            <m:r>
              <w:rPr>
                <w:rFonts w:ascii="Cambria Math" w:hAnsi="Cambria Math"/>
                <w:sz w:val="24"/>
                <w:szCs w:val="24"/>
              </w:rPr>
              <m:t>s</m:t>
            </m:r>
          </m:sup>
        </m:sSubSup>
      </m:oMath>
      <w:r w:rsidRPr="000C000B">
        <w:rPr>
          <w:sz w:val="24"/>
          <w:szCs w:val="24"/>
        </w:rPr>
        <w:t>). The assumptions of</w:t>
      </w:r>
      <w:r w:rsidR="005246BB" w:rsidRPr="000C000B">
        <w:rPr>
          <w:sz w:val="24"/>
          <w:szCs w:val="24"/>
        </w:rPr>
        <w:t xml:space="preserve"> </w:t>
      </w:r>
      <w:r w:rsidRPr="000C000B">
        <w:rPr>
          <w:sz w:val="24"/>
          <w:szCs w:val="24"/>
        </w:rPr>
        <w:t>LIME are that (</w:t>
      </w:r>
      <w:proofErr w:type="spellStart"/>
      <w:r w:rsidRPr="000C000B">
        <w:rPr>
          <w:sz w:val="24"/>
          <w:szCs w:val="24"/>
        </w:rPr>
        <w:t>i</w:t>
      </w:r>
      <w:proofErr w:type="spellEnd"/>
      <w:r w:rsidRPr="000C000B">
        <w:rPr>
          <w:sz w:val="24"/>
          <w:szCs w:val="24"/>
        </w:rPr>
        <w:t>) growth is described by von Bertalanffy function; (ii) maturity-at-length follows a logistic curve; and (iii) natural mortality is constant.</w:t>
      </w:r>
    </w:p>
    <w:p w14:paraId="65C6CAEB" w14:textId="68731DA9" w:rsidR="00705DEF" w:rsidRPr="00AD0F34" w:rsidRDefault="00705DEF" w:rsidP="00AD0F34">
      <w:pPr>
        <w:pStyle w:val="ListParagraph"/>
        <w:numPr>
          <w:ilvl w:val="2"/>
          <w:numId w:val="4"/>
        </w:numPr>
        <w:spacing w:line="480" w:lineRule="auto"/>
        <w:jc w:val="both"/>
        <w:rPr>
          <w:i/>
          <w:sz w:val="24"/>
          <w:szCs w:val="24"/>
        </w:rPr>
      </w:pPr>
      <w:bookmarkStart w:id="47" w:name="_Hlk534390685"/>
      <w:r w:rsidRPr="00AD0F34">
        <w:rPr>
          <w:i/>
          <w:sz w:val="24"/>
          <w:szCs w:val="24"/>
        </w:rPr>
        <w:t>SPR-based methods</w:t>
      </w:r>
    </w:p>
    <w:p w14:paraId="78F465B3" w14:textId="00912B60" w:rsidR="00B313B7" w:rsidRPr="000C000B" w:rsidRDefault="00705DEF" w:rsidP="00297B70">
      <w:pPr>
        <w:spacing w:line="480" w:lineRule="auto"/>
        <w:ind w:firstLine="720"/>
        <w:jc w:val="both"/>
        <w:rPr>
          <w:sz w:val="24"/>
          <w:szCs w:val="24"/>
        </w:rPr>
      </w:pPr>
      <w:r w:rsidRPr="000C000B">
        <w:rPr>
          <w:sz w:val="24"/>
          <w:szCs w:val="24"/>
        </w:rPr>
        <w:t xml:space="preserve">The </w:t>
      </w:r>
      <w:r w:rsidR="000455E4" w:rsidRPr="000C000B">
        <w:rPr>
          <w:sz w:val="24"/>
          <w:szCs w:val="24"/>
        </w:rPr>
        <w:t>Length-Based Risk Analysis</w:t>
      </w:r>
      <w:r w:rsidRPr="000C000B">
        <w:rPr>
          <w:sz w:val="24"/>
          <w:szCs w:val="24"/>
        </w:rPr>
        <w:t xml:space="preserve"> method, LBSPR, and LIME give an output of SPR</w:t>
      </w:r>
      <w:r w:rsidR="000C4D24">
        <w:rPr>
          <w:sz w:val="24"/>
          <w:szCs w:val="24"/>
        </w:rPr>
        <w:t xml:space="preserve">. </w:t>
      </w:r>
      <w:r w:rsidRPr="000C000B">
        <w:rPr>
          <w:sz w:val="24"/>
          <w:szCs w:val="24"/>
        </w:rPr>
        <w:t xml:space="preserve">Many studies </w:t>
      </w:r>
      <w:r w:rsidR="00E72734" w:rsidRPr="000C000B">
        <w:rPr>
          <w:sz w:val="24"/>
          <w:szCs w:val="24"/>
        </w:rPr>
        <w:t xml:space="preserve">have </w:t>
      </w:r>
      <w:r w:rsidRPr="000C000B">
        <w:rPr>
          <w:sz w:val="24"/>
          <w:szCs w:val="24"/>
        </w:rPr>
        <w:t xml:space="preserve">explored the levels of SPR to be used as </w:t>
      </w:r>
      <w:r w:rsidR="00E72734" w:rsidRPr="000C000B">
        <w:rPr>
          <w:sz w:val="24"/>
          <w:szCs w:val="24"/>
        </w:rPr>
        <w:t xml:space="preserve">target and limit </w:t>
      </w:r>
      <w:r w:rsidRPr="000C000B">
        <w:rPr>
          <w:sz w:val="24"/>
          <w:szCs w:val="24"/>
        </w:rPr>
        <w:t xml:space="preserve">reference points, </w:t>
      </w:r>
      <w:r w:rsidR="00E72734" w:rsidRPr="000C000B">
        <w:rPr>
          <w:sz w:val="24"/>
          <w:szCs w:val="24"/>
        </w:rPr>
        <w:t>resulting in assessments of many species using</w:t>
      </w:r>
      <w:r w:rsidRPr="000C000B">
        <w:rPr>
          <w:sz w:val="24"/>
          <w:szCs w:val="24"/>
        </w:rPr>
        <w:t xml:space="preserve"> SPR of 30</w:t>
      </w:r>
      <w:r w:rsidR="00E72734" w:rsidRPr="000C000B">
        <w:rPr>
          <w:sz w:val="24"/>
          <w:szCs w:val="24"/>
        </w:rPr>
        <w:t xml:space="preserve">% as a limit and </w:t>
      </w:r>
      <w:r w:rsidRPr="000C000B">
        <w:rPr>
          <w:sz w:val="24"/>
          <w:szCs w:val="24"/>
        </w:rPr>
        <w:t>40% as a</w:t>
      </w:r>
      <w:r w:rsidR="00E72734" w:rsidRPr="000C000B">
        <w:rPr>
          <w:sz w:val="24"/>
          <w:szCs w:val="24"/>
        </w:rPr>
        <w:t xml:space="preserve"> target</w:t>
      </w:r>
      <w:r w:rsidRPr="000C000B">
        <w:rPr>
          <w:sz w:val="24"/>
          <w:szCs w:val="24"/>
        </w:rPr>
        <w:t xml:space="preserve"> </w:t>
      </w:r>
      <w:r w:rsidR="00E72734" w:rsidRPr="000C000B">
        <w:rPr>
          <w:sz w:val="24"/>
          <w:szCs w:val="24"/>
        </w:rPr>
        <w:t>reference point</w:t>
      </w:r>
      <w:ins w:id="48" w:author="Chong,Lisa" w:date="2018-11-08T17:45:00Z">
        <w:r w:rsidRPr="000C000B">
          <w:rPr>
            <w:sz w:val="24"/>
            <w:szCs w:val="24"/>
          </w:rPr>
          <w:t xml:space="preserve"> </w:t>
        </w:r>
      </w:ins>
      <w:r w:rsidR="007E4C82" w:rsidRPr="000C000B">
        <w:rPr>
          <w:sz w:val="24"/>
          <w:szCs w:val="24"/>
        </w:rPr>
        <w:fldChar w:fldCharType="begin"/>
      </w:r>
      <w:r w:rsidR="00C87D64" w:rsidRPr="000C000B">
        <w:rPr>
          <w:sz w:val="24"/>
          <w:szCs w:val="24"/>
        </w:rPr>
        <w:instrText xml:space="preserve"> ADDIN ZOTERO_ITEM CSL_CITATION {"citationID":"SNcftRkO","properties":{"formattedCitation":"(Mace and Sissenwine, 1993; Clark, 2002; Hordyk {\\i{}et al.}, 2015c)","plainCitation":"(Mace and Sissenwine, 1993; Clark, 2002; Hordyk et al., 2015c)","noteIndex":0},"citationItems":[{"id":476,"uris":["http://zotero.org/users/4993581/items/6M4T8S2Z"],"uri":["http://zotero.org/users/4993581/items/6M4T8S2Z"],"itemData":{"id":476,"type":"article-journal","title":"How much spawning per recruit is enough?","container-title":"Canadian Special Publication of Fisheries and Aquatic Science No. 120","collection-title":"Risk Evaluation and Biological Reference Points for Fisheries Managemen","page":"101-118","volume":"120","author":[{"family":"Mace","given":"P.M."},{"family":"Sissenwine","given":"M.P."}],"issued":{"date-parts":[["1993"]]}}},{"id":458,"uris":["http://zotero.org/users/4993581/items/MRHFVKF4"],"uri":["http://zotero.org/users/4993581/items/MRHFVKF4"],"itemData":{"id":458,"type":"article-journal","title":"&lt;i&gt;F&lt;/i&gt;&lt;sub&gt;35%&lt;/sub&gt; Revisited Ten Years Later","container-title":"North American Journal of Fisheries Management","page":"251-257","volume":"22","issue":"1","source":"Crossref","DOI":"10.1577/1548-8675(2002)022&lt;0251:FRTYL&gt;2.0.CO;2","ISSN":"0275-5947, 1548-8675","language":"en","author":[{"family":"Clark","given":"William G."}],"issued":{"date-parts":[["2002",2]]}}},{"id":449,"uris":["http://zotero.org/users/4993581/items/4HD9F773"],"uri":["http://zotero.org/users/4993581/items/4HD9F773"],"itemData":{"id":449,"type":"article-journal","title":"An evaluation of an iterative harvest strategy for data-poor fisheries using the length-based spawning potential ratio assessment methodology","container-title":"Fisheries Research","page":"20-32","volume":"171","source":"Crossref","DOI":"10.1016/j.fishres.2014.12.018","ISSN":"01657836","language":"en","author":[{"family":"Hordyk","given":"Adrian R."},{"family":"Loneragan","given":"Neil R."},{"family":"Prince","given":"Jeremy D."}],"issued":{"date-parts":[["2015",11]]}}}],"schema":"https://github.com/citation-style-language/schema/raw/master/csl-citation.json"} </w:instrText>
      </w:r>
      <w:r w:rsidR="007E4C82" w:rsidRPr="000C000B">
        <w:rPr>
          <w:sz w:val="24"/>
          <w:szCs w:val="24"/>
        </w:rPr>
        <w:fldChar w:fldCharType="separate"/>
      </w:r>
      <w:r w:rsidR="00C87D64" w:rsidRPr="000C000B">
        <w:rPr>
          <w:sz w:val="24"/>
          <w:szCs w:val="24"/>
        </w:rPr>
        <w:t xml:space="preserve">(Mace and Sissenwine, 1993; Clark, 2002; Hordyk </w:t>
      </w:r>
      <w:r w:rsidR="00C87D64" w:rsidRPr="000C000B">
        <w:rPr>
          <w:i/>
          <w:iCs/>
          <w:sz w:val="24"/>
          <w:szCs w:val="24"/>
        </w:rPr>
        <w:t>et al.</w:t>
      </w:r>
      <w:r w:rsidR="00C87D64" w:rsidRPr="000C000B">
        <w:rPr>
          <w:sz w:val="24"/>
          <w:szCs w:val="24"/>
        </w:rPr>
        <w:t>, 2015c)</w:t>
      </w:r>
      <w:r w:rsidR="007E4C82" w:rsidRPr="000C000B">
        <w:rPr>
          <w:sz w:val="24"/>
          <w:szCs w:val="24"/>
        </w:rPr>
        <w:fldChar w:fldCharType="end"/>
      </w:r>
      <w:r w:rsidR="007E4C82" w:rsidRPr="000C000B">
        <w:rPr>
          <w:sz w:val="24"/>
          <w:szCs w:val="24"/>
        </w:rPr>
        <w:t>.</w:t>
      </w:r>
      <w:ins w:id="49" w:author="Chong,Lisa" w:date="2018-11-08T17:45:00Z">
        <w:r w:rsidRPr="000C000B">
          <w:rPr>
            <w:sz w:val="24"/>
            <w:szCs w:val="24"/>
          </w:rPr>
          <w:t xml:space="preserve"> </w:t>
        </w:r>
      </w:ins>
    </w:p>
    <w:p w14:paraId="5A2B76A5" w14:textId="31FD6D53" w:rsidR="00973A44" w:rsidRPr="00243E3C" w:rsidRDefault="00EF7F10" w:rsidP="00243E3C">
      <w:pPr>
        <w:pStyle w:val="ListParagraph"/>
        <w:numPr>
          <w:ilvl w:val="1"/>
          <w:numId w:val="5"/>
        </w:numPr>
        <w:spacing w:line="480" w:lineRule="auto"/>
        <w:jc w:val="both"/>
        <w:rPr>
          <w:sz w:val="24"/>
          <w:szCs w:val="24"/>
        </w:rPr>
      </w:pPr>
      <w:r w:rsidRPr="00243E3C">
        <w:rPr>
          <w:sz w:val="24"/>
          <w:szCs w:val="24"/>
        </w:rPr>
        <w:t>Performance measures</w:t>
      </w:r>
    </w:p>
    <w:p w14:paraId="1BE11D95" w14:textId="76E2DD66" w:rsidR="00973A44" w:rsidRPr="000C000B" w:rsidRDefault="00FB3AF3" w:rsidP="00461EFF">
      <w:pPr>
        <w:spacing w:line="480" w:lineRule="auto"/>
        <w:ind w:firstLine="420"/>
        <w:jc w:val="both"/>
        <w:rPr>
          <w:sz w:val="24"/>
          <w:szCs w:val="24"/>
        </w:rPr>
      </w:pPr>
      <w:r w:rsidRPr="000C000B">
        <w:rPr>
          <w:sz w:val="24"/>
          <w:szCs w:val="24"/>
        </w:rPr>
        <w:t xml:space="preserve">We measured performance of the estimation models </w:t>
      </w:r>
      <w:r w:rsidR="00A0490A" w:rsidRPr="000C000B">
        <w:rPr>
          <w:sz w:val="24"/>
          <w:szCs w:val="24"/>
        </w:rPr>
        <w:t>based on relative error of each simulation replicate, calculating bias as the median relative error (MRE) and precision as the median absolute relative error (MARE)</w:t>
      </w:r>
      <w:r w:rsidR="00EF7F10" w:rsidRPr="000C000B">
        <w:rPr>
          <w:sz w:val="24"/>
          <w:szCs w:val="24"/>
        </w:rPr>
        <w:t>: (Equations 22 and 23):</w:t>
      </w:r>
    </w:p>
    <w:p w14:paraId="0DC5A0A2" w14:textId="77777777" w:rsidR="002D4173" w:rsidRPr="000C000B" w:rsidRDefault="002D4173" w:rsidP="001725F6">
      <w:pPr>
        <w:spacing w:line="480" w:lineRule="auto"/>
        <w:jc w:val="both"/>
        <w:rPr>
          <w:sz w:val="24"/>
          <w:szCs w:val="24"/>
        </w:rPr>
      </w:pPr>
    </w:p>
    <w:p w14:paraId="71B013F5" w14:textId="5333FDFD" w:rsidR="002D4173" w:rsidRPr="000C000B" w:rsidRDefault="00285A57" w:rsidP="003B03F5">
      <w:pPr>
        <w:spacing w:line="480" w:lineRule="auto"/>
        <w:jc w:val="center"/>
        <w:rPr>
          <w:sz w:val="24"/>
          <w:szCs w:val="24"/>
        </w:rPr>
      </w:pPr>
      <m:oMath>
        <m:r>
          <w:rPr>
            <w:rFonts w:ascii="Cambria Math" w:hAnsi="Cambria Math"/>
            <w:sz w:val="24"/>
            <w:szCs w:val="24"/>
          </w:rPr>
          <m:t>MRE=mⅇdⅈan</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func>
                      <m:funcPr>
                        <m:ctrlPr>
                          <w:rPr>
                            <w:rFonts w:ascii="Cambria Math" w:hAnsi="Cambria Math"/>
                            <w:i/>
                            <w:sz w:val="24"/>
                            <w:szCs w:val="24"/>
                          </w:rPr>
                        </m:ctrlPr>
                      </m:funcPr>
                      <m:fName>
                        <m:r>
                          <w:rPr>
                            <w:rFonts w:ascii="Cambria Math" w:hAnsi="Cambria Math"/>
                            <w:sz w:val="24"/>
                            <w:szCs w:val="24"/>
                          </w:rPr>
                          <m:t>tr</m:t>
                        </m:r>
                      </m:fName>
                      <m:e>
                        <m:r>
                          <w:rPr>
                            <w:rFonts w:ascii="Cambria Math" w:hAnsi="Cambria Math"/>
                            <w:sz w:val="24"/>
                            <w:szCs w:val="24"/>
                          </w:rPr>
                          <m:t>ue</m:t>
                        </m:r>
                      </m:e>
                    </m:func>
                  </m:sub>
                </m:sSub>
              </m:num>
              <m:den>
                <m:sSub>
                  <m:sSubPr>
                    <m:ctrlPr>
                      <w:rPr>
                        <w:rFonts w:ascii="Cambria Math" w:hAnsi="Cambria Math"/>
                        <w:i/>
                        <w:sz w:val="24"/>
                        <w:szCs w:val="24"/>
                      </w:rPr>
                    </m:ctrlPr>
                  </m:sSubPr>
                  <m:e>
                    <m:r>
                      <w:rPr>
                        <w:rFonts w:ascii="Cambria Math" w:hAnsi="Cambria Math"/>
                        <w:sz w:val="24"/>
                        <w:szCs w:val="24"/>
                      </w:rPr>
                      <m:t>x</m:t>
                    </m:r>
                  </m:e>
                  <m:sub>
                    <m:func>
                      <m:funcPr>
                        <m:ctrlPr>
                          <w:rPr>
                            <w:rFonts w:ascii="Cambria Math" w:hAnsi="Cambria Math"/>
                            <w:i/>
                            <w:sz w:val="24"/>
                            <w:szCs w:val="24"/>
                          </w:rPr>
                        </m:ctrlPr>
                      </m:funcPr>
                      <m:fName>
                        <m:r>
                          <w:rPr>
                            <w:rFonts w:ascii="Cambria Math" w:hAnsi="Cambria Math"/>
                            <w:sz w:val="24"/>
                            <w:szCs w:val="24"/>
                          </w:rPr>
                          <m:t>tr</m:t>
                        </m:r>
                      </m:fName>
                      <m:e>
                        <m:r>
                          <w:rPr>
                            <w:rFonts w:ascii="Cambria Math" w:hAnsi="Cambria Math"/>
                            <w:sz w:val="24"/>
                            <w:szCs w:val="24"/>
                          </w:rPr>
                          <m:t>ue</m:t>
                        </m:r>
                      </m:e>
                    </m:func>
                  </m:sub>
                </m:sSub>
              </m:den>
            </m:f>
          </m:e>
        </m:d>
      </m:oMath>
      <w:r w:rsidR="00EF7F10" w:rsidRPr="000C000B">
        <w:rPr>
          <w:sz w:val="24"/>
          <w:szCs w:val="24"/>
        </w:rPr>
        <w:tab/>
      </w:r>
      <w:r w:rsidRPr="000C000B">
        <w:rPr>
          <w:sz w:val="24"/>
          <w:szCs w:val="24"/>
        </w:rPr>
        <w:t xml:space="preserve"> </w:t>
      </w:r>
      <w:r w:rsidR="002929E5" w:rsidRPr="000C000B">
        <w:rPr>
          <w:sz w:val="24"/>
          <w:szCs w:val="24"/>
        </w:rPr>
        <w:tab/>
      </w:r>
      <w:r w:rsidR="002929E5" w:rsidRPr="000C000B">
        <w:rPr>
          <w:sz w:val="24"/>
          <w:szCs w:val="24"/>
        </w:rPr>
        <w:tab/>
      </w:r>
      <w:r w:rsidR="00EF7F10" w:rsidRPr="000C000B">
        <w:rPr>
          <w:sz w:val="24"/>
          <w:szCs w:val="24"/>
        </w:rPr>
        <w:t>(22)</w:t>
      </w:r>
    </w:p>
    <w:p w14:paraId="2E179DE1" w14:textId="28F54055" w:rsidR="002D4173" w:rsidRPr="000C000B" w:rsidRDefault="002D4173" w:rsidP="003B03F5">
      <w:pPr>
        <w:spacing w:line="480" w:lineRule="auto"/>
        <w:jc w:val="center"/>
        <w:rPr>
          <w:sz w:val="24"/>
          <w:szCs w:val="24"/>
        </w:rPr>
      </w:pPr>
    </w:p>
    <w:p w14:paraId="5B1080CD" w14:textId="7FFE7E35" w:rsidR="002D4173" w:rsidRPr="000C000B" w:rsidRDefault="00285A57" w:rsidP="003B03F5">
      <w:pPr>
        <w:spacing w:line="480" w:lineRule="auto"/>
        <w:jc w:val="center"/>
        <w:rPr>
          <w:sz w:val="24"/>
          <w:szCs w:val="24"/>
        </w:rPr>
      </w:pPr>
      <m:oMath>
        <m:r>
          <w:rPr>
            <w:rFonts w:ascii="Cambria Math" w:hAnsi="Cambria Math"/>
            <w:sz w:val="24"/>
            <w:szCs w:val="24"/>
          </w:rPr>
          <m:t>MARE=mⅇdⅈan|</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est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func>
                      <m:funcPr>
                        <m:ctrlPr>
                          <w:rPr>
                            <w:rFonts w:ascii="Cambria Math" w:hAnsi="Cambria Math"/>
                            <w:i/>
                            <w:sz w:val="24"/>
                            <w:szCs w:val="24"/>
                          </w:rPr>
                        </m:ctrlPr>
                      </m:funcPr>
                      <m:fName>
                        <m:r>
                          <w:rPr>
                            <w:rFonts w:ascii="Cambria Math" w:hAnsi="Cambria Math"/>
                            <w:sz w:val="24"/>
                            <w:szCs w:val="24"/>
                          </w:rPr>
                          <m:t>tr</m:t>
                        </m:r>
                      </m:fName>
                      <m:e>
                        <m:r>
                          <w:rPr>
                            <w:rFonts w:ascii="Cambria Math" w:hAnsi="Cambria Math"/>
                            <w:sz w:val="24"/>
                            <w:szCs w:val="24"/>
                          </w:rPr>
                          <m:t>ue</m:t>
                        </m:r>
                      </m:e>
                    </m:func>
                  </m:sub>
                </m:sSub>
              </m:num>
              <m:den>
                <m:sSub>
                  <m:sSubPr>
                    <m:ctrlPr>
                      <w:rPr>
                        <w:rFonts w:ascii="Cambria Math" w:hAnsi="Cambria Math"/>
                        <w:i/>
                        <w:sz w:val="24"/>
                        <w:szCs w:val="24"/>
                      </w:rPr>
                    </m:ctrlPr>
                  </m:sSubPr>
                  <m:e>
                    <m:r>
                      <w:rPr>
                        <w:rFonts w:ascii="Cambria Math" w:hAnsi="Cambria Math"/>
                        <w:sz w:val="24"/>
                        <w:szCs w:val="24"/>
                      </w:rPr>
                      <m:t>x</m:t>
                    </m:r>
                  </m:e>
                  <m:sub>
                    <m:func>
                      <m:funcPr>
                        <m:ctrlPr>
                          <w:rPr>
                            <w:rFonts w:ascii="Cambria Math" w:hAnsi="Cambria Math"/>
                            <w:i/>
                            <w:sz w:val="24"/>
                            <w:szCs w:val="24"/>
                          </w:rPr>
                        </m:ctrlPr>
                      </m:funcPr>
                      <m:fName>
                        <m:r>
                          <w:rPr>
                            <w:rFonts w:ascii="Cambria Math" w:hAnsi="Cambria Math"/>
                            <w:sz w:val="24"/>
                            <w:szCs w:val="24"/>
                          </w:rPr>
                          <m:t>tr</m:t>
                        </m:r>
                      </m:fName>
                      <m:e>
                        <m:r>
                          <w:rPr>
                            <w:rFonts w:ascii="Cambria Math" w:hAnsi="Cambria Math"/>
                            <w:sz w:val="24"/>
                            <w:szCs w:val="24"/>
                          </w:rPr>
                          <m:t>ue</m:t>
                        </m:r>
                      </m:e>
                    </m:func>
                  </m:sub>
                </m:sSub>
              </m:den>
            </m:f>
          </m:e>
        </m:d>
        <m:r>
          <w:rPr>
            <w:rFonts w:ascii="Cambria Math" w:hAnsi="Cambria Math"/>
            <w:sz w:val="24"/>
            <w:szCs w:val="24"/>
          </w:rPr>
          <m:t>|</m:t>
        </m:r>
      </m:oMath>
      <w:r w:rsidRPr="000C000B">
        <w:rPr>
          <w:sz w:val="24"/>
          <w:szCs w:val="24"/>
        </w:rPr>
        <w:t xml:space="preserve"> </w:t>
      </w:r>
      <w:r w:rsidR="002929E5" w:rsidRPr="000C000B">
        <w:rPr>
          <w:sz w:val="24"/>
          <w:szCs w:val="24"/>
        </w:rPr>
        <w:tab/>
      </w:r>
      <w:r w:rsidR="002929E5" w:rsidRPr="000C000B">
        <w:rPr>
          <w:sz w:val="24"/>
          <w:szCs w:val="24"/>
        </w:rPr>
        <w:tab/>
      </w:r>
      <w:r w:rsidR="00EF7F10" w:rsidRPr="000C000B">
        <w:rPr>
          <w:sz w:val="24"/>
          <w:szCs w:val="24"/>
        </w:rPr>
        <w:t>(23)</w:t>
      </w:r>
    </w:p>
    <w:p w14:paraId="6D4B36F5" w14:textId="1BD7D7C4" w:rsidR="00973A44" w:rsidRPr="000C000B" w:rsidRDefault="00973A44" w:rsidP="001725F6">
      <w:pPr>
        <w:spacing w:line="480" w:lineRule="auto"/>
        <w:jc w:val="both"/>
        <w:rPr>
          <w:sz w:val="24"/>
          <w:szCs w:val="24"/>
        </w:rPr>
      </w:pPr>
    </w:p>
    <w:p w14:paraId="3A557E67" w14:textId="73564E84" w:rsidR="00B313B7" w:rsidRPr="000C000B" w:rsidRDefault="00EF7F10" w:rsidP="001725F6">
      <w:pPr>
        <w:spacing w:line="480" w:lineRule="auto"/>
        <w:jc w:val="both"/>
        <w:rPr>
          <w:sz w:val="24"/>
          <w:szCs w:val="24"/>
        </w:rPr>
      </w:pPr>
      <w:r w:rsidRPr="000C000B">
        <w:rPr>
          <w:sz w:val="24"/>
          <w:szCs w:val="24"/>
        </w:rPr>
        <w:t xml:space="preserve">where </w:t>
      </w:r>
      <w:proofErr w:type="spellStart"/>
      <w:r w:rsidRPr="000C000B">
        <w:rPr>
          <w:i/>
          <w:sz w:val="24"/>
          <w:szCs w:val="24"/>
        </w:rPr>
        <w:t>x</w:t>
      </w:r>
      <w:r w:rsidR="00AA76B1" w:rsidRPr="000C000B">
        <w:rPr>
          <w:i/>
          <w:sz w:val="24"/>
          <w:szCs w:val="24"/>
          <w:vertAlign w:val="subscript"/>
        </w:rPr>
        <w:t>est</w:t>
      </w:r>
      <w:proofErr w:type="spellEnd"/>
      <w:r w:rsidRPr="000C000B">
        <w:rPr>
          <w:sz w:val="24"/>
          <w:szCs w:val="24"/>
        </w:rPr>
        <w:t xml:space="preserve"> is the estimated value (calculated from the estimation models) and </w:t>
      </w:r>
      <w:proofErr w:type="spellStart"/>
      <w:r w:rsidRPr="000C000B">
        <w:rPr>
          <w:i/>
          <w:sz w:val="24"/>
          <w:szCs w:val="24"/>
        </w:rPr>
        <w:t>x</w:t>
      </w:r>
      <w:r w:rsidR="00AA76B1" w:rsidRPr="000C000B">
        <w:rPr>
          <w:i/>
          <w:sz w:val="24"/>
          <w:szCs w:val="24"/>
          <w:vertAlign w:val="subscript"/>
        </w:rPr>
        <w:t>true</w:t>
      </w:r>
      <w:proofErr w:type="spellEnd"/>
      <w:r w:rsidRPr="000C000B">
        <w:rPr>
          <w:sz w:val="24"/>
          <w:szCs w:val="24"/>
        </w:rPr>
        <w:t xml:space="preserve"> is the true value (calculated from the operating models). The bias and precision values are performance indicators that are relatively robust to outliers. Looking at the </w:t>
      </w:r>
      <w:r w:rsidR="002929E5" w:rsidRPr="000C000B">
        <w:rPr>
          <w:sz w:val="24"/>
          <w:szCs w:val="24"/>
        </w:rPr>
        <w:t xml:space="preserve">distribution </w:t>
      </w:r>
      <w:r w:rsidRPr="000C000B">
        <w:rPr>
          <w:sz w:val="24"/>
          <w:szCs w:val="24"/>
        </w:rPr>
        <w:t xml:space="preserve">of errors also helps indicate accuracy to determine how far some </w:t>
      </w:r>
      <w:r w:rsidR="00FB250B" w:rsidRPr="000C000B">
        <w:rPr>
          <w:sz w:val="24"/>
          <w:szCs w:val="24"/>
        </w:rPr>
        <w:t xml:space="preserve">of </w:t>
      </w:r>
      <w:r w:rsidRPr="000C000B">
        <w:rPr>
          <w:sz w:val="24"/>
          <w:szCs w:val="24"/>
        </w:rPr>
        <w:t xml:space="preserve">the estimates could </w:t>
      </w:r>
      <w:r w:rsidR="00FB250B" w:rsidRPr="000C000B">
        <w:rPr>
          <w:sz w:val="24"/>
          <w:szCs w:val="24"/>
        </w:rPr>
        <w:t xml:space="preserve">deviate </w:t>
      </w:r>
      <w:r w:rsidRPr="000C000B">
        <w:rPr>
          <w:sz w:val="24"/>
          <w:szCs w:val="24"/>
        </w:rPr>
        <w:t xml:space="preserve">from the </w:t>
      </w:r>
      <w:r w:rsidR="00681AF6" w:rsidRPr="000C000B">
        <w:rPr>
          <w:sz w:val="24"/>
          <w:szCs w:val="24"/>
        </w:rPr>
        <w:t>‘</w:t>
      </w:r>
      <w:r w:rsidRPr="000C000B">
        <w:rPr>
          <w:sz w:val="24"/>
          <w:szCs w:val="24"/>
        </w:rPr>
        <w:t>truth’</w:t>
      </w:r>
      <w:r w:rsidR="00681AF6" w:rsidRPr="000C000B">
        <w:rPr>
          <w:sz w:val="24"/>
          <w:szCs w:val="24"/>
        </w:rPr>
        <w:t xml:space="preserve"> for any given assessment method</w:t>
      </w:r>
      <w:r w:rsidRPr="000C000B">
        <w:rPr>
          <w:sz w:val="24"/>
          <w:szCs w:val="24"/>
        </w:rPr>
        <w:t>.</w:t>
      </w:r>
      <w:r w:rsidR="00681AF6" w:rsidRPr="000C000B">
        <w:rPr>
          <w:sz w:val="24"/>
          <w:szCs w:val="24"/>
        </w:rPr>
        <w:t xml:space="preserve"> </w:t>
      </w:r>
      <w:r w:rsidR="00202ECF" w:rsidRPr="000C000B">
        <w:rPr>
          <w:sz w:val="24"/>
          <w:szCs w:val="24"/>
        </w:rPr>
        <w:t xml:space="preserve">We would interpret a model as more useful than another </w:t>
      </w:r>
      <w:r w:rsidR="0030582A" w:rsidRPr="000C000B">
        <w:rPr>
          <w:sz w:val="24"/>
          <w:szCs w:val="24"/>
        </w:rPr>
        <w:t xml:space="preserve">if the bias and precision values are closer to zero, and if the range of errors are smaller. </w:t>
      </w:r>
    </w:p>
    <w:bookmarkEnd w:id="47"/>
    <w:p w14:paraId="0AA7668C" w14:textId="77777777" w:rsidR="00973A44" w:rsidRPr="00461EFF" w:rsidRDefault="00EF7F10" w:rsidP="00461EFF">
      <w:pPr>
        <w:pStyle w:val="ListParagraph"/>
        <w:numPr>
          <w:ilvl w:val="0"/>
          <w:numId w:val="5"/>
        </w:numPr>
        <w:spacing w:line="480" w:lineRule="auto"/>
        <w:jc w:val="both"/>
        <w:rPr>
          <w:sz w:val="28"/>
          <w:szCs w:val="24"/>
        </w:rPr>
      </w:pPr>
      <w:commentRangeStart w:id="50"/>
      <w:commentRangeStart w:id="51"/>
      <w:r w:rsidRPr="00461EFF">
        <w:rPr>
          <w:sz w:val="28"/>
          <w:szCs w:val="24"/>
        </w:rPr>
        <w:t>Results</w:t>
      </w:r>
      <w:commentRangeEnd w:id="50"/>
      <w:r w:rsidR="001E2D3A" w:rsidRPr="000C000B">
        <w:commentReference w:id="50"/>
      </w:r>
      <w:commentRangeEnd w:id="51"/>
      <w:r w:rsidR="005B556B" w:rsidRPr="000C000B">
        <w:rPr>
          <w:rStyle w:val="CommentReference"/>
          <w:rFonts w:ascii="Times New Roman" w:hAnsi="Times New Roman" w:cs="Times New Roman"/>
        </w:rPr>
        <w:commentReference w:id="51"/>
      </w:r>
    </w:p>
    <w:p w14:paraId="38ABA772" w14:textId="649CF092" w:rsidR="00050959" w:rsidRDefault="00EF7F10" w:rsidP="00297B70">
      <w:pPr>
        <w:spacing w:line="480" w:lineRule="auto"/>
        <w:ind w:firstLine="420"/>
        <w:jc w:val="both"/>
        <w:rPr>
          <w:sz w:val="24"/>
          <w:szCs w:val="24"/>
        </w:rPr>
      </w:pPr>
      <w:r w:rsidRPr="000C000B">
        <w:rPr>
          <w:sz w:val="24"/>
          <w:szCs w:val="24"/>
        </w:rPr>
        <w:lastRenderedPageBreak/>
        <w:t>The results of the simulations differed among longevity, exploitation levels, and recruitment types</w:t>
      </w:r>
      <w:r w:rsidR="00205720" w:rsidRPr="000C000B">
        <w:rPr>
          <w:sz w:val="24"/>
          <w:szCs w:val="24"/>
        </w:rPr>
        <w:t>, depicted in Table 3 and Figures 4-6.</w:t>
      </w:r>
    </w:p>
    <w:p w14:paraId="7510614F" w14:textId="07A704F9" w:rsidR="003D27A0" w:rsidRPr="00CE3AC0" w:rsidRDefault="003D27A0" w:rsidP="003D27A0">
      <w:pPr>
        <w:pStyle w:val="ListParagraph"/>
        <w:numPr>
          <w:ilvl w:val="1"/>
          <w:numId w:val="6"/>
        </w:numPr>
        <w:spacing w:line="480" w:lineRule="auto"/>
        <w:jc w:val="both"/>
        <w:rPr>
          <w:sz w:val="24"/>
          <w:szCs w:val="24"/>
        </w:rPr>
      </w:pPr>
      <w:r w:rsidRPr="003D27A0">
        <w:rPr>
          <w:i/>
          <w:sz w:val="24"/>
          <w:szCs w:val="24"/>
        </w:rPr>
        <w:t>TB</w:t>
      </w:r>
    </w:p>
    <w:p w14:paraId="029AC04B" w14:textId="1B67A299" w:rsidR="003D27A0" w:rsidRPr="000C000B" w:rsidRDefault="00CE3AC0" w:rsidP="00EF1B69">
      <w:pPr>
        <w:spacing w:line="480" w:lineRule="auto"/>
        <w:ind w:firstLine="360"/>
        <w:jc w:val="both"/>
        <w:rPr>
          <w:sz w:val="24"/>
          <w:szCs w:val="24"/>
        </w:rPr>
      </w:pPr>
      <w:r>
        <w:rPr>
          <w:sz w:val="24"/>
          <w:szCs w:val="24"/>
        </w:rPr>
        <w:t xml:space="preserve">TB </w:t>
      </w:r>
      <w:r w:rsidR="008F41E7">
        <w:rPr>
          <w:sz w:val="24"/>
          <w:szCs w:val="24"/>
        </w:rPr>
        <w:t>was</w:t>
      </w:r>
      <w:r>
        <w:rPr>
          <w:sz w:val="24"/>
          <w:szCs w:val="24"/>
        </w:rPr>
        <w:t xml:space="preserve"> the</w:t>
      </w:r>
      <w:r w:rsidR="008F41E7">
        <w:rPr>
          <w:sz w:val="24"/>
          <w:szCs w:val="24"/>
        </w:rPr>
        <w:t xml:space="preserve"> least </w:t>
      </w:r>
      <w:r>
        <w:rPr>
          <w:sz w:val="24"/>
          <w:szCs w:val="24"/>
        </w:rPr>
        <w:t xml:space="preserve">biased and </w:t>
      </w:r>
      <w:r w:rsidR="008F41E7">
        <w:rPr>
          <w:sz w:val="24"/>
          <w:szCs w:val="24"/>
        </w:rPr>
        <w:t>im</w:t>
      </w:r>
      <w:r>
        <w:rPr>
          <w:sz w:val="24"/>
          <w:szCs w:val="24"/>
        </w:rPr>
        <w:t xml:space="preserve">precise in the short-lived scenario, but the </w:t>
      </w:r>
      <w:r w:rsidR="008F41E7">
        <w:rPr>
          <w:sz w:val="24"/>
          <w:szCs w:val="24"/>
        </w:rPr>
        <w:t xml:space="preserve">most </w:t>
      </w:r>
      <w:r>
        <w:rPr>
          <w:sz w:val="24"/>
          <w:szCs w:val="24"/>
        </w:rPr>
        <w:t xml:space="preserve">biased and </w:t>
      </w:r>
      <w:r w:rsidR="008F41E7">
        <w:rPr>
          <w:sz w:val="24"/>
          <w:szCs w:val="24"/>
        </w:rPr>
        <w:t>im</w:t>
      </w:r>
      <w:r>
        <w:rPr>
          <w:sz w:val="24"/>
          <w:szCs w:val="24"/>
        </w:rPr>
        <w:t>precise in the long</w:t>
      </w:r>
      <w:r w:rsidR="005C059E">
        <w:rPr>
          <w:sz w:val="24"/>
          <w:szCs w:val="24"/>
        </w:rPr>
        <w:t>er</w:t>
      </w:r>
      <w:r>
        <w:rPr>
          <w:sz w:val="24"/>
          <w:szCs w:val="24"/>
        </w:rPr>
        <w:t xml:space="preserve">-lived. It estimated </w:t>
      </w:r>
      <w:r>
        <w:rPr>
          <w:i/>
          <w:sz w:val="24"/>
          <w:szCs w:val="24"/>
        </w:rPr>
        <w:t>F/F</w:t>
      </w:r>
      <w:r>
        <w:rPr>
          <w:i/>
          <w:sz w:val="24"/>
          <w:szCs w:val="24"/>
          <w:vertAlign w:val="subscript"/>
        </w:rPr>
        <w:t>0.1</w:t>
      </w:r>
      <w:r>
        <w:rPr>
          <w:i/>
          <w:sz w:val="24"/>
          <w:szCs w:val="24"/>
        </w:rPr>
        <w:t xml:space="preserve"> </w:t>
      </w:r>
      <w:r>
        <w:rPr>
          <w:sz w:val="24"/>
          <w:szCs w:val="24"/>
        </w:rPr>
        <w:t>with as bias of -0.4140 for the short-lived</w:t>
      </w:r>
      <w:r w:rsidR="008F41E7">
        <w:rPr>
          <w:sz w:val="24"/>
          <w:szCs w:val="24"/>
        </w:rPr>
        <w:t xml:space="preserve"> </w:t>
      </w:r>
      <w:r>
        <w:rPr>
          <w:sz w:val="24"/>
          <w:szCs w:val="24"/>
        </w:rPr>
        <w:t>and -0.5703 for longer-live</w:t>
      </w:r>
      <w:r w:rsidR="008F41E7">
        <w:rPr>
          <w:sz w:val="24"/>
          <w:szCs w:val="24"/>
        </w:rPr>
        <w:t>d</w:t>
      </w:r>
      <w:r>
        <w:rPr>
          <w:sz w:val="24"/>
          <w:szCs w:val="24"/>
        </w:rPr>
        <w:t xml:space="preserve">. The precision in </w:t>
      </w:r>
      <w:r>
        <w:rPr>
          <w:i/>
          <w:sz w:val="24"/>
          <w:szCs w:val="24"/>
        </w:rPr>
        <w:t>F/F</w:t>
      </w:r>
      <w:r>
        <w:rPr>
          <w:i/>
          <w:sz w:val="24"/>
          <w:szCs w:val="24"/>
          <w:vertAlign w:val="subscript"/>
        </w:rPr>
        <w:t xml:space="preserve">0.1 </w:t>
      </w:r>
      <w:r>
        <w:rPr>
          <w:sz w:val="24"/>
          <w:szCs w:val="24"/>
        </w:rPr>
        <w:t>was 0.4140 for the short-lived</w:t>
      </w:r>
      <w:r w:rsidR="008F41E7">
        <w:rPr>
          <w:sz w:val="24"/>
          <w:szCs w:val="24"/>
        </w:rPr>
        <w:t xml:space="preserve"> </w:t>
      </w:r>
      <w:r>
        <w:rPr>
          <w:sz w:val="24"/>
          <w:szCs w:val="24"/>
        </w:rPr>
        <w:t>and 0.5703 for the long</w:t>
      </w:r>
      <w:r w:rsidR="005C059E">
        <w:rPr>
          <w:sz w:val="24"/>
          <w:szCs w:val="24"/>
        </w:rPr>
        <w:t>er</w:t>
      </w:r>
      <w:r>
        <w:rPr>
          <w:sz w:val="24"/>
          <w:szCs w:val="24"/>
        </w:rPr>
        <w:t xml:space="preserve">-lived. When </w:t>
      </w:r>
      <w:r>
        <w:rPr>
          <w:i/>
          <w:sz w:val="24"/>
          <w:szCs w:val="24"/>
        </w:rPr>
        <w:t>F/F</w:t>
      </w:r>
      <w:r>
        <w:rPr>
          <w:i/>
          <w:sz w:val="24"/>
          <w:szCs w:val="24"/>
          <w:vertAlign w:val="subscript"/>
        </w:rPr>
        <w:t xml:space="preserve">0.1 </w:t>
      </w:r>
      <w:r>
        <w:rPr>
          <w:sz w:val="24"/>
          <w:szCs w:val="24"/>
        </w:rPr>
        <w:t>g</w:t>
      </w:r>
      <w:r w:rsidR="008F41E7">
        <w:rPr>
          <w:sz w:val="24"/>
          <w:szCs w:val="24"/>
        </w:rPr>
        <w:t>a</w:t>
      </w:r>
      <w:r>
        <w:rPr>
          <w:sz w:val="24"/>
          <w:szCs w:val="24"/>
        </w:rPr>
        <w:t xml:space="preserve">ve indication of overexploitation, TB improved </w:t>
      </w:r>
      <w:r w:rsidR="003B792E">
        <w:rPr>
          <w:sz w:val="24"/>
          <w:szCs w:val="24"/>
        </w:rPr>
        <w:t xml:space="preserve">in </w:t>
      </w:r>
      <w:r>
        <w:rPr>
          <w:sz w:val="24"/>
          <w:szCs w:val="24"/>
        </w:rPr>
        <w:t xml:space="preserve">accuracy (from </w:t>
      </w:r>
      <w:r w:rsidR="003B792E">
        <w:rPr>
          <w:sz w:val="24"/>
          <w:szCs w:val="24"/>
        </w:rPr>
        <w:t>-</w:t>
      </w:r>
      <w:r>
        <w:rPr>
          <w:sz w:val="24"/>
          <w:szCs w:val="24"/>
        </w:rPr>
        <w:t xml:space="preserve">0.4805 </w:t>
      </w:r>
      <w:r w:rsidR="003B792E">
        <w:rPr>
          <w:sz w:val="24"/>
          <w:szCs w:val="24"/>
        </w:rPr>
        <w:t xml:space="preserve">to -0.4305). Although in the underexploited state, TB performed the worst with bias of -0.5011 and precision of 0.5011. </w:t>
      </w:r>
      <w:r w:rsidR="00586CBD">
        <w:rPr>
          <w:sz w:val="24"/>
          <w:szCs w:val="24"/>
        </w:rPr>
        <w:t>G</w:t>
      </w:r>
      <w:r w:rsidR="003B792E">
        <w:rPr>
          <w:sz w:val="24"/>
          <w:szCs w:val="24"/>
        </w:rPr>
        <w:t xml:space="preserve">iven high </w:t>
      </w:r>
      <w:r w:rsidR="00586CBD">
        <w:rPr>
          <w:sz w:val="24"/>
          <w:szCs w:val="24"/>
        </w:rPr>
        <w:t xml:space="preserve">recruitment </w:t>
      </w:r>
      <w:r w:rsidR="003B792E">
        <w:rPr>
          <w:sz w:val="24"/>
          <w:szCs w:val="24"/>
        </w:rPr>
        <w:t>variability and autocorrelated error increased bias (from -0.4805 to -0.5211) and decreased precision (from 0.4805 to 0.5211).</w:t>
      </w:r>
      <w:r w:rsidR="00586CBD">
        <w:rPr>
          <w:sz w:val="24"/>
          <w:szCs w:val="24"/>
        </w:rPr>
        <w:t xml:space="preserve"> Lastly, TB performed the best in the Beverton-Holt scenario (base model).</w:t>
      </w:r>
      <w:r w:rsidR="008F41E7">
        <w:rPr>
          <w:sz w:val="24"/>
          <w:szCs w:val="24"/>
        </w:rPr>
        <w:t xml:space="preserve"> Compared to the other methods, TB was the most biased and least precise method throughout the scenarios. </w:t>
      </w:r>
    </w:p>
    <w:p w14:paraId="05CFB273" w14:textId="725714A3" w:rsidR="003D27A0" w:rsidRPr="00D350EC" w:rsidRDefault="003D27A0" w:rsidP="00D350EC">
      <w:pPr>
        <w:pStyle w:val="ListParagraph"/>
        <w:numPr>
          <w:ilvl w:val="1"/>
          <w:numId w:val="6"/>
        </w:numPr>
        <w:spacing w:line="480" w:lineRule="auto"/>
        <w:jc w:val="both"/>
        <w:rPr>
          <w:sz w:val="24"/>
          <w:szCs w:val="24"/>
        </w:rPr>
      </w:pPr>
      <w:r w:rsidRPr="00D350EC">
        <w:rPr>
          <w:i/>
          <w:sz w:val="24"/>
          <w:szCs w:val="24"/>
        </w:rPr>
        <w:t>LBRP</w:t>
      </w:r>
    </w:p>
    <w:p w14:paraId="7E1F97D7" w14:textId="3CD74F3D" w:rsidR="001E4A02" w:rsidRDefault="003D27A0" w:rsidP="00EF1B69">
      <w:pPr>
        <w:spacing w:line="480" w:lineRule="auto"/>
        <w:ind w:firstLine="360"/>
        <w:jc w:val="both"/>
        <w:rPr>
          <w:sz w:val="24"/>
          <w:szCs w:val="24"/>
        </w:rPr>
      </w:pPr>
      <w:r w:rsidRPr="000C000B">
        <w:rPr>
          <w:sz w:val="24"/>
          <w:szCs w:val="24"/>
        </w:rPr>
        <w:t xml:space="preserve">LBRP performed the worst in the short-lived scenario </w:t>
      </w:r>
      <w:r w:rsidR="00586CBD">
        <w:rPr>
          <w:sz w:val="24"/>
          <w:szCs w:val="24"/>
        </w:rPr>
        <w:t xml:space="preserve">with a bias of </w:t>
      </w:r>
      <w:r w:rsidRPr="000C000B">
        <w:rPr>
          <w:sz w:val="24"/>
          <w:szCs w:val="24"/>
        </w:rPr>
        <w:t>-0.2166</w:t>
      </w:r>
      <w:r w:rsidR="00586CBD">
        <w:rPr>
          <w:sz w:val="24"/>
          <w:szCs w:val="24"/>
        </w:rPr>
        <w:t xml:space="preserve"> and </w:t>
      </w:r>
      <w:r w:rsidRPr="000C000B">
        <w:rPr>
          <w:sz w:val="24"/>
          <w:szCs w:val="24"/>
        </w:rPr>
        <w:t xml:space="preserve">precision </w:t>
      </w:r>
      <w:r w:rsidR="00586CBD">
        <w:rPr>
          <w:sz w:val="24"/>
          <w:szCs w:val="24"/>
        </w:rPr>
        <w:t>of</w:t>
      </w:r>
      <w:r w:rsidRPr="000C000B">
        <w:rPr>
          <w:sz w:val="24"/>
          <w:szCs w:val="24"/>
        </w:rPr>
        <w:t xml:space="preserve"> 0.2166 and the best in the medium-lived</w:t>
      </w:r>
      <w:r w:rsidR="008F41E7">
        <w:rPr>
          <w:sz w:val="24"/>
          <w:szCs w:val="24"/>
        </w:rPr>
        <w:t xml:space="preserve"> (base model)</w:t>
      </w:r>
      <w:r w:rsidRPr="000C000B">
        <w:rPr>
          <w:sz w:val="24"/>
          <w:szCs w:val="24"/>
        </w:rPr>
        <w:t xml:space="preserve"> </w:t>
      </w:r>
      <w:r w:rsidR="00586CBD">
        <w:rPr>
          <w:sz w:val="24"/>
          <w:szCs w:val="24"/>
        </w:rPr>
        <w:t xml:space="preserve">with a </w:t>
      </w:r>
      <w:r w:rsidRPr="000C000B">
        <w:rPr>
          <w:sz w:val="24"/>
          <w:szCs w:val="24"/>
        </w:rPr>
        <w:t xml:space="preserve">bias and precision </w:t>
      </w:r>
      <w:r w:rsidR="001E4A02">
        <w:rPr>
          <w:sz w:val="24"/>
          <w:szCs w:val="24"/>
        </w:rPr>
        <w:t>of</w:t>
      </w:r>
      <w:r w:rsidRPr="000C000B">
        <w:rPr>
          <w:sz w:val="24"/>
          <w:szCs w:val="24"/>
        </w:rPr>
        <w:t xml:space="preserve"> 0.0349. </w:t>
      </w:r>
      <w:r w:rsidR="001E4A02">
        <w:rPr>
          <w:sz w:val="24"/>
          <w:szCs w:val="24"/>
        </w:rPr>
        <w:t>W</w:t>
      </w:r>
      <w:r w:rsidR="00C757DD">
        <w:rPr>
          <w:sz w:val="24"/>
          <w:szCs w:val="24"/>
        </w:rPr>
        <w:t xml:space="preserve">hen </w:t>
      </w:r>
      <w:proofErr w:type="spellStart"/>
      <w:r w:rsidR="00C757DD">
        <w:rPr>
          <w:i/>
          <w:sz w:val="24"/>
          <w:szCs w:val="24"/>
        </w:rPr>
        <w:t>P</w:t>
      </w:r>
      <w:r w:rsidR="00C757DD">
        <w:rPr>
          <w:i/>
          <w:sz w:val="24"/>
          <w:szCs w:val="24"/>
          <w:vertAlign w:val="subscript"/>
        </w:rPr>
        <w:t>obj</w:t>
      </w:r>
      <w:proofErr w:type="spellEnd"/>
      <w:r w:rsidR="00C757DD">
        <w:rPr>
          <w:i/>
          <w:sz w:val="24"/>
          <w:szCs w:val="24"/>
          <w:vertAlign w:val="subscript"/>
        </w:rPr>
        <w:t xml:space="preserve"> </w:t>
      </w:r>
      <w:r w:rsidR="00C757DD">
        <w:rPr>
          <w:sz w:val="24"/>
          <w:szCs w:val="24"/>
        </w:rPr>
        <w:t xml:space="preserve">gave indication of overexploitation, LBRP’s performance improved with a bias and precision of 0.0406. </w:t>
      </w:r>
      <w:r w:rsidR="008856B9">
        <w:rPr>
          <w:sz w:val="24"/>
          <w:szCs w:val="24"/>
        </w:rPr>
        <w:t xml:space="preserve">It became more biased and imprecise (0.0406 both) when </w:t>
      </w:r>
      <w:proofErr w:type="spellStart"/>
      <w:r w:rsidR="008856B9">
        <w:rPr>
          <w:i/>
          <w:sz w:val="24"/>
          <w:szCs w:val="24"/>
        </w:rPr>
        <w:t>P</w:t>
      </w:r>
      <w:r w:rsidR="008856B9">
        <w:rPr>
          <w:i/>
          <w:sz w:val="24"/>
          <w:szCs w:val="24"/>
          <w:vertAlign w:val="subscript"/>
        </w:rPr>
        <w:t>obj</w:t>
      </w:r>
      <w:proofErr w:type="spellEnd"/>
      <w:r w:rsidR="008856B9">
        <w:rPr>
          <w:i/>
          <w:sz w:val="24"/>
          <w:szCs w:val="24"/>
          <w:vertAlign w:val="subscript"/>
        </w:rPr>
        <w:t xml:space="preserve"> </w:t>
      </w:r>
      <w:r w:rsidR="008856B9">
        <w:rPr>
          <w:sz w:val="24"/>
          <w:szCs w:val="24"/>
        </w:rPr>
        <w:t xml:space="preserve">gave indication of </w:t>
      </w:r>
      <w:proofErr w:type="spellStart"/>
      <w:r w:rsidR="008856B9">
        <w:rPr>
          <w:sz w:val="24"/>
          <w:szCs w:val="24"/>
        </w:rPr>
        <w:t>underexploitation</w:t>
      </w:r>
      <w:proofErr w:type="spellEnd"/>
      <w:r w:rsidR="008856B9">
        <w:rPr>
          <w:sz w:val="24"/>
          <w:szCs w:val="24"/>
        </w:rPr>
        <w:t xml:space="preserve">. Lastly, looking at varying recruitment types, LBRP </w:t>
      </w:r>
      <w:r w:rsidR="001E4A02">
        <w:rPr>
          <w:sz w:val="24"/>
          <w:szCs w:val="24"/>
        </w:rPr>
        <w:t>performed just as well in the equilibrium scenario as the autocorrelated scenario</w:t>
      </w:r>
      <w:r w:rsidR="008856B9">
        <w:rPr>
          <w:sz w:val="24"/>
          <w:szCs w:val="24"/>
        </w:rPr>
        <w:t xml:space="preserve"> (bias and precision of 0.0333 vs 0.0321)</w:t>
      </w:r>
      <w:r w:rsidR="001E4A02">
        <w:rPr>
          <w:sz w:val="24"/>
          <w:szCs w:val="24"/>
        </w:rPr>
        <w:t xml:space="preserve">, meaning that either having no or high variability in recruitment improved the bias and precision.  </w:t>
      </w:r>
      <w:r w:rsidR="008F41E7">
        <w:rPr>
          <w:sz w:val="24"/>
          <w:szCs w:val="24"/>
        </w:rPr>
        <w:t>Overall, LBRP was the least biased and most precise method.</w:t>
      </w:r>
    </w:p>
    <w:p w14:paraId="06794EB5" w14:textId="77777777" w:rsidR="00D350EC" w:rsidRPr="00D350EC" w:rsidRDefault="00D350EC" w:rsidP="00D350EC">
      <w:pPr>
        <w:pStyle w:val="ListParagraph"/>
        <w:numPr>
          <w:ilvl w:val="1"/>
          <w:numId w:val="10"/>
        </w:numPr>
        <w:spacing w:line="480" w:lineRule="auto"/>
        <w:jc w:val="both"/>
        <w:rPr>
          <w:i/>
          <w:sz w:val="24"/>
          <w:szCs w:val="24"/>
        </w:rPr>
      </w:pPr>
      <w:commentRangeStart w:id="52"/>
      <w:r w:rsidRPr="00D350EC">
        <w:rPr>
          <w:i/>
          <w:sz w:val="24"/>
          <w:szCs w:val="24"/>
        </w:rPr>
        <w:t>Length-Based Risk Analysis</w:t>
      </w:r>
      <w:commentRangeEnd w:id="52"/>
      <w:r w:rsidRPr="000C000B">
        <w:rPr>
          <w:rStyle w:val="CommentReference"/>
        </w:rPr>
        <w:commentReference w:id="52"/>
      </w:r>
    </w:p>
    <w:p w14:paraId="680FB767" w14:textId="60D91039" w:rsidR="00D350EC" w:rsidRPr="003D27A0" w:rsidRDefault="008856B9" w:rsidP="00EF1B69">
      <w:pPr>
        <w:spacing w:line="480" w:lineRule="auto"/>
        <w:ind w:firstLine="360"/>
        <w:jc w:val="both"/>
        <w:rPr>
          <w:sz w:val="24"/>
          <w:szCs w:val="24"/>
        </w:rPr>
      </w:pPr>
      <w:r>
        <w:rPr>
          <w:sz w:val="24"/>
          <w:szCs w:val="24"/>
        </w:rPr>
        <w:t xml:space="preserve">Length-Based Risk Analysis was the least biased (-0.1108) and most precise (0.1820) in the short-lived scenario. </w:t>
      </w:r>
      <w:r w:rsidR="008F41E7">
        <w:rPr>
          <w:sz w:val="24"/>
          <w:szCs w:val="24"/>
        </w:rPr>
        <w:t>It performed</w:t>
      </w:r>
      <w:r w:rsidR="00D350EC" w:rsidRPr="000C000B">
        <w:rPr>
          <w:sz w:val="24"/>
          <w:szCs w:val="24"/>
        </w:rPr>
        <w:t xml:space="preserve"> the worst in the medium-lived </w:t>
      </w:r>
      <w:r w:rsidR="008F41E7">
        <w:rPr>
          <w:sz w:val="24"/>
          <w:szCs w:val="24"/>
        </w:rPr>
        <w:t xml:space="preserve">with a </w:t>
      </w:r>
      <w:r w:rsidR="00D350EC" w:rsidRPr="000C000B">
        <w:rPr>
          <w:sz w:val="24"/>
          <w:szCs w:val="24"/>
        </w:rPr>
        <w:t xml:space="preserve">bias </w:t>
      </w:r>
      <w:r w:rsidR="008F41E7">
        <w:rPr>
          <w:sz w:val="24"/>
          <w:szCs w:val="24"/>
        </w:rPr>
        <w:t xml:space="preserve">of </w:t>
      </w:r>
      <w:r w:rsidR="00D350EC" w:rsidRPr="000C000B">
        <w:rPr>
          <w:sz w:val="24"/>
          <w:szCs w:val="24"/>
        </w:rPr>
        <w:t>-0.3049</w:t>
      </w:r>
      <w:r w:rsidR="008F41E7">
        <w:rPr>
          <w:sz w:val="24"/>
          <w:szCs w:val="24"/>
        </w:rPr>
        <w:t xml:space="preserve"> and </w:t>
      </w:r>
      <w:r w:rsidR="00D350EC" w:rsidRPr="000C000B">
        <w:rPr>
          <w:sz w:val="24"/>
          <w:szCs w:val="24"/>
        </w:rPr>
        <w:t xml:space="preserve">precision </w:t>
      </w:r>
      <w:r w:rsidR="008F41E7">
        <w:rPr>
          <w:sz w:val="24"/>
          <w:szCs w:val="24"/>
        </w:rPr>
        <w:t>of</w:t>
      </w:r>
      <w:r w:rsidR="00D350EC" w:rsidRPr="000C000B">
        <w:rPr>
          <w:sz w:val="24"/>
          <w:szCs w:val="24"/>
        </w:rPr>
        <w:t xml:space="preserve"> 0.3059. </w:t>
      </w:r>
      <w:r w:rsidR="008F41E7">
        <w:rPr>
          <w:sz w:val="24"/>
          <w:szCs w:val="24"/>
        </w:rPr>
        <w:t xml:space="preserve">While </w:t>
      </w:r>
      <w:r w:rsidR="00D350EC" w:rsidRPr="000C000B">
        <w:rPr>
          <w:sz w:val="24"/>
          <w:szCs w:val="24"/>
        </w:rPr>
        <w:t xml:space="preserve">Length-Based Risk Analysis </w:t>
      </w:r>
      <w:r>
        <w:rPr>
          <w:sz w:val="24"/>
          <w:szCs w:val="24"/>
        </w:rPr>
        <w:t>was the most biased</w:t>
      </w:r>
      <w:r w:rsidR="0096779E">
        <w:rPr>
          <w:sz w:val="24"/>
          <w:szCs w:val="24"/>
        </w:rPr>
        <w:t xml:space="preserve"> (-0.3576)</w:t>
      </w:r>
      <w:r>
        <w:rPr>
          <w:sz w:val="24"/>
          <w:szCs w:val="24"/>
        </w:rPr>
        <w:t xml:space="preserve"> </w:t>
      </w:r>
      <w:r w:rsidR="0096779E">
        <w:rPr>
          <w:sz w:val="24"/>
          <w:szCs w:val="24"/>
        </w:rPr>
        <w:t xml:space="preserve">and imprecise (0.3601) when SPR gave indication of </w:t>
      </w:r>
      <w:proofErr w:type="spellStart"/>
      <w:r w:rsidR="0096779E">
        <w:rPr>
          <w:sz w:val="24"/>
          <w:szCs w:val="24"/>
        </w:rPr>
        <w:t>underexploitation</w:t>
      </w:r>
      <w:proofErr w:type="spellEnd"/>
      <w:r w:rsidR="0096779E">
        <w:rPr>
          <w:sz w:val="24"/>
          <w:szCs w:val="24"/>
        </w:rPr>
        <w:t>, it was the least biased (-</w:t>
      </w:r>
      <w:r w:rsidR="0096779E">
        <w:rPr>
          <w:sz w:val="24"/>
          <w:szCs w:val="24"/>
        </w:rPr>
        <w:lastRenderedPageBreak/>
        <w:t xml:space="preserve">0.2700) and most precise (0.3601) when SPR gave indication of overexploitation. </w:t>
      </w:r>
      <w:r w:rsidR="00D350EC" w:rsidRPr="000C000B">
        <w:rPr>
          <w:sz w:val="24"/>
          <w:szCs w:val="24"/>
        </w:rPr>
        <w:t xml:space="preserve">In terms of recruitment type, </w:t>
      </w:r>
      <w:r w:rsidR="0096779E">
        <w:rPr>
          <w:sz w:val="24"/>
          <w:szCs w:val="24"/>
        </w:rPr>
        <w:t xml:space="preserve">when there is no recruitment variability, i.e. the equilibrium scenario, </w:t>
      </w:r>
      <w:r w:rsidR="00D350EC" w:rsidRPr="000C000B">
        <w:rPr>
          <w:sz w:val="24"/>
          <w:szCs w:val="24"/>
        </w:rPr>
        <w:t>Length-Based Risk Analysis was the most biased (-0.3642)</w:t>
      </w:r>
      <w:r w:rsidR="0096779E">
        <w:rPr>
          <w:sz w:val="24"/>
          <w:szCs w:val="24"/>
        </w:rPr>
        <w:t>. When there is high recruitment variability and autocorrelated error,</w:t>
      </w:r>
      <w:r w:rsidR="00D350EC" w:rsidRPr="000C000B">
        <w:rPr>
          <w:sz w:val="24"/>
          <w:szCs w:val="24"/>
        </w:rPr>
        <w:t xml:space="preserve"> </w:t>
      </w:r>
      <w:r w:rsidR="0096779E">
        <w:rPr>
          <w:sz w:val="24"/>
          <w:szCs w:val="24"/>
        </w:rPr>
        <w:t>the estimation of SPR was the</w:t>
      </w:r>
      <w:r w:rsidR="00D350EC" w:rsidRPr="000C000B">
        <w:rPr>
          <w:sz w:val="24"/>
          <w:szCs w:val="24"/>
        </w:rPr>
        <w:t xml:space="preserve"> most imprecise</w:t>
      </w:r>
      <w:r w:rsidR="0096779E">
        <w:rPr>
          <w:sz w:val="24"/>
          <w:szCs w:val="24"/>
        </w:rPr>
        <w:t xml:space="preserve"> </w:t>
      </w:r>
      <w:r w:rsidR="00D350EC" w:rsidRPr="000C000B">
        <w:rPr>
          <w:sz w:val="24"/>
          <w:szCs w:val="24"/>
        </w:rPr>
        <w:t>(0.3661</w:t>
      </w:r>
      <w:r w:rsidR="0096779E">
        <w:rPr>
          <w:sz w:val="24"/>
          <w:szCs w:val="24"/>
        </w:rPr>
        <w:t xml:space="preserve">) Comparatively to the other SPR-based methods, the Length-Based Risk Analysis consistently </w:t>
      </w:r>
      <w:r w:rsidR="00D350EC" w:rsidRPr="000C000B">
        <w:rPr>
          <w:sz w:val="24"/>
          <w:szCs w:val="24"/>
        </w:rPr>
        <w:t>on average underestimated SPR and performed the worst out of the three other SPR-based methods.</w:t>
      </w:r>
    </w:p>
    <w:p w14:paraId="49B6DA97" w14:textId="65B5047E" w:rsidR="009214D8" w:rsidRPr="00D350EC" w:rsidRDefault="009214D8" w:rsidP="00D350EC">
      <w:pPr>
        <w:pStyle w:val="ListParagraph"/>
        <w:numPr>
          <w:ilvl w:val="1"/>
          <w:numId w:val="10"/>
        </w:numPr>
        <w:spacing w:line="480" w:lineRule="auto"/>
        <w:jc w:val="both"/>
        <w:rPr>
          <w:i/>
          <w:sz w:val="24"/>
          <w:szCs w:val="24"/>
        </w:rPr>
      </w:pPr>
      <w:commentRangeStart w:id="53"/>
      <w:r w:rsidRPr="00D350EC">
        <w:rPr>
          <w:i/>
          <w:sz w:val="24"/>
          <w:szCs w:val="24"/>
        </w:rPr>
        <w:t>LBSPR</w:t>
      </w:r>
      <w:commentRangeEnd w:id="53"/>
      <w:r w:rsidR="001A5275" w:rsidRPr="000C000B">
        <w:rPr>
          <w:rStyle w:val="CommentReference"/>
        </w:rPr>
        <w:commentReference w:id="53"/>
      </w:r>
    </w:p>
    <w:p w14:paraId="3838430D" w14:textId="5801BDC2" w:rsidR="0037633F" w:rsidRPr="000C000B" w:rsidRDefault="00635722" w:rsidP="00EF1B69">
      <w:pPr>
        <w:spacing w:line="480" w:lineRule="auto"/>
        <w:ind w:firstLine="360"/>
        <w:jc w:val="both"/>
        <w:rPr>
          <w:sz w:val="24"/>
          <w:szCs w:val="24"/>
        </w:rPr>
      </w:pPr>
      <w:r w:rsidRPr="000C000B">
        <w:rPr>
          <w:sz w:val="24"/>
          <w:szCs w:val="24"/>
        </w:rPr>
        <w:t xml:space="preserve">In comparing life history scenarios, </w:t>
      </w:r>
      <w:r w:rsidR="009214D8" w:rsidRPr="000C000B">
        <w:rPr>
          <w:sz w:val="24"/>
          <w:szCs w:val="24"/>
        </w:rPr>
        <w:t xml:space="preserve">LBSPR </w:t>
      </w:r>
      <w:r w:rsidR="00737B45">
        <w:rPr>
          <w:sz w:val="24"/>
          <w:szCs w:val="24"/>
        </w:rPr>
        <w:t>was the most biased (0.1398) and the least precise (0.2469)</w:t>
      </w:r>
      <w:r w:rsidR="009214D8" w:rsidRPr="000C000B">
        <w:rPr>
          <w:sz w:val="24"/>
          <w:szCs w:val="24"/>
        </w:rPr>
        <w:t xml:space="preserve"> in the short-lived scenario</w:t>
      </w:r>
      <w:r w:rsidR="00737B45">
        <w:rPr>
          <w:sz w:val="24"/>
          <w:szCs w:val="24"/>
        </w:rPr>
        <w:t xml:space="preserve">. </w:t>
      </w:r>
      <w:r w:rsidR="00DC4916">
        <w:rPr>
          <w:sz w:val="24"/>
          <w:szCs w:val="24"/>
        </w:rPr>
        <w:t>It w</w:t>
      </w:r>
      <w:r w:rsidR="009214D8" w:rsidRPr="000C000B">
        <w:rPr>
          <w:sz w:val="24"/>
          <w:szCs w:val="24"/>
        </w:rPr>
        <w:t>as the least biased</w:t>
      </w:r>
      <w:r w:rsidR="00737B45">
        <w:rPr>
          <w:sz w:val="24"/>
          <w:szCs w:val="24"/>
        </w:rPr>
        <w:t xml:space="preserve"> (0.0871)</w:t>
      </w:r>
      <w:r w:rsidR="009214D8" w:rsidRPr="000C000B">
        <w:rPr>
          <w:sz w:val="24"/>
          <w:szCs w:val="24"/>
        </w:rPr>
        <w:t xml:space="preserve"> in the medium-lived but most precise in the </w:t>
      </w:r>
      <w:r w:rsidR="0059519D" w:rsidRPr="000C000B">
        <w:rPr>
          <w:sz w:val="24"/>
          <w:szCs w:val="24"/>
        </w:rPr>
        <w:t>longer-lived</w:t>
      </w:r>
      <w:r w:rsidR="009214D8" w:rsidRPr="000C000B">
        <w:rPr>
          <w:sz w:val="24"/>
          <w:szCs w:val="24"/>
        </w:rPr>
        <w:t xml:space="preserve"> (</w:t>
      </w:r>
      <w:r w:rsidR="000B277D" w:rsidRPr="000C000B">
        <w:rPr>
          <w:sz w:val="24"/>
          <w:szCs w:val="24"/>
        </w:rPr>
        <w:t>0.1538)</w:t>
      </w:r>
      <w:r w:rsidR="00050959" w:rsidRPr="000C000B">
        <w:rPr>
          <w:sz w:val="24"/>
          <w:szCs w:val="24"/>
        </w:rPr>
        <w:t xml:space="preserve">. Ultimately, LBSPR performed the best in the </w:t>
      </w:r>
      <w:r w:rsidR="0059519D" w:rsidRPr="000C000B">
        <w:rPr>
          <w:sz w:val="24"/>
          <w:szCs w:val="24"/>
        </w:rPr>
        <w:t>longer-lived</w:t>
      </w:r>
      <w:r w:rsidRPr="000C000B">
        <w:rPr>
          <w:sz w:val="24"/>
          <w:szCs w:val="24"/>
        </w:rPr>
        <w:t xml:space="preserve"> scenario</w:t>
      </w:r>
      <w:r w:rsidR="009B703B">
        <w:rPr>
          <w:sz w:val="24"/>
          <w:szCs w:val="24"/>
        </w:rPr>
        <w:t>, being the most precise</w:t>
      </w:r>
      <w:r w:rsidR="00DC4916">
        <w:rPr>
          <w:sz w:val="24"/>
          <w:szCs w:val="24"/>
        </w:rPr>
        <w:t xml:space="preserve"> (0.1538 vs. 0.1895 base model)</w:t>
      </w:r>
      <w:r w:rsidR="009B703B">
        <w:rPr>
          <w:sz w:val="24"/>
          <w:szCs w:val="24"/>
        </w:rPr>
        <w:t xml:space="preserve"> and</w:t>
      </w:r>
      <w:r w:rsidR="00050959" w:rsidRPr="000C000B">
        <w:rPr>
          <w:sz w:val="24"/>
          <w:szCs w:val="24"/>
        </w:rPr>
        <w:t xml:space="preserve"> </w:t>
      </w:r>
      <w:r w:rsidR="009B703B">
        <w:rPr>
          <w:sz w:val="24"/>
          <w:szCs w:val="24"/>
        </w:rPr>
        <w:t>it</w:t>
      </w:r>
      <w:r w:rsidR="00050959" w:rsidRPr="000C000B">
        <w:rPr>
          <w:sz w:val="24"/>
          <w:szCs w:val="24"/>
        </w:rPr>
        <w:t xml:space="preserve"> was not </w:t>
      </w:r>
      <w:r w:rsidR="009B703B">
        <w:rPr>
          <w:sz w:val="24"/>
          <w:szCs w:val="24"/>
        </w:rPr>
        <w:t>significantly more biased (0.0873</w:t>
      </w:r>
      <w:r w:rsidR="00DC4916">
        <w:rPr>
          <w:sz w:val="24"/>
          <w:szCs w:val="24"/>
        </w:rPr>
        <w:t xml:space="preserve"> vs. 0.0871</w:t>
      </w:r>
      <w:r w:rsidR="009B703B">
        <w:rPr>
          <w:sz w:val="24"/>
          <w:szCs w:val="24"/>
        </w:rPr>
        <w:t xml:space="preserve">) than the </w:t>
      </w:r>
      <w:r w:rsidR="00050959" w:rsidRPr="000C000B">
        <w:rPr>
          <w:sz w:val="24"/>
          <w:szCs w:val="24"/>
        </w:rPr>
        <w:t>medium-liv</w:t>
      </w:r>
      <w:r w:rsidR="009B703B">
        <w:rPr>
          <w:sz w:val="24"/>
          <w:szCs w:val="24"/>
        </w:rPr>
        <w:t>ed</w:t>
      </w:r>
      <w:r w:rsidR="00050959" w:rsidRPr="000C000B">
        <w:rPr>
          <w:sz w:val="24"/>
          <w:szCs w:val="24"/>
        </w:rPr>
        <w:t xml:space="preserve">. </w:t>
      </w:r>
      <w:r w:rsidR="00DC4916">
        <w:rPr>
          <w:sz w:val="24"/>
          <w:szCs w:val="24"/>
        </w:rPr>
        <w:t>LBSPR was the most biased (0.1027) when SPR gave indication of overexploitation and the most imprecise</w:t>
      </w:r>
      <w:r w:rsidR="00AE4BD6">
        <w:rPr>
          <w:sz w:val="24"/>
          <w:szCs w:val="24"/>
        </w:rPr>
        <w:t xml:space="preserve"> (0.1895)</w:t>
      </w:r>
      <w:r w:rsidR="00DC4916">
        <w:rPr>
          <w:sz w:val="24"/>
          <w:szCs w:val="24"/>
        </w:rPr>
        <w:t xml:space="preserve"> when SPR gave indication of target level exploitation</w:t>
      </w:r>
      <w:r w:rsidR="00AE4BD6">
        <w:rPr>
          <w:sz w:val="24"/>
          <w:szCs w:val="24"/>
        </w:rPr>
        <w:t xml:space="preserve"> (base model)</w:t>
      </w:r>
      <w:r w:rsidR="00DC4916">
        <w:rPr>
          <w:sz w:val="24"/>
          <w:szCs w:val="24"/>
        </w:rPr>
        <w:t xml:space="preserve">. </w:t>
      </w:r>
      <w:r w:rsidR="009B703B">
        <w:rPr>
          <w:sz w:val="24"/>
          <w:szCs w:val="24"/>
        </w:rPr>
        <w:t xml:space="preserve">It was the least </w:t>
      </w:r>
      <w:r w:rsidR="000B0666">
        <w:rPr>
          <w:sz w:val="24"/>
          <w:szCs w:val="24"/>
        </w:rPr>
        <w:t>biased (</w:t>
      </w:r>
      <w:r w:rsidR="009B703B">
        <w:rPr>
          <w:sz w:val="24"/>
          <w:szCs w:val="24"/>
        </w:rPr>
        <w:t>0.0560) and most precise (0.1493)</w:t>
      </w:r>
      <w:r w:rsidR="000B0666">
        <w:rPr>
          <w:sz w:val="24"/>
          <w:szCs w:val="24"/>
        </w:rPr>
        <w:t xml:space="preserve"> </w:t>
      </w:r>
      <w:r w:rsidR="00AE4BD6">
        <w:rPr>
          <w:sz w:val="24"/>
          <w:szCs w:val="24"/>
        </w:rPr>
        <w:t xml:space="preserve">when SPR gave indication of </w:t>
      </w:r>
      <w:proofErr w:type="spellStart"/>
      <w:r w:rsidR="00AE4BD6">
        <w:rPr>
          <w:sz w:val="24"/>
          <w:szCs w:val="24"/>
        </w:rPr>
        <w:t>underexploitation</w:t>
      </w:r>
      <w:proofErr w:type="spellEnd"/>
      <w:r w:rsidR="00AE4BD6">
        <w:rPr>
          <w:sz w:val="24"/>
          <w:szCs w:val="24"/>
        </w:rPr>
        <w:t xml:space="preserve">. </w:t>
      </w:r>
      <w:r w:rsidR="007E274A" w:rsidRPr="000C000B">
        <w:rPr>
          <w:sz w:val="24"/>
          <w:szCs w:val="24"/>
        </w:rPr>
        <w:t xml:space="preserve">LBSPR </w:t>
      </w:r>
      <w:r w:rsidRPr="000C000B">
        <w:rPr>
          <w:sz w:val="24"/>
          <w:szCs w:val="24"/>
        </w:rPr>
        <w:t>was less biased</w:t>
      </w:r>
      <w:r w:rsidR="007E274A" w:rsidRPr="000C000B">
        <w:rPr>
          <w:sz w:val="24"/>
          <w:szCs w:val="24"/>
        </w:rPr>
        <w:t xml:space="preserve"> in the autocorrelated scenario</w:t>
      </w:r>
      <w:r w:rsidR="009B703B">
        <w:rPr>
          <w:sz w:val="24"/>
          <w:szCs w:val="24"/>
        </w:rPr>
        <w:t xml:space="preserve"> (0.0297)</w:t>
      </w:r>
      <w:r w:rsidR="007E274A" w:rsidRPr="000C000B">
        <w:rPr>
          <w:sz w:val="24"/>
          <w:szCs w:val="24"/>
        </w:rPr>
        <w:t xml:space="preserve"> than the Beverton-Holt (</w:t>
      </w:r>
      <w:r w:rsidR="0060064D" w:rsidRPr="000C000B">
        <w:rPr>
          <w:sz w:val="24"/>
          <w:szCs w:val="24"/>
        </w:rPr>
        <w:t>base model;</w:t>
      </w:r>
      <w:r w:rsidR="007E274A" w:rsidRPr="000C000B">
        <w:rPr>
          <w:sz w:val="24"/>
          <w:szCs w:val="24"/>
        </w:rPr>
        <w:t xml:space="preserve"> 0.0871)</w:t>
      </w:r>
      <w:r w:rsidR="009B703B">
        <w:rPr>
          <w:sz w:val="24"/>
          <w:szCs w:val="24"/>
        </w:rPr>
        <w:t>. However, LBSPR was significantly less precise (0.2504)</w:t>
      </w:r>
      <w:r w:rsidR="00AE4BD6">
        <w:rPr>
          <w:sz w:val="24"/>
          <w:szCs w:val="24"/>
        </w:rPr>
        <w:t xml:space="preserve"> in the autocorrelated scenario than the Beverton-Holt</w:t>
      </w:r>
      <w:r w:rsidR="009B703B">
        <w:rPr>
          <w:sz w:val="24"/>
          <w:szCs w:val="24"/>
        </w:rPr>
        <w:t>, and</w:t>
      </w:r>
      <w:r w:rsidR="007E274A" w:rsidRPr="000C000B">
        <w:rPr>
          <w:sz w:val="24"/>
          <w:szCs w:val="24"/>
        </w:rPr>
        <w:t xml:space="preserve"> therefore performed the worst in the autocorrelated scenario.</w:t>
      </w:r>
      <w:r w:rsidR="009B703B">
        <w:rPr>
          <w:sz w:val="24"/>
          <w:szCs w:val="24"/>
        </w:rPr>
        <w:t xml:space="preserve"> </w:t>
      </w:r>
      <w:r w:rsidR="00AE4BD6">
        <w:rPr>
          <w:sz w:val="24"/>
          <w:szCs w:val="24"/>
        </w:rPr>
        <w:t>It</w:t>
      </w:r>
      <w:r w:rsidR="000B2194" w:rsidRPr="000C000B">
        <w:rPr>
          <w:sz w:val="24"/>
          <w:szCs w:val="24"/>
        </w:rPr>
        <w:t xml:space="preserve"> performed the best in the equilibrium scenario with a bias of 0.0711</w:t>
      </w:r>
      <w:r w:rsidR="000B0666">
        <w:rPr>
          <w:sz w:val="24"/>
          <w:szCs w:val="24"/>
        </w:rPr>
        <w:t xml:space="preserve"> and</w:t>
      </w:r>
      <w:r w:rsidR="00CB108F" w:rsidRPr="000C000B">
        <w:rPr>
          <w:sz w:val="24"/>
          <w:szCs w:val="24"/>
        </w:rPr>
        <w:t xml:space="preserve"> </w:t>
      </w:r>
      <w:r w:rsidR="000B2194" w:rsidRPr="000C000B">
        <w:rPr>
          <w:sz w:val="24"/>
          <w:szCs w:val="24"/>
        </w:rPr>
        <w:t xml:space="preserve">precision of 0.0729. </w:t>
      </w:r>
    </w:p>
    <w:p w14:paraId="4BB06585" w14:textId="7534C7F1" w:rsidR="0037633F" w:rsidRPr="00D350EC" w:rsidRDefault="0037633F" w:rsidP="00D350EC">
      <w:pPr>
        <w:pStyle w:val="ListParagraph"/>
        <w:numPr>
          <w:ilvl w:val="1"/>
          <w:numId w:val="7"/>
        </w:numPr>
        <w:spacing w:line="480" w:lineRule="auto"/>
        <w:jc w:val="both"/>
        <w:rPr>
          <w:i/>
          <w:sz w:val="24"/>
          <w:szCs w:val="24"/>
        </w:rPr>
      </w:pPr>
      <w:r w:rsidRPr="00D350EC">
        <w:rPr>
          <w:i/>
          <w:sz w:val="24"/>
          <w:szCs w:val="24"/>
        </w:rPr>
        <w:t>LIME</w:t>
      </w:r>
    </w:p>
    <w:p w14:paraId="4D0BECB6" w14:textId="3873880C" w:rsidR="0037633F" w:rsidRPr="000C000B" w:rsidRDefault="005B5FE7" w:rsidP="00EF1B69">
      <w:pPr>
        <w:spacing w:line="480" w:lineRule="auto"/>
        <w:ind w:firstLine="360"/>
        <w:jc w:val="both"/>
        <w:rPr>
          <w:sz w:val="24"/>
          <w:szCs w:val="24"/>
        </w:rPr>
      </w:pPr>
      <w:r w:rsidRPr="000C000B">
        <w:rPr>
          <w:sz w:val="24"/>
          <w:szCs w:val="24"/>
        </w:rPr>
        <w:t xml:space="preserve">LIME performed the worst in the </w:t>
      </w:r>
      <w:r w:rsidR="0059519D" w:rsidRPr="000C000B">
        <w:rPr>
          <w:sz w:val="24"/>
          <w:szCs w:val="24"/>
        </w:rPr>
        <w:t>longer-lived</w:t>
      </w:r>
      <w:r w:rsidRPr="000C000B">
        <w:rPr>
          <w:sz w:val="24"/>
          <w:szCs w:val="24"/>
        </w:rPr>
        <w:t xml:space="preserve"> </w:t>
      </w:r>
      <w:r w:rsidR="00877E9D">
        <w:rPr>
          <w:sz w:val="24"/>
          <w:szCs w:val="24"/>
        </w:rPr>
        <w:t xml:space="preserve">with a </w:t>
      </w:r>
      <w:r w:rsidRPr="000C000B">
        <w:rPr>
          <w:sz w:val="24"/>
          <w:szCs w:val="24"/>
        </w:rPr>
        <w:t xml:space="preserve">bias </w:t>
      </w:r>
      <w:r w:rsidR="00877E9D">
        <w:rPr>
          <w:sz w:val="24"/>
          <w:szCs w:val="24"/>
        </w:rPr>
        <w:t>of</w:t>
      </w:r>
      <w:r w:rsidRPr="000C000B">
        <w:rPr>
          <w:sz w:val="24"/>
          <w:szCs w:val="24"/>
        </w:rPr>
        <w:t xml:space="preserve"> -0.1904</w:t>
      </w:r>
      <w:r w:rsidR="00877E9D">
        <w:rPr>
          <w:sz w:val="24"/>
          <w:szCs w:val="24"/>
        </w:rPr>
        <w:t xml:space="preserve"> and</w:t>
      </w:r>
      <w:r w:rsidRPr="000C000B">
        <w:rPr>
          <w:sz w:val="24"/>
          <w:szCs w:val="24"/>
        </w:rPr>
        <w:t xml:space="preserve"> precision </w:t>
      </w:r>
      <w:r w:rsidR="00877E9D">
        <w:rPr>
          <w:sz w:val="24"/>
          <w:szCs w:val="24"/>
        </w:rPr>
        <w:t>of</w:t>
      </w:r>
      <w:r w:rsidRPr="000C000B">
        <w:rPr>
          <w:sz w:val="24"/>
          <w:szCs w:val="24"/>
        </w:rPr>
        <w:t xml:space="preserve"> 0. </w:t>
      </w:r>
      <w:r w:rsidR="0060064D" w:rsidRPr="000C000B">
        <w:rPr>
          <w:sz w:val="24"/>
          <w:szCs w:val="24"/>
        </w:rPr>
        <w:t>2426</w:t>
      </w:r>
      <w:r w:rsidR="004A5BA7" w:rsidRPr="000C000B">
        <w:rPr>
          <w:sz w:val="24"/>
          <w:szCs w:val="24"/>
        </w:rPr>
        <w:t xml:space="preserve"> and</w:t>
      </w:r>
      <w:r w:rsidRPr="000C000B">
        <w:rPr>
          <w:sz w:val="24"/>
          <w:szCs w:val="24"/>
        </w:rPr>
        <w:t xml:space="preserve"> performed the best in the medium-lived</w:t>
      </w:r>
      <w:r w:rsidR="00877E9D">
        <w:rPr>
          <w:sz w:val="24"/>
          <w:szCs w:val="24"/>
        </w:rPr>
        <w:t xml:space="preserve"> with</w:t>
      </w:r>
      <w:r w:rsidRPr="000C000B">
        <w:rPr>
          <w:sz w:val="24"/>
          <w:szCs w:val="24"/>
        </w:rPr>
        <w:t xml:space="preserve"> </w:t>
      </w:r>
      <w:r w:rsidR="00877E9D">
        <w:rPr>
          <w:sz w:val="24"/>
          <w:szCs w:val="24"/>
        </w:rPr>
        <w:t xml:space="preserve">a </w:t>
      </w:r>
      <w:r w:rsidRPr="000C000B">
        <w:rPr>
          <w:sz w:val="24"/>
          <w:szCs w:val="24"/>
        </w:rPr>
        <w:t xml:space="preserve">bias </w:t>
      </w:r>
      <w:r w:rsidR="00877E9D">
        <w:rPr>
          <w:sz w:val="24"/>
          <w:szCs w:val="24"/>
        </w:rPr>
        <w:t>of</w:t>
      </w:r>
      <w:r w:rsidRPr="000C000B">
        <w:rPr>
          <w:sz w:val="24"/>
          <w:szCs w:val="24"/>
        </w:rPr>
        <w:t xml:space="preserve"> 0.0554</w:t>
      </w:r>
      <w:r w:rsidR="00877E9D">
        <w:rPr>
          <w:sz w:val="24"/>
          <w:szCs w:val="24"/>
        </w:rPr>
        <w:t xml:space="preserve"> and</w:t>
      </w:r>
      <w:r w:rsidRPr="000C000B">
        <w:rPr>
          <w:sz w:val="24"/>
          <w:szCs w:val="24"/>
        </w:rPr>
        <w:t xml:space="preserve"> precision </w:t>
      </w:r>
      <w:r w:rsidR="00877E9D">
        <w:rPr>
          <w:sz w:val="24"/>
          <w:szCs w:val="24"/>
        </w:rPr>
        <w:t>of</w:t>
      </w:r>
      <w:r w:rsidRPr="000C000B">
        <w:rPr>
          <w:sz w:val="24"/>
          <w:szCs w:val="24"/>
        </w:rPr>
        <w:t xml:space="preserve"> -0.</w:t>
      </w:r>
      <w:r w:rsidR="00877E9D">
        <w:rPr>
          <w:sz w:val="24"/>
          <w:szCs w:val="24"/>
        </w:rPr>
        <w:t>20</w:t>
      </w:r>
      <w:r w:rsidRPr="000C000B">
        <w:rPr>
          <w:sz w:val="24"/>
          <w:szCs w:val="24"/>
        </w:rPr>
        <w:t>04.</w:t>
      </w:r>
      <w:r w:rsidR="00877E9D">
        <w:rPr>
          <w:sz w:val="24"/>
          <w:szCs w:val="24"/>
        </w:rPr>
        <w:t xml:space="preserve"> SPR estimated by LIME </w:t>
      </w:r>
      <w:r w:rsidR="0060064D" w:rsidRPr="000C000B">
        <w:rPr>
          <w:sz w:val="24"/>
          <w:szCs w:val="24"/>
        </w:rPr>
        <w:t xml:space="preserve">was the most biased (-0.2545) and the </w:t>
      </w:r>
      <w:r w:rsidR="00635722" w:rsidRPr="000C000B">
        <w:rPr>
          <w:sz w:val="24"/>
          <w:szCs w:val="24"/>
        </w:rPr>
        <w:t>least precise</w:t>
      </w:r>
      <w:r w:rsidR="0060064D" w:rsidRPr="000C000B">
        <w:rPr>
          <w:sz w:val="24"/>
          <w:szCs w:val="24"/>
        </w:rPr>
        <w:t xml:space="preserve"> (0.2628)</w:t>
      </w:r>
      <w:r w:rsidR="00877E9D">
        <w:rPr>
          <w:sz w:val="24"/>
          <w:szCs w:val="24"/>
        </w:rPr>
        <w:t xml:space="preserve"> when SPR gave indication of overexploitation</w:t>
      </w:r>
      <w:r w:rsidR="0060064D" w:rsidRPr="000C000B">
        <w:rPr>
          <w:sz w:val="24"/>
          <w:szCs w:val="24"/>
        </w:rPr>
        <w:t xml:space="preserve">. </w:t>
      </w:r>
      <w:r w:rsidR="00877E9D">
        <w:rPr>
          <w:sz w:val="24"/>
          <w:szCs w:val="24"/>
        </w:rPr>
        <w:t>It</w:t>
      </w:r>
      <w:r w:rsidR="0060064D" w:rsidRPr="000C000B">
        <w:rPr>
          <w:sz w:val="24"/>
          <w:szCs w:val="24"/>
        </w:rPr>
        <w:t xml:space="preserve"> </w:t>
      </w:r>
      <w:r w:rsidR="00635722" w:rsidRPr="000C000B">
        <w:rPr>
          <w:sz w:val="24"/>
          <w:szCs w:val="24"/>
        </w:rPr>
        <w:t xml:space="preserve">performed best </w:t>
      </w:r>
      <w:r w:rsidR="00877E9D">
        <w:rPr>
          <w:sz w:val="24"/>
          <w:szCs w:val="24"/>
        </w:rPr>
        <w:t xml:space="preserve">when SPR gave indication of </w:t>
      </w:r>
      <w:r w:rsidR="0060064D" w:rsidRPr="000C000B">
        <w:rPr>
          <w:sz w:val="24"/>
          <w:szCs w:val="24"/>
        </w:rPr>
        <w:t>target level</w:t>
      </w:r>
      <w:r w:rsidR="00635722" w:rsidRPr="000C000B">
        <w:rPr>
          <w:sz w:val="24"/>
          <w:szCs w:val="24"/>
        </w:rPr>
        <w:t xml:space="preserve"> </w:t>
      </w:r>
      <w:r w:rsidR="00877E9D">
        <w:rPr>
          <w:sz w:val="24"/>
          <w:szCs w:val="24"/>
        </w:rPr>
        <w:t>exploitation</w:t>
      </w:r>
      <w:commentRangeStart w:id="54"/>
      <w:commentRangeEnd w:id="54"/>
      <w:r w:rsidR="00A86BB3" w:rsidRPr="000C000B">
        <w:rPr>
          <w:rStyle w:val="CommentReference"/>
        </w:rPr>
        <w:commentReference w:id="54"/>
      </w:r>
      <w:r w:rsidR="00877E9D">
        <w:rPr>
          <w:sz w:val="24"/>
          <w:szCs w:val="24"/>
        </w:rPr>
        <w:t xml:space="preserve"> with a bias of 0.0554 and precision of 0.2004</w:t>
      </w:r>
      <w:r w:rsidR="004A5BA7" w:rsidRPr="000C000B">
        <w:rPr>
          <w:sz w:val="24"/>
          <w:szCs w:val="24"/>
        </w:rPr>
        <w:t xml:space="preserve">. </w:t>
      </w:r>
      <w:r w:rsidR="005269AE" w:rsidRPr="000C000B">
        <w:rPr>
          <w:sz w:val="24"/>
          <w:szCs w:val="24"/>
        </w:rPr>
        <w:t xml:space="preserve">LIME was the most biased in the equilibrium scenario (-0.0874) and the most imprecise in the autocorrelated scenario (0.2152). </w:t>
      </w:r>
      <w:r w:rsidR="00D71D20" w:rsidRPr="000C000B">
        <w:rPr>
          <w:sz w:val="24"/>
          <w:szCs w:val="24"/>
        </w:rPr>
        <w:lastRenderedPageBreak/>
        <w:t>Although, LIME was the most unbiased</w:t>
      </w:r>
      <w:r w:rsidR="00877E9D">
        <w:rPr>
          <w:sz w:val="24"/>
          <w:szCs w:val="24"/>
        </w:rPr>
        <w:t xml:space="preserve"> (0.0554)</w:t>
      </w:r>
      <w:r w:rsidR="00D71D20" w:rsidRPr="000C000B">
        <w:rPr>
          <w:sz w:val="24"/>
          <w:szCs w:val="24"/>
        </w:rPr>
        <w:t xml:space="preserve"> in the Beverton-Holt scenario, it was the most precise in the equilibrium scenario (0.1533).</w:t>
      </w:r>
      <w:r w:rsidR="00F878BF" w:rsidRPr="000C000B">
        <w:rPr>
          <w:sz w:val="24"/>
          <w:szCs w:val="24"/>
        </w:rPr>
        <w:t xml:space="preserve"> </w:t>
      </w:r>
    </w:p>
    <w:p w14:paraId="594A9F0E" w14:textId="70C66A5D" w:rsidR="00DA1F9F" w:rsidRPr="00D350EC" w:rsidRDefault="00DA1F9F" w:rsidP="00D350EC">
      <w:pPr>
        <w:pStyle w:val="ListParagraph"/>
        <w:numPr>
          <w:ilvl w:val="1"/>
          <w:numId w:val="7"/>
        </w:numPr>
        <w:spacing w:line="480" w:lineRule="auto"/>
        <w:jc w:val="both"/>
        <w:rPr>
          <w:i/>
          <w:sz w:val="24"/>
          <w:szCs w:val="24"/>
        </w:rPr>
      </w:pPr>
      <w:r w:rsidRPr="00D350EC">
        <w:rPr>
          <w:i/>
          <w:sz w:val="24"/>
          <w:szCs w:val="24"/>
        </w:rPr>
        <w:t xml:space="preserve">Performance of length-based methods </w:t>
      </w:r>
      <w:r w:rsidR="001435A6" w:rsidRPr="00D350EC">
        <w:rPr>
          <w:i/>
          <w:sz w:val="24"/>
          <w:szCs w:val="24"/>
        </w:rPr>
        <w:t xml:space="preserve">and </w:t>
      </w:r>
      <w:r w:rsidRPr="00D350EC">
        <w:rPr>
          <w:i/>
          <w:sz w:val="24"/>
          <w:szCs w:val="24"/>
        </w:rPr>
        <w:t>across scenarios</w:t>
      </w:r>
    </w:p>
    <w:p w14:paraId="2555534E" w14:textId="2F7386B8" w:rsidR="00FE418E" w:rsidRPr="000C000B" w:rsidRDefault="00EF7F10" w:rsidP="00EF1B69">
      <w:pPr>
        <w:spacing w:line="480" w:lineRule="auto"/>
        <w:ind w:firstLine="360"/>
        <w:jc w:val="both"/>
        <w:rPr>
          <w:sz w:val="24"/>
          <w:szCs w:val="24"/>
        </w:rPr>
      </w:pPr>
      <w:r w:rsidRPr="000C000B">
        <w:rPr>
          <w:sz w:val="24"/>
          <w:szCs w:val="24"/>
        </w:rPr>
        <w:t xml:space="preserve">The performance </w:t>
      </w:r>
      <w:r w:rsidR="00B5030D" w:rsidRPr="000C000B">
        <w:rPr>
          <w:sz w:val="24"/>
          <w:szCs w:val="24"/>
        </w:rPr>
        <w:t xml:space="preserve">of </w:t>
      </w:r>
      <w:r w:rsidRPr="000C000B">
        <w:rPr>
          <w:sz w:val="24"/>
          <w:szCs w:val="24"/>
        </w:rPr>
        <w:t xml:space="preserve">the methods </w:t>
      </w:r>
      <w:r w:rsidR="00B5030D" w:rsidRPr="000C000B">
        <w:rPr>
          <w:sz w:val="24"/>
          <w:szCs w:val="24"/>
        </w:rPr>
        <w:t xml:space="preserve">was </w:t>
      </w:r>
      <w:r w:rsidRPr="000C000B">
        <w:rPr>
          <w:sz w:val="24"/>
          <w:szCs w:val="24"/>
        </w:rPr>
        <w:t>affected by fish longevity</w:t>
      </w:r>
      <w:r w:rsidR="005C059E">
        <w:rPr>
          <w:sz w:val="24"/>
          <w:szCs w:val="24"/>
        </w:rPr>
        <w:t>, although the results were quite variable. LBRP and LBSPR performed the worst in the short-lived</w:t>
      </w:r>
      <w:r w:rsidR="00DD661A">
        <w:rPr>
          <w:sz w:val="24"/>
          <w:szCs w:val="24"/>
        </w:rPr>
        <w:t xml:space="preserve"> while</w:t>
      </w:r>
      <w:r w:rsidR="005C059E">
        <w:rPr>
          <w:sz w:val="24"/>
          <w:szCs w:val="24"/>
        </w:rPr>
        <w:t xml:space="preserve"> TB and LIME performed the worst in the longer-lived. </w:t>
      </w:r>
      <w:r w:rsidRPr="000C000B">
        <w:rPr>
          <w:sz w:val="24"/>
          <w:szCs w:val="24"/>
        </w:rPr>
        <w:t xml:space="preserve">The </w:t>
      </w:r>
      <w:r w:rsidR="000455E4" w:rsidRPr="000C000B">
        <w:rPr>
          <w:sz w:val="24"/>
          <w:szCs w:val="24"/>
        </w:rPr>
        <w:t>Length-Based Risk Analysis</w:t>
      </w:r>
      <w:r w:rsidRPr="000C000B">
        <w:rPr>
          <w:sz w:val="24"/>
          <w:szCs w:val="24"/>
        </w:rPr>
        <w:t xml:space="preserve"> performed the best in the short-lived scenario, and LBRP performed best in the medium- and </w:t>
      </w:r>
      <w:r w:rsidR="0059519D" w:rsidRPr="000C000B">
        <w:rPr>
          <w:sz w:val="24"/>
          <w:szCs w:val="24"/>
        </w:rPr>
        <w:t>longer-lived</w:t>
      </w:r>
      <w:r w:rsidRPr="000C000B">
        <w:rPr>
          <w:sz w:val="24"/>
          <w:szCs w:val="24"/>
        </w:rPr>
        <w:t xml:space="preserve"> scenarios.</w:t>
      </w:r>
      <w:r w:rsidR="009A03AA" w:rsidRPr="000C000B">
        <w:rPr>
          <w:sz w:val="24"/>
          <w:szCs w:val="24"/>
        </w:rPr>
        <w:t xml:space="preserve"> </w:t>
      </w:r>
      <w:r w:rsidRPr="000C000B">
        <w:rPr>
          <w:sz w:val="24"/>
          <w:szCs w:val="24"/>
        </w:rPr>
        <w:t xml:space="preserve">When </w:t>
      </w:r>
      <w:r w:rsidR="005246BB" w:rsidRPr="000C000B">
        <w:rPr>
          <w:sz w:val="24"/>
          <w:szCs w:val="24"/>
        </w:rPr>
        <w:t>excluding the</w:t>
      </w:r>
      <w:r w:rsidRPr="000C000B">
        <w:rPr>
          <w:sz w:val="24"/>
          <w:szCs w:val="24"/>
        </w:rPr>
        <w:t xml:space="preserve"> performance of LBRP (discussed later in the Discussion section), then LIME was</w:t>
      </w:r>
      <w:r w:rsidR="00FE418E" w:rsidRPr="000C000B">
        <w:rPr>
          <w:sz w:val="24"/>
          <w:szCs w:val="24"/>
        </w:rPr>
        <w:t xml:space="preserve"> </w:t>
      </w:r>
      <w:r w:rsidRPr="000C000B">
        <w:rPr>
          <w:sz w:val="24"/>
          <w:szCs w:val="24"/>
        </w:rPr>
        <w:t xml:space="preserve">the least biased and LBSPR was the most precise in the medium-lived scenario, and LBSPR performed the best in the </w:t>
      </w:r>
      <w:r w:rsidR="0059519D" w:rsidRPr="000C000B">
        <w:rPr>
          <w:sz w:val="24"/>
          <w:szCs w:val="24"/>
        </w:rPr>
        <w:t>longer-lived</w:t>
      </w:r>
      <w:r w:rsidRPr="000C000B">
        <w:rPr>
          <w:sz w:val="24"/>
          <w:szCs w:val="24"/>
        </w:rPr>
        <w:t xml:space="preserve"> scenario. In terms of changing exploitation levels</w:t>
      </w:r>
      <w:r w:rsidR="009D1DFB" w:rsidRPr="000C000B">
        <w:rPr>
          <w:sz w:val="24"/>
          <w:szCs w:val="24"/>
        </w:rPr>
        <w:t>,</w:t>
      </w:r>
      <w:r w:rsidRPr="000C000B">
        <w:rPr>
          <w:sz w:val="24"/>
          <w:szCs w:val="24"/>
        </w:rPr>
        <w:t xml:space="preserve"> </w:t>
      </w:r>
      <w:r w:rsidR="00DD661A" w:rsidRPr="000C000B">
        <w:rPr>
          <w:sz w:val="24"/>
          <w:szCs w:val="24"/>
        </w:rPr>
        <w:t>the</w:t>
      </w:r>
      <w:r w:rsidRPr="000C000B">
        <w:rPr>
          <w:sz w:val="24"/>
          <w:szCs w:val="24"/>
        </w:rPr>
        <w:t xml:space="preserve"> underexploited scenario performed the worst on average</w:t>
      </w:r>
      <w:r w:rsidR="00DD661A">
        <w:rPr>
          <w:sz w:val="24"/>
          <w:szCs w:val="24"/>
        </w:rPr>
        <w:t xml:space="preserve"> (TB, LBRP, and Length-Based Risk Analysis)</w:t>
      </w:r>
      <w:r w:rsidRPr="000C000B">
        <w:rPr>
          <w:sz w:val="24"/>
          <w:szCs w:val="24"/>
        </w:rPr>
        <w:t xml:space="preserve">. LBRP and LBSPR performed the best and most consistently through all the exploitation scenarios as evident in the performance statistics. </w:t>
      </w:r>
      <w:r w:rsidR="00B5030D" w:rsidRPr="000C000B">
        <w:rPr>
          <w:sz w:val="24"/>
          <w:szCs w:val="24"/>
        </w:rPr>
        <w:t>Under conditions of changing</w:t>
      </w:r>
      <w:r w:rsidRPr="000C000B">
        <w:rPr>
          <w:sz w:val="24"/>
          <w:szCs w:val="24"/>
        </w:rPr>
        <w:t xml:space="preserve"> recruitment </w:t>
      </w:r>
      <w:r w:rsidR="00B5030D" w:rsidRPr="000C000B">
        <w:rPr>
          <w:sz w:val="24"/>
          <w:szCs w:val="24"/>
        </w:rPr>
        <w:t>differences between methods were</w:t>
      </w:r>
      <w:r w:rsidRPr="000C000B">
        <w:rPr>
          <w:sz w:val="24"/>
          <w:szCs w:val="24"/>
        </w:rPr>
        <w:t xml:space="preserve"> the most evident</w:t>
      </w:r>
      <w:r w:rsidR="00B5030D" w:rsidRPr="000C000B">
        <w:rPr>
          <w:sz w:val="24"/>
          <w:szCs w:val="24"/>
        </w:rPr>
        <w:t>. All</w:t>
      </w:r>
      <w:r w:rsidRPr="000C000B">
        <w:rPr>
          <w:sz w:val="24"/>
          <w:szCs w:val="24"/>
        </w:rPr>
        <w:t xml:space="preserve"> but LIME performed the best in the equilibrium scenario, most notably with all the </w:t>
      </w:r>
      <w:r w:rsidR="00FD187E">
        <w:rPr>
          <w:sz w:val="24"/>
          <w:szCs w:val="24"/>
        </w:rPr>
        <w:t>precision</w:t>
      </w:r>
      <w:r w:rsidRPr="000C000B">
        <w:rPr>
          <w:sz w:val="24"/>
          <w:szCs w:val="24"/>
        </w:rPr>
        <w:t xml:space="preserve"> </w:t>
      </w:r>
      <w:r w:rsidR="00FD187E">
        <w:rPr>
          <w:sz w:val="24"/>
          <w:szCs w:val="24"/>
        </w:rPr>
        <w:t>increasing</w:t>
      </w:r>
      <w:r w:rsidRPr="000C000B">
        <w:rPr>
          <w:sz w:val="24"/>
          <w:szCs w:val="24"/>
        </w:rPr>
        <w:t xml:space="preserve">. LBRP and LBSPR again performed the best in the equilibrium scenario. The methods performed the worst in the autocorrelated scenario with decreased precision </w:t>
      </w:r>
      <w:r w:rsidR="00FD187E">
        <w:rPr>
          <w:sz w:val="24"/>
          <w:szCs w:val="24"/>
        </w:rPr>
        <w:t>and increased bias</w:t>
      </w:r>
      <w:r w:rsidRPr="000C000B">
        <w:rPr>
          <w:sz w:val="24"/>
          <w:szCs w:val="24"/>
        </w:rPr>
        <w:t>. LBRP and LIME performed the best in the autocorrelated scenario.</w:t>
      </w:r>
    </w:p>
    <w:p w14:paraId="0F82DFB8" w14:textId="77777777" w:rsidR="00973A44" w:rsidRPr="00D350EC" w:rsidRDefault="00EF7F10" w:rsidP="00D350EC">
      <w:pPr>
        <w:pStyle w:val="ListParagraph"/>
        <w:numPr>
          <w:ilvl w:val="0"/>
          <w:numId w:val="7"/>
        </w:numPr>
        <w:spacing w:line="480" w:lineRule="auto"/>
        <w:jc w:val="both"/>
        <w:rPr>
          <w:sz w:val="28"/>
          <w:szCs w:val="24"/>
        </w:rPr>
      </w:pPr>
      <w:r w:rsidRPr="00D350EC">
        <w:rPr>
          <w:sz w:val="28"/>
          <w:szCs w:val="24"/>
        </w:rPr>
        <w:t>Discussion</w:t>
      </w:r>
    </w:p>
    <w:p w14:paraId="335E5220" w14:textId="6D883D8C" w:rsidR="00FE418E" w:rsidRPr="000C000B" w:rsidRDefault="00EF7F10" w:rsidP="00FD187E">
      <w:pPr>
        <w:spacing w:line="480" w:lineRule="auto"/>
        <w:ind w:firstLine="360"/>
        <w:jc w:val="both"/>
        <w:rPr>
          <w:sz w:val="24"/>
          <w:szCs w:val="24"/>
        </w:rPr>
      </w:pPr>
      <w:r w:rsidRPr="000C000B">
        <w:rPr>
          <w:sz w:val="24"/>
          <w:szCs w:val="24"/>
        </w:rPr>
        <w:t xml:space="preserve">In this study, we </w:t>
      </w:r>
      <w:r w:rsidR="006D6DC7" w:rsidRPr="000C000B">
        <w:rPr>
          <w:sz w:val="24"/>
          <w:szCs w:val="24"/>
        </w:rPr>
        <w:t>used simulation analysis to compare</w:t>
      </w:r>
      <w:r w:rsidRPr="000C000B">
        <w:rPr>
          <w:sz w:val="24"/>
          <w:szCs w:val="24"/>
        </w:rPr>
        <w:t xml:space="preserve"> performance of </w:t>
      </w:r>
      <w:r w:rsidR="00B5030D" w:rsidRPr="000C000B">
        <w:rPr>
          <w:sz w:val="24"/>
          <w:szCs w:val="24"/>
        </w:rPr>
        <w:t xml:space="preserve">different </w:t>
      </w:r>
      <w:r w:rsidRPr="000C000B">
        <w:rPr>
          <w:sz w:val="24"/>
          <w:szCs w:val="24"/>
        </w:rPr>
        <w:t>length-based stock assessment methods</w:t>
      </w:r>
      <w:r w:rsidR="00B5030D" w:rsidRPr="000C000B">
        <w:rPr>
          <w:sz w:val="24"/>
          <w:szCs w:val="24"/>
        </w:rPr>
        <w:t xml:space="preserve"> under different life history traits </w:t>
      </w:r>
      <w:r w:rsidR="00933E35" w:rsidRPr="000C000B">
        <w:rPr>
          <w:sz w:val="24"/>
          <w:szCs w:val="24"/>
        </w:rPr>
        <w:t xml:space="preserve">and exploitation regimes </w:t>
      </w:r>
      <w:r w:rsidR="00B5030D" w:rsidRPr="000C000B">
        <w:rPr>
          <w:sz w:val="24"/>
          <w:szCs w:val="24"/>
        </w:rPr>
        <w:t>of fish.</w:t>
      </w:r>
      <w:r w:rsidR="00FE418E" w:rsidRPr="000C000B">
        <w:rPr>
          <w:sz w:val="24"/>
          <w:szCs w:val="24"/>
        </w:rPr>
        <w:t xml:space="preserve"> </w:t>
      </w:r>
      <w:r w:rsidRPr="000C000B">
        <w:rPr>
          <w:sz w:val="24"/>
          <w:szCs w:val="24"/>
        </w:rPr>
        <w:t xml:space="preserve">Overall, LBRP performed the best according to the performance indicators. However, there was no error included with the estimation of </w:t>
      </w:r>
      <m:oMath>
        <m:sSubSup>
          <m:sSubSupPr>
            <m:ctrlPr>
              <w:rPr>
                <w:rFonts w:ascii="Cambria Math" w:hAnsi="Cambria Math"/>
                <w:i/>
                <w:sz w:val="24"/>
                <w:szCs w:val="24"/>
              </w:rPr>
            </m:ctrlPr>
          </m:sSubSupPr>
          <m:e>
            <m:r>
              <w:rPr>
                <w:rFonts w:ascii="Cambria Math" w:hAnsi="Cambria Math"/>
                <w:sz w:val="24"/>
                <w:szCs w:val="24"/>
              </w:rPr>
              <m:t>L</m:t>
            </m:r>
          </m:e>
          <m:sub>
            <m:r>
              <w:rPr>
                <w:rFonts w:ascii="Cambria Math" w:hAnsi="Cambria Math"/>
                <w:sz w:val="24"/>
                <w:szCs w:val="24"/>
              </w:rPr>
              <m:t>50</m:t>
            </m:r>
          </m:sub>
          <m:sup>
            <m:r>
              <w:rPr>
                <w:rFonts w:ascii="Cambria Math" w:hAnsi="Cambria Math"/>
                <w:sz w:val="24"/>
                <w:szCs w:val="24"/>
              </w:rPr>
              <m:t>m</m:t>
            </m:r>
          </m:sup>
        </m:sSubSup>
      </m:oMath>
      <w:r w:rsidR="005246BB" w:rsidRPr="000C000B">
        <w:rPr>
          <w:sz w:val="24"/>
          <w:szCs w:val="24"/>
        </w:rPr>
        <w:t>,</w:t>
      </w:r>
      <w:r w:rsidRPr="000C000B">
        <w:rPr>
          <w:sz w:val="24"/>
          <w:szCs w:val="24"/>
        </w:rPr>
        <w:t xml:space="preserve"> and thus the </w:t>
      </w:r>
      <w:commentRangeStart w:id="55"/>
      <w:proofErr w:type="spellStart"/>
      <w:r w:rsidRPr="000C000B">
        <w:rPr>
          <w:i/>
          <w:sz w:val="24"/>
          <w:szCs w:val="24"/>
        </w:rPr>
        <w:t>P</w:t>
      </w:r>
      <w:commentRangeEnd w:id="55"/>
      <w:r w:rsidR="008340BF" w:rsidRPr="000C000B">
        <w:rPr>
          <w:i/>
          <w:sz w:val="24"/>
          <w:szCs w:val="24"/>
          <w:vertAlign w:val="subscript"/>
        </w:rPr>
        <w:t>mat</w:t>
      </w:r>
      <w:proofErr w:type="spellEnd"/>
      <w:r w:rsidR="00557914" w:rsidRPr="000C000B">
        <w:rPr>
          <w:rStyle w:val="CommentReference"/>
        </w:rPr>
        <w:commentReference w:id="55"/>
      </w:r>
      <w:r w:rsidR="00FD187E">
        <w:rPr>
          <w:i/>
          <w:sz w:val="24"/>
          <w:szCs w:val="24"/>
        </w:rPr>
        <w:t xml:space="preserve">, </w:t>
      </w:r>
      <w:r w:rsidR="00FD187E">
        <w:rPr>
          <w:sz w:val="24"/>
          <w:szCs w:val="24"/>
        </w:rPr>
        <w:t>the proportion of individuals in the catch that is mature,</w:t>
      </w:r>
      <w:r w:rsidRPr="000C000B">
        <w:rPr>
          <w:sz w:val="24"/>
          <w:szCs w:val="24"/>
        </w:rPr>
        <w:t xml:space="preserve"> was the same between the operating and estimation models, ultimately leading to the small relative errors in </w:t>
      </w:r>
      <w:commentRangeStart w:id="56"/>
      <w:proofErr w:type="spellStart"/>
      <w:r w:rsidRPr="000C000B">
        <w:rPr>
          <w:i/>
          <w:sz w:val="24"/>
          <w:szCs w:val="24"/>
        </w:rPr>
        <w:t>P</w:t>
      </w:r>
      <w:commentRangeEnd w:id="56"/>
      <w:r w:rsidR="008340BF" w:rsidRPr="000C000B">
        <w:rPr>
          <w:i/>
          <w:sz w:val="24"/>
          <w:szCs w:val="24"/>
          <w:vertAlign w:val="subscript"/>
        </w:rPr>
        <w:t>obj</w:t>
      </w:r>
      <w:proofErr w:type="spellEnd"/>
      <w:r w:rsidR="00557914" w:rsidRPr="000C000B">
        <w:rPr>
          <w:rStyle w:val="CommentReference"/>
        </w:rPr>
        <w:commentReference w:id="56"/>
      </w:r>
      <w:r w:rsidR="00FD187E">
        <w:rPr>
          <w:i/>
          <w:sz w:val="24"/>
          <w:szCs w:val="24"/>
        </w:rPr>
        <w:t xml:space="preserve">, </w:t>
      </w:r>
      <w:r w:rsidR="00FD187E">
        <w:rPr>
          <w:sz w:val="24"/>
          <w:szCs w:val="24"/>
        </w:rPr>
        <w:t>the indicator calculated by LBRP that gives information about selectivity characteristics and SSB</w:t>
      </w:r>
      <w:r w:rsidRPr="000C000B">
        <w:rPr>
          <w:sz w:val="24"/>
          <w:szCs w:val="24"/>
        </w:rPr>
        <w:t xml:space="preserve">. While this method has the least input requirements and </w:t>
      </w:r>
      <w:r w:rsidR="00933E35" w:rsidRPr="000C000B">
        <w:rPr>
          <w:sz w:val="24"/>
          <w:szCs w:val="24"/>
        </w:rPr>
        <w:lastRenderedPageBreak/>
        <w:t xml:space="preserve">is </w:t>
      </w:r>
      <w:r w:rsidRPr="000C000B">
        <w:rPr>
          <w:sz w:val="24"/>
          <w:szCs w:val="24"/>
        </w:rPr>
        <w:t xml:space="preserve">especially helpful in truly data-poor assessments, the reference points do not have a </w:t>
      </w:r>
      <w:r w:rsidR="000452E6" w:rsidRPr="000C000B">
        <w:rPr>
          <w:sz w:val="24"/>
          <w:szCs w:val="24"/>
        </w:rPr>
        <w:t>control rule</w:t>
      </w:r>
      <w:r w:rsidRPr="000C000B">
        <w:rPr>
          <w:sz w:val="24"/>
          <w:szCs w:val="24"/>
        </w:rPr>
        <w:t xml:space="preserve"> determining how to change the stock status. </w:t>
      </w:r>
      <w:commentRangeStart w:id="57"/>
      <w:r w:rsidRPr="000C000B">
        <w:rPr>
          <w:sz w:val="24"/>
          <w:szCs w:val="24"/>
        </w:rPr>
        <w:t xml:space="preserve">For example, if the </w:t>
      </w:r>
      <w:proofErr w:type="spellStart"/>
      <w:r w:rsidR="008340BF" w:rsidRPr="000C000B">
        <w:rPr>
          <w:i/>
          <w:sz w:val="24"/>
          <w:szCs w:val="24"/>
        </w:rPr>
        <w:t>P</w:t>
      </w:r>
      <w:r w:rsidR="008340BF" w:rsidRPr="000C000B">
        <w:rPr>
          <w:i/>
          <w:sz w:val="24"/>
          <w:szCs w:val="24"/>
          <w:vertAlign w:val="subscript"/>
        </w:rPr>
        <w:t>obj</w:t>
      </w:r>
      <w:proofErr w:type="spellEnd"/>
      <w:r w:rsidRPr="000C000B">
        <w:rPr>
          <w:sz w:val="24"/>
          <w:szCs w:val="24"/>
        </w:rPr>
        <w:t xml:space="preserve"> value gives indication that the fish are small and immature, it does not tell how much fishing pressure needs to be reduced to prevent overfishing. </w:t>
      </w:r>
      <w:commentRangeEnd w:id="57"/>
      <w:r w:rsidR="006D6DC7" w:rsidRPr="000C000B">
        <w:rPr>
          <w:rStyle w:val="CommentReference"/>
        </w:rPr>
        <w:commentReference w:id="57"/>
      </w:r>
      <w:r w:rsidR="00FD187E">
        <w:rPr>
          <w:sz w:val="24"/>
          <w:szCs w:val="24"/>
        </w:rPr>
        <w:t xml:space="preserve">On the contrary, LBRP does give indication size limits that could be used to avoid catching smaller fish, and other control rules besides effort controls could be used with this method. </w:t>
      </w:r>
      <w:r w:rsidRPr="000C000B">
        <w:rPr>
          <w:sz w:val="24"/>
          <w:szCs w:val="24"/>
        </w:rPr>
        <w:t xml:space="preserve">LBRP may have been the least biased and </w:t>
      </w:r>
      <w:r w:rsidR="00933E35" w:rsidRPr="000C000B">
        <w:rPr>
          <w:sz w:val="24"/>
          <w:szCs w:val="24"/>
        </w:rPr>
        <w:t xml:space="preserve">most </w:t>
      </w:r>
      <w:r w:rsidRPr="000C000B">
        <w:rPr>
          <w:sz w:val="24"/>
          <w:szCs w:val="24"/>
        </w:rPr>
        <w:t xml:space="preserve">precise, but it </w:t>
      </w:r>
      <w:r w:rsidR="000452E6" w:rsidRPr="000C000B">
        <w:rPr>
          <w:sz w:val="24"/>
          <w:szCs w:val="24"/>
        </w:rPr>
        <w:t>still needs a control rule to link the results to a management action</w:t>
      </w:r>
      <w:r w:rsidRPr="000C000B">
        <w:rPr>
          <w:sz w:val="24"/>
          <w:szCs w:val="24"/>
        </w:rPr>
        <w:t>.</w:t>
      </w:r>
    </w:p>
    <w:p w14:paraId="0CA71BC5" w14:textId="47728D1D" w:rsidR="00F04CF4" w:rsidRPr="000C000B" w:rsidRDefault="00EF7F10" w:rsidP="00914C3F">
      <w:pPr>
        <w:spacing w:line="480" w:lineRule="auto"/>
        <w:ind w:firstLine="360"/>
        <w:jc w:val="both"/>
        <w:rPr>
          <w:sz w:val="24"/>
          <w:szCs w:val="24"/>
        </w:rPr>
      </w:pPr>
      <w:r w:rsidRPr="000C000B">
        <w:rPr>
          <w:sz w:val="24"/>
          <w:szCs w:val="24"/>
        </w:rPr>
        <w:t>The next best performing method was LBSPR as it performed the most consistently</w:t>
      </w:r>
      <w:r w:rsidR="00FE418E" w:rsidRPr="000C000B">
        <w:rPr>
          <w:sz w:val="24"/>
          <w:szCs w:val="24"/>
        </w:rPr>
        <w:t xml:space="preserve"> </w:t>
      </w:r>
      <w:r w:rsidRPr="000C000B">
        <w:rPr>
          <w:sz w:val="24"/>
          <w:szCs w:val="24"/>
        </w:rPr>
        <w:t xml:space="preserve">across the varying </w:t>
      </w:r>
      <w:commentRangeStart w:id="58"/>
      <w:r w:rsidRPr="000C000B">
        <w:rPr>
          <w:sz w:val="24"/>
          <w:szCs w:val="24"/>
        </w:rPr>
        <w:t>scenarios</w:t>
      </w:r>
      <w:commentRangeEnd w:id="58"/>
      <w:r w:rsidR="00985818" w:rsidRPr="000C000B">
        <w:rPr>
          <w:rStyle w:val="CommentReference"/>
        </w:rPr>
        <w:commentReference w:id="58"/>
      </w:r>
      <w:r w:rsidRPr="000C000B">
        <w:rPr>
          <w:sz w:val="24"/>
          <w:szCs w:val="24"/>
        </w:rPr>
        <w:t xml:space="preserve">. Rudd and Thorson </w:t>
      </w:r>
      <w:r w:rsidR="00507AA6" w:rsidRPr="000C000B">
        <w:rPr>
          <w:sz w:val="24"/>
          <w:szCs w:val="24"/>
        </w:rPr>
        <w:fldChar w:fldCharType="begin"/>
      </w:r>
      <w:r w:rsidR="002D037D" w:rsidRPr="000C000B">
        <w:rPr>
          <w:sz w:val="24"/>
          <w:szCs w:val="24"/>
        </w:rPr>
        <w:instrText xml:space="preserve"> ADDIN ZOTERO_ITEM CSL_CITATION {"citationID":"omfO0LKi","properties":{"formattedCitation":"(Rudd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507AA6" w:rsidRPr="000C000B">
        <w:rPr>
          <w:sz w:val="24"/>
          <w:szCs w:val="24"/>
        </w:rPr>
        <w:fldChar w:fldCharType="separate"/>
      </w:r>
      <w:r w:rsidR="00507AA6" w:rsidRPr="000C000B">
        <w:rPr>
          <w:sz w:val="24"/>
        </w:rPr>
        <w:t>(2018)</w:t>
      </w:r>
      <w:r w:rsidR="00507AA6" w:rsidRPr="000C000B">
        <w:rPr>
          <w:sz w:val="24"/>
          <w:szCs w:val="24"/>
        </w:rPr>
        <w:fldChar w:fldCharType="end"/>
      </w:r>
      <w:r w:rsidRPr="000C000B">
        <w:rPr>
          <w:sz w:val="24"/>
          <w:szCs w:val="24"/>
        </w:rPr>
        <w:t xml:space="preserve"> also found that LBSPR performed better when the stocks were in equilibrium and when the operating model matched LBSPR’s assumption; this result is supported here given that the IBM requires that the stocks simulated have constant fishing</w:t>
      </w:r>
      <w:ins w:id="59" w:author="Chong,Lisa" w:date="2018-11-12T11:12:00Z">
        <w:r w:rsidR="00C63E69" w:rsidRPr="000C000B">
          <w:rPr>
            <w:sz w:val="24"/>
            <w:szCs w:val="24"/>
          </w:rPr>
          <w:t>.</w:t>
        </w:r>
      </w:ins>
      <w:r w:rsidRPr="000C000B">
        <w:rPr>
          <w:sz w:val="24"/>
          <w:szCs w:val="24"/>
        </w:rPr>
        <w:t xml:space="preserve"> An advantage </w:t>
      </w:r>
      <w:r w:rsidR="00933E35" w:rsidRPr="000C000B">
        <w:rPr>
          <w:sz w:val="24"/>
          <w:szCs w:val="24"/>
        </w:rPr>
        <w:t xml:space="preserve">of </w:t>
      </w:r>
      <w:r w:rsidRPr="000C000B">
        <w:rPr>
          <w:sz w:val="24"/>
          <w:szCs w:val="24"/>
        </w:rPr>
        <w:t xml:space="preserve">LBSPR is that it recalculates the selectivity curve, meaning that the method is more likely to give accurate estimates of the exploitation level based on the </w:t>
      </w:r>
      <w:r w:rsidR="00FE0246" w:rsidRPr="000C000B">
        <w:rPr>
          <w:sz w:val="24"/>
          <w:szCs w:val="24"/>
        </w:rPr>
        <w:t>length frequency</w:t>
      </w:r>
      <w:r w:rsidRPr="000C000B">
        <w:rPr>
          <w:sz w:val="24"/>
          <w:szCs w:val="24"/>
        </w:rPr>
        <w:t xml:space="preserve"> distribution, possibly explaining why LBSPR outperformed the other methods through the scenarios. On the contrary, this study</w:t>
      </w:r>
      <w:r w:rsidR="00604C5C" w:rsidRPr="000C000B">
        <w:rPr>
          <w:sz w:val="24"/>
          <w:szCs w:val="24"/>
        </w:rPr>
        <w:t xml:space="preserve"> and Rudd and Thorson </w:t>
      </w:r>
      <w:r w:rsidR="00B52470" w:rsidRPr="000C000B">
        <w:rPr>
          <w:sz w:val="24"/>
          <w:szCs w:val="24"/>
        </w:rPr>
        <w:fldChar w:fldCharType="begin"/>
      </w:r>
      <w:r w:rsidR="002D037D" w:rsidRPr="000C000B">
        <w:rPr>
          <w:sz w:val="24"/>
          <w:szCs w:val="24"/>
        </w:rPr>
        <w:instrText xml:space="preserve"> ADDIN ZOTERO_ITEM CSL_CITATION {"citationID":"3e4hrFGf","properties":{"formattedCitation":"(Rudd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B52470" w:rsidRPr="000C000B">
        <w:rPr>
          <w:sz w:val="24"/>
          <w:szCs w:val="24"/>
        </w:rPr>
        <w:fldChar w:fldCharType="separate"/>
      </w:r>
      <w:r w:rsidR="00B52470" w:rsidRPr="000C000B">
        <w:rPr>
          <w:sz w:val="24"/>
        </w:rPr>
        <w:t>(2018)</w:t>
      </w:r>
      <w:r w:rsidR="00B52470" w:rsidRPr="000C000B">
        <w:rPr>
          <w:sz w:val="24"/>
          <w:szCs w:val="24"/>
        </w:rPr>
        <w:fldChar w:fldCharType="end"/>
      </w:r>
      <w:r w:rsidRPr="000C000B">
        <w:rPr>
          <w:sz w:val="24"/>
          <w:szCs w:val="24"/>
        </w:rPr>
        <w:t xml:space="preserve"> found that LIME performed better in the autocorrelated scenario</w:t>
      </w:r>
      <w:r w:rsidR="00604C5C" w:rsidRPr="000C000B">
        <w:rPr>
          <w:sz w:val="24"/>
          <w:szCs w:val="24"/>
        </w:rPr>
        <w:t xml:space="preserve">, which matches the results in Hordyk et al. </w:t>
      </w:r>
      <w:r w:rsidR="00B52470" w:rsidRPr="000C000B">
        <w:rPr>
          <w:sz w:val="24"/>
          <w:szCs w:val="24"/>
        </w:rPr>
        <w:fldChar w:fldCharType="begin"/>
      </w:r>
      <w:r w:rsidR="002D037D" w:rsidRPr="000C000B">
        <w:rPr>
          <w:sz w:val="24"/>
          <w:szCs w:val="24"/>
        </w:rPr>
        <w:instrText xml:space="preserve"> ADDIN ZOTERO_ITEM CSL_CITATION {"citationID":"81DbXnN5","properties":{"formattedCitation":"(Hordyk {\\i{}et al.}, 2015b)","plainCitation":"(Hordyk et al., 2015b)","dontUpdate":true,"noteIndex":0},"citationItems":[{"id":433,"uris":["http://zotero.org/users/4993581/items/39KT3S9Z"],"uri":["http://zotero.org/users/4993581/items/39KT3S9Z"],"itemData":{"id":433,"type":"article-journal","title":"A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B52470" w:rsidRPr="000C000B">
        <w:rPr>
          <w:sz w:val="24"/>
          <w:szCs w:val="24"/>
        </w:rPr>
        <w:fldChar w:fldCharType="separate"/>
      </w:r>
      <w:r w:rsidR="00B52470" w:rsidRPr="000C000B">
        <w:rPr>
          <w:sz w:val="24"/>
          <w:szCs w:val="24"/>
        </w:rPr>
        <w:t>(2015b)</w:t>
      </w:r>
      <w:r w:rsidR="00B52470" w:rsidRPr="000C000B">
        <w:rPr>
          <w:sz w:val="24"/>
          <w:szCs w:val="24"/>
        </w:rPr>
        <w:fldChar w:fldCharType="end"/>
      </w:r>
      <w:r w:rsidR="00604C5C" w:rsidRPr="000C000B">
        <w:rPr>
          <w:sz w:val="24"/>
          <w:szCs w:val="24"/>
        </w:rPr>
        <w:t xml:space="preserve"> where</w:t>
      </w:r>
      <w:r w:rsidR="005E135C" w:rsidRPr="000C000B">
        <w:rPr>
          <w:sz w:val="24"/>
          <w:szCs w:val="24"/>
        </w:rPr>
        <w:t xml:space="preserve"> with high recruitment variability (</w:t>
      </w:r>
      <w:proofErr w:type="spellStart"/>
      <w:r w:rsidR="005E135C" w:rsidRPr="000C000B">
        <w:rPr>
          <w:i/>
          <w:sz w:val="24"/>
          <w:szCs w:val="24"/>
        </w:rPr>
        <w:t>σ</w:t>
      </w:r>
      <w:r w:rsidR="005E135C" w:rsidRPr="000C000B">
        <w:rPr>
          <w:i/>
          <w:sz w:val="24"/>
          <w:szCs w:val="24"/>
          <w:vertAlign w:val="subscript"/>
        </w:rPr>
        <w:t>R</w:t>
      </w:r>
      <w:proofErr w:type="spellEnd"/>
      <w:r w:rsidR="005E135C" w:rsidRPr="000C000B">
        <w:rPr>
          <w:sz w:val="24"/>
          <w:szCs w:val="24"/>
        </w:rPr>
        <w:t xml:space="preserve">= 0.6 or 0.9), LBSPR had imprecise and biased results. </w:t>
      </w:r>
    </w:p>
    <w:p w14:paraId="6A3681DC" w14:textId="36B32D54" w:rsidR="00FE418E" w:rsidRPr="000C000B" w:rsidRDefault="00EF7F10" w:rsidP="00914C3F">
      <w:pPr>
        <w:spacing w:line="480" w:lineRule="auto"/>
        <w:ind w:firstLine="360"/>
        <w:jc w:val="both"/>
        <w:rPr>
          <w:sz w:val="24"/>
          <w:szCs w:val="24"/>
        </w:rPr>
      </w:pPr>
      <w:r w:rsidRPr="000C000B">
        <w:rPr>
          <w:sz w:val="24"/>
          <w:szCs w:val="24"/>
        </w:rPr>
        <w:t>LIME is the only length-based model</w:t>
      </w:r>
      <w:r w:rsidR="00933E35" w:rsidRPr="000C000B">
        <w:rPr>
          <w:sz w:val="24"/>
          <w:szCs w:val="24"/>
        </w:rPr>
        <w:t xml:space="preserve"> evaluated</w:t>
      </w:r>
      <w:r w:rsidRPr="000C000B">
        <w:rPr>
          <w:sz w:val="24"/>
          <w:szCs w:val="24"/>
        </w:rPr>
        <w:t xml:space="preserve"> that does not require the equilibrium assumption. The mixed effects nature of LIME allows consideration of varying recruitment and fishing mortality over time, avoiding the need of the equilibrium </w:t>
      </w:r>
      <w:r w:rsidR="006D6DC7" w:rsidRPr="000C000B">
        <w:rPr>
          <w:sz w:val="24"/>
          <w:szCs w:val="24"/>
        </w:rPr>
        <w:t>assumption</w:t>
      </w:r>
      <w:r w:rsidRPr="000C000B">
        <w:rPr>
          <w:sz w:val="24"/>
          <w:szCs w:val="24"/>
        </w:rPr>
        <w:t xml:space="preserve">. Although this study did not look at fishing rate variability, recruitment variability was considered </w:t>
      </w:r>
      <w:r w:rsidR="00507392" w:rsidRPr="000C000B">
        <w:rPr>
          <w:sz w:val="24"/>
          <w:szCs w:val="24"/>
        </w:rPr>
        <w:t xml:space="preserve">as </w:t>
      </w:r>
      <w:r w:rsidRPr="000C000B">
        <w:rPr>
          <w:sz w:val="24"/>
          <w:szCs w:val="24"/>
        </w:rPr>
        <w:t xml:space="preserve">in Rudd and Thorson’s </w:t>
      </w:r>
      <w:r w:rsidR="009952F6" w:rsidRPr="000C000B">
        <w:rPr>
          <w:sz w:val="24"/>
          <w:szCs w:val="24"/>
        </w:rPr>
        <w:fldChar w:fldCharType="begin"/>
      </w:r>
      <w:r w:rsidR="002D037D" w:rsidRPr="000C000B">
        <w:rPr>
          <w:sz w:val="24"/>
          <w:szCs w:val="24"/>
        </w:rPr>
        <w:instrText xml:space="preserve"> ADDIN ZOTERO_ITEM CSL_CITATION {"citationID":"NqKB7S6Q","properties":{"formattedCitation":"(Rudd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9952F6" w:rsidRPr="000C000B">
        <w:rPr>
          <w:sz w:val="24"/>
          <w:szCs w:val="24"/>
        </w:rPr>
        <w:fldChar w:fldCharType="separate"/>
      </w:r>
      <w:r w:rsidR="009952F6" w:rsidRPr="000C000B">
        <w:rPr>
          <w:sz w:val="24"/>
        </w:rPr>
        <w:t>(2018)</w:t>
      </w:r>
      <w:r w:rsidR="009952F6" w:rsidRPr="000C000B">
        <w:rPr>
          <w:sz w:val="24"/>
          <w:szCs w:val="24"/>
        </w:rPr>
        <w:fldChar w:fldCharType="end"/>
      </w:r>
      <w:r w:rsidRPr="000C000B">
        <w:rPr>
          <w:sz w:val="24"/>
          <w:szCs w:val="24"/>
        </w:rPr>
        <w:t xml:space="preserve"> study, and both studies found th</w:t>
      </w:r>
      <w:commentRangeStart w:id="60"/>
      <w:r w:rsidRPr="000C000B">
        <w:rPr>
          <w:sz w:val="24"/>
          <w:szCs w:val="24"/>
        </w:rPr>
        <w:t>at LIME per</w:t>
      </w:r>
      <w:commentRangeEnd w:id="60"/>
      <w:r w:rsidR="007B298D" w:rsidRPr="000C000B">
        <w:rPr>
          <w:rStyle w:val="CommentReference"/>
        </w:rPr>
        <w:commentReference w:id="60"/>
      </w:r>
      <w:r w:rsidRPr="000C000B">
        <w:rPr>
          <w:sz w:val="24"/>
          <w:szCs w:val="24"/>
        </w:rPr>
        <w:t xml:space="preserve">formed better in the autocorrelated scenario. </w:t>
      </w:r>
      <w:commentRangeStart w:id="61"/>
      <w:commentRangeStart w:id="62"/>
      <w:r w:rsidR="00C30349" w:rsidRPr="000C000B">
        <w:rPr>
          <w:sz w:val="24"/>
          <w:szCs w:val="24"/>
        </w:rPr>
        <w:t>While this study found that LIME performed better in the medium-lived scenario, Rudd and Thorson (2018) found that LIME performed best in the short-lived scenario</w:t>
      </w:r>
      <w:commentRangeEnd w:id="61"/>
      <w:r w:rsidR="00C63E69" w:rsidRPr="000C000B">
        <w:rPr>
          <w:rStyle w:val="CommentReference"/>
        </w:rPr>
        <w:commentReference w:id="61"/>
      </w:r>
      <w:commentRangeEnd w:id="62"/>
      <w:r w:rsidR="006D6DC7" w:rsidRPr="000C000B">
        <w:rPr>
          <w:rStyle w:val="CommentReference"/>
        </w:rPr>
        <w:commentReference w:id="62"/>
      </w:r>
      <w:r w:rsidR="00C30349" w:rsidRPr="000C000B">
        <w:rPr>
          <w:sz w:val="24"/>
          <w:szCs w:val="24"/>
        </w:rPr>
        <w:t xml:space="preserve">. This could be the case as different operating models were used between the two studies. Otherwise, this study also found that LIME performed worst in the </w:t>
      </w:r>
      <w:r w:rsidR="0059519D" w:rsidRPr="000C000B">
        <w:rPr>
          <w:sz w:val="24"/>
          <w:szCs w:val="24"/>
        </w:rPr>
        <w:t>longer-lived</w:t>
      </w:r>
      <w:r w:rsidR="00C30349" w:rsidRPr="000C000B">
        <w:rPr>
          <w:sz w:val="24"/>
          <w:szCs w:val="24"/>
        </w:rPr>
        <w:t xml:space="preserve"> scenario.</w:t>
      </w:r>
      <w:r w:rsidRPr="000C000B">
        <w:rPr>
          <w:sz w:val="24"/>
          <w:szCs w:val="24"/>
        </w:rPr>
        <w:t xml:space="preserve"> LIME also </w:t>
      </w:r>
      <w:r w:rsidR="00507392" w:rsidRPr="000C000B">
        <w:rPr>
          <w:sz w:val="24"/>
          <w:szCs w:val="24"/>
        </w:rPr>
        <w:t xml:space="preserve">performs </w:t>
      </w:r>
      <w:r w:rsidRPr="000C000B">
        <w:rPr>
          <w:sz w:val="24"/>
          <w:szCs w:val="24"/>
        </w:rPr>
        <w:t xml:space="preserve">better </w:t>
      </w:r>
      <w:r w:rsidRPr="000C000B">
        <w:rPr>
          <w:sz w:val="24"/>
          <w:szCs w:val="24"/>
        </w:rPr>
        <w:lastRenderedPageBreak/>
        <w:t xml:space="preserve">when there are </w:t>
      </w:r>
      <w:commentRangeStart w:id="63"/>
      <w:r w:rsidRPr="000C000B">
        <w:rPr>
          <w:sz w:val="24"/>
          <w:szCs w:val="24"/>
        </w:rPr>
        <w:t>multiple years</w:t>
      </w:r>
      <w:commentRangeEnd w:id="63"/>
      <w:r w:rsidR="00507392" w:rsidRPr="000C000B">
        <w:rPr>
          <w:sz w:val="24"/>
          <w:szCs w:val="24"/>
        </w:rPr>
        <w:commentReference w:id="63"/>
      </w:r>
      <w:r w:rsidR="00F04CF4" w:rsidRPr="000C000B">
        <w:rPr>
          <w:sz w:val="24"/>
          <w:szCs w:val="24"/>
        </w:rPr>
        <w:t xml:space="preserve"> of length composition data</w:t>
      </w:r>
      <w:r w:rsidRPr="000C000B">
        <w:rPr>
          <w:sz w:val="24"/>
          <w:szCs w:val="24"/>
        </w:rPr>
        <w:t xml:space="preserve"> or</w:t>
      </w:r>
      <w:r w:rsidR="00F04CF4" w:rsidRPr="000C000B">
        <w:rPr>
          <w:sz w:val="24"/>
          <w:szCs w:val="24"/>
        </w:rPr>
        <w:t xml:space="preserve"> more</w:t>
      </w:r>
      <w:r w:rsidRPr="000C000B">
        <w:rPr>
          <w:sz w:val="24"/>
          <w:szCs w:val="24"/>
        </w:rPr>
        <w:t xml:space="preserve"> time steps as LIME was designed to capture variability in fishing and recruitment through multiple time steps. It came close to LBSPR in terms of performance throughout the scenarios.</w:t>
      </w:r>
    </w:p>
    <w:p w14:paraId="39113117" w14:textId="4D40A8CE" w:rsidR="00FE418E" w:rsidRPr="00531D83" w:rsidRDefault="00EF7F10" w:rsidP="00914C3F">
      <w:pPr>
        <w:spacing w:line="480" w:lineRule="auto"/>
        <w:ind w:firstLine="360"/>
        <w:jc w:val="both"/>
        <w:rPr>
          <w:sz w:val="24"/>
          <w:szCs w:val="24"/>
        </w:rPr>
      </w:pPr>
      <w:r w:rsidRPr="000C000B">
        <w:rPr>
          <w:sz w:val="24"/>
          <w:szCs w:val="24"/>
        </w:rPr>
        <w:t xml:space="preserve">The </w:t>
      </w:r>
      <w:r w:rsidR="000455E4" w:rsidRPr="000C000B">
        <w:rPr>
          <w:sz w:val="24"/>
          <w:szCs w:val="24"/>
        </w:rPr>
        <w:t>Length-Based Risk Analysis</w:t>
      </w:r>
      <w:r w:rsidRPr="000C000B">
        <w:rPr>
          <w:sz w:val="24"/>
          <w:szCs w:val="24"/>
        </w:rPr>
        <w:t xml:space="preserve"> method implements the </w:t>
      </w:r>
      <w:r w:rsidR="005246BB" w:rsidRPr="000C000B">
        <w:rPr>
          <w:sz w:val="24"/>
          <w:szCs w:val="24"/>
        </w:rPr>
        <w:t>long-known</w:t>
      </w:r>
      <w:r w:rsidRPr="000C000B">
        <w:rPr>
          <w:sz w:val="24"/>
          <w:szCs w:val="24"/>
        </w:rPr>
        <w:t xml:space="preserve"> idea that mean length is an important parameter to estimate stock status and fishing pressure </w:t>
      </w:r>
      <w:r w:rsidR="00950F21" w:rsidRPr="000C000B">
        <w:rPr>
          <w:sz w:val="24"/>
          <w:szCs w:val="24"/>
        </w:rPr>
        <w:fldChar w:fldCharType="begin"/>
      </w:r>
      <w:r w:rsidR="00950F21" w:rsidRPr="000C000B">
        <w:rPr>
          <w:sz w:val="24"/>
          <w:szCs w:val="24"/>
        </w:rPr>
        <w:instrText xml:space="preserve"> ADDIN ZOTERO_ITEM CSL_CITATION {"citationID":"PwADfpcv","properties":{"formattedCitation":"(Nadon {\\i{}et al.}, 2015)","plainCitation":"(Nadon et al., 2015)","noteIndex":0},"citationItems":[{"id":463,"uris":["http://zotero.org/users/4993581/items/FUU895L7"],"uri":["http://zotero.org/users/4993581/items/FUU895L7"],"itemData":{"id":463,"type":"article-journal","title":"Length-Based Assessment of Coral Reef Fish Populations in the Main and Northwestern Hawaiian Islands","container-title":"PLOS ONE","page":"e0133960","volume":"10","issue":"8","source":"Crossref","DOI":"10.1371/journal.pone.0133960","ISSN":"1932-6203","language":"en","author":[{"family":"Nadon","given":"Marc O."},{"family":"Ault","given":"Jerald S."},{"family":"Williams","given":"Ivor D."},{"family":"Smith","given":"Steven G."},{"family":"DiNardo","given":"Gerard T."}],"editor":[{"family":"Ferse","given":"Sebastian C. A."}],"issued":{"date-parts":[["2015",8,12]]}}}],"schema":"https://github.com/citation-style-language/schema/raw/master/csl-citation.json"} </w:instrText>
      </w:r>
      <w:r w:rsidR="00950F21" w:rsidRPr="000C000B">
        <w:rPr>
          <w:sz w:val="24"/>
          <w:szCs w:val="24"/>
        </w:rPr>
        <w:fldChar w:fldCharType="separate"/>
      </w:r>
      <w:r w:rsidR="00C87D64" w:rsidRPr="000C000B">
        <w:rPr>
          <w:sz w:val="24"/>
          <w:szCs w:val="24"/>
        </w:rPr>
        <w:t xml:space="preserve">(Nadon </w:t>
      </w:r>
      <w:r w:rsidR="00C87D64" w:rsidRPr="000C000B">
        <w:rPr>
          <w:i/>
          <w:iCs/>
          <w:sz w:val="24"/>
          <w:szCs w:val="24"/>
        </w:rPr>
        <w:t>et al.</w:t>
      </w:r>
      <w:r w:rsidR="00C87D64" w:rsidRPr="000C000B">
        <w:rPr>
          <w:sz w:val="24"/>
          <w:szCs w:val="24"/>
        </w:rPr>
        <w:t>, 2015)</w:t>
      </w:r>
      <w:r w:rsidR="00950F21" w:rsidRPr="000C000B">
        <w:rPr>
          <w:sz w:val="24"/>
          <w:szCs w:val="24"/>
        </w:rPr>
        <w:fldChar w:fldCharType="end"/>
      </w:r>
      <w:r w:rsidRPr="000C000B">
        <w:rPr>
          <w:sz w:val="24"/>
          <w:szCs w:val="24"/>
        </w:rPr>
        <w:t xml:space="preserve">. Out of the three SPR-based methods, the </w:t>
      </w:r>
      <w:r w:rsidR="000455E4" w:rsidRPr="000C000B">
        <w:rPr>
          <w:sz w:val="24"/>
          <w:szCs w:val="24"/>
        </w:rPr>
        <w:t>Length-Based Risk Analysis</w:t>
      </w:r>
      <w:r w:rsidRPr="000C000B">
        <w:rPr>
          <w:sz w:val="24"/>
          <w:szCs w:val="24"/>
        </w:rPr>
        <w:t xml:space="preserve"> method performed the worst, which was the most biased and imprecise in most cases across scenarios. In </w:t>
      </w:r>
      <w:proofErr w:type="gramStart"/>
      <w:r w:rsidR="008555C8" w:rsidRPr="000C000B">
        <w:rPr>
          <w:sz w:val="24"/>
          <w:szCs w:val="24"/>
        </w:rPr>
        <w:t xml:space="preserve">a </w:t>
      </w:r>
      <w:r w:rsidRPr="000C000B">
        <w:rPr>
          <w:sz w:val="24"/>
          <w:szCs w:val="24"/>
        </w:rPr>
        <w:t>majority of</w:t>
      </w:r>
      <w:proofErr w:type="gramEnd"/>
      <w:r w:rsidRPr="000C000B">
        <w:rPr>
          <w:sz w:val="24"/>
          <w:szCs w:val="24"/>
        </w:rPr>
        <w:t xml:space="preserve"> the scenarios, the </w:t>
      </w:r>
      <w:r w:rsidR="000455E4" w:rsidRPr="000C000B">
        <w:rPr>
          <w:sz w:val="24"/>
          <w:szCs w:val="24"/>
        </w:rPr>
        <w:t>Length-Based Risk Analysis</w:t>
      </w:r>
      <w:r w:rsidRPr="000C000B">
        <w:rPr>
          <w:sz w:val="24"/>
          <w:szCs w:val="24"/>
        </w:rPr>
        <w:t xml:space="preserve"> method consistently underestimated SPR. </w:t>
      </w:r>
      <w:commentRangeStart w:id="64"/>
      <w:commentRangeStart w:id="65"/>
      <w:r w:rsidRPr="000C000B">
        <w:rPr>
          <w:sz w:val="24"/>
          <w:szCs w:val="24"/>
        </w:rPr>
        <w:t xml:space="preserve">As the </w:t>
      </w:r>
      <w:proofErr w:type="spellStart"/>
      <w:r w:rsidR="00C20201" w:rsidRPr="000C000B">
        <w:rPr>
          <w:sz w:val="24"/>
          <w:szCs w:val="24"/>
        </w:rPr>
        <w:t>L</w:t>
      </w:r>
      <w:r w:rsidR="00C20201" w:rsidRPr="000C000B">
        <w:rPr>
          <w:sz w:val="24"/>
          <w:szCs w:val="24"/>
          <w:vertAlign w:val="subscript"/>
        </w:rPr>
        <w:t>max</w:t>
      </w:r>
      <w:proofErr w:type="spellEnd"/>
      <w:r w:rsidRPr="000C000B">
        <w:rPr>
          <w:sz w:val="24"/>
          <w:szCs w:val="24"/>
        </w:rPr>
        <w:t xml:space="preserve"> could not be bigger than </w:t>
      </w:r>
      <w:r w:rsidRPr="000C000B">
        <w:rPr>
          <w:i/>
          <w:sz w:val="24"/>
          <w:szCs w:val="24"/>
        </w:rPr>
        <w:t>L</w:t>
      </w:r>
      <w:r w:rsidRPr="000C000B">
        <w:rPr>
          <w:i/>
          <w:sz w:val="24"/>
          <w:szCs w:val="24"/>
          <w:vertAlign w:val="subscript"/>
        </w:rPr>
        <w:t>∞</w:t>
      </w:r>
      <w:commentRangeEnd w:id="64"/>
      <w:r w:rsidR="008555C8" w:rsidRPr="000C000B">
        <w:rPr>
          <w:sz w:val="24"/>
          <w:szCs w:val="24"/>
          <w:vertAlign w:val="subscript"/>
        </w:rPr>
        <w:commentReference w:id="64"/>
      </w:r>
      <w:commentRangeEnd w:id="65"/>
      <w:r w:rsidR="00EA3CBD" w:rsidRPr="000C000B">
        <w:rPr>
          <w:rStyle w:val="CommentReference"/>
          <w:vertAlign w:val="subscript"/>
        </w:rPr>
        <w:commentReference w:id="65"/>
      </w:r>
      <w:r w:rsidR="00EA3CBD" w:rsidRPr="000C000B">
        <w:rPr>
          <w:sz w:val="24"/>
          <w:szCs w:val="24"/>
        </w:rPr>
        <w:t xml:space="preserve"> because the method uses a ‘truncated model’ of Ehrhardt and Ault </w:t>
      </w:r>
      <w:r w:rsidR="00823DA1" w:rsidRPr="000C000B">
        <w:rPr>
          <w:sz w:val="24"/>
          <w:szCs w:val="24"/>
        </w:rPr>
        <w:fldChar w:fldCharType="begin"/>
      </w:r>
      <w:r w:rsidR="00C87D64" w:rsidRPr="000C000B">
        <w:rPr>
          <w:sz w:val="24"/>
          <w:szCs w:val="24"/>
        </w:rPr>
        <w:instrText xml:space="preserve"> ADDIN ZOTERO_ITEM CSL_CITATION {"citationID":"bx02OdDT","properties":{"formattedCitation":"(Ehrhardt and Ault, 1992)","plainCitation":"(Ehrhardt and Ault, 1992)","dontUpdate":true,"noteIndex":0},"citationItems":[{"id":560,"uris":["http://zotero.org/users/4993581/items/9CL28AGG"],"uri":["http://zotero.org/users/4993581/items/9CL28AGG"],"itemData":{"id":560,"type":"article-journal","title":"Analysis of two length-based mortality models applied to bounded catch length frequencies","container-title":"Transactions of the American Fisheries Society","page":"115-122","volume":"121","issue":"1","DOI":"https://doi.org/10.1577/1548-8659(1992)121[0115:AOTLMM]2.3.CO;2","author":[{"family":"Ehrhardt","given":"N.M."},{"family":"Ault","given":"J.S."}],"issued":{"date-parts":[["1992"]]}}}],"schema":"https://github.com/citation-style-language/schema/raw/master/csl-citation.json"} </w:instrText>
      </w:r>
      <w:r w:rsidR="00823DA1" w:rsidRPr="000C000B">
        <w:rPr>
          <w:sz w:val="24"/>
          <w:szCs w:val="24"/>
        </w:rPr>
        <w:fldChar w:fldCharType="separate"/>
      </w:r>
      <w:r w:rsidR="00823DA1" w:rsidRPr="000C000B">
        <w:rPr>
          <w:sz w:val="24"/>
        </w:rPr>
        <w:t>(1992)</w:t>
      </w:r>
      <w:r w:rsidR="00823DA1" w:rsidRPr="000C000B">
        <w:rPr>
          <w:sz w:val="24"/>
          <w:szCs w:val="24"/>
        </w:rPr>
        <w:fldChar w:fldCharType="end"/>
      </w:r>
      <w:r w:rsidR="00823DA1" w:rsidRPr="000C000B">
        <w:rPr>
          <w:sz w:val="24"/>
          <w:szCs w:val="24"/>
        </w:rPr>
        <w:t>,</w:t>
      </w:r>
      <w:r w:rsidRPr="000C000B">
        <w:rPr>
          <w:sz w:val="24"/>
          <w:szCs w:val="24"/>
        </w:rPr>
        <w:t xml:space="preserve"> some of the length classes were truncated, and truncations lead to overestimation of Z </w:t>
      </w:r>
      <w:r w:rsidR="00B46127" w:rsidRPr="000C000B">
        <w:rPr>
          <w:sz w:val="24"/>
          <w:szCs w:val="24"/>
        </w:rPr>
        <w:fldChar w:fldCharType="begin"/>
      </w:r>
      <w:r w:rsidR="00B46127" w:rsidRPr="000C000B">
        <w:rPr>
          <w:sz w:val="24"/>
          <w:szCs w:val="24"/>
        </w:rPr>
        <w:instrText xml:space="preserve"> ADDIN ZOTERO_ITEM CSL_CITATION {"citationID":"V7koJm7a","properties":{"formattedCitation":"(Then {\\i{}et al.}, 2015)","plainCitation":"(Then et al., 2015)","noteIndex":0},"citationItems":[{"id":465,"uris":["http://zotero.org/users/4993581/items/LGYSN8S7"],"uri":["http://zotero.org/users/4993581/items/LGYSN8S7"],"itemData":{"id":465,"type":"article-journal","title":"Evaluating the predictive performance of empirical estimators of natural mortality rate using information on over 200 fish species","container-title":"ICES Journal of Marine Science","page":"82-92","volume":"72","issue":"1","source":"Crossref","DOI":"10.1093/icesjms/fsu136","ISSN":"1054-3139, 1095-9289","language":"en","author":[{"family":"Then","given":"Amy Y"},{"family":"Hoenig","given":"John M"},{"family":"Hall","given":"Norman G"},{"family":"Hewitt","given":"David A"},{"literal":"Handling editor: Ernesto Jardim"}],"issued":{"date-parts":[["2015",1,1]]}}}],"schema":"https://github.com/citation-style-language/schema/raw/master/csl-citation.json"} </w:instrText>
      </w:r>
      <w:r w:rsidR="00B46127" w:rsidRPr="000C000B">
        <w:rPr>
          <w:sz w:val="24"/>
          <w:szCs w:val="24"/>
        </w:rPr>
        <w:fldChar w:fldCharType="separate"/>
      </w:r>
      <w:r w:rsidR="00C87D64" w:rsidRPr="000C000B">
        <w:rPr>
          <w:sz w:val="24"/>
          <w:szCs w:val="24"/>
        </w:rPr>
        <w:t xml:space="preserve">(Then </w:t>
      </w:r>
      <w:r w:rsidR="00C87D64" w:rsidRPr="000C000B">
        <w:rPr>
          <w:i/>
          <w:iCs/>
          <w:sz w:val="24"/>
          <w:szCs w:val="24"/>
        </w:rPr>
        <w:t>et al.</w:t>
      </w:r>
      <w:r w:rsidR="00C87D64" w:rsidRPr="000C000B">
        <w:rPr>
          <w:sz w:val="24"/>
          <w:szCs w:val="24"/>
        </w:rPr>
        <w:t>, 2015)</w:t>
      </w:r>
      <w:r w:rsidR="00B46127" w:rsidRPr="000C000B">
        <w:rPr>
          <w:sz w:val="24"/>
          <w:szCs w:val="24"/>
        </w:rPr>
        <w:fldChar w:fldCharType="end"/>
      </w:r>
      <w:r w:rsidR="00B46127" w:rsidRPr="000C000B">
        <w:rPr>
          <w:sz w:val="24"/>
          <w:szCs w:val="24"/>
        </w:rPr>
        <w:t>,</w:t>
      </w:r>
      <w:r w:rsidRPr="000C000B">
        <w:rPr>
          <w:sz w:val="24"/>
          <w:szCs w:val="24"/>
        </w:rPr>
        <w:t xml:space="preserve"> leading to underestimation of SPR. The major difference between the </w:t>
      </w:r>
      <w:r w:rsidR="000455E4" w:rsidRPr="000C000B">
        <w:rPr>
          <w:sz w:val="24"/>
          <w:szCs w:val="24"/>
        </w:rPr>
        <w:t>Length-Based Risk Analysis</w:t>
      </w:r>
      <w:r w:rsidRPr="000C000B">
        <w:rPr>
          <w:sz w:val="24"/>
          <w:szCs w:val="24"/>
        </w:rPr>
        <w:t xml:space="preserve">, LBSPR, and LIME is in how the SPR was calculated, where the </w:t>
      </w:r>
      <w:r w:rsidR="000455E4" w:rsidRPr="000C000B">
        <w:rPr>
          <w:sz w:val="24"/>
          <w:szCs w:val="24"/>
        </w:rPr>
        <w:t>Length-Based Risk Analysis</w:t>
      </w:r>
      <w:r w:rsidRPr="000C000B">
        <w:rPr>
          <w:sz w:val="24"/>
          <w:szCs w:val="24"/>
        </w:rPr>
        <w:t xml:space="preserve"> method does not consider selectivity-at-age when calculating</w:t>
      </w:r>
      <w:r w:rsidR="005246BB" w:rsidRPr="000C000B">
        <w:rPr>
          <w:sz w:val="24"/>
          <w:szCs w:val="24"/>
        </w:rPr>
        <w:t xml:space="preserve"> </w:t>
      </w:r>
      <w:r w:rsidRPr="000C000B">
        <w:rPr>
          <w:sz w:val="24"/>
          <w:szCs w:val="24"/>
        </w:rPr>
        <w:t>the total mortality (used to calculate SPR).</w:t>
      </w:r>
      <w:r w:rsidR="009A03AA" w:rsidRPr="000C000B">
        <w:rPr>
          <w:sz w:val="24"/>
          <w:szCs w:val="24"/>
        </w:rPr>
        <w:t xml:space="preserve"> </w:t>
      </w:r>
      <w:r w:rsidR="00531D83">
        <w:rPr>
          <w:sz w:val="24"/>
          <w:szCs w:val="24"/>
        </w:rPr>
        <w:t xml:space="preserve">This method also can give negative </w:t>
      </w:r>
      <w:r w:rsidR="00531D83">
        <w:rPr>
          <w:i/>
          <w:sz w:val="24"/>
          <w:szCs w:val="24"/>
        </w:rPr>
        <w:t xml:space="preserve">F </w:t>
      </w:r>
      <w:r w:rsidR="00531D83">
        <w:rPr>
          <w:sz w:val="24"/>
          <w:szCs w:val="24"/>
        </w:rPr>
        <w:t xml:space="preserve">estimates, meaning either that </w:t>
      </w:r>
      <w:r w:rsidR="00531D83">
        <w:rPr>
          <w:i/>
          <w:sz w:val="24"/>
          <w:szCs w:val="24"/>
        </w:rPr>
        <w:t xml:space="preserve">M </w:t>
      </w:r>
      <w:r w:rsidR="00531D83">
        <w:rPr>
          <w:sz w:val="24"/>
          <w:szCs w:val="24"/>
        </w:rPr>
        <w:t xml:space="preserve">is wrong or there are biased estimates of </w:t>
      </w:r>
      <w:r w:rsidR="00531D83">
        <w:rPr>
          <w:i/>
          <w:sz w:val="24"/>
          <w:szCs w:val="24"/>
        </w:rPr>
        <w:t>Z</w:t>
      </w:r>
      <w:r w:rsidR="00531D83">
        <w:rPr>
          <w:sz w:val="24"/>
          <w:szCs w:val="24"/>
        </w:rPr>
        <w:t xml:space="preserve"> and selectivity in cases when we know </w:t>
      </w:r>
      <w:r w:rsidR="00531D83">
        <w:rPr>
          <w:i/>
          <w:sz w:val="24"/>
          <w:szCs w:val="24"/>
        </w:rPr>
        <w:t xml:space="preserve">M </w:t>
      </w:r>
      <w:r w:rsidR="00531D83">
        <w:rPr>
          <w:sz w:val="24"/>
          <w:szCs w:val="24"/>
        </w:rPr>
        <w:t xml:space="preserve">to be true. This problem is evident in the TropFishR routine as well. </w:t>
      </w:r>
    </w:p>
    <w:p w14:paraId="2BD6FE3E" w14:textId="496A79A4" w:rsidR="00FE418E" w:rsidRPr="000C000B" w:rsidRDefault="00EF7F10" w:rsidP="00914C3F">
      <w:pPr>
        <w:spacing w:line="480" w:lineRule="auto"/>
        <w:ind w:firstLine="360"/>
        <w:jc w:val="both"/>
        <w:rPr>
          <w:sz w:val="24"/>
          <w:szCs w:val="24"/>
        </w:rPr>
      </w:pPr>
      <w:r w:rsidRPr="000C000B">
        <w:rPr>
          <w:sz w:val="24"/>
          <w:szCs w:val="24"/>
        </w:rPr>
        <w:t xml:space="preserve">In all scenarios, the </w:t>
      </w:r>
      <w:r w:rsidR="00F97351" w:rsidRPr="000C000B">
        <w:rPr>
          <w:sz w:val="24"/>
          <w:szCs w:val="24"/>
        </w:rPr>
        <w:t>TB</w:t>
      </w:r>
      <w:r w:rsidRPr="000C000B">
        <w:rPr>
          <w:sz w:val="24"/>
          <w:szCs w:val="24"/>
        </w:rPr>
        <w:t xml:space="preserve"> consistently underestimated </w:t>
      </w:r>
      <w:r w:rsidRPr="000C000B">
        <w:rPr>
          <w:i/>
          <w:sz w:val="24"/>
          <w:szCs w:val="24"/>
        </w:rPr>
        <w:t>F/F</w:t>
      </w:r>
      <w:r w:rsidRPr="000C000B">
        <w:rPr>
          <w:i/>
          <w:sz w:val="24"/>
          <w:szCs w:val="24"/>
          <w:vertAlign w:val="subscript"/>
        </w:rPr>
        <w:t>0.1</w:t>
      </w:r>
      <w:r w:rsidR="00306143" w:rsidRPr="000C000B">
        <w:rPr>
          <w:sz w:val="24"/>
          <w:szCs w:val="24"/>
        </w:rPr>
        <w:t xml:space="preserve"> </w:t>
      </w:r>
      <w:r w:rsidR="00E100FC" w:rsidRPr="000C000B">
        <w:rPr>
          <w:sz w:val="24"/>
          <w:szCs w:val="24"/>
        </w:rPr>
        <w:t>on average</w:t>
      </w:r>
      <w:r w:rsidRPr="000C000B">
        <w:rPr>
          <w:sz w:val="24"/>
          <w:szCs w:val="24"/>
        </w:rPr>
        <w:t xml:space="preserve">. </w:t>
      </w:r>
      <w:commentRangeStart w:id="66"/>
      <w:commentRangeStart w:id="67"/>
      <w:r w:rsidRPr="000C000B">
        <w:rPr>
          <w:sz w:val="24"/>
          <w:szCs w:val="24"/>
        </w:rPr>
        <w:t xml:space="preserve">One major challenge in the </w:t>
      </w:r>
      <w:r w:rsidR="00F97351" w:rsidRPr="000C000B">
        <w:rPr>
          <w:sz w:val="24"/>
          <w:szCs w:val="24"/>
        </w:rPr>
        <w:t>TB</w:t>
      </w:r>
      <w:r w:rsidRPr="000C000B">
        <w:rPr>
          <w:sz w:val="24"/>
          <w:szCs w:val="24"/>
        </w:rPr>
        <w:t xml:space="preserve"> is the routine that needs to be done before obtaining an estimate of </w:t>
      </w:r>
      <w:r w:rsidR="00306143" w:rsidRPr="000C000B">
        <w:rPr>
          <w:i/>
          <w:sz w:val="24"/>
          <w:szCs w:val="24"/>
        </w:rPr>
        <w:t>F/F</w:t>
      </w:r>
      <w:r w:rsidR="00306143" w:rsidRPr="000C000B">
        <w:rPr>
          <w:i/>
          <w:sz w:val="24"/>
          <w:szCs w:val="24"/>
          <w:vertAlign w:val="subscript"/>
        </w:rPr>
        <w:t>0.1</w:t>
      </w:r>
      <w:r w:rsidRPr="000C000B">
        <w:rPr>
          <w:sz w:val="24"/>
          <w:szCs w:val="24"/>
        </w:rPr>
        <w:t>; this routine again includes the LCCC and Jones’ Cohort Analysis.</w:t>
      </w:r>
      <w:r w:rsidR="002B45FE" w:rsidRPr="000C000B">
        <w:rPr>
          <w:sz w:val="24"/>
          <w:szCs w:val="24"/>
        </w:rPr>
        <w:t xml:space="preserve"> </w:t>
      </w:r>
      <w:r w:rsidRPr="000C000B">
        <w:rPr>
          <w:sz w:val="24"/>
          <w:szCs w:val="24"/>
        </w:rPr>
        <w:t>If a step in either LCCC or the Cohort Analysis</w:t>
      </w:r>
      <w:r w:rsidR="002B45FE" w:rsidRPr="000C000B">
        <w:rPr>
          <w:sz w:val="24"/>
          <w:szCs w:val="24"/>
        </w:rPr>
        <w:t xml:space="preserve"> </w:t>
      </w:r>
      <w:r w:rsidRPr="000C000B">
        <w:rPr>
          <w:sz w:val="24"/>
          <w:szCs w:val="24"/>
        </w:rPr>
        <w:t xml:space="preserve">was incorrectly done, this would </w:t>
      </w:r>
      <w:r w:rsidR="007B298D" w:rsidRPr="000C000B">
        <w:rPr>
          <w:sz w:val="24"/>
          <w:szCs w:val="24"/>
        </w:rPr>
        <w:t xml:space="preserve">interfere with </w:t>
      </w:r>
      <w:r w:rsidRPr="000C000B">
        <w:rPr>
          <w:sz w:val="24"/>
          <w:szCs w:val="24"/>
        </w:rPr>
        <w:t xml:space="preserve">the estimates given by </w:t>
      </w:r>
      <w:r w:rsidR="00F97351" w:rsidRPr="000C000B">
        <w:rPr>
          <w:sz w:val="24"/>
          <w:szCs w:val="24"/>
        </w:rPr>
        <w:t>TB</w:t>
      </w:r>
      <w:r w:rsidRPr="000C000B">
        <w:rPr>
          <w:sz w:val="24"/>
          <w:szCs w:val="24"/>
        </w:rPr>
        <w:t xml:space="preserve">, and finding the mistake is more difficult. </w:t>
      </w:r>
      <w:commentRangeStart w:id="68"/>
      <w:r w:rsidRPr="000C000B">
        <w:rPr>
          <w:sz w:val="24"/>
          <w:szCs w:val="24"/>
        </w:rPr>
        <w:t xml:space="preserve">The LCCC also can give negative </w:t>
      </w:r>
      <w:r w:rsidRPr="000C000B">
        <w:rPr>
          <w:i/>
          <w:sz w:val="24"/>
          <w:szCs w:val="24"/>
        </w:rPr>
        <w:t>F</w:t>
      </w:r>
      <w:r w:rsidRPr="000C000B">
        <w:rPr>
          <w:sz w:val="24"/>
          <w:szCs w:val="24"/>
        </w:rPr>
        <w:t xml:space="preserve"> estimates, which is </w:t>
      </w:r>
      <w:r w:rsidR="005246BB" w:rsidRPr="000C000B">
        <w:rPr>
          <w:sz w:val="24"/>
          <w:szCs w:val="24"/>
        </w:rPr>
        <w:t>impossible, and</w:t>
      </w:r>
      <w:r w:rsidRPr="000C000B">
        <w:rPr>
          <w:sz w:val="24"/>
          <w:szCs w:val="24"/>
        </w:rPr>
        <w:t xml:space="preserve"> these negative estimates will lead to more unusual outputs from the Cohort Analysis and the </w:t>
      </w:r>
      <w:r w:rsidR="00F97351" w:rsidRPr="000C000B">
        <w:rPr>
          <w:sz w:val="24"/>
          <w:szCs w:val="24"/>
        </w:rPr>
        <w:t>TB</w:t>
      </w:r>
      <w:r w:rsidRPr="000C000B">
        <w:rPr>
          <w:sz w:val="24"/>
          <w:szCs w:val="24"/>
        </w:rPr>
        <w:t>.</w:t>
      </w:r>
      <w:commentRangeEnd w:id="68"/>
      <w:r w:rsidR="00F7633E" w:rsidRPr="000C000B">
        <w:rPr>
          <w:rStyle w:val="CommentReference"/>
        </w:rPr>
        <w:commentReference w:id="68"/>
      </w:r>
      <w:r w:rsidRPr="000C000B">
        <w:rPr>
          <w:sz w:val="24"/>
          <w:szCs w:val="24"/>
        </w:rPr>
        <w:t xml:space="preserve"> Additionally, all three methods’ errors and uncertainty need to be taken into consideration. This technicality is reflected in the results of </w:t>
      </w:r>
      <w:r w:rsidR="00306143" w:rsidRPr="000C000B">
        <w:rPr>
          <w:i/>
          <w:sz w:val="24"/>
          <w:szCs w:val="24"/>
        </w:rPr>
        <w:t>F/F</w:t>
      </w:r>
      <w:r w:rsidR="00306143" w:rsidRPr="000C000B">
        <w:rPr>
          <w:i/>
          <w:sz w:val="24"/>
          <w:szCs w:val="24"/>
          <w:vertAlign w:val="subscript"/>
        </w:rPr>
        <w:t>0.1</w:t>
      </w:r>
      <w:r w:rsidR="00306143" w:rsidRPr="000C000B">
        <w:rPr>
          <w:sz w:val="24"/>
          <w:szCs w:val="24"/>
        </w:rPr>
        <w:t xml:space="preserve"> </w:t>
      </w:r>
      <w:r w:rsidRPr="000C000B">
        <w:rPr>
          <w:sz w:val="24"/>
          <w:szCs w:val="24"/>
        </w:rPr>
        <w:t xml:space="preserve">where in </w:t>
      </w:r>
      <w:proofErr w:type="gramStart"/>
      <w:ins w:id="69" w:author="Trevor Branch" w:date="2018-11-20T16:43:00Z">
        <w:r w:rsidR="007B298D" w:rsidRPr="000C000B">
          <w:rPr>
            <w:sz w:val="24"/>
            <w:szCs w:val="24"/>
          </w:rPr>
          <w:t xml:space="preserve">a </w:t>
        </w:r>
      </w:ins>
      <w:r w:rsidRPr="000C000B">
        <w:rPr>
          <w:sz w:val="24"/>
          <w:szCs w:val="24"/>
        </w:rPr>
        <w:t>majority of</w:t>
      </w:r>
      <w:proofErr w:type="gramEnd"/>
      <w:r w:rsidRPr="000C000B">
        <w:rPr>
          <w:sz w:val="24"/>
          <w:szCs w:val="24"/>
        </w:rPr>
        <w:t xml:space="preserve"> the scenarios and life history tools, </w:t>
      </w:r>
      <w:r w:rsidR="00F97351" w:rsidRPr="000C000B">
        <w:rPr>
          <w:sz w:val="24"/>
          <w:szCs w:val="24"/>
        </w:rPr>
        <w:t>TB</w:t>
      </w:r>
      <w:r w:rsidRPr="000C000B">
        <w:rPr>
          <w:sz w:val="24"/>
          <w:szCs w:val="24"/>
        </w:rPr>
        <w:t xml:space="preserve"> performed the worst.</w:t>
      </w:r>
      <w:commentRangeEnd w:id="66"/>
      <w:r w:rsidR="00813600" w:rsidRPr="000C000B">
        <w:rPr>
          <w:sz w:val="24"/>
          <w:szCs w:val="24"/>
        </w:rPr>
        <w:commentReference w:id="66"/>
      </w:r>
      <w:commentRangeEnd w:id="67"/>
      <w:r w:rsidR="0026750D" w:rsidRPr="000C000B">
        <w:rPr>
          <w:rStyle w:val="CommentReference"/>
        </w:rPr>
        <w:commentReference w:id="67"/>
      </w:r>
    </w:p>
    <w:p w14:paraId="7C4911B2" w14:textId="2244B4D3" w:rsidR="00531D83" w:rsidRDefault="00EF7F10" w:rsidP="00914C3F">
      <w:pPr>
        <w:spacing w:line="480" w:lineRule="auto"/>
        <w:ind w:firstLine="360"/>
        <w:jc w:val="both"/>
        <w:rPr>
          <w:sz w:val="24"/>
          <w:szCs w:val="24"/>
        </w:rPr>
      </w:pPr>
      <w:r w:rsidRPr="000C000B">
        <w:rPr>
          <w:sz w:val="24"/>
          <w:szCs w:val="24"/>
        </w:rPr>
        <w:t xml:space="preserve">It is evident in this study that fish longevity has an impact on the performance of the life </w:t>
      </w:r>
      <w:r w:rsidRPr="000C000B">
        <w:rPr>
          <w:sz w:val="24"/>
          <w:szCs w:val="24"/>
        </w:rPr>
        <w:lastRenderedPageBreak/>
        <w:t xml:space="preserve">history tools and length-based methods, but </w:t>
      </w:r>
      <w:r w:rsidR="00CB06C9" w:rsidRPr="000C000B">
        <w:rPr>
          <w:sz w:val="24"/>
          <w:szCs w:val="24"/>
        </w:rPr>
        <w:t>the exten</w:t>
      </w:r>
      <w:r w:rsidR="00326E47" w:rsidRPr="000C000B">
        <w:rPr>
          <w:sz w:val="24"/>
          <w:szCs w:val="24"/>
        </w:rPr>
        <w:t>t</w:t>
      </w:r>
      <w:r w:rsidR="00CB06C9" w:rsidRPr="000C000B">
        <w:rPr>
          <w:sz w:val="24"/>
          <w:szCs w:val="24"/>
        </w:rPr>
        <w:t xml:space="preserve"> of the impact</w:t>
      </w:r>
      <w:r w:rsidRPr="000C000B">
        <w:rPr>
          <w:sz w:val="24"/>
          <w:szCs w:val="24"/>
        </w:rPr>
        <w:t xml:space="preserve"> </w:t>
      </w:r>
      <w:r w:rsidR="005246BB" w:rsidRPr="000C000B">
        <w:rPr>
          <w:sz w:val="24"/>
          <w:szCs w:val="24"/>
        </w:rPr>
        <w:t>varied from</w:t>
      </w:r>
      <w:r w:rsidRPr="000C000B">
        <w:rPr>
          <w:sz w:val="24"/>
          <w:szCs w:val="24"/>
        </w:rPr>
        <w:t xml:space="preserve"> </w:t>
      </w:r>
      <w:r w:rsidR="005246BB" w:rsidRPr="000C000B">
        <w:rPr>
          <w:sz w:val="24"/>
          <w:szCs w:val="24"/>
        </w:rPr>
        <w:t>method to</w:t>
      </w:r>
      <w:r w:rsidRPr="000C000B">
        <w:rPr>
          <w:sz w:val="24"/>
          <w:szCs w:val="24"/>
        </w:rPr>
        <w:t xml:space="preserve"> method. </w:t>
      </w:r>
      <w:commentRangeStart w:id="70"/>
      <w:commentRangeStart w:id="71"/>
      <w:r w:rsidRPr="000C000B">
        <w:rPr>
          <w:sz w:val="24"/>
          <w:szCs w:val="24"/>
        </w:rPr>
        <w:t xml:space="preserve">Usually </w:t>
      </w:r>
      <w:r w:rsidR="00D90122" w:rsidRPr="000C000B">
        <w:rPr>
          <w:sz w:val="24"/>
          <w:szCs w:val="24"/>
        </w:rPr>
        <w:t>stock assessment</w:t>
      </w:r>
      <w:r w:rsidRPr="000C000B">
        <w:rPr>
          <w:sz w:val="24"/>
          <w:szCs w:val="24"/>
        </w:rPr>
        <w:t xml:space="preserve"> methods </w:t>
      </w:r>
      <w:commentRangeEnd w:id="70"/>
      <w:r w:rsidR="00813600" w:rsidRPr="000C000B">
        <w:rPr>
          <w:sz w:val="24"/>
          <w:szCs w:val="24"/>
        </w:rPr>
        <w:commentReference w:id="70"/>
      </w:r>
      <w:r w:rsidR="00CB06C9" w:rsidRPr="000C000B">
        <w:rPr>
          <w:sz w:val="24"/>
          <w:szCs w:val="24"/>
        </w:rPr>
        <w:t xml:space="preserve">do not </w:t>
      </w:r>
      <w:r w:rsidRPr="000C000B">
        <w:rPr>
          <w:sz w:val="24"/>
          <w:szCs w:val="24"/>
        </w:rPr>
        <w:t>perform well with short-lived species, especially the LCCC</w:t>
      </w:r>
      <w:commentRangeEnd w:id="71"/>
      <w:r w:rsidR="00326E47" w:rsidRPr="000C000B">
        <w:rPr>
          <w:rStyle w:val="CommentReference"/>
        </w:rPr>
        <w:commentReference w:id="71"/>
      </w:r>
      <w:r w:rsidRPr="000C000B">
        <w:rPr>
          <w:sz w:val="24"/>
          <w:szCs w:val="24"/>
        </w:rPr>
        <w:t xml:space="preserve">. </w:t>
      </w:r>
      <w:r w:rsidR="00531D83">
        <w:rPr>
          <w:sz w:val="24"/>
          <w:szCs w:val="24"/>
        </w:rPr>
        <w:t xml:space="preserve">The main problem with assessing short-lived species is that the annual time step is not enough to learn about their dynamics to the extent that can be with longer-lived species. </w:t>
      </w:r>
      <w:r w:rsidR="005246BB" w:rsidRPr="000C000B">
        <w:rPr>
          <w:sz w:val="24"/>
          <w:szCs w:val="24"/>
        </w:rPr>
        <w:t>Additionally,</w:t>
      </w:r>
      <w:r w:rsidRPr="000C000B">
        <w:rPr>
          <w:sz w:val="24"/>
          <w:szCs w:val="24"/>
        </w:rPr>
        <w:t xml:space="preserve"> for every </w:t>
      </w:r>
      <w:r w:rsidR="005246BB" w:rsidRPr="000C000B">
        <w:rPr>
          <w:sz w:val="24"/>
          <w:szCs w:val="24"/>
        </w:rPr>
        <w:t>month in</w:t>
      </w:r>
      <w:r w:rsidRPr="000C000B">
        <w:rPr>
          <w:sz w:val="24"/>
          <w:szCs w:val="24"/>
        </w:rPr>
        <w:t xml:space="preserve"> the </w:t>
      </w:r>
      <w:r w:rsidR="00FE0246" w:rsidRPr="000C000B">
        <w:rPr>
          <w:sz w:val="24"/>
          <w:szCs w:val="24"/>
        </w:rPr>
        <w:t>length frequency</w:t>
      </w:r>
      <w:r w:rsidRPr="000C000B">
        <w:rPr>
          <w:sz w:val="24"/>
          <w:szCs w:val="24"/>
        </w:rPr>
        <w:t xml:space="preserve"> distribution, there were 200 individuals for all scenarios, meaning that the distribution of individuals to each length class for the short-lived were more concentrated in certain length classes than the medium- or </w:t>
      </w:r>
      <w:r w:rsidR="0059519D" w:rsidRPr="000C000B">
        <w:rPr>
          <w:sz w:val="24"/>
          <w:szCs w:val="24"/>
        </w:rPr>
        <w:t>longer-lived</w:t>
      </w:r>
      <w:r w:rsidRPr="000C000B">
        <w:rPr>
          <w:sz w:val="24"/>
          <w:szCs w:val="24"/>
        </w:rPr>
        <w:t xml:space="preserve">. </w:t>
      </w:r>
    </w:p>
    <w:p w14:paraId="3A846F21" w14:textId="04442D93" w:rsidR="002D4173" w:rsidRPr="000C000B" w:rsidRDefault="00EF7F10" w:rsidP="00914C3F">
      <w:pPr>
        <w:spacing w:line="480" w:lineRule="auto"/>
        <w:ind w:firstLine="360"/>
        <w:jc w:val="both"/>
        <w:rPr>
          <w:sz w:val="24"/>
          <w:szCs w:val="24"/>
        </w:rPr>
      </w:pPr>
      <w:r w:rsidRPr="000C000B">
        <w:rPr>
          <w:sz w:val="24"/>
          <w:szCs w:val="24"/>
        </w:rPr>
        <w:t xml:space="preserve">On the other hand, the individuals were then dispersed across more length bins for the </w:t>
      </w:r>
      <w:r w:rsidR="0059519D" w:rsidRPr="000C000B">
        <w:rPr>
          <w:sz w:val="24"/>
          <w:szCs w:val="24"/>
        </w:rPr>
        <w:t>longer-lived</w:t>
      </w:r>
      <w:r w:rsidRPr="000C000B">
        <w:rPr>
          <w:sz w:val="24"/>
          <w:szCs w:val="24"/>
        </w:rPr>
        <w:t xml:space="preserve">. It is known that </w:t>
      </w:r>
      <w:r w:rsidR="0059519D" w:rsidRPr="000C000B">
        <w:rPr>
          <w:sz w:val="24"/>
          <w:szCs w:val="24"/>
        </w:rPr>
        <w:t>longer-lived</w:t>
      </w:r>
      <w:r w:rsidRPr="000C000B">
        <w:rPr>
          <w:sz w:val="24"/>
          <w:szCs w:val="24"/>
        </w:rPr>
        <w:t xml:space="preserve"> species have lower SPR levels as there is a relationship between longevity and sensitivity of SPR to exploitation pressures </w:t>
      </w:r>
      <w:r w:rsidR="00306143" w:rsidRPr="000C000B">
        <w:rPr>
          <w:sz w:val="24"/>
          <w:szCs w:val="24"/>
        </w:rPr>
        <w:fldChar w:fldCharType="begin"/>
      </w:r>
      <w:r w:rsidR="00306143" w:rsidRPr="000C000B">
        <w:rPr>
          <w:sz w:val="24"/>
          <w:szCs w:val="24"/>
        </w:rPr>
        <w:instrText xml:space="preserve"> ADDIN ZOTERO_ITEM CSL_CITATION {"citationID":"O1NXxIRJ","properties":{"formattedCitation":"(Nadon {\\i{}et al.}, 2015)","plainCitation":"(Nadon et al., 2015)","noteIndex":0},"citationItems":[{"id":463,"uris":["http://zotero.org/users/4993581/items/FUU895L7"],"uri":["http://zotero.org/users/4993581/items/FUU895L7"],"itemData":{"id":463,"type":"article-journal","title":"Length-Based Assessment of Coral Reef Fish Populations in the Main and Northwestern Hawaiian Islands","container-title":"PLOS ONE","page":"e0133960","volume":"10","issue":"8","source":"Crossref","DOI":"10.1371/journal.pone.0133960","ISSN":"1932-6203","language":"en","author":[{"family":"Nadon","given":"Marc O."},{"family":"Ault","given":"Jerald S."},{"family":"Williams","given":"Ivor D."},{"family":"Smith","given":"Steven G."},{"family":"DiNardo","given":"Gerard T."}],"editor":[{"family":"Ferse","given":"Sebastian C. A."}],"issued":{"date-parts":[["2015",8,12]]}}}],"schema":"https://github.com/citation-style-language/schema/raw/master/csl-citation.json"} </w:instrText>
      </w:r>
      <w:r w:rsidR="00306143" w:rsidRPr="000C000B">
        <w:rPr>
          <w:sz w:val="24"/>
          <w:szCs w:val="24"/>
        </w:rPr>
        <w:fldChar w:fldCharType="separate"/>
      </w:r>
      <w:r w:rsidR="00C87D64" w:rsidRPr="000C000B">
        <w:rPr>
          <w:sz w:val="24"/>
          <w:szCs w:val="24"/>
        </w:rPr>
        <w:t xml:space="preserve">(Nadon </w:t>
      </w:r>
      <w:r w:rsidR="00C87D64" w:rsidRPr="000C000B">
        <w:rPr>
          <w:i/>
          <w:iCs/>
          <w:sz w:val="24"/>
          <w:szCs w:val="24"/>
        </w:rPr>
        <w:t>et al.</w:t>
      </w:r>
      <w:r w:rsidR="00C87D64" w:rsidRPr="000C000B">
        <w:rPr>
          <w:sz w:val="24"/>
          <w:szCs w:val="24"/>
        </w:rPr>
        <w:t>, 2015)</w:t>
      </w:r>
      <w:r w:rsidR="00306143" w:rsidRPr="000C000B">
        <w:rPr>
          <w:sz w:val="24"/>
          <w:szCs w:val="24"/>
        </w:rPr>
        <w:fldChar w:fldCharType="end"/>
      </w:r>
      <w:r w:rsidR="00306143" w:rsidRPr="000C000B">
        <w:rPr>
          <w:sz w:val="24"/>
          <w:szCs w:val="24"/>
        </w:rPr>
        <w:t xml:space="preserve">. </w:t>
      </w:r>
      <w:r w:rsidR="005246BB" w:rsidRPr="000C000B">
        <w:rPr>
          <w:sz w:val="24"/>
          <w:szCs w:val="24"/>
        </w:rPr>
        <w:t>Thus,</w:t>
      </w:r>
      <w:r w:rsidRPr="000C000B">
        <w:rPr>
          <w:sz w:val="24"/>
          <w:szCs w:val="24"/>
        </w:rPr>
        <w:t xml:space="preserve"> the longer-lived species have their spawning biomass represented by older individuals and their numbers </w:t>
      </w:r>
      <w:r w:rsidR="00CB06C9" w:rsidRPr="000C000B">
        <w:rPr>
          <w:sz w:val="24"/>
          <w:szCs w:val="24"/>
        </w:rPr>
        <w:t>easily become</w:t>
      </w:r>
      <w:r w:rsidRPr="000C000B">
        <w:rPr>
          <w:sz w:val="24"/>
          <w:szCs w:val="24"/>
        </w:rPr>
        <w:t xml:space="preserve"> </w:t>
      </w:r>
      <w:r w:rsidR="00CB06C9" w:rsidRPr="000C000B">
        <w:rPr>
          <w:sz w:val="24"/>
          <w:szCs w:val="24"/>
        </w:rPr>
        <w:t xml:space="preserve">reduced </w:t>
      </w:r>
      <w:r w:rsidRPr="000C000B">
        <w:rPr>
          <w:sz w:val="24"/>
          <w:szCs w:val="24"/>
        </w:rPr>
        <w:t xml:space="preserve">even with a low fishing rate. Rudd and Thorson </w:t>
      </w:r>
      <w:r w:rsidR="00306143" w:rsidRPr="000C000B">
        <w:rPr>
          <w:sz w:val="24"/>
          <w:szCs w:val="24"/>
        </w:rPr>
        <w:fldChar w:fldCharType="begin"/>
      </w:r>
      <w:r w:rsidR="002D037D" w:rsidRPr="000C000B">
        <w:rPr>
          <w:sz w:val="24"/>
          <w:szCs w:val="24"/>
        </w:rPr>
        <w:instrText xml:space="preserve"> ADDIN ZOTERO_ITEM CSL_CITATION {"citationID":"AeagBUmp","properties":{"formattedCitation":"(Rudd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306143" w:rsidRPr="000C000B">
        <w:rPr>
          <w:sz w:val="24"/>
          <w:szCs w:val="24"/>
        </w:rPr>
        <w:fldChar w:fldCharType="separate"/>
      </w:r>
      <w:r w:rsidR="00306143" w:rsidRPr="000C000B">
        <w:rPr>
          <w:sz w:val="24"/>
        </w:rPr>
        <w:t>(2018)</w:t>
      </w:r>
      <w:r w:rsidR="00306143" w:rsidRPr="000C000B">
        <w:rPr>
          <w:sz w:val="24"/>
          <w:szCs w:val="24"/>
        </w:rPr>
        <w:fldChar w:fldCharType="end"/>
      </w:r>
      <w:r w:rsidRPr="000C000B">
        <w:rPr>
          <w:sz w:val="24"/>
          <w:szCs w:val="24"/>
        </w:rPr>
        <w:t xml:space="preserve"> stated that short-lived stocks’ length data have distinct cohorts and the </w:t>
      </w:r>
      <w:r w:rsidR="0059519D" w:rsidRPr="000C000B">
        <w:rPr>
          <w:sz w:val="24"/>
          <w:szCs w:val="24"/>
        </w:rPr>
        <w:t>longer-lived</w:t>
      </w:r>
      <w:r w:rsidRPr="000C000B">
        <w:rPr>
          <w:sz w:val="24"/>
          <w:szCs w:val="24"/>
        </w:rPr>
        <w:t xml:space="preserve"> stocks have less distinct cohorts</w:t>
      </w:r>
      <w:r w:rsidR="00CB06C9" w:rsidRPr="000C000B">
        <w:rPr>
          <w:sz w:val="24"/>
          <w:szCs w:val="24"/>
        </w:rPr>
        <w:t>,</w:t>
      </w:r>
      <w:r w:rsidRPr="000C000B">
        <w:rPr>
          <w:sz w:val="24"/>
          <w:szCs w:val="24"/>
        </w:rPr>
        <w:t xml:space="preserve"> as with increasing length blurs the cohort as the fish age</w:t>
      </w:r>
      <w:r w:rsidR="00CB06C9" w:rsidRPr="000C000B">
        <w:rPr>
          <w:sz w:val="24"/>
          <w:szCs w:val="24"/>
        </w:rPr>
        <w:t>s</w:t>
      </w:r>
      <w:r w:rsidRPr="000C000B">
        <w:rPr>
          <w:sz w:val="24"/>
          <w:szCs w:val="24"/>
        </w:rPr>
        <w:t>.</w:t>
      </w:r>
      <w:r w:rsidR="00654B47" w:rsidRPr="000C000B">
        <w:rPr>
          <w:sz w:val="24"/>
          <w:szCs w:val="24"/>
        </w:rPr>
        <w:t xml:space="preserve"> </w:t>
      </w:r>
      <w:r w:rsidR="00AD42F1" w:rsidRPr="000C000B">
        <w:rPr>
          <w:sz w:val="24"/>
          <w:szCs w:val="24"/>
        </w:rPr>
        <w:t>The</w:t>
      </w:r>
      <w:r w:rsidRPr="000C000B">
        <w:rPr>
          <w:sz w:val="24"/>
          <w:szCs w:val="24"/>
        </w:rPr>
        <w:t xml:space="preserve"> medium-lived species </w:t>
      </w:r>
      <w:r w:rsidR="00CB06C9" w:rsidRPr="000C000B">
        <w:rPr>
          <w:sz w:val="24"/>
          <w:szCs w:val="24"/>
        </w:rPr>
        <w:t>seem the best</w:t>
      </w:r>
      <w:r w:rsidRPr="000C000B">
        <w:rPr>
          <w:sz w:val="24"/>
          <w:szCs w:val="24"/>
        </w:rPr>
        <w:t xml:space="preserve"> suited for these length-based methods, and one must consider the uncertainties and problems when assessing either short- or </w:t>
      </w:r>
      <w:r w:rsidR="0059519D" w:rsidRPr="000C000B">
        <w:rPr>
          <w:sz w:val="24"/>
          <w:szCs w:val="24"/>
        </w:rPr>
        <w:t>longer-lived</w:t>
      </w:r>
      <w:r w:rsidRPr="000C000B">
        <w:rPr>
          <w:sz w:val="24"/>
          <w:szCs w:val="24"/>
        </w:rPr>
        <w:t xml:space="preserve"> species.</w:t>
      </w:r>
    </w:p>
    <w:p w14:paraId="60110324" w14:textId="023D2794" w:rsidR="00FE418E" w:rsidRPr="000C000B" w:rsidRDefault="00EF7F10" w:rsidP="00531D83">
      <w:pPr>
        <w:spacing w:line="480" w:lineRule="auto"/>
        <w:ind w:firstLine="360"/>
        <w:jc w:val="both"/>
        <w:rPr>
          <w:sz w:val="24"/>
          <w:szCs w:val="24"/>
        </w:rPr>
      </w:pPr>
      <w:r w:rsidRPr="000C000B">
        <w:rPr>
          <w:sz w:val="24"/>
          <w:szCs w:val="24"/>
        </w:rPr>
        <w:t xml:space="preserve">The changes in exploitation levels did not have </w:t>
      </w:r>
      <w:r w:rsidR="00CB06C9" w:rsidRPr="000C000B">
        <w:rPr>
          <w:sz w:val="24"/>
          <w:szCs w:val="24"/>
        </w:rPr>
        <w:t xml:space="preserve">the expected </w:t>
      </w:r>
      <w:r w:rsidRPr="000C000B">
        <w:rPr>
          <w:sz w:val="24"/>
          <w:szCs w:val="24"/>
        </w:rPr>
        <w:t>larger influence on the estimates</w:t>
      </w:r>
      <w:r w:rsidR="00CB06C9" w:rsidRPr="000C000B">
        <w:rPr>
          <w:sz w:val="24"/>
          <w:szCs w:val="24"/>
        </w:rPr>
        <w:t>.</w:t>
      </w:r>
      <w:r w:rsidRPr="000C000B">
        <w:rPr>
          <w:sz w:val="24"/>
          <w:szCs w:val="24"/>
        </w:rPr>
        <w:t xml:space="preserve"> </w:t>
      </w:r>
      <w:commentRangeStart w:id="72"/>
      <w:r w:rsidRPr="000C000B">
        <w:rPr>
          <w:sz w:val="24"/>
          <w:szCs w:val="24"/>
        </w:rPr>
        <w:t>There</w:t>
      </w:r>
      <w:commentRangeEnd w:id="72"/>
      <w:r w:rsidR="0068343D" w:rsidRPr="000C000B">
        <w:rPr>
          <w:rStyle w:val="CommentReference"/>
        </w:rPr>
        <w:commentReference w:id="72"/>
      </w:r>
      <w:r w:rsidRPr="000C000B">
        <w:rPr>
          <w:sz w:val="24"/>
          <w:szCs w:val="24"/>
        </w:rPr>
        <w:t xml:space="preserve"> is</w:t>
      </w:r>
      <w:r w:rsidR="002C4813" w:rsidRPr="000C000B">
        <w:rPr>
          <w:sz w:val="24"/>
          <w:szCs w:val="24"/>
        </w:rPr>
        <w:t xml:space="preserve"> </w:t>
      </w:r>
      <w:r w:rsidR="00CB06C9" w:rsidRPr="000C000B">
        <w:rPr>
          <w:sz w:val="24"/>
          <w:szCs w:val="24"/>
        </w:rPr>
        <w:t>conforming</w:t>
      </w:r>
      <w:r w:rsidRPr="000C000B">
        <w:rPr>
          <w:sz w:val="24"/>
          <w:szCs w:val="24"/>
        </w:rPr>
        <w:t xml:space="preserve"> evidence </w:t>
      </w:r>
      <w:r w:rsidR="00CB06C9" w:rsidRPr="000C000B">
        <w:rPr>
          <w:sz w:val="24"/>
          <w:szCs w:val="24"/>
        </w:rPr>
        <w:t xml:space="preserve">in our study </w:t>
      </w:r>
      <w:r w:rsidRPr="000C000B">
        <w:rPr>
          <w:sz w:val="24"/>
          <w:szCs w:val="24"/>
        </w:rPr>
        <w:t xml:space="preserve">that </w:t>
      </w:r>
      <w:r w:rsidR="00CB06C9" w:rsidRPr="000C000B">
        <w:rPr>
          <w:sz w:val="24"/>
          <w:szCs w:val="24"/>
        </w:rPr>
        <w:t>most</w:t>
      </w:r>
      <w:r w:rsidRPr="000C000B">
        <w:rPr>
          <w:sz w:val="24"/>
          <w:szCs w:val="24"/>
        </w:rPr>
        <w:t xml:space="preserve"> methods performed worse in the underexploited scenari</w:t>
      </w:r>
      <w:r w:rsidR="002C4813" w:rsidRPr="000C000B">
        <w:rPr>
          <w:sz w:val="24"/>
          <w:szCs w:val="24"/>
        </w:rPr>
        <w:t>o</w:t>
      </w:r>
      <w:r w:rsidR="00AD42F1" w:rsidRPr="000C000B">
        <w:rPr>
          <w:sz w:val="24"/>
          <w:szCs w:val="24"/>
        </w:rPr>
        <w:t xml:space="preserve">, which is not a big concern as giving a precautionary signal from a method is important as </w:t>
      </w:r>
      <w:commentRangeStart w:id="73"/>
      <w:r w:rsidR="00AD42F1" w:rsidRPr="000C000B">
        <w:rPr>
          <w:sz w:val="24"/>
          <w:szCs w:val="24"/>
        </w:rPr>
        <w:t>well</w:t>
      </w:r>
      <w:commentRangeEnd w:id="73"/>
      <w:r w:rsidR="00AD42F1" w:rsidRPr="000C000B">
        <w:rPr>
          <w:rStyle w:val="CommentReference"/>
        </w:rPr>
        <w:commentReference w:id="73"/>
      </w:r>
      <w:r w:rsidRPr="000C000B">
        <w:rPr>
          <w:sz w:val="24"/>
          <w:szCs w:val="24"/>
        </w:rPr>
        <w:t>. In a future study, the influence of fishing patterns (</w:t>
      </w:r>
      <w:commentRangeStart w:id="74"/>
      <w:r w:rsidRPr="000C000B">
        <w:rPr>
          <w:sz w:val="24"/>
          <w:szCs w:val="24"/>
        </w:rPr>
        <w:t>e.g. two-</w:t>
      </w:r>
      <w:r w:rsidR="005246BB" w:rsidRPr="000C000B">
        <w:rPr>
          <w:sz w:val="24"/>
          <w:szCs w:val="24"/>
        </w:rPr>
        <w:t>way trip</w:t>
      </w:r>
      <w:r w:rsidR="00531D83">
        <w:rPr>
          <w:sz w:val="24"/>
          <w:szCs w:val="24"/>
        </w:rPr>
        <w:t xml:space="preserve"> where there is a linear increase in </w:t>
      </w:r>
      <w:r w:rsidR="00531D83">
        <w:rPr>
          <w:i/>
          <w:sz w:val="24"/>
          <w:szCs w:val="24"/>
        </w:rPr>
        <w:t>F</w:t>
      </w:r>
      <w:r w:rsidR="0024241B">
        <w:rPr>
          <w:i/>
          <w:sz w:val="24"/>
          <w:szCs w:val="24"/>
        </w:rPr>
        <w:t xml:space="preserve"> </w:t>
      </w:r>
      <w:r w:rsidR="0024241B">
        <w:rPr>
          <w:sz w:val="24"/>
          <w:szCs w:val="24"/>
        </w:rPr>
        <w:t xml:space="preserve">up to </w:t>
      </w:r>
      <w:r w:rsidR="0024241B">
        <w:rPr>
          <w:i/>
          <w:sz w:val="24"/>
          <w:szCs w:val="24"/>
        </w:rPr>
        <w:t>F &gt; F</w:t>
      </w:r>
      <w:r w:rsidR="0024241B">
        <w:rPr>
          <w:i/>
          <w:sz w:val="24"/>
          <w:szCs w:val="24"/>
          <w:vertAlign w:val="subscript"/>
        </w:rPr>
        <w:t>MSY</w:t>
      </w:r>
      <w:r w:rsidR="00531D83">
        <w:rPr>
          <w:sz w:val="24"/>
          <w:szCs w:val="24"/>
        </w:rPr>
        <w:t xml:space="preserve"> followed by a linear decrease of </w:t>
      </w:r>
      <w:r w:rsidR="00531D83">
        <w:rPr>
          <w:i/>
          <w:sz w:val="24"/>
          <w:szCs w:val="24"/>
        </w:rPr>
        <w:t>F</w:t>
      </w:r>
      <w:r w:rsidR="0024241B">
        <w:rPr>
          <w:i/>
          <w:sz w:val="24"/>
          <w:szCs w:val="24"/>
        </w:rPr>
        <w:t xml:space="preserve"> </w:t>
      </w:r>
      <w:r w:rsidR="0024241B">
        <w:rPr>
          <w:sz w:val="24"/>
          <w:szCs w:val="24"/>
        </w:rPr>
        <w:t xml:space="preserve">down to </w:t>
      </w:r>
      <w:r w:rsidR="0024241B">
        <w:rPr>
          <w:i/>
          <w:sz w:val="24"/>
          <w:szCs w:val="24"/>
        </w:rPr>
        <w:t>F &lt; F</w:t>
      </w:r>
      <w:r w:rsidR="0024241B">
        <w:rPr>
          <w:i/>
          <w:sz w:val="24"/>
          <w:szCs w:val="24"/>
          <w:vertAlign w:val="subscript"/>
        </w:rPr>
        <w:t>MSY</w:t>
      </w:r>
      <w:r w:rsidR="0024241B">
        <w:rPr>
          <w:sz w:val="24"/>
          <w:szCs w:val="24"/>
        </w:rPr>
        <w:t xml:space="preserve"> and </w:t>
      </w:r>
      <w:r w:rsidRPr="000C000B">
        <w:rPr>
          <w:sz w:val="24"/>
          <w:szCs w:val="24"/>
        </w:rPr>
        <w:t>fishing down</w:t>
      </w:r>
      <w:commentRangeEnd w:id="74"/>
      <w:r w:rsidR="007B298D" w:rsidRPr="000C000B">
        <w:rPr>
          <w:rStyle w:val="CommentReference"/>
        </w:rPr>
        <w:commentReference w:id="74"/>
      </w:r>
      <w:r w:rsidR="0024241B">
        <w:rPr>
          <w:sz w:val="24"/>
          <w:szCs w:val="24"/>
        </w:rPr>
        <w:t xml:space="preserve"> where is a continuous increase in </w:t>
      </w:r>
      <w:r w:rsidR="0024241B">
        <w:rPr>
          <w:i/>
          <w:sz w:val="24"/>
          <w:szCs w:val="24"/>
        </w:rPr>
        <w:t xml:space="preserve">F </w:t>
      </w:r>
      <w:r w:rsidR="0024241B">
        <w:rPr>
          <w:sz w:val="24"/>
          <w:szCs w:val="24"/>
        </w:rPr>
        <w:t xml:space="preserve">to an </w:t>
      </w:r>
      <w:r w:rsidR="0024241B">
        <w:rPr>
          <w:i/>
          <w:sz w:val="24"/>
          <w:szCs w:val="24"/>
        </w:rPr>
        <w:t>F &gt; F</w:t>
      </w:r>
      <w:r w:rsidR="0024241B">
        <w:rPr>
          <w:i/>
          <w:sz w:val="24"/>
          <w:szCs w:val="24"/>
          <w:vertAlign w:val="subscript"/>
        </w:rPr>
        <w:t>MSY</w:t>
      </w:r>
      <w:r w:rsidR="0024241B">
        <w:rPr>
          <w:sz w:val="24"/>
          <w:szCs w:val="24"/>
          <w:vertAlign w:val="subscript"/>
        </w:rPr>
        <w:t xml:space="preserve"> </w:t>
      </w:r>
      <w:r w:rsidR="0024241B">
        <w:rPr>
          <w:sz w:val="24"/>
          <w:szCs w:val="24"/>
        </w:rPr>
        <w:fldChar w:fldCharType="begin"/>
      </w:r>
      <w:r w:rsidR="0024241B">
        <w:rPr>
          <w:sz w:val="24"/>
          <w:szCs w:val="24"/>
        </w:rPr>
        <w:instrText xml:space="preserve"> ADDIN ZOTERO_ITEM CSL_CITATION {"citationID":"2DiriUVa","properties":{"formattedCitation":"(Ono {\\i{}et al.}, 2015)","plainCitation":"(Ono et al., 2015)","noteIndex":0},"citationItems":[{"id":471,"uris":["http://zotero.org/users/4993581/items/A9RI78QF"],"uri":["http://zotero.org/users/4993581/items/A9RI78QF"],"itemData":{"id":471,"type":"article-journal","title":"The importance of length and age composition data in statistical age-structured models for marine species","container-title":"ICES Journal of Marine Science","page":"31-43","volume":"72","issue":"1","source":"Crossref","DOI":"10.1093/icesjms/fsu007","ISSN":"1054-3139, 1095-9289","language":"en","author":[{"family":"Ono","given":"K."},{"family":"Licandeo","given":"R."},{"family":"Muradian","given":"M. L."},{"family":"Cunningham","given":"C. J."},{"family":"Anderson","given":"S. C."},{"family":"Hurtado-Ferro","given":"F."},{"family":"Johnson","given":"K. F."},{"family":"McGilliard","given":"C. R."},{"family":"Monnahan","given":"C. C."},{"family":"Szuwalski","given":"C. S."},{"family":"Valero","given":"J. L."},{"family":"Vert-Pre","given":"K. A."},{"family":"Whitten","given":"A. R."},{"family":"Punt","given":"A. E."}],"issued":{"date-parts":[["2015",1,1]]}}}],"schema":"https://github.com/citation-style-language/schema/raw/master/csl-citation.json"} </w:instrText>
      </w:r>
      <w:r w:rsidR="0024241B">
        <w:rPr>
          <w:sz w:val="24"/>
          <w:szCs w:val="24"/>
        </w:rPr>
        <w:fldChar w:fldCharType="separate"/>
      </w:r>
      <w:r w:rsidR="0024241B" w:rsidRPr="0024241B">
        <w:rPr>
          <w:sz w:val="24"/>
          <w:szCs w:val="24"/>
        </w:rPr>
        <w:t xml:space="preserve">(Ono </w:t>
      </w:r>
      <w:r w:rsidR="0024241B" w:rsidRPr="0024241B">
        <w:rPr>
          <w:i/>
          <w:iCs/>
          <w:sz w:val="24"/>
          <w:szCs w:val="24"/>
        </w:rPr>
        <w:t>et al.</w:t>
      </w:r>
      <w:r w:rsidR="0024241B" w:rsidRPr="0024241B">
        <w:rPr>
          <w:sz w:val="24"/>
          <w:szCs w:val="24"/>
        </w:rPr>
        <w:t>, 2015)</w:t>
      </w:r>
      <w:r w:rsidR="0024241B">
        <w:rPr>
          <w:sz w:val="24"/>
          <w:szCs w:val="24"/>
        </w:rPr>
        <w:fldChar w:fldCharType="end"/>
      </w:r>
      <w:r w:rsidRPr="000C000B">
        <w:rPr>
          <w:sz w:val="24"/>
          <w:szCs w:val="24"/>
        </w:rPr>
        <w:t>) would be of interest to investigate as fishing mortality is usually not constant.</w:t>
      </w:r>
    </w:p>
    <w:p w14:paraId="2D93013B" w14:textId="40379944" w:rsidR="00FE418E" w:rsidRPr="000C000B" w:rsidRDefault="00EF7F10" w:rsidP="007B5D25">
      <w:pPr>
        <w:spacing w:line="480" w:lineRule="auto"/>
        <w:ind w:firstLine="720"/>
        <w:jc w:val="both"/>
        <w:rPr>
          <w:sz w:val="24"/>
          <w:szCs w:val="24"/>
        </w:rPr>
      </w:pPr>
      <w:r w:rsidRPr="000C000B">
        <w:rPr>
          <w:sz w:val="24"/>
          <w:szCs w:val="24"/>
        </w:rPr>
        <w:t>The impacts of changing recruitment types were evident in all the methods</w:t>
      </w:r>
      <w:r w:rsidR="002C4813" w:rsidRPr="000C000B">
        <w:rPr>
          <w:sz w:val="24"/>
          <w:szCs w:val="24"/>
        </w:rPr>
        <w:t xml:space="preserve"> evaluated.</w:t>
      </w:r>
      <w:r w:rsidRPr="000C000B">
        <w:rPr>
          <w:sz w:val="24"/>
          <w:szCs w:val="24"/>
        </w:rPr>
        <w:t xml:space="preserve"> </w:t>
      </w:r>
      <w:r w:rsidR="002C4813" w:rsidRPr="000C000B">
        <w:rPr>
          <w:sz w:val="24"/>
          <w:szCs w:val="24"/>
        </w:rPr>
        <w:t>All</w:t>
      </w:r>
      <w:r w:rsidRPr="000C000B">
        <w:rPr>
          <w:sz w:val="24"/>
          <w:szCs w:val="24"/>
        </w:rPr>
        <w:t xml:space="preserve"> methods had smaller error ranges, and wors</w:t>
      </w:r>
      <w:r w:rsidR="00BC5E3E" w:rsidRPr="000C000B">
        <w:rPr>
          <w:sz w:val="24"/>
          <w:szCs w:val="24"/>
        </w:rPr>
        <w:t>e performance when recruitments were</w:t>
      </w:r>
      <w:r w:rsidRPr="000C000B">
        <w:rPr>
          <w:sz w:val="24"/>
          <w:szCs w:val="24"/>
        </w:rPr>
        <w:t xml:space="preserve"> autocorrelat</w:t>
      </w:r>
      <w:r w:rsidR="00BC5E3E" w:rsidRPr="000C000B">
        <w:rPr>
          <w:sz w:val="24"/>
          <w:szCs w:val="24"/>
        </w:rPr>
        <w:t>ed</w:t>
      </w:r>
      <w:r w:rsidRPr="000C000B">
        <w:rPr>
          <w:sz w:val="24"/>
          <w:szCs w:val="24"/>
        </w:rPr>
        <w:t xml:space="preserve">. Many stock assessment models, especially length-based methods, </w:t>
      </w:r>
      <w:r w:rsidR="00BC5E3E" w:rsidRPr="000C000B">
        <w:rPr>
          <w:sz w:val="24"/>
          <w:szCs w:val="24"/>
        </w:rPr>
        <w:t>assume</w:t>
      </w:r>
      <w:r w:rsidRPr="000C000B">
        <w:rPr>
          <w:sz w:val="24"/>
          <w:szCs w:val="24"/>
        </w:rPr>
        <w:t xml:space="preserve"> equilibrium. However, </w:t>
      </w:r>
      <w:r w:rsidRPr="000C000B">
        <w:rPr>
          <w:sz w:val="24"/>
          <w:szCs w:val="24"/>
        </w:rPr>
        <w:lastRenderedPageBreak/>
        <w:t>this</w:t>
      </w:r>
      <w:r w:rsidR="00BC5E3E" w:rsidRPr="000C000B">
        <w:rPr>
          <w:sz w:val="24"/>
          <w:szCs w:val="24"/>
        </w:rPr>
        <w:t xml:space="preserve"> assumption is typically violated as</w:t>
      </w:r>
      <w:r w:rsidRPr="000C000B">
        <w:rPr>
          <w:sz w:val="24"/>
          <w:szCs w:val="24"/>
        </w:rPr>
        <w:t xml:space="preserve"> recruitment variation changes the age structure of a population with time </w:t>
      </w:r>
      <w:r w:rsidR="00306143" w:rsidRPr="000C000B">
        <w:rPr>
          <w:sz w:val="24"/>
          <w:szCs w:val="24"/>
        </w:rPr>
        <w:fldChar w:fldCharType="begin"/>
      </w:r>
      <w:r w:rsidR="00306143" w:rsidRPr="000C000B">
        <w:rPr>
          <w:sz w:val="24"/>
          <w:szCs w:val="24"/>
        </w:rPr>
        <w:instrText xml:space="preserve"> ADDIN ZOTERO_ITEM CSL_CITATION {"citationID":"ZfYfusCQ","properties":{"formattedCitation":"(Haddon, 2001)","plainCitation":"(Haddon, 2001)","noteIndex":0},"citationItems":[{"id":467,"uris":["http://zotero.org/users/4993581/items/CBPK3VKS"],"uri":["http://zotero.org/users/4993581/items/CBPK3VKS"],"itemData":{"id":467,"type":"book","title":"Modelling and quantitative methods in fisheries","publisher":"Chapman &amp; Hall/CRC","publisher-place":"Boca Raton, Fla","number-of-pages":"406","source":"Library of Congress ISBN","event-place":"Boca Raton, Fla","ISBN":"978-1-58488-177-3","call-number":"SH331.5.M48 H34 2001","author":[{"family":"Haddon","given":"Malcolm"}],"issued":{"date-parts":[["2001"]]}}}],"schema":"https://github.com/citation-style-language/schema/raw/master/csl-citation.json"} </w:instrText>
      </w:r>
      <w:r w:rsidR="00306143" w:rsidRPr="000C000B">
        <w:rPr>
          <w:sz w:val="24"/>
          <w:szCs w:val="24"/>
        </w:rPr>
        <w:fldChar w:fldCharType="separate"/>
      </w:r>
      <w:r w:rsidR="00C87D64" w:rsidRPr="000C000B">
        <w:rPr>
          <w:sz w:val="24"/>
        </w:rPr>
        <w:t>(Haddon, 2001)</w:t>
      </w:r>
      <w:r w:rsidR="00306143" w:rsidRPr="000C000B">
        <w:rPr>
          <w:sz w:val="24"/>
          <w:szCs w:val="24"/>
        </w:rPr>
        <w:fldChar w:fldCharType="end"/>
      </w:r>
      <w:r w:rsidR="00306143" w:rsidRPr="000C000B">
        <w:rPr>
          <w:sz w:val="24"/>
          <w:szCs w:val="24"/>
        </w:rPr>
        <w:t>.</w:t>
      </w:r>
      <w:r w:rsidRPr="000C000B">
        <w:rPr>
          <w:sz w:val="24"/>
          <w:szCs w:val="24"/>
        </w:rPr>
        <w:t xml:space="preserve"> It should be noted that in all scenarios, the fishing mortality was also in equilibrium, meaning that the equilibrium recruitment scenario was also a true equilibrium scenario. </w:t>
      </w:r>
      <w:commentRangeStart w:id="75"/>
      <w:r w:rsidRPr="000C000B">
        <w:rPr>
          <w:sz w:val="24"/>
          <w:szCs w:val="24"/>
        </w:rPr>
        <w:t xml:space="preserve">The </w:t>
      </w:r>
      <w:r w:rsidR="00654B47" w:rsidRPr="000C000B">
        <w:rPr>
          <w:sz w:val="24"/>
          <w:szCs w:val="24"/>
        </w:rPr>
        <w:t xml:space="preserve">methods did not perform well in the </w:t>
      </w:r>
      <w:r w:rsidRPr="000C000B">
        <w:rPr>
          <w:sz w:val="24"/>
          <w:szCs w:val="24"/>
        </w:rPr>
        <w:t>Beverton-Holt recruitment as</w:t>
      </w:r>
      <w:r w:rsidR="00654B47" w:rsidRPr="000C000B">
        <w:rPr>
          <w:sz w:val="24"/>
          <w:szCs w:val="24"/>
        </w:rPr>
        <w:t xml:space="preserve"> in</w:t>
      </w:r>
      <w:r w:rsidRPr="000C000B">
        <w:rPr>
          <w:sz w:val="24"/>
          <w:szCs w:val="24"/>
        </w:rPr>
        <w:t xml:space="preserve"> the equilibrium scenario because of the added recruitment error (</w:t>
      </w:r>
      <w:proofErr w:type="spellStart"/>
      <w:r w:rsidRPr="000C000B">
        <w:rPr>
          <w:i/>
          <w:sz w:val="24"/>
          <w:szCs w:val="24"/>
        </w:rPr>
        <w:t>σ</w:t>
      </w:r>
      <w:r w:rsidR="00306143" w:rsidRPr="000C000B">
        <w:rPr>
          <w:i/>
          <w:sz w:val="24"/>
          <w:szCs w:val="24"/>
          <w:vertAlign w:val="subscript"/>
        </w:rPr>
        <w:t>R</w:t>
      </w:r>
      <w:proofErr w:type="spellEnd"/>
      <w:r w:rsidRPr="000C000B">
        <w:rPr>
          <w:sz w:val="24"/>
          <w:szCs w:val="24"/>
        </w:rPr>
        <w:t xml:space="preserve"> = 0.5), but </w:t>
      </w:r>
      <w:r w:rsidR="00654B47" w:rsidRPr="000C000B">
        <w:rPr>
          <w:sz w:val="24"/>
          <w:szCs w:val="24"/>
        </w:rPr>
        <w:t>the methods</w:t>
      </w:r>
      <w:r w:rsidRPr="000C000B">
        <w:rPr>
          <w:sz w:val="24"/>
          <w:szCs w:val="24"/>
        </w:rPr>
        <w:t xml:space="preserve"> perform</w:t>
      </w:r>
      <w:r w:rsidR="00654B47" w:rsidRPr="000C000B">
        <w:rPr>
          <w:sz w:val="24"/>
          <w:szCs w:val="24"/>
        </w:rPr>
        <w:t>ed</w:t>
      </w:r>
      <w:r w:rsidRPr="000C000B">
        <w:rPr>
          <w:sz w:val="24"/>
          <w:szCs w:val="24"/>
        </w:rPr>
        <w:t xml:space="preserve"> better than</w:t>
      </w:r>
      <w:r w:rsidR="00654B47" w:rsidRPr="000C000B">
        <w:rPr>
          <w:sz w:val="24"/>
          <w:szCs w:val="24"/>
        </w:rPr>
        <w:t xml:space="preserve"> in</w:t>
      </w:r>
      <w:r w:rsidRPr="000C000B">
        <w:rPr>
          <w:sz w:val="24"/>
          <w:szCs w:val="24"/>
        </w:rPr>
        <w:t xml:space="preserve"> the autocorrelated scenario as it still followed its respective </w:t>
      </w:r>
      <w:commentRangeStart w:id="76"/>
      <w:r w:rsidRPr="000C000B">
        <w:rPr>
          <w:sz w:val="24"/>
          <w:szCs w:val="24"/>
        </w:rPr>
        <w:t>pattern</w:t>
      </w:r>
      <w:commentRangeEnd w:id="76"/>
      <w:r w:rsidR="00654B47" w:rsidRPr="000C000B">
        <w:rPr>
          <w:rStyle w:val="CommentReference"/>
        </w:rPr>
        <w:commentReference w:id="76"/>
      </w:r>
      <w:r w:rsidRPr="000C000B">
        <w:rPr>
          <w:sz w:val="24"/>
          <w:szCs w:val="24"/>
        </w:rPr>
        <w:t>.</w:t>
      </w:r>
      <w:commentRangeEnd w:id="75"/>
      <w:r w:rsidR="00BC5E3E" w:rsidRPr="000C000B">
        <w:rPr>
          <w:sz w:val="24"/>
          <w:szCs w:val="24"/>
        </w:rPr>
        <w:commentReference w:id="75"/>
      </w:r>
      <w:r w:rsidRPr="000C000B">
        <w:rPr>
          <w:sz w:val="24"/>
          <w:szCs w:val="24"/>
        </w:rPr>
        <w:t xml:space="preserve"> While the methods did perform worse in the autocorrelated scenario, </w:t>
      </w:r>
      <w:commentRangeStart w:id="77"/>
      <w:r w:rsidRPr="000C000B">
        <w:rPr>
          <w:sz w:val="24"/>
          <w:szCs w:val="24"/>
        </w:rPr>
        <w:t xml:space="preserve">it </w:t>
      </w:r>
      <w:r w:rsidR="00BF219B" w:rsidRPr="000C000B">
        <w:rPr>
          <w:sz w:val="24"/>
          <w:szCs w:val="24"/>
        </w:rPr>
        <w:t>may be</w:t>
      </w:r>
      <w:r w:rsidRPr="000C000B">
        <w:rPr>
          <w:sz w:val="24"/>
          <w:szCs w:val="24"/>
        </w:rPr>
        <w:t xml:space="preserve"> </w:t>
      </w:r>
      <w:r w:rsidR="00BF219B" w:rsidRPr="000C000B">
        <w:rPr>
          <w:sz w:val="24"/>
          <w:szCs w:val="24"/>
        </w:rPr>
        <w:t xml:space="preserve">beneficial </w:t>
      </w:r>
      <w:r w:rsidRPr="000C000B">
        <w:rPr>
          <w:sz w:val="24"/>
          <w:szCs w:val="24"/>
        </w:rPr>
        <w:t>to</w:t>
      </w:r>
      <w:r w:rsidR="00BF219B" w:rsidRPr="000C000B">
        <w:rPr>
          <w:sz w:val="24"/>
          <w:szCs w:val="24"/>
        </w:rPr>
        <w:t xml:space="preserve"> use methods (e.g., LIME) that do</w:t>
      </w:r>
      <w:r w:rsidRPr="000C000B">
        <w:rPr>
          <w:sz w:val="24"/>
          <w:szCs w:val="24"/>
        </w:rPr>
        <w:t xml:space="preserve"> </w:t>
      </w:r>
      <w:r w:rsidR="00BF219B" w:rsidRPr="000C000B">
        <w:rPr>
          <w:sz w:val="24"/>
          <w:szCs w:val="24"/>
        </w:rPr>
        <w:t xml:space="preserve">take into consideration </w:t>
      </w:r>
      <w:r w:rsidRPr="000C000B">
        <w:rPr>
          <w:sz w:val="24"/>
          <w:szCs w:val="24"/>
        </w:rPr>
        <w:t>recruitment variability</w:t>
      </w:r>
      <w:commentRangeEnd w:id="77"/>
      <w:r w:rsidR="00A313FB" w:rsidRPr="000C000B">
        <w:rPr>
          <w:sz w:val="24"/>
          <w:szCs w:val="24"/>
        </w:rPr>
        <w:commentReference w:id="77"/>
      </w:r>
      <w:r w:rsidRPr="000C000B">
        <w:rPr>
          <w:sz w:val="24"/>
          <w:szCs w:val="24"/>
        </w:rPr>
        <w:t xml:space="preserve">. </w:t>
      </w:r>
      <w:r w:rsidR="002C4813" w:rsidRPr="000C000B">
        <w:rPr>
          <w:sz w:val="24"/>
          <w:szCs w:val="24"/>
        </w:rPr>
        <w:t xml:space="preserve">Since </w:t>
      </w:r>
      <w:commentRangeStart w:id="78"/>
      <w:r w:rsidRPr="000C000B">
        <w:rPr>
          <w:sz w:val="24"/>
          <w:szCs w:val="24"/>
        </w:rPr>
        <w:t xml:space="preserve">the performance of LBRP and LBSPR were relatively consistent throughout the scenarios, </w:t>
      </w:r>
      <w:r w:rsidR="002C4813" w:rsidRPr="000C000B">
        <w:rPr>
          <w:sz w:val="24"/>
          <w:szCs w:val="24"/>
        </w:rPr>
        <w:t xml:space="preserve">a recommendation could be to use </w:t>
      </w:r>
      <w:r w:rsidRPr="000C000B">
        <w:rPr>
          <w:sz w:val="24"/>
          <w:szCs w:val="24"/>
        </w:rPr>
        <w:t>those methods initially as they would give relatively good estimates despite the underlying uncertainties. For fisheries that are known to be in non-equilibrium conditions or in later assessments, LIME would be more advantageous to use as it takes fishing and recruitment variability into consideration.</w:t>
      </w:r>
      <w:commentRangeEnd w:id="78"/>
      <w:r w:rsidR="00BF219B" w:rsidRPr="000C000B">
        <w:rPr>
          <w:sz w:val="24"/>
          <w:szCs w:val="24"/>
        </w:rPr>
        <w:commentReference w:id="78"/>
      </w:r>
      <w:r w:rsidR="00360415" w:rsidRPr="000C000B">
        <w:rPr>
          <w:sz w:val="24"/>
          <w:szCs w:val="24"/>
        </w:rPr>
        <w:t xml:space="preserve"> Another recommendation is to run LBRP, LBSPR, and LIME at the same time to see if they give consistent results to determine what the prevailing condition (low or high recruitment variability) is. </w:t>
      </w:r>
    </w:p>
    <w:p w14:paraId="33FD2A3A" w14:textId="3E01324B" w:rsidR="002D4173" w:rsidRPr="000C000B" w:rsidRDefault="00326D23" w:rsidP="0024241B">
      <w:pPr>
        <w:spacing w:line="480" w:lineRule="auto"/>
        <w:ind w:firstLine="720"/>
        <w:jc w:val="both"/>
        <w:rPr>
          <w:sz w:val="24"/>
          <w:szCs w:val="24"/>
        </w:rPr>
      </w:pPr>
      <w:r w:rsidRPr="000C000B">
        <w:rPr>
          <w:sz w:val="24"/>
          <w:szCs w:val="24"/>
        </w:rPr>
        <w:t xml:space="preserve">While there are many recommendations given by many authors about the ideal sample size </w:t>
      </w:r>
      <w:r w:rsidR="00306143" w:rsidRPr="000C000B">
        <w:rPr>
          <w:sz w:val="24"/>
          <w:szCs w:val="24"/>
        </w:rPr>
        <w:fldChar w:fldCharType="begin"/>
      </w:r>
      <w:r w:rsidR="00306143" w:rsidRPr="000C000B">
        <w:rPr>
          <w:sz w:val="24"/>
          <w:szCs w:val="24"/>
        </w:rPr>
        <w:instrText xml:space="preserve"> ADDIN ZOTERO_ITEM CSL_CITATION {"citationID":"4hINXk4Q","properties":{"formattedCitation":"(Erzini, 1990; Gerritsent and McGrath, 2007; Hordyk {\\i{}et al.}, 2015b)","plainCitation":"(Erzini, 1990; Gerritsent and McGrath, 2007; Hordyk et al., 2015b)","noteIndex":0},"citationItems":[{"id":469,"uris":["http://zotero.org/users/4993581/items/483Y7MID"],"uri":["http://zotero.org/users/4993581/items/483Y7MID"],"itemData":{"id":469,"type":"article-journal","title":"Sample size and grouping of data for length-frequency analysis","container-title":"Fisheries Research","page":"355-366","volume":"9","issue":"4","source":"Crossref","DOI":"10.1016/0165-7836(90)90053-X","ISSN":"01657836","language":"en","author":[{"family":"Erzini","given":"Karim"}],"issued":{"date-parts":[["1990",10]]}}},{"id":468,"uris":["http://zotero.org/users/4993581/items/JZJGQBCY"],"uri":["http://zotero.org/users/4993581/items/JZJGQBCY"],"itemData":{"id":468,"type":"article-journal","title":"Precision estimates and suggested sample sizes for length- frequency data","collection-title":"Fishery Bulletin","page":"116-120","volume":"105","issue":"1","author":[{"family":"Gerritsent","given":"H.D."},{"family":"McGrath","given":"D."}],"issued":{"date-parts":[["2007"]]}}},{"id":433,"uris":["http://zotero.org/users/4993581/items/39KT3S9Z"],"uri":["http://zotero.org/users/4993581/items/39KT3S9Z"],"itemData":{"id":433,"type":"article-journal","title":"A novel length-based empirical estimation method of spawning potential ratio (SPR), and tests of its performance, for small-scale, data-poor fisheries","container-title":"ICES Journal of Marine Science","page":"217-231","volume":"72","issue":"1","source":"Crossref","DOI":"10.1093/icesjms/fsu004","ISSN":"1054-3139, 1095-9289","language":"en","author":[{"family":"Hordyk","given":"A."},{"family":"Ono","given":"K."},{"family":"Valencia","given":"S."},{"family":"Loneragan","given":"N."},{"family":"Prince","given":"J."}],"issued":{"date-parts":[["2015",1,1]]}}}],"schema":"https://github.com/citation-style-language/schema/raw/master/csl-citation.json"} </w:instrText>
      </w:r>
      <w:r w:rsidR="00306143" w:rsidRPr="000C000B">
        <w:rPr>
          <w:sz w:val="24"/>
          <w:szCs w:val="24"/>
        </w:rPr>
        <w:fldChar w:fldCharType="separate"/>
      </w:r>
      <w:r w:rsidR="00C87D64" w:rsidRPr="000C000B">
        <w:rPr>
          <w:sz w:val="24"/>
          <w:szCs w:val="24"/>
        </w:rPr>
        <w:t xml:space="preserve">(Erzini, 1990; Gerritsent and McGrath, 2007; Hordyk </w:t>
      </w:r>
      <w:r w:rsidR="00C87D64" w:rsidRPr="000C000B">
        <w:rPr>
          <w:i/>
          <w:iCs/>
          <w:sz w:val="24"/>
          <w:szCs w:val="24"/>
        </w:rPr>
        <w:t>et al.</w:t>
      </w:r>
      <w:r w:rsidR="00C87D64" w:rsidRPr="000C000B">
        <w:rPr>
          <w:sz w:val="24"/>
          <w:szCs w:val="24"/>
        </w:rPr>
        <w:t>, 2015b)</w:t>
      </w:r>
      <w:r w:rsidR="00306143" w:rsidRPr="000C000B">
        <w:rPr>
          <w:sz w:val="24"/>
          <w:szCs w:val="24"/>
        </w:rPr>
        <w:fldChar w:fldCharType="end"/>
      </w:r>
      <w:r w:rsidR="00306143" w:rsidRPr="000C000B">
        <w:rPr>
          <w:sz w:val="24"/>
          <w:szCs w:val="24"/>
        </w:rPr>
        <w:t>,</w:t>
      </w:r>
      <w:r w:rsidRPr="000C000B">
        <w:rPr>
          <w:sz w:val="24"/>
          <w:szCs w:val="24"/>
        </w:rPr>
        <w:t xml:space="preserve"> the sample size is ultimately dependent on life history and the fishery selectivity. </w:t>
      </w:r>
      <w:r w:rsidR="0024241B">
        <w:rPr>
          <w:sz w:val="24"/>
          <w:szCs w:val="24"/>
        </w:rPr>
        <w:t>For example, there are some cases where stock assessment scientists will only analyse length frequency data if the average sample size is below 100 individuals per month. It is possible to have much more than 100 samples per month, but it is also possible to only have an effective sample size of 100. In</w:t>
      </w:r>
      <w:r w:rsidR="00EF7F10" w:rsidRPr="000C000B">
        <w:rPr>
          <w:sz w:val="24"/>
          <w:szCs w:val="24"/>
        </w:rPr>
        <w:t xml:space="preserve"> data-poor areas, fisheries use total catch and might not take number of individuals of a certain species into account. This scenario could be simulated in a future study where a certain tonnage is given, and then the number of individuals would depend on tonnage rather than giving a set number to the IBM.</w:t>
      </w:r>
      <w:r w:rsidR="009A03AA" w:rsidRPr="000C000B">
        <w:rPr>
          <w:sz w:val="24"/>
          <w:szCs w:val="24"/>
        </w:rPr>
        <w:t xml:space="preserve"> </w:t>
      </w:r>
      <w:commentRangeStart w:id="79"/>
      <w:r w:rsidR="00EF7F10" w:rsidRPr="000C000B">
        <w:rPr>
          <w:sz w:val="24"/>
          <w:szCs w:val="24"/>
        </w:rPr>
        <w:t xml:space="preserve">Rudd and Thorson </w:t>
      </w:r>
      <w:r w:rsidR="00306143" w:rsidRPr="000C000B">
        <w:rPr>
          <w:sz w:val="24"/>
          <w:szCs w:val="24"/>
        </w:rPr>
        <w:fldChar w:fldCharType="begin"/>
      </w:r>
      <w:r w:rsidR="002D037D" w:rsidRPr="000C000B">
        <w:rPr>
          <w:sz w:val="24"/>
          <w:szCs w:val="24"/>
        </w:rPr>
        <w:instrText xml:space="preserve"> ADDIN ZOTERO_ITEM CSL_CITATION {"citationID":"Noh4xPfH","properties":{"formattedCitation":"(Rudd and Thorson, 2018)","plainCitation":"(Rudd and Thorson, 2018)","dontUpdate":true,"noteIndex":0},"citationItems":[{"id":397,"uris":["http://zotero.org/users/4993581/items/AY3YRFFU"],"uri":["http://zotero.org/users/4993581/items/AY3YRFFU"],"itemData":{"id":397,"type":"article-journal","title":"Accounting for variable recruitment and fishing mortality in length-based stock assessments for data-limited fisheries","container-title":"Canadian Journal of Fisheries and Aquatic Sciences","page":"1019-1035","volume":"75","issue":"7","source":"Crossref","abstract":"In ﬁsheries with limited capacity for monitoring, it is often easier to collect length measurements from ﬁshery catch than quantify total catch. Conventional stock assessment tools that rely on length measurements without total catch do not directly account for variable ﬁshing mortality and recruitment over time. However, this equilibrium assumption is likely violated in almost every ﬁshery, degrading estimation performance. We developed an extension of length-only approaches to account for time-varying recruitment and ﬁshing mortality. This Length-based Integrated Mixed Effects (LIME) method at a minimum requires a single year of length data and basic biological information but can ﬁt to multiple years of length data, catch, and an abundance index if available. We use simulation testing to demonstrate that LIME can estimate how much ﬁshing has reduced spawning output in the most recent year across a variety of scenarios for recruitment and ﬁshing mortality. LIME improves data-limited ﬁsheries stock assessments by its ﬂexibility to incorporate additional years or types of data if available and obviates the need for equilibrium assumptions.","DOI":"10.1139/cjfas-2017-0143","ISSN":"0706-652X, 1205-7533","language":"en","author":[{"family":"Rudd","given":"Merrill B."},{"family":"Thorson","given":"James T."}],"issued":{"date-parts":[["2018",7]]}}}],"schema":"https://github.com/citation-style-language/schema/raw/master/csl-citation.json"} </w:instrText>
      </w:r>
      <w:r w:rsidR="00306143" w:rsidRPr="000C000B">
        <w:rPr>
          <w:sz w:val="24"/>
          <w:szCs w:val="24"/>
        </w:rPr>
        <w:fldChar w:fldCharType="separate"/>
      </w:r>
      <w:r w:rsidR="00FC6078" w:rsidRPr="000C000B">
        <w:rPr>
          <w:sz w:val="24"/>
        </w:rPr>
        <w:t>(2018)</w:t>
      </w:r>
      <w:r w:rsidR="00306143" w:rsidRPr="000C000B">
        <w:rPr>
          <w:sz w:val="24"/>
          <w:szCs w:val="24"/>
        </w:rPr>
        <w:fldChar w:fldCharType="end"/>
      </w:r>
      <w:r w:rsidR="00EF7F10" w:rsidRPr="000C000B">
        <w:rPr>
          <w:sz w:val="24"/>
          <w:szCs w:val="24"/>
        </w:rPr>
        <w:t xml:space="preserve"> stated that the accuracy in stock status estimates is more likely improved with more data types</w:t>
      </w:r>
      <w:r w:rsidR="00FE418E" w:rsidRPr="000C000B">
        <w:rPr>
          <w:sz w:val="24"/>
          <w:szCs w:val="24"/>
        </w:rPr>
        <w:t xml:space="preserve"> </w:t>
      </w:r>
      <w:r w:rsidR="00EF7F10" w:rsidRPr="000C000B">
        <w:rPr>
          <w:sz w:val="24"/>
          <w:szCs w:val="24"/>
        </w:rPr>
        <w:t>rather than increasing sample size.</w:t>
      </w:r>
      <w:commentRangeEnd w:id="79"/>
      <w:r w:rsidR="000C451F" w:rsidRPr="000C000B">
        <w:rPr>
          <w:sz w:val="24"/>
          <w:szCs w:val="24"/>
        </w:rPr>
        <w:commentReference w:id="79"/>
      </w:r>
      <w:r w:rsidR="00EF7F10" w:rsidRPr="000C000B">
        <w:rPr>
          <w:sz w:val="24"/>
          <w:szCs w:val="24"/>
        </w:rPr>
        <w:t xml:space="preserve"> Adding more data types is generally not </w:t>
      </w:r>
      <w:r w:rsidR="00EF7F10" w:rsidRPr="000C000B">
        <w:rPr>
          <w:sz w:val="24"/>
          <w:szCs w:val="24"/>
        </w:rPr>
        <w:lastRenderedPageBreak/>
        <w:t xml:space="preserve">realistic in data-poor areas as only a limited amount of data is usually collected. Ono et al. </w:t>
      </w:r>
      <w:r w:rsidR="00F511A1" w:rsidRPr="000C000B">
        <w:rPr>
          <w:sz w:val="24"/>
          <w:szCs w:val="24"/>
        </w:rPr>
        <w:fldChar w:fldCharType="begin"/>
      </w:r>
      <w:r w:rsidR="002D037D" w:rsidRPr="000C000B">
        <w:rPr>
          <w:sz w:val="24"/>
          <w:szCs w:val="24"/>
        </w:rPr>
        <w:instrText xml:space="preserve"> ADDIN ZOTERO_ITEM CSL_CITATION {"citationID":"6Bc3XoBU","properties":{"formattedCitation":"(Ono {\\i{}et al.}, 2015)","plainCitation":"(Ono et al., 2015)","dontUpdate":true,"noteIndex":0},"citationItems":[{"id":471,"uris":["http://zotero.org/users/4993581/items/A9RI78QF"],"uri":["http://zotero.org/users/4993581/items/A9RI78QF"],"itemData":{"id":471,"type":"article-journal","title":"The importance of length and age composition data in statistical age-structured models for marine species","container-title":"ICES Journal of Marine Science","page":"31-43","volume":"72","issue":"1","source":"Crossref","DOI":"10.1093/icesjms/fsu007","ISSN":"1054-3139, 1095-9289","language":"en","author":[{"family":"Ono","given":"K."},{"family":"Licandeo","given":"R."},{"family":"Muradian","given":"M. L."},{"family":"Cunningham","given":"C. J."},{"family":"Anderson","given":"S. C."},{"family":"Hurtado-Ferro","given":"F."},{"family":"Johnson","given":"K. F."},{"family":"McGilliard","given":"C. R."},{"family":"Monnahan","given":"C. C."},{"family":"Szuwalski","given":"C. S."},{"family":"Valero","given":"J. L."},{"family":"Vert-Pre","given":"K. A."},{"family":"Whitten","given":"A. R."},{"family":"Punt","given":"A. E."}],"issued":{"date-parts":[["2015",1,1]]}}}],"schema":"https://github.com/citation-style-language/schema/raw/master/csl-citation.json"} </w:instrText>
      </w:r>
      <w:r w:rsidR="00F511A1" w:rsidRPr="000C000B">
        <w:rPr>
          <w:sz w:val="24"/>
          <w:szCs w:val="24"/>
        </w:rPr>
        <w:fldChar w:fldCharType="separate"/>
      </w:r>
      <w:r w:rsidR="00F511A1" w:rsidRPr="000C000B">
        <w:rPr>
          <w:sz w:val="24"/>
          <w:szCs w:val="24"/>
        </w:rPr>
        <w:t>(2015)</w:t>
      </w:r>
      <w:r w:rsidR="00F511A1" w:rsidRPr="000C000B">
        <w:rPr>
          <w:sz w:val="24"/>
          <w:szCs w:val="24"/>
        </w:rPr>
        <w:fldChar w:fldCharType="end"/>
      </w:r>
      <w:r w:rsidR="00EF7F10" w:rsidRPr="000C000B">
        <w:rPr>
          <w:sz w:val="24"/>
          <w:szCs w:val="24"/>
        </w:rPr>
        <w:t xml:space="preserve"> mentioned that infrequent sampling over a longer period was more informative than frequent surveys covering a shorter period. Therefore, the sampling amount and time period are significant in data-poor areas. To implement these concerns, future analyses could look at the significance of sampling </w:t>
      </w:r>
      <w:r w:rsidR="00360415" w:rsidRPr="000C000B">
        <w:rPr>
          <w:sz w:val="24"/>
          <w:szCs w:val="24"/>
        </w:rPr>
        <w:t xml:space="preserve">schemes </w:t>
      </w:r>
      <w:r w:rsidR="005246BB" w:rsidRPr="000C000B">
        <w:rPr>
          <w:sz w:val="24"/>
          <w:szCs w:val="24"/>
        </w:rPr>
        <w:t>and</w:t>
      </w:r>
      <w:r w:rsidR="00EF7F10" w:rsidRPr="000C000B">
        <w:rPr>
          <w:sz w:val="24"/>
          <w:szCs w:val="24"/>
        </w:rPr>
        <w:t xml:space="preserve"> investigate how sampling time periods affect the quality of the stock assessments.</w:t>
      </w:r>
      <w:r w:rsidRPr="000C000B">
        <w:rPr>
          <w:sz w:val="24"/>
          <w:szCs w:val="24"/>
        </w:rPr>
        <w:t xml:space="preserve"> </w:t>
      </w:r>
    </w:p>
    <w:p w14:paraId="4DD5A340" w14:textId="2B929112" w:rsidR="0004183B" w:rsidRPr="000C000B" w:rsidRDefault="0004183B" w:rsidP="007B5D25">
      <w:pPr>
        <w:spacing w:line="480" w:lineRule="auto"/>
        <w:ind w:firstLine="720"/>
        <w:jc w:val="both"/>
        <w:rPr>
          <w:sz w:val="24"/>
          <w:szCs w:val="24"/>
        </w:rPr>
      </w:pPr>
      <w:r w:rsidRPr="000C000B">
        <w:rPr>
          <w:sz w:val="24"/>
          <w:szCs w:val="24"/>
        </w:rPr>
        <w:t xml:space="preserve">It </w:t>
      </w:r>
      <w:r w:rsidR="00034569" w:rsidRPr="000C000B">
        <w:rPr>
          <w:sz w:val="24"/>
          <w:szCs w:val="24"/>
        </w:rPr>
        <w:t>should</w:t>
      </w:r>
      <w:r w:rsidRPr="000C000B">
        <w:rPr>
          <w:sz w:val="24"/>
          <w:szCs w:val="24"/>
        </w:rPr>
        <w:t xml:space="preserve"> also be considered that </w:t>
      </w:r>
      <w:r w:rsidR="00FE0246" w:rsidRPr="000C000B">
        <w:rPr>
          <w:sz w:val="24"/>
          <w:szCs w:val="24"/>
        </w:rPr>
        <w:t>length frequency</w:t>
      </w:r>
      <w:r w:rsidR="00326D23" w:rsidRPr="000C000B">
        <w:rPr>
          <w:sz w:val="24"/>
          <w:szCs w:val="24"/>
        </w:rPr>
        <w:t xml:space="preserve"> </w:t>
      </w:r>
      <w:r w:rsidRPr="000C000B">
        <w:rPr>
          <w:sz w:val="24"/>
          <w:szCs w:val="24"/>
        </w:rPr>
        <w:t xml:space="preserve">data obtained </w:t>
      </w:r>
      <w:r w:rsidR="00034569" w:rsidRPr="000C000B">
        <w:rPr>
          <w:sz w:val="24"/>
          <w:szCs w:val="24"/>
        </w:rPr>
        <w:t>from</w:t>
      </w:r>
      <w:r w:rsidRPr="000C000B">
        <w:rPr>
          <w:sz w:val="24"/>
          <w:szCs w:val="24"/>
        </w:rPr>
        <w:t xml:space="preserve"> tropical data poor fisheries are often strongly biased due to gear selectivity. The </w:t>
      </w:r>
      <w:r w:rsidR="00034569" w:rsidRPr="000C000B">
        <w:rPr>
          <w:sz w:val="24"/>
          <w:szCs w:val="24"/>
        </w:rPr>
        <w:t xml:space="preserve">data generation of our simulation study, based on the </w:t>
      </w:r>
      <w:r w:rsidRPr="000C000B">
        <w:rPr>
          <w:sz w:val="24"/>
          <w:szCs w:val="24"/>
        </w:rPr>
        <w:t xml:space="preserve">assumption of </w:t>
      </w:r>
      <w:r w:rsidR="00326D23" w:rsidRPr="000C000B">
        <w:rPr>
          <w:sz w:val="24"/>
          <w:szCs w:val="24"/>
        </w:rPr>
        <w:t>logistic-like</w:t>
      </w:r>
      <w:r w:rsidRPr="000C000B">
        <w:rPr>
          <w:sz w:val="24"/>
          <w:szCs w:val="24"/>
        </w:rPr>
        <w:t xml:space="preserve"> select</w:t>
      </w:r>
      <w:r w:rsidR="00326D23" w:rsidRPr="000C000B">
        <w:rPr>
          <w:sz w:val="24"/>
          <w:szCs w:val="24"/>
        </w:rPr>
        <w:t>ivity</w:t>
      </w:r>
      <w:r w:rsidR="006A5D9C" w:rsidRPr="000C000B">
        <w:rPr>
          <w:sz w:val="24"/>
          <w:szCs w:val="24"/>
        </w:rPr>
        <w:t xml:space="preserve">, </w:t>
      </w:r>
      <w:r w:rsidRPr="000C000B">
        <w:rPr>
          <w:sz w:val="24"/>
          <w:szCs w:val="24"/>
        </w:rPr>
        <w:t xml:space="preserve">is </w:t>
      </w:r>
      <w:r w:rsidR="00034569" w:rsidRPr="000C000B">
        <w:rPr>
          <w:sz w:val="24"/>
          <w:szCs w:val="24"/>
        </w:rPr>
        <w:t xml:space="preserve">thus </w:t>
      </w:r>
      <w:r w:rsidRPr="000C000B">
        <w:rPr>
          <w:sz w:val="24"/>
          <w:szCs w:val="24"/>
        </w:rPr>
        <w:t xml:space="preserve">most often not </w:t>
      </w:r>
      <w:r w:rsidR="005444E8" w:rsidRPr="000C000B">
        <w:rPr>
          <w:sz w:val="24"/>
          <w:szCs w:val="24"/>
        </w:rPr>
        <w:t>reflecting conditions of</w:t>
      </w:r>
      <w:r w:rsidRPr="000C000B">
        <w:rPr>
          <w:sz w:val="24"/>
          <w:szCs w:val="24"/>
        </w:rPr>
        <w:t xml:space="preserve"> tropical </w:t>
      </w:r>
      <w:proofErr w:type="spellStart"/>
      <w:r w:rsidRPr="000C000B">
        <w:rPr>
          <w:sz w:val="24"/>
          <w:szCs w:val="24"/>
        </w:rPr>
        <w:t>multigear</w:t>
      </w:r>
      <w:proofErr w:type="spellEnd"/>
      <w:r w:rsidRPr="000C000B">
        <w:rPr>
          <w:sz w:val="24"/>
          <w:szCs w:val="24"/>
        </w:rPr>
        <w:t xml:space="preserve"> fisheries and the size composition of the catch may rather reflect a mix of sizes due to a mix of gears used for the fishing. Ideally, the selection characteristics of the gear(s) should be known prior to any </w:t>
      </w:r>
      <w:r w:rsidR="00FE0246" w:rsidRPr="000C000B">
        <w:rPr>
          <w:sz w:val="24"/>
          <w:szCs w:val="24"/>
        </w:rPr>
        <w:t>length frequency</w:t>
      </w:r>
      <w:r w:rsidRPr="000C000B">
        <w:rPr>
          <w:sz w:val="24"/>
          <w:szCs w:val="24"/>
        </w:rPr>
        <w:t xml:space="preserve"> analysis and (if possible) </w:t>
      </w:r>
      <w:r w:rsidR="00034569" w:rsidRPr="000C000B">
        <w:rPr>
          <w:sz w:val="24"/>
          <w:szCs w:val="24"/>
        </w:rPr>
        <w:t xml:space="preserve">catch </w:t>
      </w:r>
      <w:r w:rsidR="00FE0246" w:rsidRPr="000C000B">
        <w:rPr>
          <w:sz w:val="24"/>
          <w:szCs w:val="24"/>
        </w:rPr>
        <w:t>length frequency</w:t>
      </w:r>
      <w:r w:rsidR="00034569" w:rsidRPr="000C000B">
        <w:rPr>
          <w:sz w:val="24"/>
          <w:szCs w:val="24"/>
        </w:rPr>
        <w:t xml:space="preserve"> </w:t>
      </w:r>
      <w:r w:rsidRPr="000C000B">
        <w:rPr>
          <w:sz w:val="24"/>
          <w:szCs w:val="24"/>
        </w:rPr>
        <w:t xml:space="preserve">data should first be reconstructed based on the selectivity features of the gear. </w:t>
      </w:r>
    </w:p>
    <w:p w14:paraId="47D8339B" w14:textId="0504BFD4" w:rsidR="00FE418E" w:rsidRPr="000C000B" w:rsidRDefault="00EF7F10" w:rsidP="0024241B">
      <w:pPr>
        <w:spacing w:line="480" w:lineRule="auto"/>
        <w:ind w:firstLine="720"/>
        <w:jc w:val="both"/>
        <w:rPr>
          <w:sz w:val="24"/>
          <w:szCs w:val="24"/>
        </w:rPr>
      </w:pPr>
      <w:r w:rsidRPr="000C000B">
        <w:rPr>
          <w:sz w:val="24"/>
          <w:szCs w:val="24"/>
        </w:rPr>
        <w:t xml:space="preserve">The study gives insight on which length-based methods and tools worked the best in certain scenarios commonly seen in fisheries. </w:t>
      </w:r>
      <w:r w:rsidR="006A5D9C" w:rsidRPr="000C000B">
        <w:rPr>
          <w:sz w:val="24"/>
          <w:szCs w:val="24"/>
        </w:rPr>
        <w:t>C</w:t>
      </w:r>
      <w:r w:rsidRPr="000C000B">
        <w:rPr>
          <w:sz w:val="24"/>
          <w:szCs w:val="24"/>
        </w:rPr>
        <w:t xml:space="preserve">ollecting time series of historical catch, </w:t>
      </w:r>
      <w:r w:rsidR="00B57B4A" w:rsidRPr="000C000B">
        <w:rPr>
          <w:sz w:val="24"/>
          <w:szCs w:val="24"/>
        </w:rPr>
        <w:t xml:space="preserve">catch per unit of effort </w:t>
      </w:r>
      <w:r w:rsidRPr="000C000B">
        <w:rPr>
          <w:sz w:val="24"/>
          <w:szCs w:val="24"/>
        </w:rPr>
        <w:t xml:space="preserve">trends, or age structure information </w:t>
      </w:r>
      <w:r w:rsidR="006A5D9C" w:rsidRPr="000C000B">
        <w:rPr>
          <w:sz w:val="24"/>
          <w:szCs w:val="24"/>
        </w:rPr>
        <w:t>is</w:t>
      </w:r>
      <w:r w:rsidRPr="000C000B">
        <w:rPr>
          <w:sz w:val="24"/>
          <w:szCs w:val="24"/>
        </w:rPr>
        <w:t xml:space="preserve"> challenging</w:t>
      </w:r>
      <w:r w:rsidR="006A5D9C" w:rsidRPr="000C000B">
        <w:rPr>
          <w:sz w:val="24"/>
          <w:szCs w:val="24"/>
        </w:rPr>
        <w:t xml:space="preserve"> in </w:t>
      </w:r>
      <w:r w:rsidR="00636386">
        <w:rPr>
          <w:sz w:val="24"/>
          <w:szCs w:val="24"/>
        </w:rPr>
        <w:t>data-limited</w:t>
      </w:r>
      <w:r w:rsidR="006A5D9C" w:rsidRPr="000C000B">
        <w:rPr>
          <w:sz w:val="24"/>
          <w:szCs w:val="24"/>
        </w:rPr>
        <w:t xml:space="preserve"> fisheries</w:t>
      </w:r>
      <w:r w:rsidRPr="000C000B">
        <w:rPr>
          <w:sz w:val="24"/>
          <w:szCs w:val="24"/>
        </w:rPr>
        <w:t>, and thus scientists resort to size composition data</w:t>
      </w:r>
      <w:r w:rsidR="006A5D9C" w:rsidRPr="000C000B">
        <w:rPr>
          <w:sz w:val="24"/>
          <w:szCs w:val="24"/>
        </w:rPr>
        <w:t xml:space="preserve"> </w:t>
      </w:r>
      <w:r w:rsidR="00FE6E7A" w:rsidRPr="000C000B">
        <w:rPr>
          <w:sz w:val="24"/>
          <w:szCs w:val="24"/>
        </w:rPr>
        <w:fldChar w:fldCharType="begin"/>
      </w:r>
      <w:r w:rsidR="00FE6E7A" w:rsidRPr="000C000B">
        <w:rPr>
          <w:sz w:val="24"/>
          <w:szCs w:val="24"/>
        </w:rPr>
        <w:instrText xml:space="preserve"> ADDIN ZOTERO_ITEM CSL_CITATION {"citationID":"9o3KTbvM","properties":{"formattedCitation":"(Maunder and Punt, 2013)","plainCitation":"(Maunder and Punt, 2013)","noteIndex":0},"citationItems":[{"id":400,"uris":["http://zotero.org/users/4993581/items/YD9AH8YC"],"uri":["http://zotero.org/users/4993581/items/YD9AH8YC"],"itemData":{"id":400,"type":"article-journal","title":"A review of integrated analysis in fisheries stock assessment","container-title":"Fisheries Research","page":"61-74","volume":"142","source":"Crossref","abstract":"Limited data, and the requirement to provide science-based advice for exploited populations, have led to the development of statistical methods that combine several sources of information into a single analysis. This approach, “integrated analysis”, was ﬁrst formulated by Fournier and Archibald in 1982. Contemporary use of integrated analysis involves using all available data, in as raw a form as appropriate, in a single analysis. Analyses that were traditionally carried out independently are now conducted simultaneously through likelihood functions that include multiple data sources. For example, the traditional analysis of converting catch-at-length data into catch-at-age data for use in an age-structured population dynamics models can be avoided by including the basic data used in this conversion, length-frequency and conditional age-at-length data, in the likelihood function. This allows for consistency in assumptions and permits the uncertainty associated with both data sources to be propagated to ﬁnal model outputs, such as catch limits under harvest control rules. The development of the AD Model Builder software has greatly facilitated the use of integrated analyses, and there are now several general stock assessment models (e.g., Stock Synthesis) that allow many data types and model assumptions to be analyzed simultaneously. In this paper, we deﬁne integrated analysis, describe its history and development, give several examples, and describe the advantages of and problems with integrated analysis.","DOI":"10.1016/j.fishres.2012.07.025","ISSN":"01657836","language":"en","author":[{"family":"Maunder","given":"Mark N."},{"family":"Punt","given":"André E."}],"issued":{"date-parts":[["2013",5]]}}}],"schema":"https://github.com/citation-style-language/schema/raw/master/csl-citation.json"} </w:instrText>
      </w:r>
      <w:r w:rsidR="00FE6E7A" w:rsidRPr="000C000B">
        <w:rPr>
          <w:sz w:val="24"/>
          <w:szCs w:val="24"/>
        </w:rPr>
        <w:fldChar w:fldCharType="separate"/>
      </w:r>
      <w:r w:rsidR="00C87D64" w:rsidRPr="000C000B">
        <w:rPr>
          <w:sz w:val="24"/>
        </w:rPr>
        <w:t>(Maunder and Punt, 2013)</w:t>
      </w:r>
      <w:r w:rsidR="00FE6E7A" w:rsidRPr="000C000B">
        <w:rPr>
          <w:sz w:val="24"/>
          <w:szCs w:val="24"/>
        </w:rPr>
        <w:fldChar w:fldCharType="end"/>
      </w:r>
      <w:r w:rsidR="00FE6E7A" w:rsidRPr="000C000B">
        <w:rPr>
          <w:sz w:val="24"/>
          <w:szCs w:val="24"/>
        </w:rPr>
        <w:t>.</w:t>
      </w:r>
      <w:r w:rsidRPr="000C000B">
        <w:rPr>
          <w:sz w:val="24"/>
          <w:szCs w:val="24"/>
        </w:rPr>
        <w:t xml:space="preserve"> </w:t>
      </w:r>
      <w:r w:rsidR="006A5D9C" w:rsidRPr="000C000B">
        <w:rPr>
          <w:sz w:val="24"/>
          <w:szCs w:val="24"/>
        </w:rPr>
        <w:t>However, many population and fishery processes contribute to the shape of size composition data, leading to more uncertainty in stock assessment estimates</w:t>
      </w:r>
      <w:r w:rsidR="00C15730" w:rsidRPr="000C000B">
        <w:rPr>
          <w:sz w:val="24"/>
          <w:szCs w:val="24"/>
        </w:rPr>
        <w:t xml:space="preserve"> when that data is available without auxiliary information. </w:t>
      </w:r>
      <w:r w:rsidRPr="000C000B">
        <w:rPr>
          <w:sz w:val="24"/>
          <w:szCs w:val="24"/>
        </w:rPr>
        <w:t xml:space="preserve">Additionally, many population dynamic processes are not well understood in these areas, and stock assessment methods that can capture these dynamics are required. </w:t>
      </w:r>
      <w:r w:rsidR="00326D23" w:rsidRPr="000C000B">
        <w:rPr>
          <w:sz w:val="24"/>
          <w:szCs w:val="24"/>
        </w:rPr>
        <w:t>Simulation testing</w:t>
      </w:r>
      <w:r w:rsidRPr="000C000B">
        <w:rPr>
          <w:sz w:val="24"/>
          <w:szCs w:val="24"/>
        </w:rPr>
        <w:t xml:space="preserve">, such as a performance evaluation, is even more essential in data-poor areas as stock assessment scientists and manager need to understand the degree of error in estimating stock status and population dynamics. Evaluation of the length-based methods and tools in different scenarios thus helps determine which methods and tools work best in certain situations. Understanding how different dynamics affect these methods and tools are also essential in the </w:t>
      </w:r>
      <w:r w:rsidR="005246BB" w:rsidRPr="000C000B">
        <w:rPr>
          <w:sz w:val="24"/>
          <w:szCs w:val="24"/>
        </w:rPr>
        <w:t>development of</w:t>
      </w:r>
      <w:r w:rsidRPr="000C000B">
        <w:rPr>
          <w:sz w:val="24"/>
          <w:szCs w:val="24"/>
        </w:rPr>
        <w:t xml:space="preserve"> new </w:t>
      </w:r>
      <w:r w:rsidR="00C15730" w:rsidRPr="000C000B">
        <w:rPr>
          <w:sz w:val="24"/>
          <w:szCs w:val="24"/>
        </w:rPr>
        <w:lastRenderedPageBreak/>
        <w:t>approaches</w:t>
      </w:r>
      <w:r w:rsidRPr="000C000B">
        <w:rPr>
          <w:sz w:val="24"/>
          <w:szCs w:val="24"/>
        </w:rPr>
        <w:t xml:space="preserve"> as it highlights the weaknesses </w:t>
      </w:r>
      <w:r w:rsidR="00801189" w:rsidRPr="000C000B">
        <w:rPr>
          <w:sz w:val="24"/>
          <w:szCs w:val="24"/>
        </w:rPr>
        <w:t xml:space="preserve">of </w:t>
      </w:r>
      <w:r w:rsidRPr="000C000B">
        <w:rPr>
          <w:sz w:val="24"/>
          <w:szCs w:val="24"/>
        </w:rPr>
        <w:t>the current methods.</w:t>
      </w:r>
    </w:p>
    <w:p w14:paraId="2AFFB3F8" w14:textId="192CD512" w:rsidR="002D4173" w:rsidRPr="000C000B" w:rsidRDefault="00EF7F10" w:rsidP="007B5D25">
      <w:pPr>
        <w:spacing w:line="480" w:lineRule="auto"/>
        <w:ind w:firstLine="720"/>
        <w:jc w:val="both"/>
        <w:rPr>
          <w:sz w:val="24"/>
          <w:szCs w:val="24"/>
        </w:rPr>
      </w:pPr>
      <w:r w:rsidRPr="000C000B">
        <w:rPr>
          <w:sz w:val="24"/>
          <w:szCs w:val="24"/>
        </w:rPr>
        <w:t xml:space="preserve">The use of multiple assessment methods with varying assumptions and outputs is ideal for stock assessments. It is also important to keep collecting additional data required for a more comprehensive stock assessment. </w:t>
      </w:r>
      <w:r w:rsidR="00F542F7" w:rsidRPr="000C000B">
        <w:rPr>
          <w:sz w:val="24"/>
          <w:szCs w:val="24"/>
        </w:rPr>
        <w:t>While assessments based on length data alone have high uncertainty,</w:t>
      </w:r>
      <w:r w:rsidRPr="000C000B">
        <w:rPr>
          <w:sz w:val="24"/>
          <w:szCs w:val="24"/>
        </w:rPr>
        <w:t xml:space="preserve"> </w:t>
      </w:r>
      <w:r w:rsidR="00F542F7" w:rsidRPr="000C000B">
        <w:rPr>
          <w:sz w:val="24"/>
          <w:szCs w:val="24"/>
        </w:rPr>
        <w:t>length-based methods for data-limited fisheries are important in</w:t>
      </w:r>
      <w:r w:rsidRPr="000C000B">
        <w:rPr>
          <w:sz w:val="24"/>
          <w:szCs w:val="24"/>
        </w:rPr>
        <w:t xml:space="preserve"> provid</w:t>
      </w:r>
      <w:r w:rsidR="00F542F7" w:rsidRPr="000C000B">
        <w:rPr>
          <w:sz w:val="24"/>
          <w:szCs w:val="24"/>
        </w:rPr>
        <w:t>ing</w:t>
      </w:r>
      <w:r w:rsidRPr="000C000B">
        <w:rPr>
          <w:sz w:val="24"/>
          <w:szCs w:val="24"/>
        </w:rPr>
        <w:t xml:space="preserve"> an initial estimate of stock status</w:t>
      </w:r>
      <w:r w:rsidR="00B903B6" w:rsidRPr="000C000B">
        <w:rPr>
          <w:sz w:val="24"/>
          <w:szCs w:val="24"/>
        </w:rPr>
        <w:t xml:space="preserve"> to</w:t>
      </w:r>
      <w:r w:rsidRPr="000C000B">
        <w:rPr>
          <w:sz w:val="24"/>
          <w:szCs w:val="24"/>
        </w:rPr>
        <w:t xml:space="preserve"> inform management. </w:t>
      </w:r>
      <w:r w:rsidR="005246BB" w:rsidRPr="000C000B">
        <w:rPr>
          <w:sz w:val="24"/>
          <w:szCs w:val="24"/>
        </w:rPr>
        <w:t>Thus,</w:t>
      </w:r>
      <w:r w:rsidRPr="000C000B">
        <w:rPr>
          <w:sz w:val="24"/>
          <w:szCs w:val="24"/>
        </w:rPr>
        <w:t xml:space="preserve"> the assumptions and sensitivities of each of the methods must be </w:t>
      </w:r>
      <w:r w:rsidR="0023348B" w:rsidRPr="000C000B">
        <w:rPr>
          <w:sz w:val="24"/>
          <w:szCs w:val="24"/>
        </w:rPr>
        <w:t>considered</w:t>
      </w:r>
      <w:r w:rsidRPr="000C000B">
        <w:rPr>
          <w:sz w:val="24"/>
          <w:szCs w:val="24"/>
        </w:rPr>
        <w:t xml:space="preserve"> when interpreting the results. The main short-coming for all these methods is that they </w:t>
      </w:r>
      <w:r w:rsidR="00B903B6" w:rsidRPr="000C000B">
        <w:rPr>
          <w:sz w:val="24"/>
          <w:szCs w:val="24"/>
        </w:rPr>
        <w:t xml:space="preserve">should not </w:t>
      </w:r>
      <w:r w:rsidRPr="000C000B">
        <w:rPr>
          <w:sz w:val="24"/>
          <w:szCs w:val="24"/>
        </w:rPr>
        <w:t xml:space="preserve">be used for long-term assessments. Length-based methods </w:t>
      </w:r>
      <w:r w:rsidR="00F542F7" w:rsidRPr="000C000B">
        <w:rPr>
          <w:sz w:val="24"/>
          <w:szCs w:val="24"/>
        </w:rPr>
        <w:t>should also be</w:t>
      </w:r>
      <w:r w:rsidRPr="000C000B">
        <w:rPr>
          <w:sz w:val="24"/>
          <w:szCs w:val="24"/>
        </w:rPr>
        <w:t xml:space="preserve"> used carefully as length compositions are often not representative of the whole stock </w:t>
      </w:r>
      <w:r w:rsidR="00FE6E7A" w:rsidRPr="000C000B">
        <w:rPr>
          <w:sz w:val="24"/>
          <w:szCs w:val="24"/>
        </w:rPr>
        <w:fldChar w:fldCharType="begin"/>
      </w:r>
      <w:r w:rsidR="00FE6E7A" w:rsidRPr="000C000B">
        <w:rPr>
          <w:sz w:val="24"/>
          <w:szCs w:val="24"/>
        </w:rPr>
        <w:instrText xml:space="preserve"> ADDIN ZOTERO_ITEM CSL_CITATION {"citationID":"lNteXe8d","properties":{"formattedCitation":"(Hilborn and Walters, 2015)","plainCitation":"(Hilborn and Walters, 2015)","noteIndex":0},"citationItems":[{"id":473,"uris":["http://zotero.org/users/4993581/items/F5PYW4PD"],"uri":["http://zotero.org/users/4993581/items/F5PYW4PD"],"itemData":{"id":473,"type":"book","title":"Quantitative fisheries stock assessment: choice, dynamics and uncertainty","publisher":"Springer","publisher-place":"Dordrecht","number-of-pages":"570","source":"Gemeinsamer Bibliotheksverbund ISBN","event-place":"Dordrecht","ISBN":"978-1-4020-1845-9","note":"OCLC: 935920755","shortTitle":"Quantitative fisheries stock assessment","language":"eng","author":[{"family":"Hilborn","given":"Ray"},{"family":"Walters","given":"Carl J."}],"issued":{"date-parts":[["2015"]]}}}],"schema":"https://github.com/citation-style-language/schema/raw/master/csl-citation.json"} </w:instrText>
      </w:r>
      <w:r w:rsidR="00FE6E7A" w:rsidRPr="000C000B">
        <w:rPr>
          <w:sz w:val="24"/>
          <w:szCs w:val="24"/>
        </w:rPr>
        <w:fldChar w:fldCharType="separate"/>
      </w:r>
      <w:r w:rsidR="00C87D64" w:rsidRPr="000C000B">
        <w:rPr>
          <w:sz w:val="24"/>
        </w:rPr>
        <w:t>(Hilborn and Walters, 2015)</w:t>
      </w:r>
      <w:r w:rsidR="00FE6E7A" w:rsidRPr="000C000B">
        <w:rPr>
          <w:sz w:val="24"/>
          <w:szCs w:val="24"/>
        </w:rPr>
        <w:fldChar w:fldCharType="end"/>
      </w:r>
      <w:r w:rsidRPr="000C000B">
        <w:rPr>
          <w:sz w:val="24"/>
          <w:szCs w:val="24"/>
        </w:rPr>
        <w:t xml:space="preserve">. These methods can be used for short-term </w:t>
      </w:r>
      <w:r w:rsidR="00F542F7" w:rsidRPr="000C000B">
        <w:rPr>
          <w:sz w:val="24"/>
          <w:szCs w:val="24"/>
        </w:rPr>
        <w:t xml:space="preserve">assessments </w:t>
      </w:r>
      <w:r w:rsidRPr="000C000B">
        <w:rPr>
          <w:sz w:val="24"/>
          <w:szCs w:val="24"/>
        </w:rPr>
        <w:t>to provide a cost-effective starting point to later begin long-term processes of data collection, assessment, and management.</w:t>
      </w:r>
    </w:p>
    <w:p w14:paraId="648A9F36" w14:textId="58E8FAE6" w:rsidR="00FE418E" w:rsidRPr="000C000B" w:rsidRDefault="00EF7F10" w:rsidP="007B5D25">
      <w:pPr>
        <w:spacing w:line="480" w:lineRule="auto"/>
        <w:ind w:firstLine="720"/>
        <w:jc w:val="both"/>
        <w:rPr>
          <w:sz w:val="24"/>
          <w:szCs w:val="24"/>
        </w:rPr>
      </w:pPr>
      <w:r w:rsidRPr="000C000B">
        <w:rPr>
          <w:sz w:val="24"/>
          <w:szCs w:val="24"/>
        </w:rPr>
        <w:t xml:space="preserve">These data-poor stock assessments also </w:t>
      </w:r>
      <w:proofErr w:type="gramStart"/>
      <w:r w:rsidRPr="000C000B">
        <w:rPr>
          <w:sz w:val="24"/>
          <w:szCs w:val="24"/>
        </w:rPr>
        <w:t>have to</w:t>
      </w:r>
      <w:proofErr w:type="gramEnd"/>
      <w:r w:rsidRPr="000C000B">
        <w:rPr>
          <w:sz w:val="24"/>
          <w:szCs w:val="24"/>
        </w:rPr>
        <w:t xml:space="preserve"> consider uncertainty, e.g. confidence intervals, as the uncertainty at least give some understanding to the stock status. As time goes on, new assessments and information could be added to better inform the previous assessment and reduce the uncertainties</w:t>
      </w:r>
      <w:r w:rsidR="003A18D0" w:rsidRPr="000C000B">
        <w:rPr>
          <w:sz w:val="24"/>
          <w:szCs w:val="24"/>
        </w:rPr>
        <w:t>.</w:t>
      </w:r>
      <w:r w:rsidRPr="000C000B">
        <w:rPr>
          <w:sz w:val="24"/>
          <w:szCs w:val="24"/>
        </w:rPr>
        <w:t xml:space="preserve"> </w:t>
      </w:r>
      <w:r w:rsidR="003A18D0" w:rsidRPr="000C000B">
        <w:rPr>
          <w:sz w:val="24"/>
          <w:szCs w:val="24"/>
        </w:rPr>
        <w:t>D</w:t>
      </w:r>
      <w:r w:rsidRPr="000C000B">
        <w:rPr>
          <w:sz w:val="24"/>
          <w:szCs w:val="24"/>
        </w:rPr>
        <w:t>ata-</w:t>
      </w:r>
      <w:r w:rsidR="003A18D0" w:rsidRPr="000C000B">
        <w:rPr>
          <w:sz w:val="24"/>
          <w:szCs w:val="24"/>
        </w:rPr>
        <w:t xml:space="preserve">limited </w:t>
      </w:r>
      <w:r w:rsidRPr="000C000B">
        <w:rPr>
          <w:sz w:val="24"/>
          <w:szCs w:val="24"/>
        </w:rPr>
        <w:t xml:space="preserve">stock assessments need to </w:t>
      </w:r>
      <w:r w:rsidR="003A18D0" w:rsidRPr="000C000B">
        <w:rPr>
          <w:sz w:val="24"/>
          <w:szCs w:val="24"/>
        </w:rPr>
        <w:t>quantify</w:t>
      </w:r>
      <w:r w:rsidRPr="000C000B">
        <w:rPr>
          <w:sz w:val="24"/>
          <w:szCs w:val="24"/>
        </w:rPr>
        <w:t xml:space="preserve"> uncertainty. The importance of capturing uncertainty in estimating stock status and population dynamics was highlighted in this study as there is a need to better implement these current methods and create future ones that will consider the weaknesses of the current methods.</w:t>
      </w:r>
    </w:p>
    <w:p w14:paraId="4F816964" w14:textId="77777777" w:rsidR="00A43FD5" w:rsidRPr="00A43FD5" w:rsidRDefault="00EF7F10" w:rsidP="00A43FD5">
      <w:pPr>
        <w:pStyle w:val="ListParagraph"/>
        <w:numPr>
          <w:ilvl w:val="0"/>
          <w:numId w:val="7"/>
        </w:numPr>
        <w:spacing w:line="480" w:lineRule="auto"/>
        <w:jc w:val="both"/>
        <w:rPr>
          <w:rStyle w:val="CommentReference"/>
          <w:sz w:val="24"/>
          <w:szCs w:val="22"/>
        </w:rPr>
      </w:pPr>
      <w:commentRangeStart w:id="80"/>
      <w:r w:rsidRPr="007B5D25">
        <w:rPr>
          <w:sz w:val="28"/>
          <w:szCs w:val="24"/>
        </w:rPr>
        <w:t>References</w:t>
      </w:r>
      <w:commentRangeEnd w:id="80"/>
      <w:r w:rsidR="007B298D" w:rsidRPr="007B5D25">
        <w:rPr>
          <w:rStyle w:val="CommentReference"/>
          <w:sz w:val="28"/>
          <w:szCs w:val="24"/>
        </w:rPr>
        <w:commentReference w:id="80"/>
      </w:r>
    </w:p>
    <w:p w14:paraId="0380706B" w14:textId="77777777" w:rsidR="00A43FD5" w:rsidRDefault="0024241B" w:rsidP="00A43FD5">
      <w:pPr>
        <w:spacing w:line="480" w:lineRule="auto"/>
        <w:jc w:val="both"/>
        <w:rPr>
          <w:sz w:val="24"/>
        </w:rPr>
      </w:pPr>
      <w:r>
        <w:fldChar w:fldCharType="begin"/>
      </w:r>
      <w:r>
        <w:instrText xml:space="preserve"> ADDIN ZOTERO_BIBL {"uncited":[],"omitted":[],"custom":[]} CSL_BIBLIOGRAPHY </w:instrText>
      </w:r>
      <w:r>
        <w:fldChar w:fldCharType="separate"/>
      </w:r>
      <w:r w:rsidRPr="00A43FD5">
        <w:rPr>
          <w:sz w:val="24"/>
        </w:rPr>
        <w:t xml:space="preserve">Ault, J., Bohnsack, J., and Meester, G. 1998. A Retrospective (1979-1996) Multispecies </w:t>
      </w:r>
    </w:p>
    <w:p w14:paraId="4E948BC4" w14:textId="184E00C6" w:rsidR="0024241B" w:rsidRPr="00A43FD5" w:rsidRDefault="0024241B" w:rsidP="00A43FD5">
      <w:pPr>
        <w:spacing w:line="480" w:lineRule="auto"/>
        <w:ind w:left="720"/>
        <w:jc w:val="both"/>
        <w:rPr>
          <w:sz w:val="24"/>
        </w:rPr>
      </w:pPr>
      <w:r w:rsidRPr="00A43FD5">
        <w:rPr>
          <w:sz w:val="24"/>
        </w:rPr>
        <w:t>Assessment of Coral Reef Fish Stocks in the Florida Keys. Fishery Bulletin- National Oceanic and Atmospheric Administration, 96: 395–414.</w:t>
      </w:r>
    </w:p>
    <w:p w14:paraId="33C2B5DF" w14:textId="77777777" w:rsidR="0024241B" w:rsidRPr="0024241B" w:rsidRDefault="0024241B" w:rsidP="00790EF7">
      <w:pPr>
        <w:pStyle w:val="Bibliography"/>
        <w:spacing w:line="480" w:lineRule="auto"/>
        <w:jc w:val="both"/>
        <w:rPr>
          <w:sz w:val="24"/>
        </w:rPr>
      </w:pPr>
      <w:r w:rsidRPr="0024241B">
        <w:rPr>
          <w:sz w:val="24"/>
        </w:rPr>
        <w:t>Ault, J. S., Smith, S. G., Luo, J., Monaco, M. E., and Appeldoorn, R. S. 2008. Length-based assessment of sustainability benchmarks for coral reef fishes in Puerto Rico. Environmental Conservation, 35: 221.</w:t>
      </w:r>
    </w:p>
    <w:p w14:paraId="4FC7F36B" w14:textId="77777777" w:rsidR="0024241B" w:rsidRPr="0024241B" w:rsidRDefault="0024241B" w:rsidP="00790EF7">
      <w:pPr>
        <w:pStyle w:val="Bibliography"/>
        <w:spacing w:line="480" w:lineRule="auto"/>
        <w:jc w:val="both"/>
        <w:rPr>
          <w:sz w:val="24"/>
        </w:rPr>
      </w:pPr>
      <w:r w:rsidRPr="0024241B">
        <w:rPr>
          <w:sz w:val="24"/>
        </w:rPr>
        <w:lastRenderedPageBreak/>
        <w:t xml:space="preserve">Ault, J. S., Smith, S. G., Bohnsack, J. A., Luo, J., Stevens, M. H., DiNardo, G. T., Johnson, M. W., </w:t>
      </w:r>
      <w:r w:rsidRPr="0024241B">
        <w:rPr>
          <w:i/>
          <w:iCs/>
          <w:sz w:val="24"/>
        </w:rPr>
        <w:t>et al.</w:t>
      </w:r>
      <w:r w:rsidRPr="0024241B">
        <w:rPr>
          <w:sz w:val="24"/>
        </w:rPr>
        <w:t xml:space="preserve"> 2018. Length-based risk analysis for assessing sustainability of data-limited tropical reef ﬁsheries: 16.</w:t>
      </w:r>
    </w:p>
    <w:p w14:paraId="44D22DAE" w14:textId="77777777" w:rsidR="0024241B" w:rsidRPr="0024241B" w:rsidRDefault="0024241B" w:rsidP="00790EF7">
      <w:pPr>
        <w:pStyle w:val="Bibliography"/>
        <w:spacing w:line="480" w:lineRule="auto"/>
        <w:jc w:val="both"/>
        <w:rPr>
          <w:sz w:val="24"/>
        </w:rPr>
      </w:pPr>
      <w:r w:rsidRPr="0024241B">
        <w:rPr>
          <w:sz w:val="24"/>
        </w:rPr>
        <w:t>Beverton, R. J. H., and Holt, S. J. 1993. On the Dynamics of Exploited Fish Populations. Springer Netherlands, Dordrecht. http://link.springer.com/10.1007/978-94-011-2106-4 (Accessed 10 October 2018).</w:t>
      </w:r>
    </w:p>
    <w:p w14:paraId="4E2F55EF" w14:textId="77777777" w:rsidR="0024241B" w:rsidRPr="0024241B" w:rsidRDefault="0024241B" w:rsidP="00790EF7">
      <w:pPr>
        <w:pStyle w:val="Bibliography"/>
        <w:spacing w:line="480" w:lineRule="auto"/>
        <w:jc w:val="both"/>
        <w:rPr>
          <w:sz w:val="24"/>
        </w:rPr>
      </w:pPr>
      <w:r w:rsidRPr="0024241B">
        <w:rPr>
          <w:sz w:val="24"/>
        </w:rPr>
        <w:t>Bystrom, A. 2016. Análisis de características biológico-pesqueras del pargo manchado (Lutjanus guttatus (Steindachner, 1869) y tendencias socio-ecológicas de la pesca artesanal con líneas de fondo en el distrito de Bejuco, Pacífico de Costa Rica. Universidad Estatal a Distancia, San Jose, Costa Rica.</w:t>
      </w:r>
    </w:p>
    <w:p w14:paraId="090096FB" w14:textId="77777777" w:rsidR="0024241B" w:rsidRPr="0024241B" w:rsidRDefault="0024241B" w:rsidP="00790EF7">
      <w:pPr>
        <w:pStyle w:val="Bibliography"/>
        <w:spacing w:line="480" w:lineRule="auto"/>
        <w:jc w:val="both"/>
        <w:rPr>
          <w:sz w:val="24"/>
        </w:rPr>
      </w:pPr>
      <w:r w:rsidRPr="0024241B">
        <w:rPr>
          <w:sz w:val="24"/>
        </w:rPr>
        <w:t>Cadrin, S. X., and Dickey-Collas, M. 2015. Stock assessment methods for sustainable fisheries. ICES Journal of Marine Science, 72: 1–6.</w:t>
      </w:r>
    </w:p>
    <w:p w14:paraId="76ACD6E6" w14:textId="77777777" w:rsidR="0024241B" w:rsidRPr="0024241B" w:rsidRDefault="0024241B" w:rsidP="00790EF7">
      <w:pPr>
        <w:pStyle w:val="Bibliography"/>
        <w:spacing w:line="480" w:lineRule="auto"/>
        <w:jc w:val="both"/>
        <w:rPr>
          <w:sz w:val="24"/>
        </w:rPr>
      </w:pPr>
      <w:r w:rsidRPr="0024241B">
        <w:rPr>
          <w:sz w:val="24"/>
        </w:rPr>
        <w:t>Cao, J., Guan, W., Truesdell, S., Chen, Y., and Tian, S. 2016. An individual-based probabilistic model for simulating fisheries population dynamics. Aquaculture and Fisheries, 1: 34–40.</w:t>
      </w:r>
    </w:p>
    <w:p w14:paraId="5FBD2CD7" w14:textId="77777777" w:rsidR="0024241B" w:rsidRPr="0024241B" w:rsidRDefault="0024241B" w:rsidP="00790EF7">
      <w:pPr>
        <w:pStyle w:val="Bibliography"/>
        <w:spacing w:line="480" w:lineRule="auto"/>
        <w:jc w:val="both"/>
        <w:rPr>
          <w:sz w:val="24"/>
        </w:rPr>
      </w:pPr>
      <w:r w:rsidRPr="0024241B">
        <w:rPr>
          <w:sz w:val="24"/>
        </w:rPr>
        <w:t>Chrysafi, A., and Kuparinen, A. 2016. Assessing abundance of populations with limited data: Lessons learned from data-poor fisheries stock assessment. Environmental Reviews, 24: 25–38.</w:t>
      </w:r>
    </w:p>
    <w:p w14:paraId="776E1489" w14:textId="77777777" w:rsidR="0024241B" w:rsidRPr="0024241B" w:rsidRDefault="0024241B" w:rsidP="00790EF7">
      <w:pPr>
        <w:pStyle w:val="Bibliography"/>
        <w:spacing w:line="480" w:lineRule="auto"/>
        <w:jc w:val="both"/>
        <w:rPr>
          <w:sz w:val="24"/>
        </w:rPr>
      </w:pPr>
      <w:r w:rsidRPr="0024241B">
        <w:rPr>
          <w:sz w:val="24"/>
        </w:rPr>
        <w:t xml:space="preserve">Clark, W. G. 2002. </w:t>
      </w:r>
      <w:r w:rsidRPr="0024241B">
        <w:rPr>
          <w:i/>
          <w:iCs/>
          <w:sz w:val="24"/>
        </w:rPr>
        <w:t>F</w:t>
      </w:r>
      <w:r w:rsidRPr="0024241B">
        <w:rPr>
          <w:sz w:val="24"/>
          <w:vertAlign w:val="subscript"/>
        </w:rPr>
        <w:t>35%</w:t>
      </w:r>
      <w:r w:rsidRPr="0024241B">
        <w:rPr>
          <w:sz w:val="24"/>
        </w:rPr>
        <w:t xml:space="preserve"> Revisited Ten Years Later. North American Journal of Fisheries Management, 22: 251–257.</w:t>
      </w:r>
    </w:p>
    <w:p w14:paraId="5516C334" w14:textId="77777777" w:rsidR="0024241B" w:rsidRPr="0024241B" w:rsidRDefault="0024241B" w:rsidP="00790EF7">
      <w:pPr>
        <w:pStyle w:val="Bibliography"/>
        <w:spacing w:line="480" w:lineRule="auto"/>
        <w:jc w:val="both"/>
        <w:rPr>
          <w:sz w:val="24"/>
        </w:rPr>
      </w:pPr>
      <w:r w:rsidRPr="0024241B">
        <w:rPr>
          <w:sz w:val="24"/>
        </w:rPr>
        <w:t>Cope, J. M., and Punt, A. E. 2009. Length-Based Reference Points for Data-Limited Situations: Applications and Restrictions. Marine and Coastal Fisheries, 1: 169–186.</w:t>
      </w:r>
    </w:p>
    <w:p w14:paraId="654B9068" w14:textId="77777777" w:rsidR="0024241B" w:rsidRPr="0024241B" w:rsidRDefault="0024241B" w:rsidP="00790EF7">
      <w:pPr>
        <w:pStyle w:val="Bibliography"/>
        <w:spacing w:line="480" w:lineRule="auto"/>
        <w:jc w:val="both"/>
        <w:rPr>
          <w:sz w:val="24"/>
        </w:rPr>
      </w:pPr>
      <w:r w:rsidRPr="0024241B">
        <w:rPr>
          <w:sz w:val="24"/>
        </w:rPr>
        <w:t>de Valpine, P., and Hastings, A. 2002. Fitting Population Models Incorporating Process Noise and Observation Error. Ecological Monographs, 72: 57.</w:t>
      </w:r>
    </w:p>
    <w:p w14:paraId="1EEFE2EA" w14:textId="77777777" w:rsidR="0024241B" w:rsidRPr="0024241B" w:rsidRDefault="0024241B" w:rsidP="00790EF7">
      <w:pPr>
        <w:pStyle w:val="Bibliography"/>
        <w:spacing w:line="480" w:lineRule="auto"/>
        <w:jc w:val="both"/>
        <w:rPr>
          <w:sz w:val="24"/>
        </w:rPr>
      </w:pPr>
      <w:r w:rsidRPr="0024241B">
        <w:rPr>
          <w:sz w:val="24"/>
        </w:rPr>
        <w:t>Dowling, N. A., Dichmont, C. M., Haddon, M., Smith, D. C., Smith, A. D. M., and Sainsbury, K. 2015. Guidelines for developing formal harvest strategies for data-poor species and fisheries. Fisheries Research, 171: 130–140.</w:t>
      </w:r>
    </w:p>
    <w:p w14:paraId="73E0EB85" w14:textId="77777777" w:rsidR="0024241B" w:rsidRPr="0024241B" w:rsidRDefault="0024241B" w:rsidP="00790EF7">
      <w:pPr>
        <w:pStyle w:val="Bibliography"/>
        <w:spacing w:line="480" w:lineRule="auto"/>
        <w:jc w:val="both"/>
        <w:rPr>
          <w:sz w:val="24"/>
        </w:rPr>
      </w:pPr>
      <w:r w:rsidRPr="0024241B">
        <w:rPr>
          <w:sz w:val="24"/>
        </w:rPr>
        <w:lastRenderedPageBreak/>
        <w:t>Ehrhardt, N. M., and Ault, J. S. 1992. Analysis of two length-based mortality models applied to bounded catch length frequencies. Transactions of the American Fisheries Society, 121: 115–122.</w:t>
      </w:r>
    </w:p>
    <w:p w14:paraId="16B83638" w14:textId="77777777" w:rsidR="0024241B" w:rsidRPr="0024241B" w:rsidRDefault="0024241B" w:rsidP="00790EF7">
      <w:pPr>
        <w:pStyle w:val="Bibliography"/>
        <w:spacing w:line="480" w:lineRule="auto"/>
        <w:jc w:val="both"/>
        <w:rPr>
          <w:sz w:val="24"/>
        </w:rPr>
      </w:pPr>
      <w:r w:rsidRPr="0024241B">
        <w:rPr>
          <w:sz w:val="24"/>
        </w:rPr>
        <w:t>Erzini, K. 1990. Sample size and grouping of data for length-frequency analysis. Fisheries Research, 9: 355–366.</w:t>
      </w:r>
    </w:p>
    <w:p w14:paraId="3404C136" w14:textId="77777777" w:rsidR="0024241B" w:rsidRPr="0024241B" w:rsidRDefault="0024241B" w:rsidP="00790EF7">
      <w:pPr>
        <w:pStyle w:val="Bibliography"/>
        <w:spacing w:line="480" w:lineRule="auto"/>
        <w:jc w:val="both"/>
        <w:rPr>
          <w:sz w:val="24"/>
        </w:rPr>
      </w:pPr>
      <w:r w:rsidRPr="0024241B">
        <w:rPr>
          <w:sz w:val="24"/>
        </w:rPr>
        <w:t>Froese, R. 2004. Keep it simple: three indicators to deal with overfishing. Fish and Fisheries, 5: 86–91.</w:t>
      </w:r>
    </w:p>
    <w:p w14:paraId="3574F74E" w14:textId="77777777" w:rsidR="0024241B" w:rsidRPr="0024241B" w:rsidRDefault="0024241B" w:rsidP="00790EF7">
      <w:pPr>
        <w:pStyle w:val="Bibliography"/>
        <w:spacing w:line="480" w:lineRule="auto"/>
        <w:jc w:val="both"/>
        <w:rPr>
          <w:sz w:val="24"/>
        </w:rPr>
      </w:pPr>
      <w:r w:rsidRPr="0024241B">
        <w:rPr>
          <w:sz w:val="24"/>
        </w:rPr>
        <w:t>Gerritsent, H. D., and McGrath, D. 2007. Precision estimates and suggested sample sizes for length- frequency data, 105: 116–120.</w:t>
      </w:r>
    </w:p>
    <w:p w14:paraId="63403823" w14:textId="77777777" w:rsidR="0024241B" w:rsidRPr="0024241B" w:rsidRDefault="0024241B" w:rsidP="00790EF7">
      <w:pPr>
        <w:pStyle w:val="Bibliography"/>
        <w:spacing w:line="480" w:lineRule="auto"/>
        <w:jc w:val="both"/>
        <w:rPr>
          <w:sz w:val="24"/>
        </w:rPr>
      </w:pPr>
      <w:r w:rsidRPr="0024241B">
        <w:rPr>
          <w:sz w:val="24"/>
        </w:rPr>
        <w:t>Haddon, M. 2001. Modelling and quantitative methods in fisheries. Chapman &amp; Hall/CRC, Boca Raton, Fla. 406 pp.</w:t>
      </w:r>
    </w:p>
    <w:p w14:paraId="31B67786" w14:textId="1FCCEA3B" w:rsidR="0024241B" w:rsidRPr="0024241B" w:rsidRDefault="0024241B" w:rsidP="00790EF7">
      <w:pPr>
        <w:pStyle w:val="Bibliography"/>
        <w:spacing w:line="480" w:lineRule="auto"/>
        <w:jc w:val="both"/>
        <w:rPr>
          <w:sz w:val="24"/>
        </w:rPr>
      </w:pPr>
      <w:r w:rsidRPr="0024241B">
        <w:rPr>
          <w:sz w:val="24"/>
        </w:rPr>
        <w:t xml:space="preserve">Heemstra, P. C., and Randall, J. E. 1993. Groupers of the world (family Serranidae, subfamily Epinephelinae). </w:t>
      </w:r>
      <w:r w:rsidRPr="0024241B">
        <w:rPr>
          <w:i/>
          <w:iCs/>
          <w:sz w:val="24"/>
        </w:rPr>
        <w:t>In</w:t>
      </w:r>
      <w:r w:rsidRPr="0024241B">
        <w:rPr>
          <w:sz w:val="24"/>
        </w:rPr>
        <w:t xml:space="preserve"> FAO Species Catalogue</w:t>
      </w:r>
      <w:r w:rsidR="00EC4C58">
        <w:rPr>
          <w:sz w:val="24"/>
        </w:rPr>
        <w:t>.</w:t>
      </w:r>
      <w:r w:rsidRPr="0024241B">
        <w:rPr>
          <w:sz w:val="24"/>
        </w:rPr>
        <w:t xml:space="preserve"> 125</w:t>
      </w:r>
      <w:r w:rsidR="00EC4C58">
        <w:rPr>
          <w:sz w:val="24"/>
        </w:rPr>
        <w:t xml:space="preserve"> pp</w:t>
      </w:r>
      <w:r w:rsidRPr="0024241B">
        <w:rPr>
          <w:sz w:val="24"/>
        </w:rPr>
        <w:t>.</w:t>
      </w:r>
    </w:p>
    <w:p w14:paraId="40141D3B" w14:textId="77777777" w:rsidR="0024241B" w:rsidRPr="0024241B" w:rsidRDefault="0024241B" w:rsidP="00790EF7">
      <w:pPr>
        <w:pStyle w:val="Bibliography"/>
        <w:spacing w:line="480" w:lineRule="auto"/>
        <w:jc w:val="both"/>
        <w:rPr>
          <w:sz w:val="24"/>
        </w:rPr>
      </w:pPr>
      <w:r w:rsidRPr="0024241B">
        <w:rPr>
          <w:sz w:val="24"/>
        </w:rPr>
        <w:t>Herrón, P., Mildenberger, T. K., Díaz, J. M., and Wolff, M. 2018. Assessment of the stock status of small-scale and multi-gear fisheries resources in the tropical Eastern Pacific region. Regional Studies in Marine Science, 24: 311–323.</w:t>
      </w:r>
    </w:p>
    <w:p w14:paraId="5EB23A32" w14:textId="77777777" w:rsidR="0024241B" w:rsidRPr="0024241B" w:rsidRDefault="0024241B" w:rsidP="00790EF7">
      <w:pPr>
        <w:pStyle w:val="Bibliography"/>
        <w:spacing w:line="480" w:lineRule="auto"/>
        <w:jc w:val="both"/>
        <w:rPr>
          <w:sz w:val="24"/>
        </w:rPr>
      </w:pPr>
      <w:r w:rsidRPr="0024241B">
        <w:rPr>
          <w:sz w:val="24"/>
        </w:rPr>
        <w:t>Hicks, C. C., and McClanahan, T. R. 2012. Assessing Gear Modifications Needed to Optimize Yields in a Heavily Exploited, Multi-Species, Seagrass and Coral Reef Fishery. PLoS ONE, 7: e36022.</w:t>
      </w:r>
    </w:p>
    <w:p w14:paraId="766F813A" w14:textId="77777777" w:rsidR="0024241B" w:rsidRPr="0024241B" w:rsidRDefault="0024241B" w:rsidP="00790EF7">
      <w:pPr>
        <w:pStyle w:val="Bibliography"/>
        <w:spacing w:line="480" w:lineRule="auto"/>
        <w:jc w:val="both"/>
        <w:rPr>
          <w:sz w:val="24"/>
        </w:rPr>
      </w:pPr>
      <w:r w:rsidRPr="0024241B">
        <w:rPr>
          <w:sz w:val="24"/>
        </w:rPr>
        <w:t>Hilborn, R., and Walters, C. J. 2015. Quantitative fisheries stock assessment: choice, dynamics and uncertainty. Springer, Dordrecht. 570 pp.</w:t>
      </w:r>
    </w:p>
    <w:p w14:paraId="2EBD91F2" w14:textId="77777777" w:rsidR="0024241B" w:rsidRPr="0024241B" w:rsidRDefault="0024241B" w:rsidP="00790EF7">
      <w:pPr>
        <w:pStyle w:val="Bibliography"/>
        <w:spacing w:line="480" w:lineRule="auto"/>
        <w:jc w:val="both"/>
        <w:rPr>
          <w:sz w:val="24"/>
        </w:rPr>
      </w:pPr>
      <w:r w:rsidRPr="0024241B">
        <w:rPr>
          <w:sz w:val="24"/>
        </w:rPr>
        <w:t>Hordyk, A., Ono, K., Sainsbury, K., Loneragan, N., and Prince, J. 2015a. Some explorations of the life history ratios to describe length composition, spawning-per-recruit, and the spawning potential ratio. ICES Journal of Marine Science, 72: 204–216.</w:t>
      </w:r>
    </w:p>
    <w:p w14:paraId="3994BEC4" w14:textId="77777777" w:rsidR="0024241B" w:rsidRPr="0024241B" w:rsidRDefault="0024241B" w:rsidP="00790EF7">
      <w:pPr>
        <w:pStyle w:val="Bibliography"/>
        <w:spacing w:line="480" w:lineRule="auto"/>
        <w:jc w:val="both"/>
        <w:rPr>
          <w:sz w:val="24"/>
        </w:rPr>
      </w:pPr>
      <w:r w:rsidRPr="0024241B">
        <w:rPr>
          <w:sz w:val="24"/>
        </w:rPr>
        <w:t xml:space="preserve">Hordyk, A., Ono, K., Valencia, S., Loneragan, N., and Prince, J. 2015b. A novel length-based empirical estimation method of spawning potential ratio (SPR), and tests of its </w:t>
      </w:r>
      <w:r w:rsidRPr="0024241B">
        <w:rPr>
          <w:sz w:val="24"/>
        </w:rPr>
        <w:lastRenderedPageBreak/>
        <w:t>performance, for small-scale, data-poor fisheries. ICES Journal of Marine Science, 72: 217–231.</w:t>
      </w:r>
    </w:p>
    <w:p w14:paraId="1A67347B" w14:textId="77777777" w:rsidR="0024241B" w:rsidRPr="0024241B" w:rsidRDefault="0024241B" w:rsidP="00790EF7">
      <w:pPr>
        <w:pStyle w:val="Bibliography"/>
        <w:spacing w:line="480" w:lineRule="auto"/>
        <w:jc w:val="both"/>
        <w:rPr>
          <w:sz w:val="24"/>
        </w:rPr>
      </w:pPr>
      <w:r w:rsidRPr="0024241B">
        <w:rPr>
          <w:sz w:val="24"/>
        </w:rPr>
        <w:t>Hordyk, A. R., Loneragan, N. R., and Prince, J. D. 2015c. An evaluation of an iterative harvest strategy for data-poor fisheries using the length-based spawning potential ratio assessment methodology. Fisheries Research, 171: 20–32.</w:t>
      </w:r>
    </w:p>
    <w:p w14:paraId="04550CE8" w14:textId="08AC066C" w:rsidR="0024241B" w:rsidRPr="0024241B" w:rsidRDefault="0024241B" w:rsidP="00790EF7">
      <w:pPr>
        <w:pStyle w:val="Bibliography"/>
        <w:spacing w:line="480" w:lineRule="auto"/>
        <w:jc w:val="both"/>
        <w:rPr>
          <w:sz w:val="24"/>
        </w:rPr>
      </w:pPr>
      <w:r w:rsidRPr="0024241B">
        <w:rPr>
          <w:sz w:val="24"/>
        </w:rPr>
        <w:t>ICES. 2014. Report of the Workshop on the Development of Quantitative Assessment Methodologies based on Life-history traits, exploitation characteristics, and other key parameters for data-limited stocks (WKLIFE V). ICES CM 2014/ACOM:54.</w:t>
      </w:r>
    </w:p>
    <w:p w14:paraId="4DDCD8ED" w14:textId="0C50FB36" w:rsidR="0024241B" w:rsidRPr="0024241B" w:rsidRDefault="0024241B" w:rsidP="00790EF7">
      <w:pPr>
        <w:pStyle w:val="Bibliography"/>
        <w:spacing w:line="480" w:lineRule="auto"/>
        <w:jc w:val="both"/>
        <w:rPr>
          <w:sz w:val="24"/>
        </w:rPr>
      </w:pPr>
      <w:r w:rsidRPr="0024241B">
        <w:rPr>
          <w:sz w:val="24"/>
        </w:rPr>
        <w:t>Jennings, S., Kaiser, M. J., and Reynolds, J. D. 2001. Marine fisheries ecology. Blackwell Science, Oxford; Malden, MA, USA. 417 pp.</w:t>
      </w:r>
    </w:p>
    <w:p w14:paraId="2C7AE23A" w14:textId="77777777" w:rsidR="0024241B" w:rsidRPr="0024241B" w:rsidRDefault="0024241B" w:rsidP="00790EF7">
      <w:pPr>
        <w:pStyle w:val="Bibliography"/>
        <w:spacing w:line="480" w:lineRule="auto"/>
        <w:jc w:val="both"/>
        <w:rPr>
          <w:sz w:val="24"/>
        </w:rPr>
      </w:pPr>
      <w:r w:rsidRPr="0024241B">
        <w:rPr>
          <w:sz w:val="24"/>
        </w:rPr>
        <w:t>Kerr, S. R., and Dickie, L. M. 2001. The biomass spectrum: a predator-prey theory of aquatic production. Complexity in ecological systems series. Columbia University Press, New York. 320 pp.</w:t>
      </w:r>
    </w:p>
    <w:p w14:paraId="014594A7" w14:textId="77777777" w:rsidR="0024241B" w:rsidRPr="0024241B" w:rsidRDefault="0024241B" w:rsidP="00790EF7">
      <w:pPr>
        <w:pStyle w:val="Bibliography"/>
        <w:spacing w:line="480" w:lineRule="auto"/>
        <w:jc w:val="both"/>
        <w:rPr>
          <w:sz w:val="24"/>
        </w:rPr>
      </w:pPr>
      <w:r w:rsidRPr="0024241B">
        <w:rPr>
          <w:sz w:val="24"/>
        </w:rPr>
        <w:t>Mace, P. M., and Sissenwine, M. P. 1993. How much spawning per recruit is enough? Canadian Special Publication of Fisheries and Aquatic Science No. 120, 120: 101–118.</w:t>
      </w:r>
    </w:p>
    <w:p w14:paraId="65648C61" w14:textId="77777777" w:rsidR="0024241B" w:rsidRPr="0024241B" w:rsidRDefault="0024241B" w:rsidP="00790EF7">
      <w:pPr>
        <w:pStyle w:val="Bibliography"/>
        <w:spacing w:line="480" w:lineRule="auto"/>
        <w:jc w:val="both"/>
        <w:rPr>
          <w:sz w:val="24"/>
        </w:rPr>
      </w:pPr>
      <w:r w:rsidRPr="0024241B">
        <w:rPr>
          <w:sz w:val="24"/>
        </w:rPr>
        <w:t>Maunder, M. N., and Punt, A. E. 2013. A review of integrated analysis in fisheries stock assessment. Fisheries Research, 142: 61–74.</w:t>
      </w:r>
    </w:p>
    <w:p w14:paraId="5D6A4A8B" w14:textId="77777777" w:rsidR="0024241B" w:rsidRPr="0024241B" w:rsidRDefault="0024241B" w:rsidP="00790EF7">
      <w:pPr>
        <w:pStyle w:val="Bibliography"/>
        <w:spacing w:line="480" w:lineRule="auto"/>
        <w:jc w:val="both"/>
        <w:rPr>
          <w:sz w:val="24"/>
        </w:rPr>
      </w:pPr>
      <w:r w:rsidRPr="0024241B">
        <w:rPr>
          <w:sz w:val="24"/>
        </w:rPr>
        <w:t>Mildenberger, T. K., Taylor, M. H., and Wolff, M. 2017. TropFishR: an R package for fisheries analysis with length-frequency data. Methods in Ecology and Evolution, 8: 1520–1527.</w:t>
      </w:r>
    </w:p>
    <w:p w14:paraId="51BA8B9D" w14:textId="77777777" w:rsidR="0024241B" w:rsidRPr="0024241B" w:rsidRDefault="0024241B" w:rsidP="00790EF7">
      <w:pPr>
        <w:pStyle w:val="Bibliography"/>
        <w:spacing w:line="480" w:lineRule="auto"/>
        <w:jc w:val="both"/>
        <w:rPr>
          <w:sz w:val="24"/>
        </w:rPr>
      </w:pPr>
      <w:r w:rsidRPr="0024241B">
        <w:rPr>
          <w:sz w:val="24"/>
        </w:rPr>
        <w:t>Nadon, M. O., Ault, J. S., Williams, I. D., Smith, S. G., and DiNardo, G. T. 2015. Length-Based Assessment of Coral Reef Fish Populations in the Main and Northwestern Hawaiian Islands. PLOS ONE, 10: e0133960.</w:t>
      </w:r>
    </w:p>
    <w:p w14:paraId="7C8AED0F" w14:textId="77777777" w:rsidR="0024241B" w:rsidRPr="0024241B" w:rsidRDefault="0024241B" w:rsidP="00790EF7">
      <w:pPr>
        <w:pStyle w:val="Bibliography"/>
        <w:spacing w:line="480" w:lineRule="auto"/>
        <w:jc w:val="both"/>
        <w:rPr>
          <w:sz w:val="24"/>
        </w:rPr>
      </w:pPr>
      <w:r w:rsidRPr="0024241B">
        <w:rPr>
          <w:sz w:val="24"/>
        </w:rPr>
        <w:t>Nelson, G. A. 2017. fishmethods: Fishery Science Methods and Models in R. https://CRAN.R-project.org/package=fishmethods.</w:t>
      </w:r>
    </w:p>
    <w:p w14:paraId="78B54F48" w14:textId="77777777" w:rsidR="0024241B" w:rsidRPr="0024241B" w:rsidRDefault="0024241B" w:rsidP="00790EF7">
      <w:pPr>
        <w:pStyle w:val="Bibliography"/>
        <w:spacing w:line="480" w:lineRule="auto"/>
        <w:jc w:val="both"/>
        <w:rPr>
          <w:sz w:val="24"/>
        </w:rPr>
      </w:pPr>
      <w:r w:rsidRPr="0024241B">
        <w:rPr>
          <w:sz w:val="24"/>
        </w:rPr>
        <w:t xml:space="preserve">Ono, K., Licandeo, R., Muradian, M. L., Cunningham, C. J., Anderson, S. C., Hurtado-Ferro, F., Johnson, K. F., </w:t>
      </w:r>
      <w:r w:rsidRPr="0024241B">
        <w:rPr>
          <w:i/>
          <w:iCs/>
          <w:sz w:val="24"/>
        </w:rPr>
        <w:t>et al.</w:t>
      </w:r>
      <w:r w:rsidRPr="0024241B">
        <w:rPr>
          <w:sz w:val="24"/>
        </w:rPr>
        <w:t xml:space="preserve"> 2015. The importance of length and age composition data in </w:t>
      </w:r>
      <w:r w:rsidRPr="0024241B">
        <w:rPr>
          <w:sz w:val="24"/>
        </w:rPr>
        <w:lastRenderedPageBreak/>
        <w:t>statistical age-structured models for marine species. ICES Journal of Marine Science, 72: 31–43.</w:t>
      </w:r>
    </w:p>
    <w:p w14:paraId="5EAF80A7" w14:textId="7C230E6F" w:rsidR="0024241B" w:rsidRPr="0024241B" w:rsidRDefault="0024241B" w:rsidP="00790EF7">
      <w:pPr>
        <w:pStyle w:val="Bibliography"/>
        <w:spacing w:line="480" w:lineRule="auto"/>
        <w:jc w:val="both"/>
        <w:rPr>
          <w:sz w:val="24"/>
        </w:rPr>
      </w:pPr>
      <w:r w:rsidRPr="0024241B">
        <w:rPr>
          <w:sz w:val="24"/>
        </w:rPr>
        <w:t>Pauly, D., and Morgan, G. R. (Eds). 1987. Length-based methods in fisheries research. ICLARM contribution. International Center for Living Aquatic Resources Management; Kuwait Institute for Scientific Research, Makati, Metro Manila, Philippines : Safat, Kuwait. 468 pp.</w:t>
      </w:r>
    </w:p>
    <w:p w14:paraId="0DE77E7B" w14:textId="77777777" w:rsidR="0024241B" w:rsidRPr="0024241B" w:rsidRDefault="0024241B" w:rsidP="00790EF7">
      <w:pPr>
        <w:pStyle w:val="Bibliography"/>
        <w:spacing w:line="480" w:lineRule="auto"/>
        <w:jc w:val="both"/>
        <w:rPr>
          <w:sz w:val="24"/>
        </w:rPr>
      </w:pPr>
      <w:r w:rsidRPr="0024241B">
        <w:rPr>
          <w:sz w:val="24"/>
        </w:rPr>
        <w:t xml:space="preserve">Pilling, G. M., Apostolaki, P., Failler, P., Floros, C., Large, P. A., Morales-Nin, B., Reglero, P., </w:t>
      </w:r>
      <w:r w:rsidRPr="0024241B">
        <w:rPr>
          <w:i/>
          <w:iCs/>
          <w:sz w:val="24"/>
        </w:rPr>
        <w:t>et al.</w:t>
      </w:r>
      <w:r w:rsidRPr="0024241B">
        <w:rPr>
          <w:sz w:val="24"/>
        </w:rPr>
        <w:t xml:space="preserve"> 2008. Assessment and Management of Data-Poor Fisheries. </w:t>
      </w:r>
      <w:r w:rsidRPr="0024241B">
        <w:rPr>
          <w:i/>
          <w:iCs/>
          <w:sz w:val="24"/>
        </w:rPr>
        <w:t>In</w:t>
      </w:r>
      <w:r w:rsidRPr="0024241B">
        <w:rPr>
          <w:sz w:val="24"/>
        </w:rPr>
        <w:t xml:space="preserve"> Advances in Fisheries Science, pp. 280–305. Ed. by A. Payne, J. Cotter, and T. Potter. Blackwell Publishing Ltd., Oxford, UK. http://doi.wiley.com/10.1002/9781444302653.ch12 (Accessed 10 October 2018).</w:t>
      </w:r>
    </w:p>
    <w:p w14:paraId="04EBF92C" w14:textId="77777777" w:rsidR="0024241B" w:rsidRPr="0024241B" w:rsidRDefault="0024241B" w:rsidP="00790EF7">
      <w:pPr>
        <w:pStyle w:val="Bibliography"/>
        <w:spacing w:line="480" w:lineRule="auto"/>
        <w:jc w:val="both"/>
        <w:rPr>
          <w:sz w:val="24"/>
        </w:rPr>
      </w:pPr>
      <w:r w:rsidRPr="0024241B">
        <w:rPr>
          <w:sz w:val="24"/>
        </w:rPr>
        <w:t>R Core Team. 2018. R: A language and environment for statistical computing. R Foundation for Statistical Computing, Vienna, Austria. https://www.R-project.org/.</w:t>
      </w:r>
    </w:p>
    <w:p w14:paraId="6BC2C135" w14:textId="77777777" w:rsidR="0024241B" w:rsidRPr="0024241B" w:rsidRDefault="0024241B" w:rsidP="00790EF7">
      <w:pPr>
        <w:pStyle w:val="Bibliography"/>
        <w:spacing w:line="480" w:lineRule="auto"/>
        <w:jc w:val="both"/>
        <w:rPr>
          <w:sz w:val="24"/>
        </w:rPr>
      </w:pPr>
      <w:r w:rsidRPr="0024241B">
        <w:rPr>
          <w:sz w:val="24"/>
        </w:rPr>
        <w:t>Richards, L. J., and Maguire, J.-J. 1998. Recent international agreements and the precautionary approach: new directions for fisheries management science, 55: 8.</w:t>
      </w:r>
    </w:p>
    <w:p w14:paraId="297AFF3F" w14:textId="77777777" w:rsidR="0024241B" w:rsidRPr="0024241B" w:rsidRDefault="0024241B" w:rsidP="00790EF7">
      <w:pPr>
        <w:pStyle w:val="Bibliography"/>
        <w:spacing w:line="480" w:lineRule="auto"/>
        <w:jc w:val="both"/>
        <w:rPr>
          <w:sz w:val="24"/>
        </w:rPr>
      </w:pPr>
      <w:r w:rsidRPr="0024241B">
        <w:rPr>
          <w:sz w:val="24"/>
        </w:rPr>
        <w:t>Ricker, W. E. 1963. Big Effects from Small Causes: Two Examples from Fish Population Dynamics. Journal of the Fisheries Research Board of Canada, 20: 257–264.</w:t>
      </w:r>
    </w:p>
    <w:p w14:paraId="6E9EEA6D" w14:textId="77777777" w:rsidR="0024241B" w:rsidRPr="0024241B" w:rsidRDefault="0024241B" w:rsidP="00790EF7">
      <w:pPr>
        <w:pStyle w:val="Bibliography"/>
        <w:spacing w:line="480" w:lineRule="auto"/>
        <w:jc w:val="both"/>
        <w:rPr>
          <w:sz w:val="24"/>
        </w:rPr>
      </w:pPr>
      <w:r w:rsidRPr="0024241B">
        <w:rPr>
          <w:sz w:val="24"/>
        </w:rPr>
        <w:t>Rosenberg, A. A., and Restrepo, V. R. 1994. Uncertainty and Risk Evaluation in Stock Assessment Advice for U.S. Marine Fisheries. Canadian Journal of Fisheries and Aquatic Sciences, 51: 2715–2720.</w:t>
      </w:r>
    </w:p>
    <w:p w14:paraId="61944FEE" w14:textId="77777777" w:rsidR="0024241B" w:rsidRPr="0024241B" w:rsidRDefault="0024241B" w:rsidP="00790EF7">
      <w:pPr>
        <w:pStyle w:val="Bibliography"/>
        <w:spacing w:line="480" w:lineRule="auto"/>
        <w:jc w:val="both"/>
        <w:rPr>
          <w:sz w:val="24"/>
        </w:rPr>
      </w:pPr>
      <w:r w:rsidRPr="0024241B">
        <w:rPr>
          <w:sz w:val="24"/>
        </w:rPr>
        <w:t>Rudd, M. B., and Thorson, J. T. 2018. Accounting for variable recruitment and fishing mortality in length-based stock assessments for data-limited fisheries. Canadian Journal of Fisheries and Aquatic Sciences, 75: 1019–1035.</w:t>
      </w:r>
    </w:p>
    <w:p w14:paraId="11CB52E0" w14:textId="77777777" w:rsidR="0024241B" w:rsidRPr="0024241B" w:rsidRDefault="0024241B" w:rsidP="00790EF7">
      <w:pPr>
        <w:pStyle w:val="Bibliography"/>
        <w:spacing w:line="480" w:lineRule="auto"/>
        <w:jc w:val="both"/>
        <w:rPr>
          <w:sz w:val="24"/>
        </w:rPr>
      </w:pPr>
      <w:r w:rsidRPr="0024241B">
        <w:rPr>
          <w:sz w:val="24"/>
        </w:rPr>
        <w:t>Sparre, P., Ursin, E., and Venema, S. C. 1998. Introduction to tropical fish stock assessment. Pt. 1: Manual. FAO fisheries technical paper. Food and Agriculture Organization of the United Nations, Rome. 407 pp.</w:t>
      </w:r>
    </w:p>
    <w:p w14:paraId="4037270E" w14:textId="77777777" w:rsidR="0024241B" w:rsidRPr="0024241B" w:rsidRDefault="0024241B" w:rsidP="00790EF7">
      <w:pPr>
        <w:pStyle w:val="Bibliography"/>
        <w:spacing w:line="480" w:lineRule="auto"/>
        <w:jc w:val="both"/>
        <w:rPr>
          <w:sz w:val="24"/>
        </w:rPr>
      </w:pPr>
      <w:r w:rsidRPr="0024241B">
        <w:rPr>
          <w:sz w:val="24"/>
        </w:rPr>
        <w:lastRenderedPageBreak/>
        <w:t>Szuwalski, C. S., Vert-Pre, K. A., Punt, A. E., Branch, T. A., and Hilborn, R. 2015. Examining common assumptions about recruitment: a meta-analysis of recruitment dynamics for worldwide marine fisheries. Fish and Fisheries, 16: 633–648.</w:t>
      </w:r>
    </w:p>
    <w:p w14:paraId="1EE20919" w14:textId="77777777" w:rsidR="0024241B" w:rsidRPr="0024241B" w:rsidRDefault="0024241B" w:rsidP="00790EF7">
      <w:pPr>
        <w:pStyle w:val="Bibliography"/>
        <w:spacing w:line="480" w:lineRule="auto"/>
        <w:jc w:val="both"/>
        <w:rPr>
          <w:sz w:val="24"/>
        </w:rPr>
      </w:pPr>
      <w:r w:rsidRPr="0024241B">
        <w:rPr>
          <w:sz w:val="24"/>
        </w:rPr>
        <w:t>Taylor, M. H. 2017. fishdynr: Fisheries science related population dynamics models. https://github.com/marchtaylor/fishdynr.</w:t>
      </w:r>
    </w:p>
    <w:p w14:paraId="6083C2B8" w14:textId="77777777" w:rsidR="0024241B" w:rsidRPr="0024241B" w:rsidRDefault="0024241B" w:rsidP="00790EF7">
      <w:pPr>
        <w:pStyle w:val="Bibliography"/>
        <w:spacing w:line="480" w:lineRule="auto"/>
        <w:jc w:val="both"/>
        <w:rPr>
          <w:sz w:val="24"/>
        </w:rPr>
      </w:pPr>
      <w:r w:rsidRPr="0024241B">
        <w:rPr>
          <w:sz w:val="24"/>
        </w:rPr>
        <w:t>Taylor, M. H., and Mildenberger, T. K. 2017. Extending electronic length frequency analysis in R. Fisheries Management and Ecology, 24: 330–338.</w:t>
      </w:r>
    </w:p>
    <w:p w14:paraId="39D2075A" w14:textId="77777777" w:rsidR="0024241B" w:rsidRPr="0024241B" w:rsidRDefault="0024241B" w:rsidP="00790EF7">
      <w:pPr>
        <w:pStyle w:val="Bibliography"/>
        <w:spacing w:line="480" w:lineRule="auto"/>
        <w:jc w:val="both"/>
        <w:rPr>
          <w:sz w:val="24"/>
        </w:rPr>
      </w:pPr>
      <w:r w:rsidRPr="0024241B">
        <w:rPr>
          <w:sz w:val="24"/>
        </w:rPr>
        <w:t>Tesfaye, G., Wolff, M., and Taylor, M. 2016. Gear selectivity of fishery target resources in Lake Koka, Ethiopia: evaluation and management implications. Hydrobiologia, 765: 277–295.</w:t>
      </w:r>
    </w:p>
    <w:p w14:paraId="4970E0DC" w14:textId="77777777" w:rsidR="0024241B" w:rsidRPr="0024241B" w:rsidRDefault="0024241B" w:rsidP="00790EF7">
      <w:pPr>
        <w:pStyle w:val="Bibliography"/>
        <w:spacing w:line="480" w:lineRule="auto"/>
        <w:jc w:val="both"/>
        <w:rPr>
          <w:sz w:val="24"/>
        </w:rPr>
      </w:pPr>
      <w:r w:rsidRPr="0024241B">
        <w:rPr>
          <w:sz w:val="24"/>
        </w:rPr>
        <w:t>Then, A. Y., Hoenig, J. M., Hall, N. G., Hewitt, D. A., and Handling editor: Ernesto Jardim. 2015. Evaluating the predictive performance of empirical estimators of natural mortality rate using information on over 200 fish species. ICES Journal of Marine Science, 72: 82–92.</w:t>
      </w:r>
    </w:p>
    <w:p w14:paraId="0A6F379C" w14:textId="77777777" w:rsidR="0024241B" w:rsidRPr="0024241B" w:rsidRDefault="0024241B" w:rsidP="00790EF7">
      <w:pPr>
        <w:pStyle w:val="Bibliography"/>
        <w:spacing w:line="480" w:lineRule="auto"/>
        <w:jc w:val="both"/>
        <w:rPr>
          <w:sz w:val="24"/>
        </w:rPr>
      </w:pPr>
      <w:r w:rsidRPr="0024241B">
        <w:rPr>
          <w:sz w:val="24"/>
        </w:rPr>
        <w:t>Thompson, W. F., and Bell, F. H. 1934. Biological statistics of the Pacific halibut fishery. 2. Effect of changes in intensity upon total yield and yield per unit of gear. Report Internal Fisheries (Pacific Halibut) Commission, 8: 49.</w:t>
      </w:r>
    </w:p>
    <w:p w14:paraId="67B50D6C" w14:textId="77777777" w:rsidR="0024241B" w:rsidRPr="0024241B" w:rsidRDefault="0024241B" w:rsidP="00790EF7">
      <w:pPr>
        <w:pStyle w:val="Bibliography"/>
        <w:spacing w:line="480" w:lineRule="auto"/>
        <w:jc w:val="both"/>
        <w:rPr>
          <w:sz w:val="24"/>
        </w:rPr>
      </w:pPr>
      <w:r w:rsidRPr="0024241B">
        <w:rPr>
          <w:sz w:val="24"/>
        </w:rPr>
        <w:t>Thorson, J. T., Cope, J. M., and Patrick, W. S. 2014. Assessing the quality of life history information in publicly available databases. Ecological Applications, 24: 217–226.</w:t>
      </w:r>
    </w:p>
    <w:p w14:paraId="27D0D974" w14:textId="77777777" w:rsidR="0024241B" w:rsidRPr="0024241B" w:rsidRDefault="0024241B" w:rsidP="00790EF7">
      <w:pPr>
        <w:pStyle w:val="Bibliography"/>
        <w:spacing w:line="480" w:lineRule="auto"/>
        <w:jc w:val="both"/>
        <w:rPr>
          <w:sz w:val="24"/>
        </w:rPr>
      </w:pPr>
      <w:r w:rsidRPr="0024241B">
        <w:rPr>
          <w:sz w:val="24"/>
        </w:rPr>
        <w:t>Thorson, J. T., and Cope, J. M. 2015. Catch curve stock-reduction analysis: An alternative solution to the catch equations. Fisheries Research, 171: 33–41.</w:t>
      </w:r>
    </w:p>
    <w:p w14:paraId="1232FC3A" w14:textId="77777777" w:rsidR="0024241B" w:rsidRPr="0024241B" w:rsidRDefault="0024241B" w:rsidP="00790EF7">
      <w:pPr>
        <w:pStyle w:val="Bibliography"/>
        <w:spacing w:line="480" w:lineRule="auto"/>
        <w:jc w:val="both"/>
        <w:rPr>
          <w:sz w:val="24"/>
        </w:rPr>
      </w:pPr>
      <w:r w:rsidRPr="0024241B">
        <w:rPr>
          <w:sz w:val="24"/>
        </w:rPr>
        <w:t>Tuda, P. M. 2018. Assessing the State and Impacts of the Artisanal Reef Fisheries and their Management Implications in Kenyan South Coast. Universität Bremen: Biologie/Chemie, Bremen, Germany. 198 pp. https://elib.suub.uni-bremen.de/edocs/00106467-1.pdf.</w:t>
      </w:r>
    </w:p>
    <w:p w14:paraId="490302AE" w14:textId="77777777" w:rsidR="0024241B" w:rsidRPr="0024241B" w:rsidRDefault="0024241B" w:rsidP="00790EF7">
      <w:pPr>
        <w:pStyle w:val="Bibliography"/>
        <w:spacing w:line="480" w:lineRule="auto"/>
        <w:jc w:val="both"/>
        <w:rPr>
          <w:sz w:val="24"/>
        </w:rPr>
      </w:pPr>
      <w:r w:rsidRPr="0024241B">
        <w:rPr>
          <w:sz w:val="24"/>
        </w:rPr>
        <w:t>Vert-pre, K. A., Amoroso, R. O., Jensen, O. P., and Hilborn, R. 2013. Frequency and intensity of productivity regime shifts in marine fish stocks. Proceedings of the National Academy of Sciences, 110: 1779–1784.</w:t>
      </w:r>
    </w:p>
    <w:p w14:paraId="2EB6B2D8" w14:textId="50BD06F3" w:rsidR="00973A44" w:rsidRPr="000C000B" w:rsidRDefault="0024241B" w:rsidP="0004316E">
      <w:pPr>
        <w:pStyle w:val="Bibliography"/>
        <w:spacing w:line="480" w:lineRule="auto"/>
        <w:jc w:val="both"/>
        <w:rPr>
          <w:sz w:val="24"/>
          <w:szCs w:val="24"/>
        </w:rPr>
      </w:pPr>
      <w:r>
        <w:rPr>
          <w:sz w:val="24"/>
          <w:szCs w:val="24"/>
        </w:rPr>
        <w:fldChar w:fldCharType="end"/>
      </w:r>
      <w:r w:rsidR="005246BB" w:rsidRPr="000C000B">
        <w:rPr>
          <w:sz w:val="24"/>
          <w:szCs w:val="24"/>
        </w:rPr>
        <w:br w:type="page"/>
      </w:r>
    </w:p>
    <w:p w14:paraId="09EFA083" w14:textId="77777777" w:rsidR="002D4173" w:rsidRPr="003B4801" w:rsidRDefault="00EF7F10" w:rsidP="003B4801">
      <w:pPr>
        <w:pStyle w:val="ListParagraph"/>
        <w:numPr>
          <w:ilvl w:val="0"/>
          <w:numId w:val="7"/>
        </w:numPr>
        <w:spacing w:line="480" w:lineRule="auto"/>
        <w:jc w:val="both"/>
        <w:rPr>
          <w:sz w:val="28"/>
          <w:szCs w:val="24"/>
        </w:rPr>
      </w:pPr>
      <w:r w:rsidRPr="003B4801">
        <w:rPr>
          <w:sz w:val="28"/>
          <w:szCs w:val="24"/>
        </w:rPr>
        <w:lastRenderedPageBreak/>
        <w:t>Figures and Tables</w:t>
      </w:r>
    </w:p>
    <w:p w14:paraId="3EC503BE" w14:textId="77777777" w:rsidR="00973A44" w:rsidRPr="000C000B" w:rsidRDefault="00F52AAE" w:rsidP="001725F6">
      <w:pPr>
        <w:spacing w:line="480" w:lineRule="auto"/>
        <w:jc w:val="both"/>
        <w:rPr>
          <w:sz w:val="24"/>
          <w:szCs w:val="24"/>
        </w:rPr>
      </w:pPr>
      <w:r w:rsidRPr="000C000B">
        <w:rPr>
          <w:rFonts w:eastAsia="Georgia"/>
          <w:noProof/>
          <w:sz w:val="24"/>
          <w:szCs w:val="24"/>
          <w:lang w:val="en-US"/>
        </w:rPr>
        <w:drawing>
          <wp:inline distT="0" distB="0" distL="0" distR="0" wp14:anchorId="60F19EAA" wp14:editId="1ACA2868">
            <wp:extent cx="5734050" cy="684900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1.PNG"/>
                    <pic:cNvPicPr/>
                  </pic:nvPicPr>
                  <pic:blipFill>
                    <a:blip r:embed="rId11">
                      <a:extLst>
                        <a:ext uri="{28A0092B-C50C-407E-A947-70E740481C1C}">
                          <a14:useLocalDpi xmlns:a14="http://schemas.microsoft.com/office/drawing/2010/main" val="0"/>
                        </a:ext>
                      </a:extLst>
                    </a:blip>
                    <a:stretch>
                      <a:fillRect/>
                    </a:stretch>
                  </pic:blipFill>
                  <pic:spPr>
                    <a:xfrm>
                      <a:off x="0" y="0"/>
                      <a:ext cx="5738185" cy="6853943"/>
                    </a:xfrm>
                    <a:prstGeom prst="rect">
                      <a:avLst/>
                    </a:prstGeom>
                  </pic:spPr>
                </pic:pic>
              </a:graphicData>
            </a:graphic>
          </wp:inline>
        </w:drawing>
      </w:r>
    </w:p>
    <w:p w14:paraId="3AEAEB14" w14:textId="4C965844" w:rsidR="00973A44" w:rsidRPr="000C000B" w:rsidRDefault="00973A44" w:rsidP="001725F6">
      <w:pPr>
        <w:spacing w:line="480" w:lineRule="auto"/>
        <w:jc w:val="both"/>
        <w:rPr>
          <w:rFonts w:eastAsia="Georgia"/>
          <w:sz w:val="24"/>
          <w:szCs w:val="24"/>
        </w:rPr>
      </w:pPr>
    </w:p>
    <w:p w14:paraId="55173C0A" w14:textId="345EFBB4" w:rsidR="00F52AAE" w:rsidRPr="000C000B" w:rsidRDefault="00F52AAE" w:rsidP="001725F6">
      <w:pPr>
        <w:spacing w:line="480" w:lineRule="auto"/>
        <w:jc w:val="both"/>
        <w:rPr>
          <w:sz w:val="24"/>
          <w:szCs w:val="24"/>
        </w:rPr>
      </w:pPr>
      <w:r w:rsidRPr="000C000B">
        <w:rPr>
          <w:noProof/>
          <w:sz w:val="24"/>
          <w:szCs w:val="24"/>
          <w:lang w:val="en-US"/>
        </w:rPr>
        <w:lastRenderedPageBreak/>
        <w:drawing>
          <wp:inline distT="0" distB="0" distL="0" distR="0" wp14:anchorId="0A162740" wp14:editId="0EEC85EA">
            <wp:extent cx="5886450" cy="4204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6450" cy="4204335"/>
                    </a:xfrm>
                    <a:prstGeom prst="rect">
                      <a:avLst/>
                    </a:prstGeom>
                  </pic:spPr>
                </pic:pic>
              </a:graphicData>
            </a:graphic>
          </wp:inline>
        </w:drawing>
      </w:r>
    </w:p>
    <w:p w14:paraId="4F060BFC" w14:textId="51F2FB70" w:rsidR="00973A44" w:rsidRPr="000C000B" w:rsidRDefault="00F52AAE" w:rsidP="001725F6">
      <w:pPr>
        <w:spacing w:line="480" w:lineRule="auto"/>
        <w:jc w:val="both"/>
        <w:rPr>
          <w:sz w:val="24"/>
          <w:szCs w:val="24"/>
        </w:rPr>
      </w:pPr>
      <w:r w:rsidRPr="000C000B">
        <w:rPr>
          <w:sz w:val="24"/>
          <w:szCs w:val="24"/>
        </w:rPr>
        <w:t xml:space="preserve">Figure </w:t>
      </w:r>
      <w:r w:rsidR="006C5875" w:rsidRPr="000C000B">
        <w:rPr>
          <w:sz w:val="24"/>
          <w:szCs w:val="24"/>
        </w:rPr>
        <w:fldChar w:fldCharType="begin"/>
      </w:r>
      <w:r w:rsidR="006C5875" w:rsidRPr="000C000B">
        <w:rPr>
          <w:sz w:val="24"/>
          <w:szCs w:val="24"/>
        </w:rPr>
        <w:instrText xml:space="preserve"> SEQ Figure \* ARABIC </w:instrText>
      </w:r>
      <w:r w:rsidR="006C5875" w:rsidRPr="000C000B">
        <w:rPr>
          <w:sz w:val="24"/>
          <w:szCs w:val="24"/>
        </w:rPr>
        <w:fldChar w:fldCharType="separate"/>
      </w:r>
      <w:r w:rsidR="003A7377" w:rsidRPr="000C000B">
        <w:rPr>
          <w:sz w:val="24"/>
          <w:szCs w:val="24"/>
        </w:rPr>
        <w:t>1</w:t>
      </w:r>
      <w:r w:rsidR="006C5875" w:rsidRPr="000C000B">
        <w:rPr>
          <w:sz w:val="24"/>
          <w:szCs w:val="24"/>
        </w:rPr>
        <w:fldChar w:fldCharType="end"/>
      </w:r>
      <w:r w:rsidRPr="000C000B">
        <w:rPr>
          <w:sz w:val="24"/>
          <w:szCs w:val="24"/>
        </w:rPr>
        <w:t xml:space="preserve">: </w:t>
      </w:r>
      <w:r w:rsidR="00FE0246" w:rsidRPr="000C000B">
        <w:rPr>
          <w:sz w:val="24"/>
          <w:szCs w:val="24"/>
        </w:rPr>
        <w:t>Length frequency</w:t>
      </w:r>
      <w:r w:rsidRPr="000C000B">
        <w:rPr>
          <w:sz w:val="24"/>
          <w:szCs w:val="24"/>
        </w:rPr>
        <w:t xml:space="preserve"> distribution graphs. For each fish longevity scenario (short, medium, long), L50m, L50s, and </w:t>
      </w:r>
      <w:proofErr w:type="spellStart"/>
      <w:r w:rsidRPr="000C000B">
        <w:rPr>
          <w:sz w:val="24"/>
          <w:szCs w:val="24"/>
        </w:rPr>
        <w:t>Linf</w:t>
      </w:r>
      <w:proofErr w:type="spellEnd"/>
      <w:r w:rsidRPr="000C000B">
        <w:rPr>
          <w:sz w:val="24"/>
          <w:szCs w:val="24"/>
        </w:rPr>
        <w:t xml:space="preserve"> are visualised (in blue, red, and black respectively) over the length </w:t>
      </w:r>
      <w:proofErr w:type="spellStart"/>
      <w:r w:rsidRPr="000C000B">
        <w:rPr>
          <w:sz w:val="24"/>
          <w:szCs w:val="24"/>
        </w:rPr>
        <w:t>frequnecy</w:t>
      </w:r>
      <w:proofErr w:type="spellEnd"/>
      <w:r w:rsidRPr="000C000B">
        <w:rPr>
          <w:sz w:val="24"/>
          <w:szCs w:val="24"/>
        </w:rPr>
        <w:t xml:space="preserve"> graphs for one iteration.</w:t>
      </w:r>
    </w:p>
    <w:p w14:paraId="127FC944" w14:textId="77777777" w:rsidR="00973A44" w:rsidRPr="000C000B" w:rsidRDefault="00973A44" w:rsidP="001725F6">
      <w:pPr>
        <w:spacing w:line="480" w:lineRule="auto"/>
        <w:jc w:val="both"/>
        <w:rPr>
          <w:sz w:val="24"/>
          <w:szCs w:val="24"/>
        </w:rPr>
      </w:pPr>
    </w:p>
    <w:p w14:paraId="00D67FFA" w14:textId="272D5E1A" w:rsidR="00F52AAE" w:rsidRPr="000C000B" w:rsidRDefault="00F52AAE" w:rsidP="001725F6">
      <w:pPr>
        <w:spacing w:line="480" w:lineRule="auto"/>
        <w:jc w:val="both"/>
        <w:rPr>
          <w:sz w:val="24"/>
          <w:szCs w:val="24"/>
        </w:rPr>
      </w:pPr>
    </w:p>
    <w:p w14:paraId="3FF83DA3" w14:textId="77777777" w:rsidR="003A7377" w:rsidRPr="000C000B" w:rsidRDefault="003A7377" w:rsidP="001725F6">
      <w:pPr>
        <w:spacing w:line="480" w:lineRule="auto"/>
        <w:jc w:val="both"/>
        <w:rPr>
          <w:sz w:val="24"/>
          <w:szCs w:val="24"/>
        </w:rPr>
      </w:pPr>
      <w:r w:rsidRPr="000C000B">
        <w:rPr>
          <w:noProof/>
          <w:sz w:val="24"/>
          <w:szCs w:val="24"/>
          <w:lang w:val="en-US"/>
        </w:rPr>
        <w:lastRenderedPageBreak/>
        <w:drawing>
          <wp:inline distT="0" distB="0" distL="0" distR="0" wp14:anchorId="22DA164F" wp14:editId="2396A64C">
            <wp:extent cx="4435224" cy="5707875"/>
            <wp:effectExtent l="628650" t="0" r="6134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2.PNG"/>
                    <pic:cNvPicPr/>
                  </pic:nvPicPr>
                  <pic:blipFill>
                    <a:blip r:embed="rId13">
                      <a:extLst>
                        <a:ext uri="{28A0092B-C50C-407E-A947-70E740481C1C}">
                          <a14:useLocalDpi xmlns:a14="http://schemas.microsoft.com/office/drawing/2010/main" val="0"/>
                        </a:ext>
                      </a:extLst>
                    </a:blip>
                    <a:stretch>
                      <a:fillRect/>
                    </a:stretch>
                  </pic:blipFill>
                  <pic:spPr>
                    <a:xfrm rot="5400000">
                      <a:off x="0" y="0"/>
                      <a:ext cx="4435224" cy="5707875"/>
                    </a:xfrm>
                    <a:prstGeom prst="rect">
                      <a:avLst/>
                    </a:prstGeom>
                  </pic:spPr>
                </pic:pic>
              </a:graphicData>
            </a:graphic>
          </wp:inline>
        </w:drawing>
      </w:r>
    </w:p>
    <w:p w14:paraId="2C1EC515" w14:textId="31F7CE3A" w:rsidR="005246BB" w:rsidRPr="000C000B" w:rsidRDefault="005246BB" w:rsidP="001725F6">
      <w:pPr>
        <w:spacing w:line="480" w:lineRule="auto"/>
        <w:jc w:val="both"/>
        <w:rPr>
          <w:sz w:val="24"/>
          <w:szCs w:val="24"/>
        </w:rPr>
      </w:pPr>
      <w:r w:rsidRPr="000C000B">
        <w:rPr>
          <w:sz w:val="24"/>
          <w:szCs w:val="24"/>
        </w:rPr>
        <w:br w:type="page"/>
      </w:r>
    </w:p>
    <w:p w14:paraId="0AAF6509" w14:textId="77777777" w:rsidR="00973A44" w:rsidRPr="000C000B" w:rsidRDefault="00973A44" w:rsidP="001725F6">
      <w:pPr>
        <w:spacing w:line="480" w:lineRule="auto"/>
        <w:jc w:val="both"/>
        <w:rPr>
          <w:sz w:val="24"/>
          <w:szCs w:val="24"/>
        </w:rPr>
      </w:pPr>
    </w:p>
    <w:p w14:paraId="31616950" w14:textId="4B58E38F" w:rsidR="003A7377" w:rsidRPr="000C000B" w:rsidRDefault="003A7377" w:rsidP="001725F6">
      <w:pPr>
        <w:spacing w:line="480" w:lineRule="auto"/>
        <w:jc w:val="both"/>
        <w:rPr>
          <w:sz w:val="24"/>
          <w:szCs w:val="24"/>
        </w:rPr>
      </w:pPr>
    </w:p>
    <w:p w14:paraId="0111F1DE" w14:textId="77777777" w:rsidR="003A7377" w:rsidRPr="000C000B" w:rsidRDefault="003A7377" w:rsidP="001725F6">
      <w:pPr>
        <w:spacing w:line="480" w:lineRule="auto"/>
        <w:jc w:val="both"/>
        <w:rPr>
          <w:sz w:val="24"/>
          <w:szCs w:val="24"/>
        </w:rPr>
      </w:pPr>
      <w:r w:rsidRPr="000C000B">
        <w:rPr>
          <w:sz w:val="24"/>
          <w:szCs w:val="24"/>
        </w:rPr>
        <w:t xml:space="preserve">Figure </w:t>
      </w:r>
      <w:r w:rsidR="006C5875" w:rsidRPr="000C000B">
        <w:rPr>
          <w:sz w:val="24"/>
          <w:szCs w:val="24"/>
        </w:rPr>
        <w:fldChar w:fldCharType="begin"/>
      </w:r>
      <w:r w:rsidR="006C5875" w:rsidRPr="000C000B">
        <w:rPr>
          <w:sz w:val="24"/>
          <w:szCs w:val="24"/>
        </w:rPr>
        <w:instrText xml:space="preserve"> SEQ Figure \* ARABIC </w:instrText>
      </w:r>
      <w:r w:rsidR="006C5875" w:rsidRPr="000C000B">
        <w:rPr>
          <w:sz w:val="24"/>
          <w:szCs w:val="24"/>
        </w:rPr>
        <w:fldChar w:fldCharType="separate"/>
      </w:r>
      <w:r w:rsidRPr="000C000B">
        <w:rPr>
          <w:sz w:val="24"/>
          <w:szCs w:val="24"/>
        </w:rPr>
        <w:t>2</w:t>
      </w:r>
      <w:r w:rsidR="006C5875" w:rsidRPr="000C000B">
        <w:rPr>
          <w:sz w:val="24"/>
          <w:szCs w:val="24"/>
        </w:rPr>
        <w:fldChar w:fldCharType="end"/>
      </w:r>
      <w:r w:rsidRPr="000C000B">
        <w:rPr>
          <w:sz w:val="24"/>
          <w:szCs w:val="24"/>
        </w:rPr>
        <w:t xml:space="preserve"> Simulation-estimation analysis diagram. How a real fishery is assessed is compared to how we assessed our simulated stocks in this study. </w:t>
      </w:r>
    </w:p>
    <w:p w14:paraId="28786FEC" w14:textId="77777777" w:rsidR="003A7377" w:rsidRPr="000C000B" w:rsidRDefault="003A7377" w:rsidP="001725F6">
      <w:pPr>
        <w:spacing w:line="480" w:lineRule="auto"/>
        <w:jc w:val="both"/>
        <w:rPr>
          <w:sz w:val="24"/>
          <w:szCs w:val="24"/>
        </w:rPr>
      </w:pPr>
      <w:r w:rsidRPr="000C000B">
        <w:rPr>
          <w:noProof/>
          <w:sz w:val="24"/>
          <w:szCs w:val="24"/>
          <w:lang w:val="en-US"/>
        </w:rPr>
        <w:drawing>
          <wp:inline distT="0" distB="0" distL="0" distR="0" wp14:anchorId="65768407" wp14:editId="0EB3F941">
            <wp:extent cx="5886450" cy="207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86450" cy="2071370"/>
                    </a:xfrm>
                    <a:prstGeom prst="rect">
                      <a:avLst/>
                    </a:prstGeom>
                  </pic:spPr>
                </pic:pic>
              </a:graphicData>
            </a:graphic>
          </wp:inline>
        </w:drawing>
      </w:r>
    </w:p>
    <w:p w14:paraId="26A43A4B" w14:textId="77777777" w:rsidR="00973A44" w:rsidRPr="000C000B" w:rsidRDefault="00973A44" w:rsidP="001725F6">
      <w:pPr>
        <w:spacing w:line="480" w:lineRule="auto"/>
        <w:jc w:val="both"/>
        <w:rPr>
          <w:sz w:val="24"/>
          <w:szCs w:val="24"/>
        </w:rPr>
      </w:pPr>
    </w:p>
    <w:p w14:paraId="2F6A72E6" w14:textId="337B9231" w:rsidR="003A7377" w:rsidRPr="000C000B" w:rsidRDefault="003A7377" w:rsidP="001725F6">
      <w:pPr>
        <w:spacing w:line="480" w:lineRule="auto"/>
        <w:jc w:val="both"/>
        <w:rPr>
          <w:sz w:val="24"/>
          <w:szCs w:val="24"/>
        </w:rPr>
      </w:pPr>
    </w:p>
    <w:p w14:paraId="400B68CD" w14:textId="77777777" w:rsidR="005246BB" w:rsidRPr="000C000B" w:rsidRDefault="005246BB" w:rsidP="001725F6">
      <w:pPr>
        <w:spacing w:line="480" w:lineRule="auto"/>
        <w:jc w:val="both"/>
        <w:rPr>
          <w:sz w:val="24"/>
          <w:szCs w:val="24"/>
        </w:rPr>
      </w:pPr>
      <w:r w:rsidRPr="000C000B">
        <w:rPr>
          <w:sz w:val="24"/>
          <w:szCs w:val="24"/>
        </w:rPr>
        <w:br w:type="page"/>
      </w:r>
    </w:p>
    <w:p w14:paraId="21C6AF72" w14:textId="51B206A1" w:rsidR="003A7377" w:rsidRPr="000C000B" w:rsidRDefault="003A7377" w:rsidP="001725F6">
      <w:pPr>
        <w:spacing w:line="480" w:lineRule="auto"/>
        <w:jc w:val="both"/>
        <w:rPr>
          <w:sz w:val="24"/>
          <w:szCs w:val="24"/>
        </w:rPr>
      </w:pPr>
      <w:r w:rsidRPr="000C000B">
        <w:rPr>
          <w:sz w:val="24"/>
          <w:szCs w:val="24"/>
        </w:rPr>
        <w:lastRenderedPageBreak/>
        <w:t xml:space="preserve">Figure </w:t>
      </w:r>
      <w:r w:rsidR="006C5875" w:rsidRPr="000C000B">
        <w:rPr>
          <w:sz w:val="24"/>
          <w:szCs w:val="24"/>
        </w:rPr>
        <w:fldChar w:fldCharType="begin"/>
      </w:r>
      <w:r w:rsidR="006C5875" w:rsidRPr="000C000B">
        <w:rPr>
          <w:sz w:val="24"/>
          <w:szCs w:val="24"/>
        </w:rPr>
        <w:instrText xml:space="preserve"> SEQ Figure \* ARABIC </w:instrText>
      </w:r>
      <w:r w:rsidR="006C5875" w:rsidRPr="000C000B">
        <w:rPr>
          <w:sz w:val="24"/>
          <w:szCs w:val="24"/>
        </w:rPr>
        <w:fldChar w:fldCharType="separate"/>
      </w:r>
      <w:r w:rsidRPr="000C000B">
        <w:rPr>
          <w:sz w:val="24"/>
          <w:szCs w:val="24"/>
        </w:rPr>
        <w:t>3</w:t>
      </w:r>
      <w:r w:rsidR="006C5875" w:rsidRPr="000C000B">
        <w:rPr>
          <w:sz w:val="24"/>
          <w:szCs w:val="24"/>
        </w:rPr>
        <w:fldChar w:fldCharType="end"/>
      </w:r>
      <w:r w:rsidRPr="000C000B">
        <w:rPr>
          <w:sz w:val="24"/>
          <w:szCs w:val="24"/>
        </w:rPr>
        <w:t xml:space="preserve">: Simulation study methodology diagram. There are seven operating model setups. Scenarios differ in fish longevity with (1) medium-lived (base model), (2) short-lived, (3), and </w:t>
      </w:r>
      <w:r w:rsidR="0059519D" w:rsidRPr="000C000B">
        <w:rPr>
          <w:sz w:val="24"/>
          <w:szCs w:val="24"/>
        </w:rPr>
        <w:t>longer-lived</w:t>
      </w:r>
      <w:r w:rsidRPr="000C000B">
        <w:rPr>
          <w:sz w:val="24"/>
          <w:szCs w:val="24"/>
        </w:rPr>
        <w:t xml:space="preserve"> stocks. All fish longevity simulations were run with Beverton-Holt recruitment and exploitation at target level (SPR = 0.4). From the base model, either the recruitment or exploitation scenario changes; (4) equilibrium and (5) autocorrelated recruitment; and (6) overexploited and (7) underexploited fishing scenarios. For each operating model, one year of monthly </w:t>
      </w:r>
      <w:r w:rsidR="00FE0246" w:rsidRPr="000C000B">
        <w:rPr>
          <w:sz w:val="24"/>
          <w:szCs w:val="24"/>
        </w:rPr>
        <w:t>length frequency</w:t>
      </w:r>
      <w:r w:rsidRPr="000C000B">
        <w:rPr>
          <w:sz w:val="24"/>
          <w:szCs w:val="24"/>
        </w:rPr>
        <w:t xml:space="preserve"> data and the "true" stock estimate parameters were simulated and extracted. The "true" life history values (L1, K, M, Lm50) from the operating models and the </w:t>
      </w:r>
      <w:r w:rsidR="00FE0246" w:rsidRPr="000C000B">
        <w:rPr>
          <w:sz w:val="24"/>
          <w:szCs w:val="24"/>
        </w:rPr>
        <w:t>length frequency</w:t>
      </w:r>
      <w:r w:rsidRPr="000C000B">
        <w:rPr>
          <w:sz w:val="24"/>
          <w:szCs w:val="24"/>
        </w:rPr>
        <w:t xml:space="preserve"> data were then used as input for the simulated assessment with the five length-based estimation models: (1) Thompson-and-Bell</w:t>
      </w:r>
      <w:r w:rsidR="00F97351" w:rsidRPr="000C000B">
        <w:rPr>
          <w:sz w:val="24"/>
          <w:szCs w:val="24"/>
        </w:rPr>
        <w:t xml:space="preserve"> (TB)</w:t>
      </w:r>
      <w:r w:rsidRPr="000C000B">
        <w:rPr>
          <w:sz w:val="24"/>
          <w:szCs w:val="24"/>
        </w:rPr>
        <w:t xml:space="preserve">, (2) Length-Based Reference Points (LBRP), (3) </w:t>
      </w:r>
      <w:r w:rsidR="000455E4" w:rsidRPr="000C000B">
        <w:rPr>
          <w:sz w:val="24"/>
          <w:szCs w:val="24"/>
        </w:rPr>
        <w:t>Length-Based Risk Analysis</w:t>
      </w:r>
      <w:r w:rsidRPr="000C000B">
        <w:rPr>
          <w:sz w:val="24"/>
          <w:szCs w:val="24"/>
        </w:rPr>
        <w:t>, (4) Length-Based Spawning Potential Ratio (LBSPR), and Length-based Integrated Mixed Effects (LIME).</w:t>
      </w:r>
    </w:p>
    <w:p w14:paraId="5E4567FD" w14:textId="77777777" w:rsidR="009D1DFB" w:rsidRPr="000C000B" w:rsidRDefault="003A7377" w:rsidP="001725F6">
      <w:pPr>
        <w:spacing w:line="480" w:lineRule="auto"/>
        <w:jc w:val="both"/>
        <w:rPr>
          <w:sz w:val="24"/>
          <w:szCs w:val="24"/>
        </w:rPr>
      </w:pPr>
      <w:r w:rsidRPr="000C000B">
        <w:rPr>
          <w:noProof/>
          <w:sz w:val="24"/>
          <w:szCs w:val="24"/>
          <w:lang w:val="en-US"/>
        </w:rPr>
        <w:drawing>
          <wp:inline distT="0" distB="0" distL="0" distR="0" wp14:anchorId="296DFDFE" wp14:editId="7BB5C8C5">
            <wp:extent cx="5006774" cy="47476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3.PNG"/>
                    <pic:cNvPicPr/>
                  </pic:nvPicPr>
                  <pic:blipFill>
                    <a:blip r:embed="rId15">
                      <a:extLst>
                        <a:ext uri="{28A0092B-C50C-407E-A947-70E740481C1C}">
                          <a14:useLocalDpi xmlns:a14="http://schemas.microsoft.com/office/drawing/2010/main" val="0"/>
                        </a:ext>
                      </a:extLst>
                    </a:blip>
                    <a:stretch>
                      <a:fillRect/>
                    </a:stretch>
                  </pic:blipFill>
                  <pic:spPr>
                    <a:xfrm>
                      <a:off x="0" y="0"/>
                      <a:ext cx="5006774" cy="4747671"/>
                    </a:xfrm>
                    <a:prstGeom prst="rect">
                      <a:avLst/>
                    </a:prstGeom>
                  </pic:spPr>
                </pic:pic>
              </a:graphicData>
            </a:graphic>
          </wp:inline>
        </w:drawing>
      </w:r>
    </w:p>
    <w:p w14:paraId="5F38029B" w14:textId="77777777" w:rsidR="00973A44" w:rsidRPr="000C000B" w:rsidRDefault="00973A44" w:rsidP="001725F6">
      <w:pPr>
        <w:spacing w:line="480" w:lineRule="auto"/>
        <w:jc w:val="both"/>
        <w:rPr>
          <w:sz w:val="24"/>
          <w:szCs w:val="24"/>
        </w:rPr>
      </w:pPr>
    </w:p>
    <w:p w14:paraId="27B3469E" w14:textId="055D1695" w:rsidR="009D1DFB" w:rsidRPr="000C000B" w:rsidRDefault="009D1DFB" w:rsidP="001725F6">
      <w:pPr>
        <w:spacing w:line="480" w:lineRule="auto"/>
        <w:jc w:val="both"/>
        <w:rPr>
          <w:sz w:val="24"/>
          <w:szCs w:val="24"/>
        </w:rPr>
      </w:pPr>
    </w:p>
    <w:p w14:paraId="23A8D432" w14:textId="77777777" w:rsidR="009D1DFB" w:rsidRPr="000C000B" w:rsidRDefault="009D1DFB" w:rsidP="001725F6">
      <w:pPr>
        <w:spacing w:line="480" w:lineRule="auto"/>
        <w:jc w:val="both"/>
        <w:rPr>
          <w:sz w:val="24"/>
          <w:szCs w:val="24"/>
        </w:rPr>
      </w:pPr>
      <w:commentRangeStart w:id="81"/>
      <w:commentRangeStart w:id="82"/>
      <w:r w:rsidRPr="000C000B">
        <w:rPr>
          <w:noProof/>
          <w:sz w:val="24"/>
          <w:szCs w:val="24"/>
          <w:lang w:val="en-US"/>
        </w:rPr>
        <w:drawing>
          <wp:inline distT="0" distB="0" distL="0" distR="0" wp14:anchorId="07E4230F" wp14:editId="5621A2BB">
            <wp:extent cx="5822185" cy="32006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3.PNG"/>
                    <pic:cNvPicPr/>
                  </pic:nvPicPr>
                  <pic:blipFill>
                    <a:blip r:embed="rId16">
                      <a:extLst>
                        <a:ext uri="{28A0092B-C50C-407E-A947-70E740481C1C}">
                          <a14:useLocalDpi xmlns:a14="http://schemas.microsoft.com/office/drawing/2010/main" val="0"/>
                        </a:ext>
                      </a:extLst>
                    </a:blip>
                    <a:stretch>
                      <a:fillRect/>
                    </a:stretch>
                  </pic:blipFill>
                  <pic:spPr>
                    <a:xfrm>
                      <a:off x="0" y="0"/>
                      <a:ext cx="5822185" cy="3200677"/>
                    </a:xfrm>
                    <a:prstGeom prst="rect">
                      <a:avLst/>
                    </a:prstGeom>
                  </pic:spPr>
                </pic:pic>
              </a:graphicData>
            </a:graphic>
          </wp:inline>
        </w:drawing>
      </w:r>
      <w:commentRangeEnd w:id="81"/>
      <w:r w:rsidR="00400475" w:rsidRPr="000C000B">
        <w:rPr>
          <w:rStyle w:val="CommentReference"/>
        </w:rPr>
        <w:commentReference w:id="81"/>
      </w:r>
      <w:commentRangeEnd w:id="82"/>
      <w:r w:rsidR="001F1904" w:rsidRPr="000C000B">
        <w:rPr>
          <w:rStyle w:val="CommentReference"/>
        </w:rPr>
        <w:commentReference w:id="82"/>
      </w:r>
    </w:p>
    <w:p w14:paraId="6F98D6F2" w14:textId="77777777" w:rsidR="00973A44" w:rsidRPr="000C000B" w:rsidRDefault="00973A44" w:rsidP="001725F6">
      <w:pPr>
        <w:spacing w:line="480" w:lineRule="auto"/>
        <w:jc w:val="both"/>
        <w:rPr>
          <w:sz w:val="24"/>
          <w:szCs w:val="24"/>
        </w:rPr>
      </w:pPr>
    </w:p>
    <w:p w14:paraId="6710AF8F" w14:textId="77777777" w:rsidR="00973A44" w:rsidRPr="000C000B" w:rsidRDefault="002F1ED0" w:rsidP="001725F6">
      <w:pPr>
        <w:spacing w:line="480" w:lineRule="auto"/>
        <w:jc w:val="both"/>
        <w:rPr>
          <w:sz w:val="24"/>
          <w:szCs w:val="24"/>
        </w:rPr>
      </w:pPr>
      <w:r w:rsidRPr="000C000B">
        <w:rPr>
          <w:noProof/>
          <w:sz w:val="24"/>
          <w:szCs w:val="24"/>
          <w:lang w:val="en-US"/>
        </w:rPr>
        <w:lastRenderedPageBreak/>
        <w:drawing>
          <wp:inline distT="0" distB="0" distL="0" distR="0" wp14:anchorId="636CC72F" wp14:editId="5F223B73">
            <wp:extent cx="4960620" cy="6386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4.PNG"/>
                    <pic:cNvPicPr/>
                  </pic:nvPicPr>
                  <pic:blipFill>
                    <a:blip r:embed="rId17">
                      <a:extLst>
                        <a:ext uri="{28A0092B-C50C-407E-A947-70E740481C1C}">
                          <a14:useLocalDpi xmlns:a14="http://schemas.microsoft.com/office/drawing/2010/main" val="0"/>
                        </a:ext>
                      </a:extLst>
                    </a:blip>
                    <a:stretch>
                      <a:fillRect/>
                    </a:stretch>
                  </pic:blipFill>
                  <pic:spPr>
                    <a:xfrm>
                      <a:off x="0" y="0"/>
                      <a:ext cx="4969052" cy="6397766"/>
                    </a:xfrm>
                    <a:prstGeom prst="rect">
                      <a:avLst/>
                    </a:prstGeom>
                  </pic:spPr>
                </pic:pic>
              </a:graphicData>
            </a:graphic>
          </wp:inline>
        </w:drawing>
      </w:r>
    </w:p>
    <w:p w14:paraId="34D2E8D9" w14:textId="557AE785" w:rsidR="00973A44" w:rsidRPr="000C000B" w:rsidRDefault="00973A44" w:rsidP="001725F6">
      <w:pPr>
        <w:spacing w:line="480" w:lineRule="auto"/>
        <w:jc w:val="both"/>
        <w:rPr>
          <w:sz w:val="24"/>
          <w:szCs w:val="24"/>
        </w:rPr>
      </w:pPr>
    </w:p>
    <w:p w14:paraId="56E2845F" w14:textId="36069019" w:rsidR="002F1ED0" w:rsidRPr="000C000B" w:rsidRDefault="002F1ED0" w:rsidP="001725F6">
      <w:pPr>
        <w:spacing w:line="480" w:lineRule="auto"/>
        <w:jc w:val="both"/>
        <w:rPr>
          <w:sz w:val="24"/>
          <w:szCs w:val="24"/>
        </w:rPr>
      </w:pPr>
      <w:r w:rsidRPr="000C000B">
        <w:rPr>
          <w:noProof/>
          <w:sz w:val="24"/>
          <w:szCs w:val="24"/>
          <w:lang w:val="en-US"/>
        </w:rPr>
        <w:lastRenderedPageBreak/>
        <w:drawing>
          <wp:inline distT="0" distB="0" distL="0" distR="0" wp14:anchorId="3F4FA1C4" wp14:editId="6CFDA0C3">
            <wp:extent cx="4732020" cy="57409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5.PNG"/>
                    <pic:cNvPicPr/>
                  </pic:nvPicPr>
                  <pic:blipFill>
                    <a:blip r:embed="rId18">
                      <a:extLst>
                        <a:ext uri="{28A0092B-C50C-407E-A947-70E740481C1C}">
                          <a14:useLocalDpi xmlns:a14="http://schemas.microsoft.com/office/drawing/2010/main" val="0"/>
                        </a:ext>
                      </a:extLst>
                    </a:blip>
                    <a:stretch>
                      <a:fillRect/>
                    </a:stretch>
                  </pic:blipFill>
                  <pic:spPr>
                    <a:xfrm>
                      <a:off x="0" y="0"/>
                      <a:ext cx="4736065" cy="5745829"/>
                    </a:xfrm>
                    <a:prstGeom prst="rect">
                      <a:avLst/>
                    </a:prstGeom>
                  </pic:spPr>
                </pic:pic>
              </a:graphicData>
            </a:graphic>
          </wp:inline>
        </w:drawing>
      </w:r>
    </w:p>
    <w:p w14:paraId="5BD9E487" w14:textId="77777777" w:rsidR="00973A44" w:rsidRPr="000C000B" w:rsidRDefault="00973A44" w:rsidP="001725F6">
      <w:pPr>
        <w:spacing w:line="480" w:lineRule="auto"/>
        <w:jc w:val="both"/>
        <w:rPr>
          <w:sz w:val="24"/>
          <w:szCs w:val="24"/>
        </w:rPr>
      </w:pPr>
    </w:p>
    <w:p w14:paraId="4AFD0EC5" w14:textId="062BDD6A" w:rsidR="002F1ED0" w:rsidRPr="000C000B" w:rsidRDefault="002F1ED0" w:rsidP="001725F6">
      <w:pPr>
        <w:spacing w:line="480" w:lineRule="auto"/>
        <w:jc w:val="both"/>
        <w:rPr>
          <w:sz w:val="24"/>
          <w:szCs w:val="24"/>
        </w:rPr>
      </w:pPr>
    </w:p>
    <w:p w14:paraId="7B314047" w14:textId="77777777" w:rsidR="00973A44" w:rsidRPr="000C000B" w:rsidRDefault="002F1ED0" w:rsidP="001725F6">
      <w:pPr>
        <w:spacing w:line="480" w:lineRule="auto"/>
        <w:jc w:val="both"/>
        <w:rPr>
          <w:sz w:val="24"/>
          <w:szCs w:val="24"/>
        </w:rPr>
      </w:pPr>
      <w:commentRangeStart w:id="83"/>
      <w:r w:rsidRPr="000C000B">
        <w:rPr>
          <w:noProof/>
          <w:sz w:val="24"/>
          <w:szCs w:val="24"/>
          <w:lang w:val="en-US"/>
        </w:rPr>
        <w:lastRenderedPageBreak/>
        <w:drawing>
          <wp:inline distT="0" distB="0" distL="0" distR="0" wp14:anchorId="590D3A65" wp14:editId="6B8621B6">
            <wp:extent cx="4579620" cy="585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6.PNG"/>
                    <pic:cNvPicPr/>
                  </pic:nvPicPr>
                  <pic:blipFill>
                    <a:blip r:embed="rId19">
                      <a:extLst>
                        <a:ext uri="{28A0092B-C50C-407E-A947-70E740481C1C}">
                          <a14:useLocalDpi xmlns:a14="http://schemas.microsoft.com/office/drawing/2010/main" val="0"/>
                        </a:ext>
                      </a:extLst>
                    </a:blip>
                    <a:stretch>
                      <a:fillRect/>
                    </a:stretch>
                  </pic:blipFill>
                  <pic:spPr>
                    <a:xfrm>
                      <a:off x="0" y="0"/>
                      <a:ext cx="4587285" cy="5869558"/>
                    </a:xfrm>
                    <a:prstGeom prst="rect">
                      <a:avLst/>
                    </a:prstGeom>
                  </pic:spPr>
                </pic:pic>
              </a:graphicData>
            </a:graphic>
          </wp:inline>
        </w:drawing>
      </w:r>
      <w:commentRangeEnd w:id="83"/>
      <w:r w:rsidR="00400475" w:rsidRPr="000C000B">
        <w:rPr>
          <w:rStyle w:val="CommentReference"/>
        </w:rPr>
        <w:commentReference w:id="83"/>
      </w:r>
    </w:p>
    <w:p w14:paraId="67B26BB1" w14:textId="1A3B978A" w:rsidR="00973A44" w:rsidRPr="000C000B" w:rsidRDefault="00973A44" w:rsidP="001725F6">
      <w:pPr>
        <w:spacing w:line="480" w:lineRule="auto"/>
        <w:jc w:val="both"/>
        <w:rPr>
          <w:sz w:val="24"/>
          <w:szCs w:val="24"/>
        </w:rPr>
      </w:pPr>
    </w:p>
    <w:sectPr w:rsidR="00973A44" w:rsidRPr="000C000B" w:rsidSect="008129A2">
      <w:footerReference w:type="default" r:id="rId20"/>
      <w:pgSz w:w="11910" w:h="16840"/>
      <w:pgMar w:top="1320" w:right="1320" w:bottom="1020" w:left="1320" w:header="0" w:footer="822"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revor Branch" w:date="2018-11-20T15:39:00Z" w:initials="TB">
    <w:p w14:paraId="43CD19FD" w14:textId="2EEDA481" w:rsidR="002D47F1" w:rsidRDefault="002D47F1">
      <w:pPr>
        <w:pStyle w:val="CommentText"/>
      </w:pPr>
      <w:r>
        <w:rPr>
          <w:rStyle w:val="CommentReference"/>
        </w:rPr>
        <w:annotationRef/>
      </w:r>
      <w:r>
        <w:t>consider putting the acronyms second, i.e. length-based spawning potential ratio (LBSPR)</w:t>
      </w:r>
    </w:p>
  </w:comment>
  <w:comment w:id="2" w:author="Merrill Rudd" w:date="2018-11-21T10:14:00Z" w:initials="MR">
    <w:p w14:paraId="2A0781AB" w14:textId="547105DE" w:rsidR="002D47F1" w:rsidRDefault="002D47F1">
      <w:pPr>
        <w:pStyle w:val="CommentText"/>
      </w:pPr>
      <w:r>
        <w:rPr>
          <w:rStyle w:val="CommentReference"/>
        </w:rPr>
        <w:annotationRef/>
      </w:r>
      <w:r>
        <w:rPr>
          <w:sz w:val="24"/>
          <w:szCs w:val="24"/>
        </w:rPr>
        <w:t xml:space="preserve">[needs results with numbers, should be at least half of the abstract.] </w:t>
      </w:r>
    </w:p>
  </w:comment>
  <w:comment w:id="4" w:author="Matthias Wolff" w:date="2018-11-05T12:47:00Z" w:initials="MW">
    <w:p w14:paraId="2C529463" w14:textId="06F0B820" w:rsidR="002D47F1" w:rsidRPr="00686C6F" w:rsidRDefault="002D47F1">
      <w:pPr>
        <w:pStyle w:val="CommentText"/>
        <w:rPr>
          <w:sz w:val="18"/>
        </w:rPr>
      </w:pPr>
      <w:r>
        <w:rPr>
          <w:rStyle w:val="CommentReference"/>
        </w:rPr>
        <w:annotationRef/>
      </w:r>
      <w:r w:rsidRPr="00686C6F">
        <w:rPr>
          <w:sz w:val="18"/>
          <w:highlight w:val="yellow"/>
        </w:rPr>
        <w:t xml:space="preserve">Too general- here you need to formulate the central </w:t>
      </w:r>
      <w:proofErr w:type="spellStart"/>
      <w:r w:rsidRPr="00686C6F">
        <w:rPr>
          <w:sz w:val="18"/>
          <w:highlight w:val="yellow"/>
        </w:rPr>
        <w:t>messag</w:t>
      </w:r>
      <w:proofErr w:type="spellEnd"/>
      <w:r w:rsidRPr="00686C6F">
        <w:rPr>
          <w:sz w:val="18"/>
          <w:highlight w:val="yellow"/>
        </w:rPr>
        <w:t>(s) emerging from the study</w:t>
      </w:r>
    </w:p>
  </w:comment>
  <w:comment w:id="5" w:author="Chong,Lisa" w:date="2018-11-12T11:14:00Z" w:initials="C">
    <w:p w14:paraId="7E770B57" w14:textId="2D2AEC7A" w:rsidR="002D47F1" w:rsidRDefault="002D47F1">
      <w:pPr>
        <w:pStyle w:val="CommentText"/>
      </w:pPr>
      <w:r>
        <w:rPr>
          <w:rStyle w:val="CommentReference"/>
        </w:rPr>
        <w:annotationRef/>
      </w:r>
      <w:r>
        <w:t>Would it be okay to directly state which methods did the best in certain scenarios? Thoughts?</w:t>
      </w:r>
    </w:p>
  </w:comment>
  <w:comment w:id="6" w:author="Trevor Branch" w:date="2018-11-20T15:38:00Z" w:initials="TB">
    <w:p w14:paraId="182A1D74" w14:textId="1ED8CF78" w:rsidR="002D47F1" w:rsidRDefault="002D47F1">
      <w:pPr>
        <w:pStyle w:val="CommentText"/>
      </w:pPr>
      <w:r>
        <w:rPr>
          <w:rStyle w:val="CommentReference"/>
        </w:rPr>
        <w:annotationRef/>
      </w:r>
      <w:r>
        <w:t xml:space="preserve">The results should say something like: LBSPR was 25% more successful than the other three under scenarios </w:t>
      </w:r>
      <w:proofErr w:type="spellStart"/>
      <w:proofErr w:type="gramStart"/>
      <w:r>
        <w:t>x,y</w:t>
      </w:r>
      <w:proofErr w:type="gramEnd"/>
      <w:r>
        <w:t>,z</w:t>
      </w:r>
      <w:proofErr w:type="spellEnd"/>
      <w:r>
        <w:t xml:space="preserve">, while LIME outperformed the others by x% when the data were </w:t>
      </w:r>
      <w:proofErr w:type="spellStart"/>
      <w:r>
        <w:t>yyy</w:t>
      </w:r>
      <w:proofErr w:type="spellEnd"/>
      <w:r>
        <w:t xml:space="preserve">. So </w:t>
      </w:r>
      <w:proofErr w:type="gramStart"/>
      <w:r>
        <w:t>definitely need</w:t>
      </w:r>
      <w:proofErr w:type="gramEnd"/>
      <w:r>
        <w:t xml:space="preserve"> to have comparisons </w:t>
      </w:r>
      <w:proofErr w:type="spellStart"/>
      <w:r>
        <w:t>ot</w:t>
      </w:r>
      <w:proofErr w:type="spellEnd"/>
      <w:r>
        <w:t xml:space="preserve"> the performance of the methods as well as numbers explaining why each one is better or worse. </w:t>
      </w:r>
    </w:p>
  </w:comment>
  <w:comment w:id="0" w:author="Chong,Lisa" w:date="2018-11-26T03:04:00Z" w:initials="C">
    <w:p w14:paraId="2D5DE68B" w14:textId="4EC23150" w:rsidR="002D47F1" w:rsidRDefault="002D47F1">
      <w:pPr>
        <w:pStyle w:val="CommentText"/>
      </w:pPr>
      <w:r>
        <w:rPr>
          <w:rStyle w:val="CommentReference"/>
        </w:rPr>
        <w:annotationRef/>
      </w:r>
      <w:r>
        <w:t xml:space="preserve">ICES only </w:t>
      </w:r>
      <w:proofErr w:type="gramStart"/>
      <w:r>
        <w:t>allows</w:t>
      </w:r>
      <w:proofErr w:type="gramEnd"/>
      <w:r>
        <w:t xml:space="preserve"> abstracts to be 200 words. Here it’s already 181 words, but I am being told by many co-authors that I need to be more specific with the results here. How can I solve this problem? Thoughts?</w:t>
      </w:r>
    </w:p>
  </w:comment>
  <w:comment w:id="11" w:author="Chong,Lisa" w:date="2018-11-08T15:34:00Z" w:initials="C">
    <w:p w14:paraId="39D53E75" w14:textId="649AC754" w:rsidR="002D47F1" w:rsidRDefault="002D47F1">
      <w:pPr>
        <w:pStyle w:val="CommentText"/>
      </w:pPr>
      <w:r>
        <w:rPr>
          <w:rStyle w:val="CommentReference"/>
        </w:rPr>
        <w:annotationRef/>
      </w:r>
      <w:r>
        <w:t>Used to be data-poor, changes to data-limited throughout entire paper</w:t>
      </w:r>
    </w:p>
  </w:comment>
  <w:comment w:id="12" w:author="Merrill Rudd" w:date="2018-11-21T10:20:00Z" w:initials="MR">
    <w:p w14:paraId="56D1AFE3" w14:textId="6200FA6A" w:rsidR="002D47F1" w:rsidRDefault="002D47F1">
      <w:pPr>
        <w:pStyle w:val="CommentText"/>
      </w:pPr>
      <w:r>
        <w:rPr>
          <w:rStyle w:val="CommentReference"/>
        </w:rPr>
        <w:annotationRef/>
      </w:r>
      <w:r>
        <w:t>Removed stock size, as length data does not have the potential to hold information on population magnitude, only rates.</w:t>
      </w:r>
    </w:p>
  </w:comment>
  <w:comment w:id="15" w:author="Chong,Lisa" w:date="2018-11-08T15:50:00Z" w:initials="C">
    <w:p w14:paraId="4B76ABB8" w14:textId="3609B1A6" w:rsidR="002D47F1" w:rsidRDefault="002D47F1">
      <w:pPr>
        <w:pStyle w:val="CommentText"/>
      </w:pPr>
      <w:r>
        <w:rPr>
          <w:rStyle w:val="CommentReference"/>
        </w:rPr>
        <w:annotationRef/>
      </w:r>
      <w:r>
        <w:t xml:space="preserve">New name of method (Sustainability Benchmark </w:t>
      </w:r>
      <w:r>
        <w:sym w:font="Wingdings" w:char="F0E0"/>
      </w:r>
      <w:r>
        <w:t xml:space="preserve"> Length-Based Risk Analysis) (Ault et al. 2018)</w:t>
      </w:r>
    </w:p>
  </w:comment>
  <w:comment w:id="13" w:author="Merrill Rudd" w:date="2018-11-21T10:27:00Z" w:initials="MR">
    <w:p w14:paraId="6A75363E" w14:textId="2B191EA0" w:rsidR="002D47F1" w:rsidRDefault="002D47F1">
      <w:pPr>
        <w:pStyle w:val="CommentText"/>
      </w:pPr>
      <w:r>
        <w:rPr>
          <w:rStyle w:val="CommentReference"/>
        </w:rPr>
        <w:annotationRef/>
      </w:r>
      <w:r>
        <w:t>Make sure you add abbreviations for all models – here LBSPR and whatever abbreviations you may use for Length-based risk analysis and the Thompson-and-bell model</w:t>
      </w:r>
    </w:p>
  </w:comment>
  <w:comment w:id="14" w:author="Chong,Lisa" w:date="2018-11-22T13:31:00Z" w:initials="C">
    <w:p w14:paraId="0AA0AA52" w14:textId="02E7E34F" w:rsidR="002D47F1" w:rsidRDefault="002D47F1">
      <w:pPr>
        <w:pStyle w:val="CommentText"/>
      </w:pPr>
      <w:r>
        <w:rPr>
          <w:rStyle w:val="CommentReference"/>
        </w:rPr>
        <w:annotationRef/>
      </w:r>
      <w:r>
        <w:t>I thought using an abbreviation for Length-based risk analysis would be too confusing with LBSPR and LBRP (LBRA), thoughts?</w:t>
      </w:r>
    </w:p>
  </w:comment>
  <w:comment w:id="16" w:author="Cope, Jason" w:date="2018-11-02T22:09:00Z" w:initials="CJ">
    <w:p w14:paraId="360D324D" w14:textId="61C522C2" w:rsidR="002D47F1" w:rsidRDefault="002D47F1">
      <w:pPr>
        <w:pStyle w:val="CommentText"/>
      </w:pPr>
      <w:r>
        <w:rPr>
          <w:rStyle w:val="CommentReference"/>
        </w:rPr>
        <w:annotationRef/>
      </w:r>
      <w:r>
        <w:t>Add a reference for this type of modelling. This is also a unique aspect to operating models, so it may be worth stating that.</w:t>
      </w:r>
    </w:p>
  </w:comment>
  <w:comment w:id="17" w:author="Trevor Branch" w:date="2018-11-20T15:46:00Z" w:initials="TB">
    <w:p w14:paraId="592739AF" w14:textId="4F5C07BD" w:rsidR="002D47F1" w:rsidRDefault="002D47F1">
      <w:pPr>
        <w:pStyle w:val="CommentText"/>
      </w:pPr>
      <w:r>
        <w:rPr>
          <w:rStyle w:val="CommentReference"/>
        </w:rPr>
        <w:annotationRef/>
      </w:r>
      <w:r>
        <w:t xml:space="preserve">The last two sentences are </w:t>
      </w:r>
      <w:proofErr w:type="gramStart"/>
      <w:r>
        <w:t>key, and</w:t>
      </w:r>
      <w:proofErr w:type="gramEnd"/>
      <w:r>
        <w:t xml:space="preserve"> should summarised in the abstract. </w:t>
      </w:r>
    </w:p>
  </w:comment>
  <w:comment w:id="20" w:author="Trevor Branch" w:date="2018-11-20T15:48:00Z" w:initials="TB">
    <w:p w14:paraId="2BEEE4EB" w14:textId="300BA710" w:rsidR="002D47F1" w:rsidRDefault="002D47F1">
      <w:pPr>
        <w:pStyle w:val="CommentText"/>
      </w:pPr>
      <w:r>
        <w:rPr>
          <w:rStyle w:val="CommentReference"/>
        </w:rPr>
        <w:annotationRef/>
      </w:r>
      <w:r>
        <w:t xml:space="preserve">search and replace double and triple spaces with single spaces. </w:t>
      </w:r>
    </w:p>
  </w:comment>
  <w:comment w:id="21" w:author="Merrill Rudd" w:date="2018-11-21T10:54:00Z" w:initials="MR">
    <w:p w14:paraId="33DB28F8" w14:textId="6865C187" w:rsidR="002D47F1" w:rsidRDefault="002D47F1">
      <w:pPr>
        <w:pStyle w:val="CommentText"/>
      </w:pPr>
      <w:r>
        <w:rPr>
          <w:rStyle w:val="CommentReference"/>
        </w:rPr>
        <w:annotationRef/>
      </w:r>
      <w:r>
        <w:t>Additional years? Or including the burn in?</w:t>
      </w:r>
    </w:p>
  </w:comment>
  <w:comment w:id="22" w:author="Trevor Branch" w:date="2018-11-20T15:49:00Z" w:initials="TB">
    <w:p w14:paraId="2F83A42A" w14:textId="27C3621E" w:rsidR="002D47F1" w:rsidRDefault="002D47F1">
      <w:pPr>
        <w:pStyle w:val="CommentText"/>
      </w:pPr>
      <w:r>
        <w:rPr>
          <w:rStyle w:val="CommentReference"/>
        </w:rPr>
        <w:annotationRef/>
      </w:r>
      <w:r>
        <w:t xml:space="preserve">using an IBM as the operating model is a huge advance in the field and needs to be highlighted in the abstract. </w:t>
      </w:r>
    </w:p>
  </w:comment>
  <w:comment w:id="24" w:author="Chong,Lisa" w:date="2018-11-08T16:51:00Z" w:initials="C">
    <w:p w14:paraId="4FEFE890" w14:textId="0EDB0D55" w:rsidR="002D47F1" w:rsidRDefault="002D47F1">
      <w:pPr>
        <w:pStyle w:val="CommentText"/>
      </w:pPr>
      <w:r>
        <w:rPr>
          <w:rStyle w:val="CommentReference"/>
        </w:rPr>
        <w:annotationRef/>
      </w:r>
      <w:r>
        <w:t>Jason –</w:t>
      </w:r>
    </w:p>
    <w:p w14:paraId="17925EF1" w14:textId="7C099537" w:rsidR="002D47F1" w:rsidRDefault="002D47F1">
      <w:pPr>
        <w:pStyle w:val="CommentText"/>
      </w:pPr>
      <w:r>
        <w:t>Change from trawl to logistic selectivity</w:t>
      </w:r>
    </w:p>
  </w:comment>
  <w:comment w:id="23" w:author="Cope, Jason" w:date="2018-11-02T22:13:00Z" w:initials="CJ">
    <w:p w14:paraId="6DE575D4" w14:textId="4C12FF53" w:rsidR="002D47F1" w:rsidRDefault="002D47F1">
      <w:pPr>
        <w:pStyle w:val="CommentText"/>
      </w:pPr>
      <w:r>
        <w:rPr>
          <w:rStyle w:val="CommentReference"/>
        </w:rPr>
        <w:annotationRef/>
      </w:r>
      <w:r>
        <w:t>What are the life history values based on? Some specifics need to be added here/</w:t>
      </w:r>
    </w:p>
  </w:comment>
  <w:comment w:id="25" w:author="Cope, Jason" w:date="2018-11-02T22:14:00Z" w:initials="CJ">
    <w:p w14:paraId="78C74B00" w14:textId="1FDDDCCB" w:rsidR="002D47F1" w:rsidRDefault="002D47F1">
      <w:pPr>
        <w:pStyle w:val="CommentText"/>
      </w:pPr>
      <w:r>
        <w:rPr>
          <w:rStyle w:val="CommentReference"/>
        </w:rPr>
        <w:annotationRef/>
      </w:r>
      <w:r>
        <w:t>Define this.</w:t>
      </w:r>
    </w:p>
  </w:comment>
  <w:comment w:id="26" w:author="Chong,Lisa" w:date="2018-11-08T16:55:00Z" w:initials="C">
    <w:p w14:paraId="328E8D24" w14:textId="47B16A91" w:rsidR="002D47F1" w:rsidRDefault="002D47F1">
      <w:pPr>
        <w:pStyle w:val="CommentText"/>
      </w:pPr>
      <w:r>
        <w:rPr>
          <w:rStyle w:val="CommentReference"/>
        </w:rPr>
        <w:annotationRef/>
      </w:r>
      <w:r>
        <w:t>Jason –</w:t>
      </w:r>
    </w:p>
    <w:p w14:paraId="6CA16954" w14:textId="77777777" w:rsidR="002D47F1" w:rsidRDefault="002D47F1">
      <w:pPr>
        <w:pStyle w:val="CommentText"/>
      </w:pPr>
      <w:r>
        <w:t>Clarification of if I looked at the exploitation rate that lowered population to SPR or just at SPR</w:t>
      </w:r>
    </w:p>
    <w:p w14:paraId="326EF0AB" w14:textId="62C98745" w:rsidR="002D47F1" w:rsidRDefault="002D47F1" w:rsidP="00785887">
      <w:pPr>
        <w:pStyle w:val="CommentText"/>
        <w:numPr>
          <w:ilvl w:val="0"/>
          <w:numId w:val="2"/>
        </w:numPr>
      </w:pPr>
      <w:r>
        <w:t>Looked at SPR, not the fishing mortality</w:t>
      </w:r>
    </w:p>
  </w:comment>
  <w:comment w:id="28" w:author="Trevor Branch" w:date="2018-11-20T15:50:00Z" w:initials="TB">
    <w:p w14:paraId="604EF84B" w14:textId="00BB5C40" w:rsidR="002D47F1" w:rsidRDefault="002D47F1">
      <w:pPr>
        <w:pStyle w:val="CommentText"/>
      </w:pPr>
      <w:r>
        <w:rPr>
          <w:rStyle w:val="CommentReference"/>
        </w:rPr>
        <w:annotationRef/>
      </w:r>
      <w:r>
        <w:t xml:space="preserve">Is there a basis to choose one value over another based on averages in the literature? I thought there was a Thorson paper on this. Will ping him to see. </w:t>
      </w:r>
    </w:p>
  </w:comment>
  <w:comment w:id="29" w:author="Chong,Lisa" w:date="2018-11-26T03:26:00Z" w:initials="C">
    <w:p w14:paraId="49A0808C" w14:textId="365AD586" w:rsidR="002D47F1" w:rsidRDefault="002D47F1">
      <w:pPr>
        <w:pStyle w:val="CommentText"/>
      </w:pPr>
      <w:r>
        <w:rPr>
          <w:rStyle w:val="CommentReference"/>
        </w:rPr>
        <w:annotationRef/>
      </w:r>
      <w:r>
        <w:t xml:space="preserve">Jason told me to use 0.5 before I left for Seattle because it was common in the NOAA assessments? I looked through a few of the assessments, and it seems that 0.5 is the lower end of </w:t>
      </w:r>
      <w:proofErr w:type="spellStart"/>
      <w:r>
        <w:t>sigmaR</w:t>
      </w:r>
      <w:proofErr w:type="spellEnd"/>
      <w:r>
        <w:t>. Would that be enough justification?</w:t>
      </w:r>
    </w:p>
  </w:comment>
  <w:comment w:id="30" w:author="Chong,Lisa" w:date="2018-11-26T03:32:00Z" w:initials="C">
    <w:p w14:paraId="506B2DA5" w14:textId="6324BB7F" w:rsidR="002D47F1" w:rsidRDefault="002D47F1">
      <w:pPr>
        <w:pStyle w:val="CommentText"/>
      </w:pPr>
      <w:r>
        <w:rPr>
          <w:rStyle w:val="CommentReference"/>
        </w:rPr>
        <w:annotationRef/>
      </w:r>
      <w:r>
        <w:t xml:space="preserve">Changed from long </w:t>
      </w:r>
      <w:r>
        <w:sym w:font="Wingdings" w:char="F0E0"/>
      </w:r>
      <w:r>
        <w:t xml:space="preserve"> longer-lived. </w:t>
      </w:r>
    </w:p>
  </w:comment>
  <w:comment w:id="31" w:author="Trevor Branch" w:date="2018-11-20T15:52:00Z" w:initials="TB">
    <w:p w14:paraId="3C150471" w14:textId="08A2F30E" w:rsidR="002D47F1" w:rsidRDefault="002D47F1">
      <w:pPr>
        <w:pStyle w:val="CommentText"/>
      </w:pPr>
      <w:r>
        <w:rPr>
          <w:rStyle w:val="CommentReference"/>
        </w:rPr>
        <w:annotationRef/>
      </w:r>
      <w:r>
        <w:t xml:space="preserve">explain SPR somewhere early on, since this is critical. </w:t>
      </w:r>
    </w:p>
  </w:comment>
  <w:comment w:id="32" w:author="Trevor Branch" w:date="2018-11-20T15:53:00Z" w:initials="TB">
    <w:p w14:paraId="20F8D7AF" w14:textId="78717DE5" w:rsidR="002D47F1" w:rsidRDefault="002D47F1">
      <w:pPr>
        <w:pStyle w:val="CommentText"/>
      </w:pPr>
      <w:r>
        <w:rPr>
          <w:rStyle w:val="CommentReference"/>
        </w:rPr>
        <w:annotationRef/>
      </w:r>
      <w:r>
        <w:t xml:space="preserve">variables should be in italics. </w:t>
      </w:r>
    </w:p>
  </w:comment>
  <w:comment w:id="33" w:author="Cope, Jason" w:date="2018-11-03T22:31:00Z" w:initials="CJ">
    <w:p w14:paraId="129428C5" w14:textId="0CDC30B2" w:rsidR="002D47F1" w:rsidRDefault="002D47F1">
      <w:pPr>
        <w:pStyle w:val="CommentText"/>
      </w:pPr>
      <w:r>
        <w:rPr>
          <w:rStyle w:val="CommentReference"/>
        </w:rPr>
        <w:annotationRef/>
      </w:r>
      <w:r>
        <w:t>I think each method deserves its own header. Without it, I think the flow is rough.</w:t>
      </w:r>
    </w:p>
  </w:comment>
  <w:comment w:id="34" w:author="Chong,Lisa" w:date="2018-11-09T11:37:00Z" w:initials="C">
    <w:p w14:paraId="20F85A2E" w14:textId="459E5282" w:rsidR="002D47F1" w:rsidRDefault="002D47F1">
      <w:pPr>
        <w:pStyle w:val="CommentText"/>
      </w:pPr>
      <w:r>
        <w:rPr>
          <w:rStyle w:val="CommentReference"/>
        </w:rPr>
        <w:annotationRef/>
      </w:r>
      <w:r>
        <w:t>Titles added for each method</w:t>
      </w:r>
    </w:p>
  </w:comment>
  <w:comment w:id="35" w:author="Chong,Lisa" w:date="2018-11-09T11:47:00Z" w:initials="C">
    <w:p w14:paraId="71E90504" w14:textId="2339B168" w:rsidR="002D47F1" w:rsidRDefault="002D47F1">
      <w:pPr>
        <w:pStyle w:val="CommentText"/>
      </w:pPr>
      <w:r>
        <w:rPr>
          <w:rStyle w:val="CommentReference"/>
        </w:rPr>
        <w:annotationRef/>
      </w:r>
      <w:r>
        <w:t>Jason –</w:t>
      </w:r>
    </w:p>
    <w:p w14:paraId="4F0A8F4F" w14:textId="7B3A033F" w:rsidR="002D47F1" w:rsidRDefault="002D47F1">
      <w:pPr>
        <w:pStyle w:val="CommentText"/>
      </w:pPr>
      <w:r>
        <w:t>Change from stock status to reference points, makes more sense</w:t>
      </w:r>
    </w:p>
  </w:comment>
  <w:comment w:id="37" w:author="Cope, Jason" w:date="2018-11-03T22:26:00Z" w:initials="CJ">
    <w:p w14:paraId="73D42243" w14:textId="643E926B" w:rsidR="002D47F1" w:rsidRDefault="002D47F1">
      <w:pPr>
        <w:pStyle w:val="CommentText"/>
      </w:pPr>
      <w:r>
        <w:rPr>
          <w:rStyle w:val="CommentReference"/>
        </w:rPr>
        <w:annotationRef/>
      </w:r>
      <w:r>
        <w:t>Seems those should be listed here.</w:t>
      </w:r>
    </w:p>
  </w:comment>
  <w:comment w:id="39" w:author="Matthias Wolff" w:date="2018-11-05T14:51:00Z" w:initials="MW">
    <w:p w14:paraId="70FF1732" w14:textId="77777777" w:rsidR="002D47F1" w:rsidRDefault="002D47F1" w:rsidP="002C55C0">
      <w:pPr>
        <w:pStyle w:val="CommentText"/>
      </w:pPr>
      <w:r>
        <w:rPr>
          <w:rStyle w:val="CommentReference"/>
        </w:rPr>
        <w:annotationRef/>
      </w:r>
      <w:r>
        <w:t>Metabolic based indicator? I thought it reflects state of the fishery. Why should mean length correlate with population size?</w:t>
      </w:r>
    </w:p>
  </w:comment>
  <w:comment w:id="40" w:author="Chong,Lisa" w:date="2018-11-09T12:01:00Z" w:initials="C">
    <w:p w14:paraId="0529C4EA" w14:textId="77777777" w:rsidR="002D47F1" w:rsidRDefault="002D47F1" w:rsidP="002C55C0">
      <w:pPr>
        <w:pStyle w:val="CommentText"/>
      </w:pPr>
      <w:r>
        <w:rPr>
          <w:rStyle w:val="CommentReference"/>
        </w:rPr>
        <w:annotationRef/>
      </w:r>
      <w:r>
        <w:t>Isn’t it because size is correlated with metabolic rates, which then influences growth, reproduction, etc (thus population size)? Then knowing mean length gives indication to that. Well there’s debate whether this is a good indicator or not</w:t>
      </w:r>
    </w:p>
  </w:comment>
  <w:comment w:id="41" w:author="Cope, Jason" w:date="2018-11-03T22:33:00Z" w:initials="CJ">
    <w:p w14:paraId="0D33B53C" w14:textId="24D347AB" w:rsidR="002D47F1" w:rsidRDefault="002D47F1">
      <w:pPr>
        <w:pStyle w:val="CommentText"/>
      </w:pPr>
      <w:r>
        <w:rPr>
          <w:rStyle w:val="CommentReference"/>
        </w:rPr>
        <w:annotationRef/>
      </w:r>
      <w:r>
        <w:t>Should add the new Ault et al. 2018 paper. I have included it in the email back to you.</w:t>
      </w:r>
    </w:p>
  </w:comment>
  <w:comment w:id="42" w:author="Chong,Lisa" w:date="2018-11-09T12:04:00Z" w:initials="C">
    <w:p w14:paraId="419110C4" w14:textId="1B1639EF" w:rsidR="002D47F1" w:rsidRDefault="002D47F1">
      <w:pPr>
        <w:pStyle w:val="CommentText"/>
      </w:pPr>
      <w:r>
        <w:rPr>
          <w:rStyle w:val="CommentReference"/>
        </w:rPr>
        <w:annotationRef/>
      </w:r>
      <w:r>
        <w:t>The differences are just the probabilistic mortality rates and length-at-age? Correct me if I’m wrong?</w:t>
      </w:r>
    </w:p>
  </w:comment>
  <w:comment w:id="43" w:author="Chong,Lisa" w:date="2018-11-09T12:20:00Z" w:initials="C">
    <w:p w14:paraId="683E085D" w14:textId="1F4CA9B6" w:rsidR="002D47F1" w:rsidRDefault="002D47F1">
      <w:pPr>
        <w:pStyle w:val="CommentText"/>
      </w:pPr>
      <w:r>
        <w:rPr>
          <w:rStyle w:val="CommentReference"/>
        </w:rPr>
        <w:annotationRef/>
      </w:r>
      <w:r>
        <w:t>Number as input, is used to calculate SSB to calculate SPR</w:t>
      </w:r>
    </w:p>
  </w:comment>
  <w:comment w:id="50" w:author="Cope, Jason" w:date="2018-11-03T22:44:00Z" w:initials="CJ">
    <w:p w14:paraId="6F31CE43" w14:textId="77777777" w:rsidR="002D47F1" w:rsidRDefault="002D47F1">
      <w:pPr>
        <w:pStyle w:val="CommentText"/>
      </w:pPr>
      <w:r>
        <w:rPr>
          <w:rStyle w:val="CommentReference"/>
        </w:rPr>
        <w:annotationRef/>
      </w:r>
      <w:r>
        <w:t xml:space="preserve">I would like to see more detail in the results. </w:t>
      </w:r>
    </w:p>
    <w:p w14:paraId="6CD0253F" w14:textId="21412DD3" w:rsidR="002D47F1" w:rsidRDefault="002D47F1">
      <w:pPr>
        <w:pStyle w:val="CommentText"/>
      </w:pPr>
      <w:r>
        <w:t xml:space="preserve">Mu suggestion is to consistently report first how each method performed within each scenario. Talk about the life histories, then the recruitments. After all that, I think it is good to give a summary of results from the perspective of each </w:t>
      </w:r>
      <w:proofErr w:type="gramStart"/>
      <w:r>
        <w:t>For</w:t>
      </w:r>
      <w:proofErr w:type="gramEnd"/>
      <w:r>
        <w:t xml:space="preserve"> example, Bell and Thompson performed this way in each scenarios, etc. That way, you get explicit results by scenario and by method.</w:t>
      </w:r>
    </w:p>
  </w:comment>
  <w:comment w:id="51" w:author="Chong,Lisa" w:date="2018-11-10T10:11:00Z" w:initials="C">
    <w:p w14:paraId="3652B741" w14:textId="1CC88062" w:rsidR="002D47F1" w:rsidRDefault="002D47F1">
      <w:pPr>
        <w:pStyle w:val="CommentText"/>
      </w:pPr>
      <w:r>
        <w:rPr>
          <w:rStyle w:val="CommentReference"/>
        </w:rPr>
        <w:annotationRef/>
      </w:r>
      <w:r>
        <w:t>I initially had it like that in the first draft of the thesis, but Moritz didn’t like it. I wrote it as suggested by Jason, but thoughts?</w:t>
      </w:r>
    </w:p>
  </w:comment>
  <w:comment w:id="52" w:author="Merrill Rudd" w:date="2018-11-21T16:46:00Z" w:initials="MR">
    <w:p w14:paraId="3529EB56" w14:textId="77777777" w:rsidR="002D47F1" w:rsidRDefault="002D47F1" w:rsidP="00D350EC">
      <w:pPr>
        <w:pStyle w:val="CommentText"/>
      </w:pPr>
      <w:r>
        <w:rPr>
          <w:rStyle w:val="CommentReference"/>
        </w:rPr>
        <w:annotationRef/>
      </w:r>
      <w:r>
        <w:t>Perhaps report results in the same order you describe them in the methods? I think it’s easier to follow since you have so many methods you’re comparing.</w:t>
      </w:r>
    </w:p>
  </w:comment>
  <w:comment w:id="53" w:author="Merrill Rudd" w:date="2018-11-21T16:47:00Z" w:initials="MR">
    <w:p w14:paraId="247A2A66" w14:textId="192425A2" w:rsidR="002D47F1" w:rsidRDefault="002D47F1">
      <w:pPr>
        <w:pStyle w:val="CommentText"/>
      </w:pPr>
      <w:r>
        <w:rPr>
          <w:rStyle w:val="CommentReference"/>
        </w:rPr>
        <w:annotationRef/>
      </w:r>
      <w:r>
        <w:t>I would revise these results sections by trying to describe bias and precision, and you don’t need to use the word “bias value” over and over but just “bias of xx”. Limiting words usually makes reading easier.</w:t>
      </w:r>
    </w:p>
  </w:comment>
  <w:comment w:id="54" w:author="Merrill Rudd" w:date="2018-11-21T16:45:00Z" w:initials="MR">
    <w:p w14:paraId="78A25670" w14:textId="1F11F681" w:rsidR="002D47F1" w:rsidRDefault="002D47F1">
      <w:pPr>
        <w:pStyle w:val="CommentText"/>
      </w:pPr>
      <w:r>
        <w:rPr>
          <w:rStyle w:val="CommentReference"/>
        </w:rPr>
        <w:annotationRef/>
      </w:r>
      <w:r>
        <w:t>Include bias/precision info here</w:t>
      </w:r>
    </w:p>
  </w:comment>
  <w:comment w:id="55" w:author="Trevor Branch" w:date="2018-11-20T15:58:00Z" w:initials="TB">
    <w:p w14:paraId="1CB94A61" w14:textId="4C6D3D67" w:rsidR="002D47F1" w:rsidRDefault="002D47F1">
      <w:pPr>
        <w:pStyle w:val="CommentText"/>
      </w:pPr>
      <w:r>
        <w:rPr>
          <w:rStyle w:val="CommentReference"/>
        </w:rPr>
        <w:annotationRef/>
      </w:r>
      <w:r>
        <w:t>try to spell these out in the discussion as some people will skip methods</w:t>
      </w:r>
    </w:p>
  </w:comment>
  <w:comment w:id="56" w:author="Trevor Branch" w:date="2018-11-20T15:58:00Z" w:initials="TB">
    <w:p w14:paraId="2B1E59A6" w14:textId="298FE716" w:rsidR="002D47F1" w:rsidRDefault="002D47F1">
      <w:pPr>
        <w:pStyle w:val="CommentText"/>
      </w:pPr>
      <w:r>
        <w:rPr>
          <w:rStyle w:val="CommentReference"/>
        </w:rPr>
        <w:annotationRef/>
      </w:r>
      <w:r>
        <w:t>spell out for readers who can’t remember</w:t>
      </w:r>
    </w:p>
  </w:comment>
  <w:comment w:id="57" w:author="Merrill Rudd" w:date="2018-11-21T16:53:00Z" w:initials="MR">
    <w:p w14:paraId="790003AF" w14:textId="6EFD7D9A" w:rsidR="002D47F1" w:rsidRDefault="002D47F1">
      <w:pPr>
        <w:pStyle w:val="CommentText"/>
      </w:pPr>
      <w:r>
        <w:rPr>
          <w:rStyle w:val="CommentReference"/>
        </w:rPr>
        <w:annotationRef/>
      </w:r>
      <w:r>
        <w:t>True that there may not be information on how much to reduce fishing pressure, but it would indicate that size limits could be used to avoid catching the smaller fish. It would be good to address here how other control rules besides effort controls could be used with this method.</w:t>
      </w:r>
    </w:p>
  </w:comment>
  <w:comment w:id="58" w:author="Chong,Lisa" w:date="2018-11-10T11:07:00Z" w:initials="C">
    <w:p w14:paraId="27DED6D6" w14:textId="77777777" w:rsidR="002D47F1" w:rsidRDefault="002D47F1">
      <w:pPr>
        <w:pStyle w:val="CommentText"/>
      </w:pPr>
      <w:r>
        <w:rPr>
          <w:rStyle w:val="CommentReference"/>
        </w:rPr>
        <w:annotationRef/>
      </w:r>
      <w:r>
        <w:t>Matthias-</w:t>
      </w:r>
    </w:p>
    <w:p w14:paraId="31BB759C" w14:textId="75969AFB" w:rsidR="002D47F1" w:rsidRDefault="002D47F1">
      <w:pPr>
        <w:pStyle w:val="CommentText"/>
      </w:pPr>
      <w:r>
        <w:t xml:space="preserve">Reading it back, it didn’t make sense to me </w:t>
      </w:r>
      <w:proofErr w:type="gramStart"/>
      <w:r>
        <w:t>anymore</w:t>
      </w:r>
      <w:proofErr w:type="gramEnd"/>
      <w:r>
        <w:t xml:space="preserve"> so I deleted the sentence</w:t>
      </w:r>
    </w:p>
  </w:comment>
  <w:comment w:id="60" w:author="Trevor Branch" w:date="2018-11-20T16:41:00Z" w:initials="TB">
    <w:p w14:paraId="788EB30A" w14:textId="5538D42F" w:rsidR="002D47F1" w:rsidRDefault="002D47F1">
      <w:pPr>
        <w:pStyle w:val="CommentText"/>
      </w:pPr>
      <w:r>
        <w:rPr>
          <w:rStyle w:val="CommentReference"/>
        </w:rPr>
        <w:annotationRef/>
      </w:r>
      <w:r>
        <w:t xml:space="preserve">The same phrase appears in three consecutive lines here. Which is strangely pleasing. </w:t>
      </w:r>
    </w:p>
    <w:p w14:paraId="08CEAFE8" w14:textId="3AD42B52" w:rsidR="002D47F1" w:rsidRDefault="002D47F1">
      <w:pPr>
        <w:pStyle w:val="CommentText"/>
      </w:pPr>
      <w:r>
        <w:rPr>
          <w:noProof/>
          <w:lang w:val="en-US"/>
        </w:rPr>
        <w:drawing>
          <wp:inline distT="0" distB="0" distL="0" distR="0" wp14:anchorId="7BA5C0EC" wp14:editId="20E71A58">
            <wp:extent cx="5476875" cy="1285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476875" cy="1285875"/>
                    </a:xfrm>
                    <a:prstGeom prst="rect">
                      <a:avLst/>
                    </a:prstGeom>
                  </pic:spPr>
                </pic:pic>
              </a:graphicData>
            </a:graphic>
          </wp:inline>
        </w:drawing>
      </w:r>
    </w:p>
    <w:p w14:paraId="75333E20" w14:textId="77777777" w:rsidR="002D47F1" w:rsidRDefault="002D47F1">
      <w:pPr>
        <w:pStyle w:val="CommentText"/>
      </w:pPr>
    </w:p>
  </w:comment>
  <w:comment w:id="61" w:author="Chong,Lisa" w:date="2018-11-12T11:11:00Z" w:initials="C">
    <w:p w14:paraId="364585AA" w14:textId="64C9BA9D" w:rsidR="002D47F1" w:rsidRDefault="002D47F1">
      <w:pPr>
        <w:pStyle w:val="CommentText"/>
      </w:pPr>
      <w:r>
        <w:rPr>
          <w:rStyle w:val="CommentReference"/>
        </w:rPr>
        <w:annotationRef/>
      </w:r>
      <w:r>
        <w:t>Merrill, could this be the reason why the results differed in the short-/medium-lived life histories?</w:t>
      </w:r>
    </w:p>
  </w:comment>
  <w:comment w:id="62" w:author="Merrill Rudd" w:date="2018-11-21T16:56:00Z" w:initials="MR">
    <w:p w14:paraId="4F768B4C" w14:textId="72B32B69" w:rsidR="002D47F1" w:rsidRDefault="002D47F1">
      <w:pPr>
        <w:pStyle w:val="CommentText"/>
      </w:pPr>
      <w:r>
        <w:rPr>
          <w:rStyle w:val="CommentReference"/>
        </w:rPr>
        <w:annotationRef/>
      </w:r>
      <w:proofErr w:type="gramStart"/>
      <w:r>
        <w:t>Yeah</w:t>
      </w:r>
      <w:proofErr w:type="gramEnd"/>
      <w:r>
        <w:t xml:space="preserve"> I agree with this --- I would expect LIME to do equally well for short- and medium-lived and the difference could be due to the operating model. </w:t>
      </w:r>
    </w:p>
  </w:comment>
  <w:comment w:id="63" w:author="Cope, Jason" w:date="2018-11-03T22:53:00Z" w:initials="CJ">
    <w:p w14:paraId="7A15587E" w14:textId="5012A9DE" w:rsidR="002D47F1" w:rsidRDefault="002D47F1">
      <w:pPr>
        <w:pStyle w:val="CommentText"/>
      </w:pPr>
      <w:r>
        <w:rPr>
          <w:rStyle w:val="CommentReference"/>
        </w:rPr>
        <w:annotationRef/>
      </w:r>
      <w:r>
        <w:t>Of length compositions?</w:t>
      </w:r>
    </w:p>
  </w:comment>
  <w:comment w:id="64" w:author="Cope, Jason" w:date="2018-11-03T22:54:00Z" w:initials="CJ">
    <w:p w14:paraId="5BC9BD13" w14:textId="5F99F4D3" w:rsidR="002D47F1" w:rsidRDefault="002D47F1">
      <w:pPr>
        <w:pStyle w:val="CommentText"/>
      </w:pPr>
      <w:r>
        <w:rPr>
          <w:rStyle w:val="CommentReference"/>
        </w:rPr>
        <w:annotationRef/>
      </w:r>
      <w:r>
        <w:t xml:space="preserve">This is an odd and unnecessary constraint. Why is that? </w:t>
      </w:r>
      <w:proofErr w:type="spellStart"/>
      <w:r>
        <w:t>Lmax</w:t>
      </w:r>
      <w:proofErr w:type="spellEnd"/>
      <w:r>
        <w:t xml:space="preserve"> should be bigger than </w:t>
      </w:r>
      <w:proofErr w:type="spellStart"/>
      <w:r>
        <w:t>Linf</w:t>
      </w:r>
      <w:proofErr w:type="spellEnd"/>
      <w:r>
        <w:t>.</w:t>
      </w:r>
    </w:p>
  </w:comment>
  <w:comment w:id="65" w:author="Chong,Lisa" w:date="2018-11-10T11:14:00Z" w:initials="C">
    <w:p w14:paraId="2679BB60" w14:textId="0919E395" w:rsidR="002D47F1" w:rsidRDefault="002D47F1">
      <w:pPr>
        <w:pStyle w:val="CommentText"/>
      </w:pPr>
      <w:r>
        <w:rPr>
          <w:rStyle w:val="CommentReference"/>
        </w:rPr>
        <w:annotationRef/>
      </w:r>
      <w:r>
        <w:t xml:space="preserve">Because it used the truncated model from </w:t>
      </w:r>
      <w:proofErr w:type="spellStart"/>
      <w:r>
        <w:t>Ehrhard</w:t>
      </w:r>
      <w:proofErr w:type="spellEnd"/>
      <w:r>
        <w:t xml:space="preserve"> and Ault 1992</w:t>
      </w:r>
    </w:p>
  </w:comment>
  <w:comment w:id="68" w:author="Merrill Rudd" w:date="2018-11-21T16:58:00Z" w:initials="MR">
    <w:p w14:paraId="19201D21" w14:textId="1DFCCD85" w:rsidR="002D47F1" w:rsidRDefault="002D47F1">
      <w:pPr>
        <w:pStyle w:val="CommentText"/>
      </w:pPr>
      <w:r>
        <w:rPr>
          <w:rStyle w:val="CommentReference"/>
        </w:rPr>
        <w:annotationRef/>
      </w:r>
      <w:r>
        <w:t xml:space="preserve">The length-based risk analysis can also give negative F estimates --- this means M is </w:t>
      </w:r>
      <w:proofErr w:type="gramStart"/>
      <w:r>
        <w:t>definitely wrong</w:t>
      </w:r>
      <w:proofErr w:type="gramEnd"/>
      <w:r>
        <w:t xml:space="preserve"> or there are biased estimates of Z and selectivity in the cases when we know </w:t>
      </w:r>
      <w:proofErr w:type="spellStart"/>
      <w:r>
        <w:t>M</w:t>
      </w:r>
      <w:proofErr w:type="spellEnd"/>
      <w:r>
        <w:t xml:space="preserve"> to be true. </w:t>
      </w:r>
    </w:p>
  </w:comment>
  <w:comment w:id="66" w:author="Cope, Jason" w:date="2018-11-03T22:56:00Z" w:initials="CJ">
    <w:p w14:paraId="3A256A48" w14:textId="4A2AD83B" w:rsidR="002D47F1" w:rsidRDefault="002D47F1">
      <w:pPr>
        <w:pStyle w:val="CommentText"/>
      </w:pPr>
      <w:r>
        <w:rPr>
          <w:rStyle w:val="CommentReference"/>
        </w:rPr>
        <w:annotationRef/>
      </w:r>
      <w:r>
        <w:t>These are all good points regarding this method, though the negative Fs should not be used (hopefully they weren’t).</w:t>
      </w:r>
    </w:p>
  </w:comment>
  <w:comment w:id="67" w:author="Chong,Lisa" w:date="2018-11-10T11:02:00Z" w:initials="C">
    <w:p w14:paraId="41F8DBA8" w14:textId="45530B56" w:rsidR="002D47F1" w:rsidRDefault="002D47F1">
      <w:pPr>
        <w:pStyle w:val="CommentText"/>
      </w:pPr>
      <w:r>
        <w:rPr>
          <w:rStyle w:val="CommentReference"/>
        </w:rPr>
        <w:annotationRef/>
      </w:r>
      <w:r>
        <w:t>No, I made sure that wasn’t the case. If it was negative, I changed the value to 0</w:t>
      </w:r>
    </w:p>
  </w:comment>
  <w:comment w:id="70" w:author="Cope, Jason" w:date="2018-11-03T22:57:00Z" w:initials="CJ">
    <w:p w14:paraId="276A7383" w14:textId="16A81665" w:rsidR="002D47F1" w:rsidRDefault="002D47F1">
      <w:pPr>
        <w:pStyle w:val="CommentText"/>
      </w:pPr>
      <w:r>
        <w:rPr>
          <w:rStyle w:val="CommentReference"/>
        </w:rPr>
        <w:annotationRef/>
      </w:r>
      <w:r>
        <w:t>Traditional stock assessments also struggle with short-lived species.</w:t>
      </w:r>
    </w:p>
  </w:comment>
  <w:comment w:id="71" w:author="Merrill Rudd" w:date="2018-11-21T17:00:00Z" w:initials="MR">
    <w:p w14:paraId="4576FD70" w14:textId="3601A4F7" w:rsidR="002D47F1" w:rsidRDefault="002D47F1">
      <w:pPr>
        <w:pStyle w:val="CommentText"/>
      </w:pPr>
      <w:r>
        <w:rPr>
          <w:rStyle w:val="CommentReference"/>
        </w:rPr>
        <w:annotationRef/>
      </w:r>
      <w:r>
        <w:t xml:space="preserve">Discuss why the methods would not </w:t>
      </w:r>
      <w:proofErr w:type="spellStart"/>
      <w:r>
        <w:t>preform</w:t>
      </w:r>
      <w:proofErr w:type="spellEnd"/>
      <w:r>
        <w:t xml:space="preserve"> well with short-lived species – because the annual time step is not enough to learn about their dynamics. </w:t>
      </w:r>
    </w:p>
  </w:comment>
  <w:comment w:id="72" w:author="Chong,Lisa" w:date="2018-11-10T11:29:00Z" w:initials="C">
    <w:p w14:paraId="48F8E2AF" w14:textId="6DF98674" w:rsidR="002D47F1" w:rsidRDefault="002D47F1">
      <w:pPr>
        <w:pStyle w:val="CommentText"/>
      </w:pPr>
      <w:r>
        <w:rPr>
          <w:rStyle w:val="CommentReference"/>
        </w:rPr>
        <w:annotationRef/>
      </w:r>
      <w:r>
        <w:t>Jason –</w:t>
      </w:r>
    </w:p>
    <w:p w14:paraId="4FE11CBE" w14:textId="2153AFE0" w:rsidR="002D47F1" w:rsidRDefault="002D47F1">
      <w:pPr>
        <w:pStyle w:val="CommentText"/>
      </w:pPr>
      <w:r>
        <w:t>I was told this, so there’s no citation for it. I just deleted this part</w:t>
      </w:r>
    </w:p>
  </w:comment>
  <w:comment w:id="73" w:author="Chong,Lisa" w:date="2018-11-10T11:36:00Z" w:initials="C">
    <w:p w14:paraId="0F45AA99" w14:textId="01353DFB" w:rsidR="002D47F1" w:rsidRDefault="002D47F1">
      <w:pPr>
        <w:pStyle w:val="CommentText"/>
      </w:pPr>
      <w:r>
        <w:rPr>
          <w:rStyle w:val="CommentReference"/>
        </w:rPr>
        <w:annotationRef/>
      </w:r>
      <w:r>
        <w:t>Jason –</w:t>
      </w:r>
    </w:p>
    <w:p w14:paraId="6C2E7515" w14:textId="5F34BE10" w:rsidR="002D47F1" w:rsidRDefault="002D47F1">
      <w:pPr>
        <w:pStyle w:val="CommentText"/>
      </w:pPr>
      <w:r>
        <w:t>Not a problem, so changed to what Jason wrote in the comment</w:t>
      </w:r>
    </w:p>
  </w:comment>
  <w:comment w:id="74" w:author="Trevor Branch" w:date="2018-11-20T16:44:00Z" w:initials="TB">
    <w:p w14:paraId="782D85BE" w14:textId="62B78ABA" w:rsidR="002D47F1" w:rsidRDefault="002D47F1">
      <w:pPr>
        <w:pStyle w:val="CommentText"/>
      </w:pPr>
      <w:r>
        <w:rPr>
          <w:rStyle w:val="CommentReference"/>
        </w:rPr>
        <w:annotationRef/>
      </w:r>
      <w:r>
        <w:t>Explain what these are</w:t>
      </w:r>
    </w:p>
  </w:comment>
  <w:comment w:id="76" w:author="Chong,Lisa" w:date="2018-11-10T11:41:00Z" w:initials="C">
    <w:p w14:paraId="1FB38A38" w14:textId="77777777" w:rsidR="002D47F1" w:rsidRDefault="002D47F1">
      <w:pPr>
        <w:pStyle w:val="CommentText"/>
      </w:pPr>
      <w:r>
        <w:rPr>
          <w:rStyle w:val="CommentReference"/>
        </w:rPr>
        <w:annotationRef/>
      </w:r>
      <w:r>
        <w:t xml:space="preserve">Jason- </w:t>
      </w:r>
    </w:p>
    <w:p w14:paraId="5EFD55D9" w14:textId="49A79381" w:rsidR="002D47F1" w:rsidRDefault="002D47F1">
      <w:pPr>
        <w:pStyle w:val="CommentText"/>
      </w:pPr>
      <w:proofErr w:type="gramStart"/>
      <w:r>
        <w:t>Also</w:t>
      </w:r>
      <w:proofErr w:type="gramEnd"/>
      <w:r>
        <w:t xml:space="preserve"> not sure what I meant by that</w:t>
      </w:r>
    </w:p>
  </w:comment>
  <w:comment w:id="75" w:author="Cope, Jason" w:date="2018-11-03T23:04:00Z" w:initials="CJ">
    <w:p w14:paraId="4D712F7B" w14:textId="226D6CC7" w:rsidR="002D47F1" w:rsidRDefault="002D47F1">
      <w:pPr>
        <w:pStyle w:val="CommentText"/>
      </w:pPr>
      <w:r>
        <w:rPr>
          <w:rStyle w:val="CommentReference"/>
        </w:rPr>
        <w:annotationRef/>
      </w:r>
      <w:r>
        <w:t>Change this to refer to the methods not performing well under different recruitment scenarios. It currently says the recruitment scenarios didn’t perform well.</w:t>
      </w:r>
    </w:p>
  </w:comment>
  <w:comment w:id="77" w:author="Cope, Jason" w:date="2018-11-03T23:05:00Z" w:initials="CJ">
    <w:p w14:paraId="1C3E4512" w14:textId="40939F0B" w:rsidR="002D47F1" w:rsidRDefault="002D47F1">
      <w:pPr>
        <w:pStyle w:val="CommentText"/>
      </w:pPr>
      <w:r>
        <w:rPr>
          <w:rStyle w:val="CommentReference"/>
        </w:rPr>
        <w:annotationRef/>
      </w:r>
      <w:r>
        <w:t>Not necessarily, but it may be an important consideration.</w:t>
      </w:r>
    </w:p>
  </w:comment>
  <w:comment w:id="78" w:author="Cope, Jason" w:date="2018-11-03T23:07:00Z" w:initials="CJ">
    <w:p w14:paraId="009F387C" w14:textId="06D88F00" w:rsidR="002D47F1" w:rsidRDefault="002D47F1">
      <w:pPr>
        <w:pStyle w:val="CommentText"/>
      </w:pPr>
      <w:r>
        <w:rPr>
          <w:rStyle w:val="CommentReference"/>
        </w:rPr>
        <w:annotationRef/>
      </w:r>
      <w:r>
        <w:t>Another consideration is to run all three methods and see if they give consistent results. If not, one can determine what the prevailing conditions (low or high recruitment variability) there is.</w:t>
      </w:r>
    </w:p>
  </w:comment>
  <w:comment w:id="79" w:author="Cope, Jason" w:date="2018-11-03T23:11:00Z" w:initials="CJ">
    <w:p w14:paraId="24D3E737" w14:textId="10EB4D89" w:rsidR="002D47F1" w:rsidRDefault="002D47F1">
      <w:pPr>
        <w:pStyle w:val="CommentText"/>
      </w:pPr>
      <w:r>
        <w:rPr>
          <w:rStyle w:val="CommentReference"/>
        </w:rPr>
        <w:annotationRef/>
      </w:r>
      <w:r>
        <w:t>It really depends on the age and growth of the fish and the fishery selectivity. There isn’t one good sample number, as the sample number is actually a scenario itself (low vs high sampling</w:t>
      </w:r>
      <w:proofErr w:type="gramStart"/>
      <w:r>
        <w:t>), and</w:t>
      </w:r>
      <w:proofErr w:type="gramEnd"/>
      <w:r>
        <w:t xml:space="preserve"> is life history and fishery dependent.</w:t>
      </w:r>
    </w:p>
  </w:comment>
  <w:comment w:id="80" w:author="Trevor Branch" w:date="2018-11-20T16:45:00Z" w:initials="TB">
    <w:p w14:paraId="26BF9A9B" w14:textId="5BB037D8" w:rsidR="002D47F1" w:rsidRDefault="002D47F1">
      <w:pPr>
        <w:pStyle w:val="CommentText"/>
      </w:pPr>
      <w:r>
        <w:rPr>
          <w:rStyle w:val="CommentReference"/>
        </w:rPr>
        <w:annotationRef/>
      </w:r>
      <w:r>
        <w:t xml:space="preserve">format these for the journal you are submitting to. </w:t>
      </w:r>
    </w:p>
  </w:comment>
  <w:comment w:id="81" w:author="Trevor Branch" w:date="2018-11-20T16:48:00Z" w:initials="TB">
    <w:p w14:paraId="7324F560" w14:textId="68780B50" w:rsidR="002D47F1" w:rsidRDefault="002D47F1">
      <w:pPr>
        <w:pStyle w:val="CommentText"/>
      </w:pPr>
      <w:r>
        <w:rPr>
          <w:rStyle w:val="CommentReference"/>
        </w:rPr>
        <w:annotationRef/>
      </w:r>
      <w:r>
        <w:t xml:space="preserve">perhaps use </w:t>
      </w:r>
      <w:proofErr w:type="spellStart"/>
      <w:r>
        <w:t>color</w:t>
      </w:r>
      <w:proofErr w:type="spellEnd"/>
      <w:r>
        <w:t xml:space="preserve"> to highlight which ones are good and which ones are bad? </w:t>
      </w:r>
    </w:p>
  </w:comment>
  <w:comment w:id="82" w:author="Merrill Rudd" w:date="2018-11-21T17:15:00Z" w:initials="MR">
    <w:p w14:paraId="6CE40FAB" w14:textId="6CEC99CA" w:rsidR="002D47F1" w:rsidRDefault="002D47F1">
      <w:pPr>
        <w:pStyle w:val="CommentText"/>
      </w:pPr>
      <w:r>
        <w:rPr>
          <w:rStyle w:val="CommentReference"/>
        </w:rPr>
        <w:annotationRef/>
      </w:r>
      <w:r>
        <w:t xml:space="preserve">I did this in CJFAS and they made me change it to different symbols for publication. I guess check with the journal if you’re going to use </w:t>
      </w:r>
      <w:proofErr w:type="spellStart"/>
      <w:r>
        <w:t>color</w:t>
      </w:r>
      <w:proofErr w:type="spellEnd"/>
      <w:r>
        <w:t xml:space="preserve">, you might have to change symbols. But It is nice to draw the eye to patterns you want to highlight. </w:t>
      </w:r>
    </w:p>
  </w:comment>
  <w:comment w:id="83" w:author="Trevor Branch" w:date="2018-11-20T16:49:00Z" w:initials="TB">
    <w:p w14:paraId="5CA267DE" w14:textId="7B3793F2" w:rsidR="002D47F1" w:rsidRDefault="002D47F1">
      <w:pPr>
        <w:pStyle w:val="CommentText"/>
      </w:pPr>
      <w:r>
        <w:rPr>
          <w:rStyle w:val="CommentReference"/>
        </w:rPr>
        <w:annotationRef/>
      </w:r>
      <w:r>
        <w:t xml:space="preserve">axes are different in each plot. Make them the same, from -0.3 to 0.06.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CD19FD" w15:done="1"/>
  <w15:commentEx w15:paraId="2A0781AB" w15:done="0"/>
  <w15:commentEx w15:paraId="2C529463" w15:done="0"/>
  <w15:commentEx w15:paraId="7E770B57" w15:paraIdParent="2C529463" w15:done="0"/>
  <w15:commentEx w15:paraId="182A1D74" w15:paraIdParent="2C529463" w15:done="0"/>
  <w15:commentEx w15:paraId="2D5DE68B" w15:done="0"/>
  <w15:commentEx w15:paraId="39D53E75" w15:done="0"/>
  <w15:commentEx w15:paraId="56D1AFE3" w15:done="1"/>
  <w15:commentEx w15:paraId="4B76ABB8" w15:done="0"/>
  <w15:commentEx w15:paraId="6A75363E" w15:done="0"/>
  <w15:commentEx w15:paraId="0AA0AA52" w15:paraIdParent="6A75363E" w15:done="0"/>
  <w15:commentEx w15:paraId="360D324D" w15:done="1"/>
  <w15:commentEx w15:paraId="592739AF" w15:done="1"/>
  <w15:commentEx w15:paraId="2BEEE4EB" w15:done="1"/>
  <w15:commentEx w15:paraId="33DB28F8" w15:done="1"/>
  <w15:commentEx w15:paraId="2F83A42A" w15:done="1"/>
  <w15:commentEx w15:paraId="17925EF1" w15:done="1"/>
  <w15:commentEx w15:paraId="6DE575D4" w15:done="1"/>
  <w15:commentEx w15:paraId="78C74B00" w15:done="1"/>
  <w15:commentEx w15:paraId="326EF0AB" w15:done="1"/>
  <w15:commentEx w15:paraId="604EF84B" w15:done="0"/>
  <w15:commentEx w15:paraId="49A0808C" w15:paraIdParent="604EF84B" w15:done="0"/>
  <w15:commentEx w15:paraId="506B2DA5" w15:done="0"/>
  <w15:commentEx w15:paraId="3C150471" w15:done="1"/>
  <w15:commentEx w15:paraId="20F8D7AF" w15:done="1"/>
  <w15:commentEx w15:paraId="129428C5" w15:done="1"/>
  <w15:commentEx w15:paraId="20F85A2E" w15:paraIdParent="129428C5" w15:done="1"/>
  <w15:commentEx w15:paraId="4F0A8F4F" w15:done="1"/>
  <w15:commentEx w15:paraId="73D42243" w15:done="1"/>
  <w15:commentEx w15:paraId="70FF1732" w15:done="1"/>
  <w15:commentEx w15:paraId="0529C4EA" w15:paraIdParent="70FF1732" w15:done="1"/>
  <w15:commentEx w15:paraId="0D33B53C" w15:done="1"/>
  <w15:commentEx w15:paraId="419110C4" w15:paraIdParent="0D33B53C" w15:done="0"/>
  <w15:commentEx w15:paraId="683E085D" w15:done="1"/>
  <w15:commentEx w15:paraId="6CD0253F" w15:done="1"/>
  <w15:commentEx w15:paraId="3652B741" w15:paraIdParent="6CD0253F" w15:done="1"/>
  <w15:commentEx w15:paraId="3529EB56" w15:done="1"/>
  <w15:commentEx w15:paraId="247A2A66" w15:done="1"/>
  <w15:commentEx w15:paraId="78A25670" w15:done="1"/>
  <w15:commentEx w15:paraId="1CB94A61" w15:done="1"/>
  <w15:commentEx w15:paraId="2B1E59A6" w15:done="1"/>
  <w15:commentEx w15:paraId="790003AF" w15:done="1"/>
  <w15:commentEx w15:paraId="31BB759C" w15:done="1"/>
  <w15:commentEx w15:paraId="75333E20" w15:done="1"/>
  <w15:commentEx w15:paraId="364585AA" w15:done="1"/>
  <w15:commentEx w15:paraId="4F768B4C" w15:paraIdParent="364585AA" w15:done="1"/>
  <w15:commentEx w15:paraId="7A15587E" w15:done="1"/>
  <w15:commentEx w15:paraId="5BC9BD13" w15:done="1"/>
  <w15:commentEx w15:paraId="2679BB60" w15:paraIdParent="5BC9BD13" w15:done="1"/>
  <w15:commentEx w15:paraId="19201D21" w15:done="1"/>
  <w15:commentEx w15:paraId="3A256A48" w15:done="1"/>
  <w15:commentEx w15:paraId="41F8DBA8" w15:paraIdParent="3A256A48" w15:done="1"/>
  <w15:commentEx w15:paraId="276A7383" w15:done="1"/>
  <w15:commentEx w15:paraId="4576FD70" w15:done="1"/>
  <w15:commentEx w15:paraId="4FE11CBE" w15:done="1"/>
  <w15:commentEx w15:paraId="6C2E7515" w15:done="1"/>
  <w15:commentEx w15:paraId="782D85BE" w15:done="1"/>
  <w15:commentEx w15:paraId="5EFD55D9" w15:done="1"/>
  <w15:commentEx w15:paraId="4D712F7B" w15:done="1"/>
  <w15:commentEx w15:paraId="1C3E4512" w15:done="1"/>
  <w15:commentEx w15:paraId="009F387C" w15:done="1"/>
  <w15:commentEx w15:paraId="24D3E737" w15:done="1"/>
  <w15:commentEx w15:paraId="26BF9A9B" w15:done="1"/>
  <w15:commentEx w15:paraId="7324F560" w15:done="0"/>
  <w15:commentEx w15:paraId="6CE40FAB" w15:paraIdParent="7324F560" w15:done="0"/>
  <w15:commentEx w15:paraId="5CA267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CD19FD" w16cid:durableId="1F9FAD5F"/>
  <w16cid:commentId w16cid:paraId="2A0781AB" w16cid:durableId="1F9FAE7D"/>
  <w16cid:commentId w16cid:paraId="2C529463" w16cid:durableId="1FA13F90"/>
  <w16cid:commentId w16cid:paraId="7E770B57" w16cid:durableId="1F9FAD61"/>
  <w16cid:commentId w16cid:paraId="182A1D74" w16cid:durableId="1F9FAD62"/>
  <w16cid:commentId w16cid:paraId="2D5DE68B" w16cid:durableId="1FA5E159"/>
  <w16cid:commentId w16cid:paraId="39D53E75" w16cid:durableId="1F8ED607"/>
  <w16cid:commentId w16cid:paraId="56D1AFE3" w16cid:durableId="1F9FB007"/>
  <w16cid:commentId w16cid:paraId="4B76ABB8" w16cid:durableId="1F8ED9D0"/>
  <w16cid:commentId w16cid:paraId="6A75363E" w16cid:durableId="1F9FB18C"/>
  <w16cid:commentId w16cid:paraId="0AA0AA52" w16cid:durableId="1FA12E18"/>
  <w16cid:commentId w16cid:paraId="360D324D" w16cid:durableId="1F8AF4E6"/>
  <w16cid:commentId w16cid:paraId="592739AF" w16cid:durableId="1F9FAD69"/>
  <w16cid:commentId w16cid:paraId="2BEEE4EB" w16cid:durableId="1FA13F9E"/>
  <w16cid:commentId w16cid:paraId="33DB28F8" w16cid:durableId="1F9FB7F2"/>
  <w16cid:commentId w16cid:paraId="2F83A42A" w16cid:durableId="1F9FAD6E"/>
  <w16cid:commentId w16cid:paraId="17925EF1" w16cid:durableId="1F8EE815"/>
  <w16cid:commentId w16cid:paraId="6DE575D4" w16cid:durableId="1F8AF4E9"/>
  <w16cid:commentId w16cid:paraId="78C74B00" w16cid:durableId="1F8AF4EA"/>
  <w16cid:commentId w16cid:paraId="326EF0AB" w16cid:durableId="1F8EE900"/>
  <w16cid:commentId w16cid:paraId="604EF84B" w16cid:durableId="1F9FAD73"/>
  <w16cid:commentId w16cid:paraId="49A0808C" w16cid:durableId="1FA5E674"/>
  <w16cid:commentId w16cid:paraId="506B2DA5" w16cid:durableId="1FA5E7DE"/>
  <w16cid:commentId w16cid:paraId="3C150471" w16cid:durableId="1F9FAD74"/>
  <w16cid:commentId w16cid:paraId="20F8D7AF" w16cid:durableId="1F9FAD77"/>
  <w16cid:commentId w16cid:paraId="129428C5" w16cid:durableId="1F8AF4ED"/>
  <w16cid:commentId w16cid:paraId="20F85A2E" w16cid:durableId="1F8FEFED"/>
  <w16cid:commentId w16cid:paraId="4F0A8F4F" w16cid:durableId="1F8FF259"/>
  <w16cid:commentId w16cid:paraId="73D42243" w16cid:durableId="1F8AF4EF"/>
  <w16cid:commentId w16cid:paraId="70FF1732" w16cid:durableId="1F8AF4F0"/>
  <w16cid:commentId w16cid:paraId="0529C4EA" w16cid:durableId="1F8FF57C"/>
  <w16cid:commentId w16cid:paraId="0D33B53C" w16cid:durableId="1F8AF4F2"/>
  <w16cid:commentId w16cid:paraId="419110C4" w16cid:durableId="1F8FF662"/>
  <w16cid:commentId w16cid:paraId="683E085D" w16cid:durableId="1F8FF9F7"/>
  <w16cid:commentId w16cid:paraId="6CD0253F" w16cid:durableId="1F8AF4F7"/>
  <w16cid:commentId w16cid:paraId="3652B741" w16cid:durableId="1F912D37"/>
  <w16cid:commentId w16cid:paraId="3529EB56" w16cid:durableId="1FA00A81"/>
  <w16cid:commentId w16cid:paraId="247A2A66" w16cid:durableId="1FA00AB0"/>
  <w16cid:commentId w16cid:paraId="78A25670" w16cid:durableId="1FDA143C"/>
  <w16cid:commentId w16cid:paraId="1CB94A61" w16cid:durableId="1F9FAD8C"/>
  <w16cid:commentId w16cid:paraId="2B1E59A6" w16cid:durableId="1F9FAD8D"/>
  <w16cid:commentId w16cid:paraId="790003AF" w16cid:durableId="1FA00C04"/>
  <w16cid:commentId w16cid:paraId="31BB759C" w16cid:durableId="1F913A7B"/>
  <w16cid:commentId w16cid:paraId="75333E20" w16cid:durableId="1F9FAD8F"/>
  <w16cid:commentId w16cid:paraId="364585AA" w16cid:durableId="1F93DE4A"/>
  <w16cid:commentId w16cid:paraId="4F768B4C" w16cid:durableId="1FA00CB6"/>
  <w16cid:commentId w16cid:paraId="7A15587E" w16cid:durableId="1F8AF4FC"/>
  <w16cid:commentId w16cid:paraId="5BC9BD13" w16cid:durableId="1F8AF4FD"/>
  <w16cid:commentId w16cid:paraId="2679BB60" w16cid:durableId="1F913C07"/>
  <w16cid:commentId w16cid:paraId="19201D21" w16cid:durableId="1FA00D42"/>
  <w16cid:commentId w16cid:paraId="3A256A48" w16cid:durableId="1F8AF4FF"/>
  <w16cid:commentId w16cid:paraId="41F8DBA8" w16cid:durableId="1F913951"/>
  <w16cid:commentId w16cid:paraId="276A7383" w16cid:durableId="1F8AF500"/>
  <w16cid:commentId w16cid:paraId="4576FD70" w16cid:durableId="1FA00D94"/>
  <w16cid:commentId w16cid:paraId="4FE11CBE" w16cid:durableId="1F913F9E"/>
  <w16cid:commentId w16cid:paraId="6C2E7515" w16cid:durableId="1F914139"/>
  <w16cid:commentId w16cid:paraId="782D85BE" w16cid:durableId="1F9FAD99"/>
  <w16cid:commentId w16cid:paraId="5EFD55D9" w16cid:durableId="1F914285"/>
  <w16cid:commentId w16cid:paraId="4D712F7B" w16cid:durableId="1F8AF503"/>
  <w16cid:commentId w16cid:paraId="1C3E4512" w16cid:durableId="1F8AF505"/>
  <w16cid:commentId w16cid:paraId="009F387C" w16cid:durableId="1F8AF506"/>
  <w16cid:commentId w16cid:paraId="24D3E737" w16cid:durableId="1F8AF50A"/>
  <w16cid:commentId w16cid:paraId="26BF9A9B" w16cid:durableId="1F9FADA1"/>
  <w16cid:commentId w16cid:paraId="7324F560" w16cid:durableId="1F9FADA4"/>
  <w16cid:commentId w16cid:paraId="6CE40FAB" w16cid:durableId="1FA01117"/>
  <w16cid:commentId w16cid:paraId="5CA267DE" w16cid:durableId="1F9FAD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B61AD" w14:textId="77777777" w:rsidR="0099156C" w:rsidRDefault="0099156C">
      <w:r>
        <w:separator/>
      </w:r>
    </w:p>
  </w:endnote>
  <w:endnote w:type="continuationSeparator" w:id="0">
    <w:p w14:paraId="60F7BEC7" w14:textId="77777777" w:rsidR="0099156C" w:rsidRDefault="0099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FB062" w14:textId="47C2CA30" w:rsidR="002D47F1" w:rsidRDefault="002D47F1">
    <w:pPr>
      <w:pStyle w:val="BodyText"/>
      <w:spacing w:line="14" w:lineRule="auto"/>
      <w:jc w:val="left"/>
      <w:rPr>
        <w:sz w:val="20"/>
      </w:rPr>
    </w:pPr>
    <w:r>
      <w:rPr>
        <w:noProof/>
        <w:lang w:val="en-US"/>
      </w:rPr>
      <mc:AlternateContent>
        <mc:Choice Requires="wps">
          <w:drawing>
            <wp:anchor distT="0" distB="0" distL="114300" distR="114300" simplePos="0" relativeHeight="251657728" behindDoc="1" locked="0" layoutInCell="1" allowOverlap="1" wp14:anchorId="367DB32B" wp14:editId="08E4ACB8">
              <wp:simplePos x="0" y="0"/>
              <wp:positionH relativeFrom="page">
                <wp:posOffset>3680460</wp:posOffset>
              </wp:positionH>
              <wp:positionV relativeFrom="page">
                <wp:posOffset>10030460</wp:posOffset>
              </wp:positionV>
              <wp:extent cx="200025" cy="177800"/>
              <wp:effectExtent l="3810" t="635" r="0" b="254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177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4BED697" w14:textId="1DBC2A9B" w:rsidR="002D47F1" w:rsidRDefault="002D47F1">
                          <w:pPr>
                            <w:pStyle w:val="BodyText"/>
                            <w:spacing w:line="251" w:lineRule="exact"/>
                            <w:ind w:left="40"/>
                            <w:jc w:val="left"/>
                          </w:pPr>
                          <w:r>
                            <w:fldChar w:fldCharType="begin"/>
                          </w:r>
                          <w:r>
                            <w:instrText xml:space="preserve"> PAGE </w:instrText>
                          </w:r>
                          <w:r>
                            <w:fldChar w:fldCharType="separate"/>
                          </w:r>
                          <w:r>
                            <w:rPr>
                              <w:noProof/>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7DB32B" id="_x0000_t202" coordsize="21600,21600" o:spt="202" path="m,l,21600r21600,l21600,xe">
              <v:stroke joinstyle="miter"/>
              <v:path gradientshapeok="t" o:connecttype="rect"/>
            </v:shapetype>
            <v:shape id="Text Box 1" o:spid="_x0000_s1026" type="#_x0000_t202" style="position:absolute;margin-left:289.8pt;margin-top:789.8pt;width:15.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" filled="f" stroked="f">
              <v:textbox inset="0,0,0,0">
                <w:txbxContent>
                  <w:p w14:paraId="24BED697" w14:textId="1DBC2A9B" w:rsidR="002D47F1" w:rsidRDefault="002D47F1">
                    <w:pPr>
                      <w:pStyle w:val="BodyText"/>
                      <w:spacing w:line="251" w:lineRule="exact"/>
                      <w:ind w:left="40"/>
                      <w:jc w:val="left"/>
                    </w:pPr>
                    <w:r>
                      <w:fldChar w:fldCharType="begin"/>
                    </w:r>
                    <w:r>
                      <w:instrText xml:space="preserve"> PAGE </w:instrText>
                    </w:r>
                    <w:r>
                      <w:fldChar w:fldCharType="separate"/>
                    </w:r>
                    <w:r>
                      <w:rPr>
                        <w:noProof/>
                      </w:rPr>
                      <w:t>30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CE96D" w14:textId="77777777" w:rsidR="0099156C" w:rsidRDefault="0099156C">
      <w:r>
        <w:separator/>
      </w:r>
    </w:p>
  </w:footnote>
  <w:footnote w:type="continuationSeparator" w:id="0">
    <w:p w14:paraId="0DE71BAA" w14:textId="77777777" w:rsidR="0099156C" w:rsidRDefault="00991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71FD"/>
    <w:multiLevelType w:val="multilevel"/>
    <w:tmpl w:val="8E944F4E"/>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1" w15:restartNumberingAfterBreak="0">
    <w:nsid w:val="04E73C4E"/>
    <w:multiLevelType w:val="multilevel"/>
    <w:tmpl w:val="582040B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C450F"/>
    <w:multiLevelType w:val="multilevel"/>
    <w:tmpl w:val="2E34E8CE"/>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09D5C57"/>
    <w:multiLevelType w:val="multilevel"/>
    <w:tmpl w:val="8E944F4E"/>
    <w:lvl w:ilvl="0">
      <w:start w:val="4"/>
      <w:numFmt w:val="decimal"/>
      <w:lvlText w:val="%1"/>
      <w:lvlJc w:val="left"/>
      <w:pPr>
        <w:ind w:left="360" w:hanging="360"/>
      </w:pPr>
      <w:rPr>
        <w:rFonts w:hint="default"/>
        <w:i/>
      </w:rPr>
    </w:lvl>
    <w:lvl w:ilvl="1">
      <w:start w:val="1"/>
      <w:numFmt w:val="decimal"/>
      <w:lvlText w:val="%1.%2"/>
      <w:lvlJc w:val="left"/>
      <w:pPr>
        <w:ind w:left="360" w:hanging="36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4" w15:restartNumberingAfterBreak="0">
    <w:nsid w:val="2C920A7E"/>
    <w:multiLevelType w:val="multilevel"/>
    <w:tmpl w:val="613A42B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C9B6234"/>
    <w:multiLevelType w:val="hybridMultilevel"/>
    <w:tmpl w:val="ED58C68A"/>
    <w:lvl w:ilvl="0" w:tplc="910ACD7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A2B32"/>
    <w:multiLevelType w:val="hybridMultilevel"/>
    <w:tmpl w:val="5A444E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3304F5D"/>
    <w:multiLevelType w:val="multilevel"/>
    <w:tmpl w:val="D466F5C0"/>
    <w:lvl w:ilvl="0">
      <w:start w:val="1"/>
      <w:numFmt w:val="decimal"/>
      <w:lvlText w:val="%1"/>
      <w:lvlJc w:val="left"/>
      <w:pPr>
        <w:ind w:left="701" w:hanging="582"/>
      </w:pPr>
      <w:rPr>
        <w:rFonts w:ascii="Georgia" w:eastAsia="Georgia" w:hAnsi="Georgia" w:cs="Georgia" w:hint="default"/>
        <w:b/>
        <w:bCs/>
        <w:w w:val="116"/>
        <w:sz w:val="34"/>
        <w:szCs w:val="34"/>
      </w:rPr>
    </w:lvl>
    <w:lvl w:ilvl="1">
      <w:start w:val="1"/>
      <w:numFmt w:val="decimal"/>
      <w:lvlText w:val="%1.%2"/>
      <w:lvlJc w:val="left"/>
      <w:pPr>
        <w:ind w:left="855" w:hanging="736"/>
      </w:pPr>
      <w:rPr>
        <w:rFonts w:ascii="Georgia" w:eastAsia="Georgia" w:hAnsi="Georgia" w:cs="Georgia" w:hint="default"/>
        <w:b/>
        <w:bCs/>
        <w:w w:val="101"/>
        <w:sz w:val="28"/>
        <w:szCs w:val="28"/>
      </w:rPr>
    </w:lvl>
    <w:lvl w:ilvl="2">
      <w:numFmt w:val="bullet"/>
      <w:lvlText w:val="•"/>
      <w:lvlJc w:val="left"/>
      <w:pPr>
        <w:ind w:left="940" w:hanging="736"/>
      </w:pPr>
      <w:rPr>
        <w:rFonts w:hint="default"/>
      </w:rPr>
    </w:lvl>
    <w:lvl w:ilvl="3">
      <w:numFmt w:val="bullet"/>
      <w:lvlText w:val="•"/>
      <w:lvlJc w:val="left"/>
      <w:pPr>
        <w:ind w:left="1980" w:hanging="736"/>
      </w:pPr>
      <w:rPr>
        <w:rFonts w:hint="default"/>
      </w:rPr>
    </w:lvl>
    <w:lvl w:ilvl="4">
      <w:numFmt w:val="bullet"/>
      <w:lvlText w:val="•"/>
      <w:lvlJc w:val="left"/>
      <w:pPr>
        <w:ind w:left="3021" w:hanging="736"/>
      </w:pPr>
      <w:rPr>
        <w:rFonts w:hint="default"/>
      </w:rPr>
    </w:lvl>
    <w:lvl w:ilvl="5">
      <w:numFmt w:val="bullet"/>
      <w:lvlText w:val="•"/>
      <w:lvlJc w:val="left"/>
      <w:pPr>
        <w:ind w:left="4062" w:hanging="736"/>
      </w:pPr>
      <w:rPr>
        <w:rFonts w:hint="default"/>
      </w:rPr>
    </w:lvl>
    <w:lvl w:ilvl="6">
      <w:numFmt w:val="bullet"/>
      <w:lvlText w:val="•"/>
      <w:lvlJc w:val="left"/>
      <w:pPr>
        <w:ind w:left="5102" w:hanging="736"/>
      </w:pPr>
      <w:rPr>
        <w:rFonts w:hint="default"/>
      </w:rPr>
    </w:lvl>
    <w:lvl w:ilvl="7">
      <w:numFmt w:val="bullet"/>
      <w:lvlText w:val="•"/>
      <w:lvlJc w:val="left"/>
      <w:pPr>
        <w:ind w:left="6143" w:hanging="736"/>
      </w:pPr>
      <w:rPr>
        <w:rFonts w:hint="default"/>
      </w:rPr>
    </w:lvl>
    <w:lvl w:ilvl="8">
      <w:numFmt w:val="bullet"/>
      <w:lvlText w:val="•"/>
      <w:lvlJc w:val="left"/>
      <w:pPr>
        <w:ind w:left="7184" w:hanging="736"/>
      </w:pPr>
      <w:rPr>
        <w:rFonts w:hint="default"/>
      </w:rPr>
    </w:lvl>
  </w:abstractNum>
  <w:abstractNum w:abstractNumId="8" w15:restartNumberingAfterBreak="0">
    <w:nsid w:val="62575E72"/>
    <w:multiLevelType w:val="multilevel"/>
    <w:tmpl w:val="ECECBB1C"/>
    <w:lvl w:ilvl="0">
      <w:start w:val="3"/>
      <w:numFmt w:val="decimal"/>
      <w:lvlText w:val="%1"/>
      <w:lvlJc w:val="left"/>
      <w:pPr>
        <w:ind w:left="420" w:hanging="420"/>
      </w:pPr>
      <w:rPr>
        <w:rFonts w:hint="default"/>
      </w:rPr>
    </w:lvl>
    <w:lvl w:ilvl="1">
      <w:start w:val="27"/>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66E26E6"/>
    <w:multiLevelType w:val="multilevel"/>
    <w:tmpl w:val="F350043E"/>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6"/>
  </w:num>
  <w:num w:numId="4">
    <w:abstractNumId w:val="4"/>
  </w:num>
  <w:num w:numId="5">
    <w:abstractNumId w:val="8"/>
  </w:num>
  <w:num w:numId="6">
    <w:abstractNumId w:val="0"/>
  </w:num>
  <w:num w:numId="7">
    <w:abstractNumId w:val="1"/>
  </w:num>
  <w:num w:numId="8">
    <w:abstractNumId w:val="9"/>
  </w:num>
  <w:num w:numId="9">
    <w:abstractNumId w:val="3"/>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evor Branch">
    <w15:presenceInfo w15:providerId="None" w15:userId="Trevor Branch"/>
  </w15:person>
  <w15:person w15:author="Merrill Rudd">
    <w15:presenceInfo w15:providerId="None" w15:userId="Merrill Rudd"/>
  </w15:person>
  <w15:person w15:author="Chong,Lisa">
    <w15:presenceInfo w15:providerId="AD" w15:userId="S::li.chong@ufl.edu::e7f2694a-e8c8-4a4d-9644-e8072d8c1e54"/>
  </w15:person>
  <w15:person w15:author="Cope, Jason">
    <w15:presenceInfo w15:providerId="None" w15:userId="Cope, Ja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173"/>
    <w:rsid w:val="00013CA1"/>
    <w:rsid w:val="0002554B"/>
    <w:rsid w:val="0003138A"/>
    <w:rsid w:val="00034569"/>
    <w:rsid w:val="0004183B"/>
    <w:rsid w:val="0004316E"/>
    <w:rsid w:val="0004495F"/>
    <w:rsid w:val="000452E6"/>
    <w:rsid w:val="000455E4"/>
    <w:rsid w:val="00050959"/>
    <w:rsid w:val="0006183C"/>
    <w:rsid w:val="00071337"/>
    <w:rsid w:val="00081A18"/>
    <w:rsid w:val="000844AC"/>
    <w:rsid w:val="000A1D76"/>
    <w:rsid w:val="000A2A67"/>
    <w:rsid w:val="000A5B02"/>
    <w:rsid w:val="000A5F96"/>
    <w:rsid w:val="000B0666"/>
    <w:rsid w:val="000B2194"/>
    <w:rsid w:val="000B277D"/>
    <w:rsid w:val="000C000B"/>
    <w:rsid w:val="000C451F"/>
    <w:rsid w:val="000C4D24"/>
    <w:rsid w:val="000F5557"/>
    <w:rsid w:val="00103F6E"/>
    <w:rsid w:val="00104D1D"/>
    <w:rsid w:val="001104D4"/>
    <w:rsid w:val="00122EC6"/>
    <w:rsid w:val="00125A66"/>
    <w:rsid w:val="001269AE"/>
    <w:rsid w:val="0013420D"/>
    <w:rsid w:val="001422D4"/>
    <w:rsid w:val="001435A6"/>
    <w:rsid w:val="00143ED4"/>
    <w:rsid w:val="00164E9B"/>
    <w:rsid w:val="001725F6"/>
    <w:rsid w:val="00175C10"/>
    <w:rsid w:val="001864E9"/>
    <w:rsid w:val="001A5275"/>
    <w:rsid w:val="001A54D4"/>
    <w:rsid w:val="001C20F5"/>
    <w:rsid w:val="001C79A7"/>
    <w:rsid w:val="001D646A"/>
    <w:rsid w:val="001E2D3A"/>
    <w:rsid w:val="001E4A02"/>
    <w:rsid w:val="001F1904"/>
    <w:rsid w:val="00202ECF"/>
    <w:rsid w:val="00205720"/>
    <w:rsid w:val="00213A97"/>
    <w:rsid w:val="00216F88"/>
    <w:rsid w:val="0023348B"/>
    <w:rsid w:val="002407C5"/>
    <w:rsid w:val="0024241B"/>
    <w:rsid w:val="00243E3C"/>
    <w:rsid w:val="0026750D"/>
    <w:rsid w:val="00285A57"/>
    <w:rsid w:val="002929E5"/>
    <w:rsid w:val="00293AAD"/>
    <w:rsid w:val="00297B70"/>
    <w:rsid w:val="002A134C"/>
    <w:rsid w:val="002A71E9"/>
    <w:rsid w:val="002B0B6E"/>
    <w:rsid w:val="002B0E7F"/>
    <w:rsid w:val="002B45FE"/>
    <w:rsid w:val="002C4813"/>
    <w:rsid w:val="002C55C0"/>
    <w:rsid w:val="002D037D"/>
    <w:rsid w:val="002D2564"/>
    <w:rsid w:val="002D4173"/>
    <w:rsid w:val="002D47F1"/>
    <w:rsid w:val="002E351E"/>
    <w:rsid w:val="002E602F"/>
    <w:rsid w:val="002F1ED0"/>
    <w:rsid w:val="00302B9A"/>
    <w:rsid w:val="0030582A"/>
    <w:rsid w:val="00306143"/>
    <w:rsid w:val="0031123F"/>
    <w:rsid w:val="00311B2C"/>
    <w:rsid w:val="00314B51"/>
    <w:rsid w:val="00326D23"/>
    <w:rsid w:val="00326E47"/>
    <w:rsid w:val="00327DD2"/>
    <w:rsid w:val="00333D6D"/>
    <w:rsid w:val="00341F8D"/>
    <w:rsid w:val="00360415"/>
    <w:rsid w:val="00370D17"/>
    <w:rsid w:val="00372082"/>
    <w:rsid w:val="0037633F"/>
    <w:rsid w:val="00383859"/>
    <w:rsid w:val="00385122"/>
    <w:rsid w:val="00390C74"/>
    <w:rsid w:val="003A18D0"/>
    <w:rsid w:val="003A42B1"/>
    <w:rsid w:val="003A7377"/>
    <w:rsid w:val="003B03F5"/>
    <w:rsid w:val="003B3F93"/>
    <w:rsid w:val="003B4801"/>
    <w:rsid w:val="003B53ED"/>
    <w:rsid w:val="003B792E"/>
    <w:rsid w:val="003C3773"/>
    <w:rsid w:val="003C70A5"/>
    <w:rsid w:val="003D27A0"/>
    <w:rsid w:val="00400475"/>
    <w:rsid w:val="004263B9"/>
    <w:rsid w:val="0042642E"/>
    <w:rsid w:val="00435481"/>
    <w:rsid w:val="004403CA"/>
    <w:rsid w:val="0044651D"/>
    <w:rsid w:val="00446A8B"/>
    <w:rsid w:val="00455325"/>
    <w:rsid w:val="00461EFF"/>
    <w:rsid w:val="0046394F"/>
    <w:rsid w:val="00476558"/>
    <w:rsid w:val="00481B36"/>
    <w:rsid w:val="00494D6B"/>
    <w:rsid w:val="004A060D"/>
    <w:rsid w:val="004A5BA7"/>
    <w:rsid w:val="004C122C"/>
    <w:rsid w:val="004C2253"/>
    <w:rsid w:val="004E2C04"/>
    <w:rsid w:val="004F1200"/>
    <w:rsid w:val="00507392"/>
    <w:rsid w:val="00507AA6"/>
    <w:rsid w:val="005246BB"/>
    <w:rsid w:val="005269AE"/>
    <w:rsid w:val="00531D83"/>
    <w:rsid w:val="00540BF3"/>
    <w:rsid w:val="0054445C"/>
    <w:rsid w:val="005444E8"/>
    <w:rsid w:val="00552B64"/>
    <w:rsid w:val="005540E8"/>
    <w:rsid w:val="00557914"/>
    <w:rsid w:val="005631AA"/>
    <w:rsid w:val="00571631"/>
    <w:rsid w:val="00572E68"/>
    <w:rsid w:val="005818E8"/>
    <w:rsid w:val="00583AE7"/>
    <w:rsid w:val="00586CBD"/>
    <w:rsid w:val="0059519D"/>
    <w:rsid w:val="005978D5"/>
    <w:rsid w:val="005A53A4"/>
    <w:rsid w:val="005B556B"/>
    <w:rsid w:val="005B5FE7"/>
    <w:rsid w:val="005C059E"/>
    <w:rsid w:val="005E135C"/>
    <w:rsid w:val="005E632A"/>
    <w:rsid w:val="005F7448"/>
    <w:rsid w:val="0060064D"/>
    <w:rsid w:val="00602FB4"/>
    <w:rsid w:val="00604C5C"/>
    <w:rsid w:val="00605D27"/>
    <w:rsid w:val="0061302E"/>
    <w:rsid w:val="00616791"/>
    <w:rsid w:val="0062550D"/>
    <w:rsid w:val="00635722"/>
    <w:rsid w:val="00636386"/>
    <w:rsid w:val="0065083E"/>
    <w:rsid w:val="00651701"/>
    <w:rsid w:val="00654B47"/>
    <w:rsid w:val="00671E28"/>
    <w:rsid w:val="006817D2"/>
    <w:rsid w:val="00681AF6"/>
    <w:rsid w:val="0068343D"/>
    <w:rsid w:val="00684052"/>
    <w:rsid w:val="00686C6F"/>
    <w:rsid w:val="006A5D9C"/>
    <w:rsid w:val="006C0085"/>
    <w:rsid w:val="006C3F7E"/>
    <w:rsid w:val="006C5875"/>
    <w:rsid w:val="006D6DC7"/>
    <w:rsid w:val="006F5F9E"/>
    <w:rsid w:val="006F7709"/>
    <w:rsid w:val="007059F3"/>
    <w:rsid w:val="00705DEF"/>
    <w:rsid w:val="00710A8F"/>
    <w:rsid w:val="00710BDF"/>
    <w:rsid w:val="007111B6"/>
    <w:rsid w:val="007200EA"/>
    <w:rsid w:val="007342D1"/>
    <w:rsid w:val="007373E0"/>
    <w:rsid w:val="00737B45"/>
    <w:rsid w:val="007452B9"/>
    <w:rsid w:val="007556A5"/>
    <w:rsid w:val="00762A61"/>
    <w:rsid w:val="00764D06"/>
    <w:rsid w:val="007774E5"/>
    <w:rsid w:val="00782ECB"/>
    <w:rsid w:val="00785887"/>
    <w:rsid w:val="00787A63"/>
    <w:rsid w:val="00787AC9"/>
    <w:rsid w:val="00790EF7"/>
    <w:rsid w:val="007A522D"/>
    <w:rsid w:val="007A7A75"/>
    <w:rsid w:val="007B298D"/>
    <w:rsid w:val="007B50DF"/>
    <w:rsid w:val="007B5822"/>
    <w:rsid w:val="007B5D25"/>
    <w:rsid w:val="007C41D6"/>
    <w:rsid w:val="007D0E4B"/>
    <w:rsid w:val="007E274A"/>
    <w:rsid w:val="007E4C82"/>
    <w:rsid w:val="007E5419"/>
    <w:rsid w:val="00801189"/>
    <w:rsid w:val="00805E3B"/>
    <w:rsid w:val="008129A2"/>
    <w:rsid w:val="00813600"/>
    <w:rsid w:val="008169CE"/>
    <w:rsid w:val="00816EC8"/>
    <w:rsid w:val="008238DE"/>
    <w:rsid w:val="00823DA1"/>
    <w:rsid w:val="00825CE8"/>
    <w:rsid w:val="008336A8"/>
    <w:rsid w:val="008340BF"/>
    <w:rsid w:val="008361B7"/>
    <w:rsid w:val="008467D4"/>
    <w:rsid w:val="008555C8"/>
    <w:rsid w:val="00866FC3"/>
    <w:rsid w:val="0086760F"/>
    <w:rsid w:val="00877E9D"/>
    <w:rsid w:val="008856B9"/>
    <w:rsid w:val="00895FA9"/>
    <w:rsid w:val="008A122E"/>
    <w:rsid w:val="008A23CF"/>
    <w:rsid w:val="008B3305"/>
    <w:rsid w:val="008C21E9"/>
    <w:rsid w:val="008C584B"/>
    <w:rsid w:val="008C5DD4"/>
    <w:rsid w:val="008E3A1B"/>
    <w:rsid w:val="008F2CBF"/>
    <w:rsid w:val="008F41E7"/>
    <w:rsid w:val="009044E2"/>
    <w:rsid w:val="00914C3F"/>
    <w:rsid w:val="009214D8"/>
    <w:rsid w:val="009221BA"/>
    <w:rsid w:val="00927296"/>
    <w:rsid w:val="00930102"/>
    <w:rsid w:val="00933E35"/>
    <w:rsid w:val="0094013D"/>
    <w:rsid w:val="00943D05"/>
    <w:rsid w:val="00950F21"/>
    <w:rsid w:val="0096779E"/>
    <w:rsid w:val="0097087A"/>
    <w:rsid w:val="00973A44"/>
    <w:rsid w:val="009753A1"/>
    <w:rsid w:val="00985818"/>
    <w:rsid w:val="0099156C"/>
    <w:rsid w:val="00992C78"/>
    <w:rsid w:val="009940BC"/>
    <w:rsid w:val="009952F6"/>
    <w:rsid w:val="009A03AA"/>
    <w:rsid w:val="009B02B0"/>
    <w:rsid w:val="009B703B"/>
    <w:rsid w:val="009D1DFB"/>
    <w:rsid w:val="009D3A9F"/>
    <w:rsid w:val="009E54A5"/>
    <w:rsid w:val="009F0C44"/>
    <w:rsid w:val="009F336C"/>
    <w:rsid w:val="00A0490A"/>
    <w:rsid w:val="00A04A8A"/>
    <w:rsid w:val="00A06FD1"/>
    <w:rsid w:val="00A20B0D"/>
    <w:rsid w:val="00A278BC"/>
    <w:rsid w:val="00A30B05"/>
    <w:rsid w:val="00A313FB"/>
    <w:rsid w:val="00A438A5"/>
    <w:rsid w:val="00A43FD5"/>
    <w:rsid w:val="00A67993"/>
    <w:rsid w:val="00A73CE9"/>
    <w:rsid w:val="00A7541D"/>
    <w:rsid w:val="00A7639E"/>
    <w:rsid w:val="00A80D2B"/>
    <w:rsid w:val="00A86AC1"/>
    <w:rsid w:val="00A86BB3"/>
    <w:rsid w:val="00A90AA8"/>
    <w:rsid w:val="00A948F9"/>
    <w:rsid w:val="00A94DD8"/>
    <w:rsid w:val="00A973E9"/>
    <w:rsid w:val="00AA76B1"/>
    <w:rsid w:val="00AB3FF4"/>
    <w:rsid w:val="00AC087A"/>
    <w:rsid w:val="00AD0F34"/>
    <w:rsid w:val="00AD15F1"/>
    <w:rsid w:val="00AD42F1"/>
    <w:rsid w:val="00AE1B19"/>
    <w:rsid w:val="00AE4BD6"/>
    <w:rsid w:val="00AF426F"/>
    <w:rsid w:val="00B03561"/>
    <w:rsid w:val="00B04894"/>
    <w:rsid w:val="00B0703C"/>
    <w:rsid w:val="00B23109"/>
    <w:rsid w:val="00B26B64"/>
    <w:rsid w:val="00B30B9A"/>
    <w:rsid w:val="00B313B7"/>
    <w:rsid w:val="00B3500B"/>
    <w:rsid w:val="00B43BC1"/>
    <w:rsid w:val="00B45600"/>
    <w:rsid w:val="00B46127"/>
    <w:rsid w:val="00B501A1"/>
    <w:rsid w:val="00B5030D"/>
    <w:rsid w:val="00B52470"/>
    <w:rsid w:val="00B55DE2"/>
    <w:rsid w:val="00B57B4A"/>
    <w:rsid w:val="00B7030D"/>
    <w:rsid w:val="00B707FA"/>
    <w:rsid w:val="00B903B6"/>
    <w:rsid w:val="00B91BD6"/>
    <w:rsid w:val="00B97D91"/>
    <w:rsid w:val="00BA1E0A"/>
    <w:rsid w:val="00BC5E3E"/>
    <w:rsid w:val="00BE6AE8"/>
    <w:rsid w:val="00BF03A7"/>
    <w:rsid w:val="00BF219B"/>
    <w:rsid w:val="00C071A4"/>
    <w:rsid w:val="00C07366"/>
    <w:rsid w:val="00C15730"/>
    <w:rsid w:val="00C20201"/>
    <w:rsid w:val="00C30349"/>
    <w:rsid w:val="00C434E0"/>
    <w:rsid w:val="00C63E69"/>
    <w:rsid w:val="00C755BD"/>
    <w:rsid w:val="00C757DD"/>
    <w:rsid w:val="00C82D27"/>
    <w:rsid w:val="00C83F7E"/>
    <w:rsid w:val="00C87D64"/>
    <w:rsid w:val="00C917CF"/>
    <w:rsid w:val="00C936EA"/>
    <w:rsid w:val="00CA1140"/>
    <w:rsid w:val="00CB06C9"/>
    <w:rsid w:val="00CB108F"/>
    <w:rsid w:val="00CB7218"/>
    <w:rsid w:val="00CB7756"/>
    <w:rsid w:val="00CE08E1"/>
    <w:rsid w:val="00CE3AC0"/>
    <w:rsid w:val="00D05649"/>
    <w:rsid w:val="00D123EF"/>
    <w:rsid w:val="00D22852"/>
    <w:rsid w:val="00D350EC"/>
    <w:rsid w:val="00D36881"/>
    <w:rsid w:val="00D37456"/>
    <w:rsid w:val="00D62F38"/>
    <w:rsid w:val="00D71D20"/>
    <w:rsid w:val="00D742B4"/>
    <w:rsid w:val="00D90122"/>
    <w:rsid w:val="00D975FB"/>
    <w:rsid w:val="00DA150E"/>
    <w:rsid w:val="00DA1F9F"/>
    <w:rsid w:val="00DC4783"/>
    <w:rsid w:val="00DC4916"/>
    <w:rsid w:val="00DC75BD"/>
    <w:rsid w:val="00DC78A2"/>
    <w:rsid w:val="00DD661A"/>
    <w:rsid w:val="00DD7187"/>
    <w:rsid w:val="00DF2073"/>
    <w:rsid w:val="00DF24BC"/>
    <w:rsid w:val="00E100FC"/>
    <w:rsid w:val="00E2496C"/>
    <w:rsid w:val="00E46E15"/>
    <w:rsid w:val="00E5711B"/>
    <w:rsid w:val="00E72734"/>
    <w:rsid w:val="00E83E6D"/>
    <w:rsid w:val="00E84533"/>
    <w:rsid w:val="00E927FE"/>
    <w:rsid w:val="00EA3CBD"/>
    <w:rsid w:val="00EB0286"/>
    <w:rsid w:val="00EB7101"/>
    <w:rsid w:val="00EC4C58"/>
    <w:rsid w:val="00ED41AD"/>
    <w:rsid w:val="00EF1B69"/>
    <w:rsid w:val="00EF7F10"/>
    <w:rsid w:val="00F01B47"/>
    <w:rsid w:val="00F04CF4"/>
    <w:rsid w:val="00F1311F"/>
    <w:rsid w:val="00F3445C"/>
    <w:rsid w:val="00F43FED"/>
    <w:rsid w:val="00F45B33"/>
    <w:rsid w:val="00F50AC1"/>
    <w:rsid w:val="00F511A1"/>
    <w:rsid w:val="00F52AAE"/>
    <w:rsid w:val="00F542F7"/>
    <w:rsid w:val="00F54A4D"/>
    <w:rsid w:val="00F72FBB"/>
    <w:rsid w:val="00F7633E"/>
    <w:rsid w:val="00F77DB2"/>
    <w:rsid w:val="00F87424"/>
    <w:rsid w:val="00F878BF"/>
    <w:rsid w:val="00F903D8"/>
    <w:rsid w:val="00F97351"/>
    <w:rsid w:val="00FB250B"/>
    <w:rsid w:val="00FB2B8C"/>
    <w:rsid w:val="00FB3AF3"/>
    <w:rsid w:val="00FB7E04"/>
    <w:rsid w:val="00FC2232"/>
    <w:rsid w:val="00FC4A2B"/>
    <w:rsid w:val="00FC6078"/>
    <w:rsid w:val="00FC671A"/>
    <w:rsid w:val="00FD187E"/>
    <w:rsid w:val="00FD276E"/>
    <w:rsid w:val="00FD4CAE"/>
    <w:rsid w:val="00FD6C50"/>
    <w:rsid w:val="00FE0246"/>
    <w:rsid w:val="00FE418E"/>
    <w:rsid w:val="00FE6E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461EBD0"/>
  <w15:docId w15:val="{DB58B47A-6683-40F8-AB27-71650A6A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n-GB"/>
    </w:rPr>
  </w:style>
  <w:style w:type="paragraph" w:styleId="Heading1">
    <w:name w:val="heading 1"/>
    <w:basedOn w:val="Normal"/>
    <w:uiPriority w:val="9"/>
    <w:qFormat/>
    <w:pPr>
      <w:ind w:left="701" w:hanging="581"/>
      <w:outlineLvl w:val="0"/>
    </w:pPr>
    <w:rPr>
      <w:rFonts w:ascii="Georgia" w:eastAsia="Georgia" w:hAnsi="Georgia" w:cs="Georgia"/>
      <w:b/>
      <w:bCs/>
      <w:sz w:val="34"/>
      <w:szCs w:val="34"/>
    </w:rPr>
  </w:style>
  <w:style w:type="paragraph" w:styleId="Heading2">
    <w:name w:val="heading 2"/>
    <w:basedOn w:val="Normal"/>
    <w:uiPriority w:val="9"/>
    <w:unhideWhenUsed/>
    <w:qFormat/>
    <w:pPr>
      <w:spacing w:before="144"/>
      <w:ind w:left="855" w:hanging="735"/>
      <w:outlineLvl w:val="1"/>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701" w:hanging="581"/>
    </w:pPr>
    <w:rPr>
      <w:rFonts w:ascii="Georgia" w:eastAsia="Georgia" w:hAnsi="Georgia" w:cs="Georgia"/>
    </w:r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F52AAE"/>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F903D8"/>
    <w:rPr>
      <w:sz w:val="16"/>
      <w:szCs w:val="16"/>
    </w:rPr>
  </w:style>
  <w:style w:type="paragraph" w:styleId="CommentText">
    <w:name w:val="annotation text"/>
    <w:basedOn w:val="Normal"/>
    <w:link w:val="CommentTextChar"/>
    <w:uiPriority w:val="99"/>
    <w:semiHidden/>
    <w:unhideWhenUsed/>
    <w:rsid w:val="00F903D8"/>
    <w:rPr>
      <w:sz w:val="20"/>
      <w:szCs w:val="20"/>
    </w:rPr>
  </w:style>
  <w:style w:type="character" w:customStyle="1" w:styleId="CommentTextChar">
    <w:name w:val="Comment Text Char"/>
    <w:basedOn w:val="DefaultParagraphFont"/>
    <w:link w:val="CommentText"/>
    <w:uiPriority w:val="99"/>
    <w:semiHidden/>
    <w:rsid w:val="00F903D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03D8"/>
    <w:rPr>
      <w:b/>
      <w:bCs/>
    </w:rPr>
  </w:style>
  <w:style w:type="character" w:customStyle="1" w:styleId="CommentSubjectChar">
    <w:name w:val="Comment Subject Char"/>
    <w:basedOn w:val="CommentTextChar"/>
    <w:link w:val="CommentSubject"/>
    <w:uiPriority w:val="99"/>
    <w:semiHidden/>
    <w:rsid w:val="00F903D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903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3D8"/>
    <w:rPr>
      <w:rFonts w:ascii="Segoe UI" w:eastAsia="Times New Roman" w:hAnsi="Segoe UI" w:cs="Segoe UI"/>
      <w:sz w:val="18"/>
      <w:szCs w:val="18"/>
    </w:rPr>
  </w:style>
  <w:style w:type="paragraph" w:styleId="Revision">
    <w:name w:val="Revision"/>
    <w:hidden/>
    <w:uiPriority w:val="99"/>
    <w:semiHidden/>
    <w:rsid w:val="00DD7187"/>
    <w:pPr>
      <w:widowControl/>
      <w:autoSpaceDE/>
      <w:autoSpaceDN/>
    </w:pPr>
    <w:rPr>
      <w:rFonts w:ascii="Times New Roman" w:eastAsia="Times New Roman" w:hAnsi="Times New Roman" w:cs="Times New Roman"/>
    </w:rPr>
  </w:style>
  <w:style w:type="character" w:styleId="Hyperlink">
    <w:name w:val="Hyperlink"/>
    <w:basedOn w:val="DefaultParagraphFont"/>
    <w:uiPriority w:val="99"/>
    <w:unhideWhenUsed/>
    <w:rsid w:val="00973A44"/>
    <w:rPr>
      <w:color w:val="0000FF" w:themeColor="hyperlink"/>
      <w:u w:val="single"/>
    </w:rPr>
  </w:style>
  <w:style w:type="paragraph" w:styleId="Bibliography">
    <w:name w:val="Bibliography"/>
    <w:basedOn w:val="Normal"/>
    <w:next w:val="Normal"/>
    <w:uiPriority w:val="37"/>
    <w:unhideWhenUsed/>
    <w:rsid w:val="008340BF"/>
    <w:pPr>
      <w:ind w:left="720" w:hanging="720"/>
    </w:pPr>
  </w:style>
  <w:style w:type="character" w:styleId="LineNumber">
    <w:name w:val="line number"/>
    <w:basedOn w:val="DefaultParagraphFont"/>
    <w:uiPriority w:val="99"/>
    <w:semiHidden/>
    <w:unhideWhenUsed/>
    <w:rsid w:val="008129A2"/>
  </w:style>
  <w:style w:type="character" w:styleId="PlaceholderText">
    <w:name w:val="Placeholder Text"/>
    <w:basedOn w:val="DefaultParagraphFont"/>
    <w:uiPriority w:val="99"/>
    <w:semiHidden/>
    <w:rsid w:val="00FD1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9635">
      <w:bodyDiv w:val="1"/>
      <w:marLeft w:val="0"/>
      <w:marRight w:val="0"/>
      <w:marTop w:val="0"/>
      <w:marBottom w:val="0"/>
      <w:divBdr>
        <w:top w:val="none" w:sz="0" w:space="0" w:color="auto"/>
        <w:left w:val="none" w:sz="0" w:space="0" w:color="auto"/>
        <w:bottom w:val="none" w:sz="0" w:space="0" w:color="auto"/>
        <w:right w:val="none" w:sz="0" w:space="0" w:color="auto"/>
      </w:divBdr>
    </w:div>
    <w:div w:id="772558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EBDD3-5957-4C96-8833-A6125BFC6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8784</TotalTime>
  <Pages>34</Pages>
  <Words>25456</Words>
  <Characters>145104</Characters>
  <Application>Microsoft Office Word</Application>
  <DocSecurity>0</DocSecurity>
  <Lines>1209</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Jason.Cope</dc:creator>
  <cp:lastModifiedBy>Lisa Chong</cp:lastModifiedBy>
  <cp:revision>97</cp:revision>
  <dcterms:created xsi:type="dcterms:W3CDTF">2018-11-22T13:06:00Z</dcterms:created>
  <dcterms:modified xsi:type="dcterms:W3CDTF">2019-01-07T21:37:00Z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2018-11-02T00:00:00Z</vt:filetime>
  </property>
  <property fmtid="{D5CDD505-2E9C-101B-9397-08002B2CF9AE}" pid="3" name="Creator">
    <vt:lpwstr>TeX</vt:lpwstr>
  </property>
  <property fmtid="{D5CDD505-2E9C-101B-9397-08002B2CF9AE}" pid="4" name="LastSaved">
    <vt:filetime>2018-11-02T00:00:00Z</vt:filetime>
  </property>
  <property fmtid="{D5CDD505-2E9C-101B-9397-08002B2CF9AE}" pid="5" name="ZOTERO_PREF_1">
    <vt:lpwstr>&lt;data data-version="3" zotero-version="5.0.58"&gt;&lt;session id="j0cPTQpa"/&gt;&lt;style id="http://www.zotero.org/styles/ices-journal-of-marine-science" hasBibliography="1" bibliographyStyleHasBeenSet="1"/&gt;&lt;prefs&gt;&lt;pref name="fieldType" value="Field"/&gt;&lt;pref name="au</vt:lpwstr>
  </property>
  <property fmtid="{D5CDD505-2E9C-101B-9397-08002B2CF9AE}" pid="6" name="ZOTERO_PREF_2">
    <vt:lpwstr>tomaticJournalAbbreviations" value="true"/&gt;&lt;/prefs&gt;&lt;/data&gt;</vt:lpwstr>
  </property>
</Properties>
</file>