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Hadoop安装与配置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安装方式概述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hbase和hadoop一样也分为单机版、伪分布式版和完全分布式集群版本，这篇文件介绍如何搭建完全分布式集群环境搭建。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hbase依赖于hadoop环境，搭建habase之前首先需要搭建好hadoop的完全集群环境。</w:t>
      </w:r>
      <w:r>
        <w:rPr>
          <w:rFonts w:hint="default"/>
          <w:b/>
          <w:bCs/>
          <w:color w:val="FF0000"/>
          <w:sz w:val="21"/>
          <w:szCs w:val="21"/>
        </w:rPr>
        <w:t>本文中没有按照独立的zookeeper，使用了hbase自带的zookeeper</w:t>
      </w:r>
      <w:r>
        <w:rPr>
          <w:rFonts w:hint="default"/>
          <w:sz w:val="21"/>
          <w:szCs w:val="21"/>
        </w:rPr>
        <w:t>。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环境准备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hbase软件包: http://mirror.bit.edu.cn/apache/hbase/1.3.1/hbase-1.3.1-bin.tar.gz</w:t>
      </w:r>
    </w:p>
    <w:p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H</w:t>
      </w:r>
      <w:r>
        <w:rPr>
          <w:rFonts w:hint="default"/>
          <w:sz w:val="21"/>
          <w:szCs w:val="21"/>
        </w:rPr>
        <w:t>adoop集群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安装方式参考《hadoop集群搭建.docx》文档）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安装</w:t>
      </w:r>
      <w:r>
        <w:rPr>
          <w:rFonts w:hint="eastAsia"/>
          <w:lang w:val="en-US" w:eastAsia="zh-CN"/>
        </w:rPr>
        <w:t>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下载解压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首先在hadoop-master</w:t>
      </w:r>
      <w:r>
        <w:rPr>
          <w:rFonts w:hint="eastAsia"/>
          <w:sz w:val="21"/>
          <w:szCs w:val="21"/>
          <w:lang w:val="en-US" w:eastAsia="zh-CN"/>
        </w:rPr>
        <w:t>节点</w:t>
      </w:r>
      <w:r>
        <w:rPr>
          <w:rFonts w:hint="default"/>
          <w:sz w:val="21"/>
          <w:szCs w:val="21"/>
        </w:rPr>
        <w:t>安装配置好</w:t>
      </w:r>
      <w:r>
        <w:rPr>
          <w:rFonts w:hint="eastAsia"/>
          <w:sz w:val="21"/>
          <w:szCs w:val="21"/>
          <w:lang w:val="en-US" w:eastAsia="zh-CN"/>
        </w:rPr>
        <w:t>HBase</w:t>
      </w:r>
      <w:r>
        <w:rPr>
          <w:rFonts w:hint="default"/>
          <w:sz w:val="21"/>
          <w:szCs w:val="21"/>
        </w:rPr>
        <w:t>之后，在复制到从节点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default" w:asciiTheme="minorAscii"/>
          <w:sz w:val="21"/>
          <w:szCs w:val="21"/>
          <w:lang w:val="en-US" w:eastAsia="zh-CN"/>
        </w:rPr>
      </w:pP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wget </w:t>
      </w: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fldChar w:fldCharType="begin"/>
      </w: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instrText xml:space="preserve"> HYPERLINK "http://mirror.bit.edu.cn/apache/hbase/1.3.1/hbase-1.3.1-bin.tar.gz" </w:instrText>
      </w: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fldChar w:fldCharType="separate"/>
      </w:r>
      <w:r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http://mirror.bit.edu.cn/apache/hbase/1.3.1/hbase-1.3.1-bin.tar.gz</w:t>
      </w: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fldChar w:fldCharType="end"/>
      </w:r>
    </w:p>
    <w:p>
      <w:pP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1"/>
          <w:szCs w:val="21"/>
          <w:lang w:val="en-US" w:eastAsia="zh-CN"/>
        </w:rPr>
        <w:t>解压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-xzvf hbase-1.3.1-bin.tar.gz  -C /usr/local/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重命名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mv hbase-1.3.1 hbase</w:t>
      </w:r>
    </w:p>
    <w:p>
      <w:pPr>
        <w:rPr>
          <w:rFonts w:hint="default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配置环境变量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vi </w:t>
      </w: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/etc/profile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  <w:lang w:val="en-US" w:eastAsia="zh-CN"/>
        </w:rPr>
        <w:t>内容如下：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HBASE_HOME=/usr/local/hbase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PATH=$HBASE_HOME/bin:$PATH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使立即生效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source /etc/profile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修改系统变量ulimit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ulimit -n 10240</w:t>
      </w:r>
    </w:p>
    <w:p>
      <w:pPr>
        <w:rPr>
          <w:rFonts w:hint="default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修改</w:t>
      </w:r>
      <w:r>
        <w:rPr>
          <w:rFonts w:hint="default"/>
        </w:rPr>
        <w:t>配置文件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hbase 相关的配置主要包括hbase-env.sh、hbase-site.xml、regionservers三个文件，都在 /usr/local/hbase/conf目录下面：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配置hbase-env.sh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vi </w:t>
      </w: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hbase-env.sh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内容</w:t>
      </w:r>
      <w:r>
        <w:rPr>
          <w:rFonts w:hint="eastAsia"/>
          <w:sz w:val="21"/>
          <w:szCs w:val="21"/>
          <w:lang w:val="en-US" w:eastAsia="zh-CN"/>
        </w:rPr>
        <w:t>如下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JAVA_HOME=/usr/lib/jvm/jre-1.7.0-openjdk.x86_64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HBASE_CLASSPATH=/usr/local/hbase/conf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 此配置信息，设置由hbase自己管理zookeeper，不需要单独的zookeeper。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HBASE_MANAGES_ZK=true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HBASE_HOME=/usr/local/hbase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HADOOP_HOME=/usr/local/hadoop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#Hbase日志目录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HBASE_LOG_DIR=/usr/local/hbase/logs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 hbase-site.xml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&lt;name&gt;hbase.rootdir&lt;/name&gt;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&lt;value&gt;hdfs://hadoop-master:9000/hbase&lt;/value&gt;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&lt;name&gt;hbase.cluster.distributed&lt;/name&gt;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&lt;value&gt;true&lt;/value&gt;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&lt;name&gt;hbase.master&lt;/name&gt;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&lt;value&gt;hadoop-master:60000&lt;/value&gt;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&lt;name&gt;hbase.zookeeper.quorum&lt;/name&gt;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&lt;value&gt;hadoop-master,hadoop-slave1,hadoop-slave2,hadoop-slave3&lt;/value&gt;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48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&lt;/configuration&gt;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配置regionservers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vi </w:t>
      </w: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/usr/local/hbase/conf/regionservers</w:t>
      </w:r>
    </w:p>
    <w:p>
      <w:pP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内容</w:t>
      </w:r>
      <w:r>
        <w:rPr>
          <w:rFonts w:hint="eastAsia"/>
          <w:sz w:val="21"/>
          <w:szCs w:val="21"/>
          <w:lang w:val="en-US" w:eastAsia="zh-CN"/>
        </w:rPr>
        <w:t>如下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hadoop-master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hadoop-slave1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hadoop-slave2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hadoop-slave3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复制hbase到从节点中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scp -r /usr/local/hbase hadoop-slave1:/usr/local/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scp -r /usr/local/hbase hadoop-slave2:/usr/local/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default"/>
          <w:sz w:val="21"/>
          <w:szCs w:val="21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scp -r /usr/local/hbase hadoop-slave3:/usr/local/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启动hbase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启动仅在master节点上执行即可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~/hbase/bin/start-hbase.sh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启动后，master上进程和slave进程列表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master中</w:t>
      </w:r>
      <w:r>
        <w:rPr>
          <w:rFonts w:hint="eastAsia"/>
          <w:sz w:val="21"/>
          <w:szCs w:val="21"/>
          <w:lang w:val="en-US" w:eastAsia="zh-CN"/>
        </w:rPr>
        <w:t>执行jps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[hadoop@master ~]$ jps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6225 Jps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2897 SecondaryNameNode   # hadoop进程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2710 NameNode            # hadoop master进程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3035 ResourceManager     </w:t>
      </w:r>
      <w:r>
        <w:rPr>
          <w:rFonts w:hint="eastAsia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# hadoop进程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5471 HMaster             </w:t>
      </w:r>
      <w:r>
        <w:rPr>
          <w:rFonts w:hint="eastAsia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# hbase master进程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2543 HQuorumPeer         # zookeeper进程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salve中</w:t>
      </w:r>
      <w:r>
        <w:rPr>
          <w:rFonts w:hint="eastAsia"/>
          <w:sz w:val="21"/>
          <w:szCs w:val="21"/>
          <w:lang w:val="en-US" w:eastAsia="zh-CN"/>
        </w:rPr>
        <w:t>执行jps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[hadoop@slave1 ~]$ jps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4689 Jps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2533 HQuorumPeer          # zookeeper进程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 xml:space="preserve">2589 DataNode            </w:t>
      </w:r>
      <w:r>
        <w:rPr>
          <w:rFonts w:hint="eastAsia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 xml:space="preserve"> # hadoop slave进程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 xml:space="preserve">4143 HRegionServer       </w:t>
      </w:r>
      <w:r>
        <w:rPr>
          <w:rFonts w:hint="eastAsia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 xml:space="preserve"> # hbase slave进程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因为hbase依赖于hadoop，因此启动和停止都是需要按照顺序进行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如果安装了独立的zookeeper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启动顺序: hadoop-&gt; zookeeper-&gt; hbase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停止顺序：hbase-&gt; zookeeper-&gt; hadoop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使用自带的zookeeper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启动顺序: hadoop-&gt; hbase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停止顺序：hbase-&gt; hadoop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重启hbase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stop-hbase.sh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stop-all.sh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start-all.sh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default"/>
          <w:sz w:val="21"/>
          <w:szCs w:val="21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start-hbase.sh</w:t>
      </w: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错误处理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在搭建的过程中，报了这么一个错误，错误信息如下：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Unhandled: org.apache.hadoop.hbase.ClockOutOfSyncException: Server hadoop-slave3,16020,1500526355333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Caused by: org.apache.hadoop.hbase.ipc.RemoteWithExtrasException(org.apache.hadoop.hbase.ClockOutOfSyncException):  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org.apache.hadoop.hbase.ClockOutOfSyncException:      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Server hadoop-slave3,16020,1500526355333 has been rejected; Reported time is too far out of sync with 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master.  Time difference of 77348ms &gt; max allowed of 30000ms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看大概的意思是主节点连接从节点超时了。可能有两方面的原因，第一、linux服务器时间不一致导致，第二、由于网络其它原因导致连接的时间超长。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解决方案：</w:t>
      </w:r>
    </w:p>
    <w:p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default"/>
          <w:sz w:val="21"/>
          <w:szCs w:val="21"/>
        </w:rPr>
        <w:t>修改各服务器时间保持一致。最终的解决方案是：设置一个定时使用ntp从某个服务器定时同步时间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80" w:firstLineChars="20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参考《ntp时钟同步.docx》文档。</w:t>
      </w:r>
    </w:p>
    <w:p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default"/>
          <w:sz w:val="21"/>
          <w:szCs w:val="21"/>
        </w:rPr>
        <w:t>可以修改hbase默认的最大链接时间长一些。</w:t>
      </w:r>
    </w:p>
    <w:p>
      <w:pPr>
        <w:ind w:firstLine="48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HBase配置文件hbase-siter.xml中添加连接时长的属性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&lt;name&gt;hbase.master.maxclockskew&lt;/name&gt;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&lt;value&gt;120000&lt;/value&gt;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&lt;/property&gt;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参考:http://www.ixirong.com/2015/05/25/how-to-install-hbase-cluster/</w:t>
      </w:r>
    </w:p>
    <w:p>
      <w:pPr>
        <w:rPr>
          <w:sz w:val="21"/>
          <w:szCs w:val="21"/>
        </w:rPr>
      </w:pPr>
    </w:p>
    <w:sectPr>
      <w:pgSz w:w="16783" w:h="23757"/>
      <w:pgMar w:top="1440" w:right="1800" w:bottom="1440" w:left="1800" w:header="851" w:footer="992" w:gutter="0"/>
      <w:pgBorders w:offsetFrom="page">
        <w:top w:val="none" w:color="auto" w:sz="0" w:space="24"/>
        <w:left w:val="none" w:color="auto" w:sz="0" w:space="24"/>
        <w:bottom w:val="none" w:color="auto" w:sz="0" w:space="24"/>
        <w:right w:val="none" w:color="auto" w:sz="0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1BCB"/>
    <w:multiLevelType w:val="multilevel"/>
    <w:tmpl w:val="5C131BC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2EBD"/>
    <w:rsid w:val="0C2D12DE"/>
    <w:rsid w:val="0F2C73CD"/>
    <w:rsid w:val="122D4883"/>
    <w:rsid w:val="159174CE"/>
    <w:rsid w:val="1CBE2114"/>
    <w:rsid w:val="1EA61B87"/>
    <w:rsid w:val="2DF53C8A"/>
    <w:rsid w:val="2E874EDD"/>
    <w:rsid w:val="317D56D3"/>
    <w:rsid w:val="319552AE"/>
    <w:rsid w:val="34CE2B6A"/>
    <w:rsid w:val="377350FA"/>
    <w:rsid w:val="381A1B5F"/>
    <w:rsid w:val="3ACB4D72"/>
    <w:rsid w:val="422712C0"/>
    <w:rsid w:val="45DC32BC"/>
    <w:rsid w:val="4A88697C"/>
    <w:rsid w:val="4E93258D"/>
    <w:rsid w:val="4EF14C01"/>
    <w:rsid w:val="510633C3"/>
    <w:rsid w:val="5191112E"/>
    <w:rsid w:val="56B22B5E"/>
    <w:rsid w:val="56DE709F"/>
    <w:rsid w:val="5CED6CED"/>
    <w:rsid w:val="61E45029"/>
    <w:rsid w:val="626054E5"/>
    <w:rsid w:val="6938600F"/>
    <w:rsid w:val="6A3B1E9E"/>
    <w:rsid w:val="6BA458E2"/>
    <w:rsid w:val="6D6E5E15"/>
    <w:rsid w:val="71A602E1"/>
    <w:rsid w:val="78C04B89"/>
    <w:rsid w:val="7CFE795B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/>
      <w:b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2018-12-20T09:17:23Z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