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7729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6C02469E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2E5C1CBA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1EC6D2D4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4C92DEE4" w14:textId="77777777" w:rsidR="00FD580B" w:rsidRDefault="00FD580B" w:rsidP="00B639DC">
      <w:pPr>
        <w:jc w:val="both"/>
        <w:rPr>
          <w:sz w:val="24"/>
          <w:szCs w:val="24"/>
        </w:rPr>
      </w:pPr>
    </w:p>
    <w:p w14:paraId="521CD3A9" w14:textId="77777777" w:rsidR="0047097D" w:rsidRDefault="0047097D" w:rsidP="00B639DC">
      <w:pPr>
        <w:jc w:val="both"/>
        <w:rPr>
          <w:sz w:val="24"/>
          <w:szCs w:val="24"/>
        </w:rPr>
      </w:pPr>
    </w:p>
    <w:p w14:paraId="53B10970" w14:textId="77777777" w:rsidR="0047097D" w:rsidRDefault="0047097D" w:rsidP="00B639DC">
      <w:pPr>
        <w:jc w:val="both"/>
        <w:rPr>
          <w:sz w:val="24"/>
          <w:szCs w:val="24"/>
        </w:rPr>
      </w:pPr>
    </w:p>
    <w:p w14:paraId="7C0612AB" w14:textId="77777777" w:rsidR="0047097D" w:rsidRDefault="0047097D" w:rsidP="00B639DC">
      <w:pPr>
        <w:jc w:val="both"/>
        <w:rPr>
          <w:sz w:val="24"/>
          <w:szCs w:val="24"/>
        </w:rPr>
      </w:pPr>
    </w:p>
    <w:p w14:paraId="7CC77124" w14:textId="77777777" w:rsidR="0047097D" w:rsidRDefault="0047097D" w:rsidP="00B639DC">
      <w:pPr>
        <w:jc w:val="both"/>
        <w:rPr>
          <w:sz w:val="24"/>
          <w:szCs w:val="24"/>
        </w:rPr>
      </w:pPr>
    </w:p>
    <w:p w14:paraId="3216A27D" w14:textId="77777777" w:rsidR="0047097D" w:rsidRDefault="0047097D" w:rsidP="00B639DC">
      <w:pPr>
        <w:jc w:val="both"/>
        <w:rPr>
          <w:sz w:val="24"/>
          <w:szCs w:val="24"/>
        </w:rPr>
      </w:pPr>
    </w:p>
    <w:p w14:paraId="09E50044" w14:textId="77777777" w:rsidR="0047097D" w:rsidRDefault="0047097D" w:rsidP="00B639DC">
      <w:pPr>
        <w:jc w:val="both"/>
        <w:rPr>
          <w:sz w:val="24"/>
          <w:szCs w:val="24"/>
        </w:rPr>
      </w:pPr>
    </w:p>
    <w:p w14:paraId="2F095EE0" w14:textId="77777777" w:rsidR="0047097D" w:rsidRDefault="0047097D" w:rsidP="00B639DC">
      <w:pPr>
        <w:jc w:val="both"/>
        <w:rPr>
          <w:sz w:val="24"/>
          <w:szCs w:val="24"/>
        </w:rPr>
      </w:pPr>
    </w:p>
    <w:p w14:paraId="564A828B" w14:textId="77777777" w:rsidR="0047097D" w:rsidRDefault="0047097D" w:rsidP="00B639DC">
      <w:pPr>
        <w:jc w:val="both"/>
        <w:rPr>
          <w:sz w:val="24"/>
          <w:szCs w:val="24"/>
        </w:rPr>
      </w:pPr>
    </w:p>
    <w:p w14:paraId="394D3E44" w14:textId="77777777" w:rsidR="0047097D" w:rsidRPr="00220DA6" w:rsidRDefault="0047097D" w:rsidP="00B639DC">
      <w:pPr>
        <w:jc w:val="both"/>
        <w:rPr>
          <w:sz w:val="24"/>
          <w:szCs w:val="24"/>
        </w:rPr>
      </w:pPr>
    </w:p>
    <w:p w14:paraId="397D9C6E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22E70C5E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14D234EA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5F44A26A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67179931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0F5CE118" w14:textId="1478F01D" w:rsidR="00FD580B" w:rsidRPr="00D20232" w:rsidRDefault="00FB7D94" w:rsidP="00B639DC">
      <w:pPr>
        <w:spacing w:before="240" w:after="60"/>
        <w:jc w:val="center"/>
        <w:rPr>
          <w:b/>
          <w:bCs/>
          <w:caps/>
          <w:kern w:val="28"/>
          <w:sz w:val="32"/>
          <w:szCs w:val="32"/>
        </w:rPr>
      </w:pPr>
      <w:r>
        <w:rPr>
          <w:b/>
          <w:bCs/>
          <w:caps/>
          <w:kern w:val="28"/>
          <w:sz w:val="32"/>
          <w:szCs w:val="32"/>
        </w:rPr>
        <w:t>Корпоративный мессенджер «</w:t>
      </w:r>
      <w:r>
        <w:rPr>
          <w:b/>
          <w:bCs/>
          <w:caps/>
          <w:kern w:val="28"/>
          <w:sz w:val="32"/>
          <w:szCs w:val="32"/>
          <w:lang w:val="en-US"/>
        </w:rPr>
        <w:t>Pigeongram</w:t>
      </w:r>
      <w:r w:rsidR="00CB6F51">
        <w:rPr>
          <w:b/>
          <w:bCs/>
          <w:caps/>
          <w:kern w:val="28"/>
          <w:sz w:val="32"/>
          <w:szCs w:val="32"/>
        </w:rPr>
        <w:t>»</w:t>
      </w:r>
    </w:p>
    <w:p w14:paraId="79340598" w14:textId="77777777" w:rsidR="00FD580B" w:rsidRPr="00220DA6" w:rsidRDefault="00FD580B" w:rsidP="00B639DC">
      <w:pPr>
        <w:jc w:val="center"/>
        <w:rPr>
          <w:b/>
          <w:caps/>
          <w:sz w:val="24"/>
          <w:szCs w:val="24"/>
        </w:rPr>
      </w:pPr>
    </w:p>
    <w:p w14:paraId="5BC79B0B" w14:textId="77777777" w:rsidR="00FD580B" w:rsidRPr="00220DA6" w:rsidRDefault="00FD580B" w:rsidP="00B639DC">
      <w:pPr>
        <w:jc w:val="center"/>
        <w:rPr>
          <w:b/>
          <w:caps/>
          <w:sz w:val="24"/>
          <w:szCs w:val="24"/>
        </w:rPr>
      </w:pPr>
    </w:p>
    <w:p w14:paraId="1393D488" w14:textId="77777777" w:rsidR="00FD580B" w:rsidRPr="00220DA6" w:rsidRDefault="00FD580B" w:rsidP="00B639DC">
      <w:pPr>
        <w:jc w:val="center"/>
        <w:rPr>
          <w:b/>
          <w:caps/>
          <w:sz w:val="24"/>
          <w:szCs w:val="24"/>
        </w:rPr>
      </w:pPr>
    </w:p>
    <w:p w14:paraId="294D2F96" w14:textId="77777777" w:rsidR="00FD580B" w:rsidRPr="00220DA6" w:rsidRDefault="00FD580B" w:rsidP="00B639DC">
      <w:pPr>
        <w:jc w:val="center"/>
        <w:rPr>
          <w:b/>
          <w:caps/>
          <w:sz w:val="24"/>
          <w:szCs w:val="24"/>
        </w:rPr>
      </w:pPr>
      <w:r w:rsidRPr="00220DA6">
        <w:rPr>
          <w:b/>
          <w:caps/>
          <w:sz w:val="24"/>
          <w:szCs w:val="24"/>
        </w:rPr>
        <w:fldChar w:fldCharType="begin"/>
      </w:r>
      <w:r w:rsidRPr="00220DA6">
        <w:rPr>
          <w:b/>
          <w:caps/>
          <w:sz w:val="24"/>
          <w:szCs w:val="24"/>
        </w:rPr>
        <w:instrText xml:space="preserve"> DOCPROPERTY  НаимДокумента  \* MERGEFORMAT </w:instrText>
      </w:r>
      <w:r w:rsidRPr="00220DA6">
        <w:rPr>
          <w:b/>
          <w:caps/>
          <w:sz w:val="24"/>
          <w:szCs w:val="24"/>
        </w:rPr>
        <w:fldChar w:fldCharType="separate"/>
      </w:r>
      <w:r w:rsidRPr="00220DA6">
        <w:rPr>
          <w:b/>
          <w:caps/>
          <w:sz w:val="24"/>
          <w:szCs w:val="24"/>
        </w:rPr>
        <w:t>Руководство пользователя</w:t>
      </w:r>
      <w:r w:rsidRPr="00220DA6">
        <w:rPr>
          <w:b/>
          <w:caps/>
          <w:sz w:val="24"/>
          <w:szCs w:val="24"/>
        </w:rPr>
        <w:fldChar w:fldCharType="end"/>
      </w:r>
    </w:p>
    <w:p w14:paraId="11276097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2EB14531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61B83573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72E77602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34A726E2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0B8B8532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02818185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3D528131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2132FF49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3C784CC4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6E25CC59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3B1D67AC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721EF657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28DD650A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5079E6CE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6F98532F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41BC36EC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6C93D785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7EBFF6B5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25688573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35D464D2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302C902D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38A3D78E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009127D3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5BB176D5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4228B786" w14:textId="77777777" w:rsidR="00FD580B" w:rsidRPr="00220DA6" w:rsidRDefault="00FD580B" w:rsidP="00B639DC">
      <w:pPr>
        <w:jc w:val="center"/>
        <w:rPr>
          <w:sz w:val="24"/>
          <w:szCs w:val="24"/>
        </w:rPr>
      </w:pPr>
    </w:p>
    <w:p w14:paraId="2F15756F" w14:textId="25A02EED" w:rsidR="00FD580B" w:rsidRPr="00BF51E3" w:rsidRDefault="00FD580B" w:rsidP="00B639DC">
      <w:pPr>
        <w:jc w:val="center"/>
        <w:rPr>
          <w:b/>
          <w:sz w:val="24"/>
          <w:szCs w:val="24"/>
        </w:rPr>
      </w:pPr>
      <w:r w:rsidRPr="00220DA6">
        <w:rPr>
          <w:b/>
          <w:sz w:val="24"/>
          <w:szCs w:val="24"/>
        </w:rPr>
        <w:t xml:space="preserve">Санкт Петербург, </w:t>
      </w:r>
      <w:r w:rsidR="00793DCA" w:rsidRPr="00D20232">
        <w:rPr>
          <w:b/>
          <w:sz w:val="24"/>
          <w:szCs w:val="24"/>
        </w:rPr>
        <w:t>2024</w:t>
      </w:r>
    </w:p>
    <w:p w14:paraId="6546F06C" w14:textId="77777777" w:rsidR="00FD580B" w:rsidRPr="00220DA6" w:rsidRDefault="00FD580B" w:rsidP="00B639DC">
      <w:pPr>
        <w:jc w:val="center"/>
        <w:rPr>
          <w:sz w:val="24"/>
          <w:szCs w:val="24"/>
        </w:rPr>
        <w:sectPr w:rsidR="00FD580B" w:rsidRPr="00220DA6" w:rsidSect="002B1CB8">
          <w:footerReference w:type="default" r:id="rId8"/>
          <w:footerReference w:type="first" r:id="rId9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pgNumType w:start="1"/>
          <w:cols w:space="708"/>
          <w:titlePg/>
          <w:docGrid w:linePitch="360"/>
        </w:sectPr>
      </w:pPr>
    </w:p>
    <w:p w14:paraId="6D825BEA" w14:textId="77777777" w:rsidR="00FD580B" w:rsidRPr="000B5B6D" w:rsidRDefault="00FD580B" w:rsidP="00B639DC">
      <w:pPr>
        <w:pageBreakBefore/>
        <w:spacing w:before="120" w:after="60"/>
        <w:jc w:val="center"/>
        <w:rPr>
          <w:b/>
          <w:caps/>
          <w:kern w:val="28"/>
          <w:sz w:val="24"/>
          <w:szCs w:val="24"/>
        </w:rPr>
      </w:pPr>
      <w:r w:rsidRPr="000B5B6D">
        <w:rPr>
          <w:b/>
          <w:caps/>
          <w:kern w:val="28"/>
          <w:sz w:val="24"/>
          <w:szCs w:val="24"/>
        </w:rPr>
        <w:lastRenderedPageBreak/>
        <w:t>содержание</w:t>
      </w:r>
    </w:p>
    <w:p w14:paraId="3451CC93" w14:textId="6FA0B9E6" w:rsidR="000A23A6" w:rsidRDefault="00C7110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caps/>
          <w:szCs w:val="24"/>
        </w:rPr>
        <w:fldChar w:fldCharType="begin"/>
      </w:r>
      <w:r>
        <w:rPr>
          <w:b/>
          <w:caps/>
          <w:szCs w:val="24"/>
        </w:rPr>
        <w:instrText xml:space="preserve"> TOC \o "1-3" \h \z \u </w:instrText>
      </w:r>
      <w:r>
        <w:rPr>
          <w:b/>
          <w:caps/>
          <w:szCs w:val="24"/>
        </w:rPr>
        <w:fldChar w:fldCharType="separate"/>
      </w:r>
      <w:hyperlink w:anchor="_Toc160102711" w:history="1">
        <w:r w:rsidR="000A23A6" w:rsidRPr="000C151A">
          <w:rPr>
            <w:rStyle w:val="ab"/>
            <w:b/>
            <w:bCs/>
            <w:caps/>
            <w:noProof/>
            <w:kern w:val="32"/>
          </w:rPr>
          <w:t>1. Введение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_Toc160102711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3</w:t>
        </w:r>
        <w:r w:rsidR="000A23A6">
          <w:rPr>
            <w:noProof/>
            <w:webHidden/>
          </w:rPr>
          <w:fldChar w:fldCharType="end"/>
        </w:r>
      </w:hyperlink>
    </w:p>
    <w:p w14:paraId="41220077" w14:textId="714805D2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2" w:history="1">
        <w:r w:rsidR="000A23A6" w:rsidRPr="000C151A">
          <w:rPr>
            <w:rStyle w:val="ab"/>
            <w:b/>
            <w:bCs/>
            <w:iCs/>
            <w:noProof/>
          </w:rPr>
          <w:t>1.1. Область применения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_Toc160102712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3</w:t>
        </w:r>
        <w:r w:rsidR="000A23A6">
          <w:rPr>
            <w:noProof/>
            <w:webHidden/>
          </w:rPr>
          <w:fldChar w:fldCharType="end"/>
        </w:r>
      </w:hyperlink>
    </w:p>
    <w:p w14:paraId="50789FA2" w14:textId="38E37CD8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3" w:history="1">
        <w:r w:rsidR="000A23A6" w:rsidRPr="000C151A">
          <w:rPr>
            <w:rStyle w:val="ab"/>
            <w:b/>
            <w:bCs/>
            <w:iCs/>
            <w:noProof/>
          </w:rPr>
          <w:t>1.2. Краткое описание возможностей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_Toc160102713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3</w:t>
        </w:r>
        <w:r w:rsidR="000A23A6">
          <w:rPr>
            <w:noProof/>
            <w:webHidden/>
          </w:rPr>
          <w:fldChar w:fldCharType="end"/>
        </w:r>
      </w:hyperlink>
    </w:p>
    <w:p w14:paraId="3E90F1DA" w14:textId="7C86350F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4" w:history="1">
        <w:r w:rsidR="000A23A6" w:rsidRPr="000C151A">
          <w:rPr>
            <w:rStyle w:val="ab"/>
            <w:b/>
            <w:bCs/>
            <w:iCs/>
            <w:noProof/>
          </w:rPr>
          <w:t>1.3. Уровень подготовки пользователя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_Toc160102714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3</w:t>
        </w:r>
        <w:r w:rsidR="000A23A6">
          <w:rPr>
            <w:noProof/>
            <w:webHidden/>
          </w:rPr>
          <w:fldChar w:fldCharType="end"/>
        </w:r>
      </w:hyperlink>
    </w:p>
    <w:p w14:paraId="599B1687" w14:textId="6CC63579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5" w:history="1">
        <w:r w:rsidR="000A23A6" w:rsidRPr="000C151A">
          <w:rPr>
            <w:rStyle w:val="ab"/>
            <w:b/>
            <w:bCs/>
            <w:noProof/>
            <w:lang w:eastAsia="en-US"/>
          </w:rPr>
          <w:t xml:space="preserve">1.4. </w:t>
        </w:r>
        <w:r w:rsidR="000A23A6" w:rsidRPr="000C151A">
          <w:rPr>
            <w:rStyle w:val="ab"/>
            <w:b/>
            <w:bCs/>
            <w:iCs/>
            <w:noProof/>
          </w:rPr>
          <w:t>Перечень эксплуатационной документации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_Toc160102715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3</w:t>
        </w:r>
        <w:r w:rsidR="000A23A6">
          <w:rPr>
            <w:noProof/>
            <w:webHidden/>
          </w:rPr>
          <w:fldChar w:fldCharType="end"/>
        </w:r>
      </w:hyperlink>
    </w:p>
    <w:p w14:paraId="2DBC2D2F" w14:textId="334F2D95" w:rsidR="000A23A6" w:rsidRDefault="00DF274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6" w:history="1">
        <w:r w:rsidR="000A23A6" w:rsidRPr="000C151A">
          <w:rPr>
            <w:rStyle w:val="ab"/>
            <w:b/>
            <w:bCs/>
            <w:caps/>
            <w:noProof/>
            <w:kern w:val="32"/>
          </w:rPr>
          <w:t>2. Назначение и условия применения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_Toc160102716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4</w:t>
        </w:r>
        <w:r w:rsidR="000A23A6">
          <w:rPr>
            <w:noProof/>
            <w:webHidden/>
          </w:rPr>
          <w:fldChar w:fldCharType="end"/>
        </w:r>
      </w:hyperlink>
    </w:p>
    <w:p w14:paraId="271E2C62" w14:textId="18863BFF" w:rsidR="000A23A6" w:rsidRDefault="00DF274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7" w:history="1">
        <w:r w:rsidR="000A23A6" w:rsidRPr="000C151A">
          <w:rPr>
            <w:rStyle w:val="ab"/>
            <w:b/>
            <w:bCs/>
            <w:caps/>
            <w:noProof/>
            <w:kern w:val="32"/>
          </w:rPr>
          <w:t>3. Подготовка к работе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_Toc160102717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5</w:t>
        </w:r>
        <w:r w:rsidR="000A23A6">
          <w:rPr>
            <w:noProof/>
            <w:webHidden/>
          </w:rPr>
          <w:fldChar w:fldCharType="end"/>
        </w:r>
      </w:hyperlink>
    </w:p>
    <w:p w14:paraId="4B9969F1" w14:textId="50AF06BA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8" w:history="1">
        <w:r w:rsidR="000A23A6" w:rsidRPr="000C151A">
          <w:rPr>
            <w:rStyle w:val="ab"/>
            <w:b/>
            <w:bCs/>
            <w:iCs/>
            <w:noProof/>
          </w:rPr>
          <w:t>3.1. Состав и содержание дистрибутивного носителя данных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_Toc160102718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5</w:t>
        </w:r>
        <w:r w:rsidR="000A23A6">
          <w:rPr>
            <w:noProof/>
            <w:webHidden/>
          </w:rPr>
          <w:fldChar w:fldCharType="end"/>
        </w:r>
      </w:hyperlink>
    </w:p>
    <w:p w14:paraId="5782212F" w14:textId="3297926A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19" w:history="1">
        <w:r w:rsidR="000A23A6" w:rsidRPr="000C151A">
          <w:rPr>
            <w:rStyle w:val="ab"/>
            <w:b/>
            <w:bCs/>
            <w:iCs/>
            <w:noProof/>
          </w:rPr>
          <w:t>3.2. Порядок загрузки данных и программ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_Toc160102719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5</w:t>
        </w:r>
        <w:r w:rsidR="000A23A6">
          <w:rPr>
            <w:noProof/>
            <w:webHidden/>
          </w:rPr>
          <w:fldChar w:fldCharType="end"/>
        </w:r>
      </w:hyperlink>
    </w:p>
    <w:p w14:paraId="363FF1B9" w14:textId="2BB12440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20" w:history="1">
        <w:r w:rsidR="000A23A6" w:rsidRPr="000C151A">
          <w:rPr>
            <w:rStyle w:val="ab"/>
            <w:b/>
            <w:bCs/>
            <w:iCs/>
            <w:noProof/>
          </w:rPr>
          <w:t>3.3. Порядок проверки работоспособности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_Toc160102720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5</w:t>
        </w:r>
        <w:r w:rsidR="000A23A6">
          <w:rPr>
            <w:noProof/>
            <w:webHidden/>
          </w:rPr>
          <w:fldChar w:fldCharType="end"/>
        </w:r>
      </w:hyperlink>
    </w:p>
    <w:p w14:paraId="4E292464" w14:textId="5CBD21CE" w:rsidR="000A23A6" w:rsidRDefault="00DF274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21" w:history="1">
        <w:r w:rsidR="000A23A6" w:rsidRPr="000C151A">
          <w:rPr>
            <w:rStyle w:val="ab"/>
            <w:b/>
            <w:bCs/>
            <w:caps/>
            <w:noProof/>
            <w:kern w:val="32"/>
          </w:rPr>
          <w:t>4. Описание операций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_Toc160102721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6</w:t>
        </w:r>
        <w:r w:rsidR="000A23A6">
          <w:rPr>
            <w:noProof/>
            <w:webHidden/>
          </w:rPr>
          <w:fldChar w:fldCharType="end"/>
        </w:r>
      </w:hyperlink>
    </w:p>
    <w:p w14:paraId="1B65F688" w14:textId="1BCF3C1F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22" w:history="1">
        <w:r w:rsidR="000A23A6" w:rsidRPr="000C151A">
          <w:rPr>
            <w:rStyle w:val="ab"/>
            <w:b/>
            <w:bCs/>
            <w:noProof/>
          </w:rPr>
          <w:t>4.1. Выполняемые функции и задачи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_Toc160102722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6</w:t>
        </w:r>
        <w:r w:rsidR="000A23A6">
          <w:rPr>
            <w:noProof/>
            <w:webHidden/>
          </w:rPr>
          <w:fldChar w:fldCharType="end"/>
        </w:r>
      </w:hyperlink>
    </w:p>
    <w:p w14:paraId="31AF8FF5" w14:textId="053BA057" w:rsidR="000A23A6" w:rsidRDefault="00DF2745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23" w:history="1">
        <w:r w:rsidR="000A23A6" w:rsidRPr="000C151A">
          <w:rPr>
            <w:rStyle w:val="ab"/>
            <w:b/>
            <w:bCs/>
            <w:noProof/>
          </w:rPr>
          <w:t>4.2. Описание операций технологического процесса обработки данных, необходимых для выполнения задач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_Toc160102723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7</w:t>
        </w:r>
        <w:r w:rsidR="000A23A6">
          <w:rPr>
            <w:noProof/>
            <w:webHidden/>
          </w:rPr>
          <w:fldChar w:fldCharType="end"/>
        </w:r>
      </w:hyperlink>
    </w:p>
    <w:p w14:paraId="37326799" w14:textId="7F6EE80E" w:rsidR="000A23A6" w:rsidRDefault="00DF274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24" w:history="1">
        <w:r w:rsidR="000A23A6" w:rsidRPr="000C151A">
          <w:rPr>
            <w:rStyle w:val="ab"/>
            <w:b/>
            <w:bCs/>
            <w:caps/>
            <w:noProof/>
            <w:kern w:val="32"/>
          </w:rPr>
          <w:t>5. Аварийные ситуации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_Toc160102724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13</w:t>
        </w:r>
        <w:r w:rsidR="000A23A6">
          <w:rPr>
            <w:noProof/>
            <w:webHidden/>
          </w:rPr>
          <w:fldChar w:fldCharType="end"/>
        </w:r>
      </w:hyperlink>
    </w:p>
    <w:p w14:paraId="23BD17E6" w14:textId="6CD83C50" w:rsidR="000A23A6" w:rsidRDefault="00DF2745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02725" w:history="1">
        <w:r w:rsidR="000A23A6" w:rsidRPr="000C151A">
          <w:rPr>
            <w:rStyle w:val="ab"/>
            <w:b/>
            <w:bCs/>
            <w:caps/>
            <w:noProof/>
            <w:kern w:val="32"/>
          </w:rPr>
          <w:t>6. Рекомендации по освоению</w:t>
        </w:r>
        <w:r w:rsidR="000A23A6">
          <w:rPr>
            <w:noProof/>
            <w:webHidden/>
          </w:rPr>
          <w:tab/>
        </w:r>
        <w:r w:rsidR="000A23A6">
          <w:rPr>
            <w:noProof/>
            <w:webHidden/>
          </w:rPr>
          <w:fldChar w:fldCharType="begin"/>
        </w:r>
        <w:r w:rsidR="000A23A6">
          <w:rPr>
            <w:noProof/>
            <w:webHidden/>
          </w:rPr>
          <w:instrText xml:space="preserve"> PAGEREF _Toc160102725 \h </w:instrText>
        </w:r>
        <w:r w:rsidR="000A23A6">
          <w:rPr>
            <w:noProof/>
            <w:webHidden/>
          </w:rPr>
        </w:r>
        <w:r w:rsidR="000A23A6">
          <w:rPr>
            <w:noProof/>
            <w:webHidden/>
          </w:rPr>
          <w:fldChar w:fldCharType="separate"/>
        </w:r>
        <w:r w:rsidR="000A23A6">
          <w:rPr>
            <w:noProof/>
            <w:webHidden/>
          </w:rPr>
          <w:t>15</w:t>
        </w:r>
        <w:r w:rsidR="000A23A6">
          <w:rPr>
            <w:noProof/>
            <w:webHidden/>
          </w:rPr>
          <w:fldChar w:fldCharType="end"/>
        </w:r>
      </w:hyperlink>
    </w:p>
    <w:p w14:paraId="46FB9F80" w14:textId="284A98B0" w:rsidR="00FD580B" w:rsidRPr="00220DA6" w:rsidRDefault="00C71105" w:rsidP="00B639DC">
      <w:pPr>
        <w:jc w:val="both"/>
        <w:rPr>
          <w:sz w:val="24"/>
          <w:szCs w:val="24"/>
          <w:lang w:val="en-US"/>
        </w:rPr>
      </w:pPr>
      <w:r>
        <w:rPr>
          <w:b/>
          <w:caps/>
          <w:sz w:val="24"/>
          <w:szCs w:val="24"/>
        </w:rPr>
        <w:fldChar w:fldCharType="end"/>
      </w:r>
    </w:p>
    <w:p w14:paraId="3E22C0C6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564A4C83" w14:textId="77777777" w:rsidR="00FD580B" w:rsidRPr="00220DA6" w:rsidRDefault="00FD580B" w:rsidP="00B639DC">
      <w:pPr>
        <w:jc w:val="both"/>
        <w:rPr>
          <w:sz w:val="24"/>
          <w:szCs w:val="24"/>
        </w:rPr>
      </w:pPr>
    </w:p>
    <w:p w14:paraId="7255B2C5" w14:textId="6AAFCA0F" w:rsidR="00FD580B" w:rsidRPr="00220DA6" w:rsidRDefault="00FD580B" w:rsidP="00B639DC">
      <w:pPr>
        <w:ind w:firstLine="709"/>
        <w:jc w:val="both"/>
        <w:rPr>
          <w:sz w:val="24"/>
          <w:szCs w:val="24"/>
        </w:rPr>
      </w:pPr>
      <w:r w:rsidRPr="00220DA6">
        <w:rPr>
          <w:sz w:val="24"/>
          <w:szCs w:val="24"/>
        </w:rPr>
        <w:t>.</w:t>
      </w:r>
    </w:p>
    <w:p w14:paraId="5CB81E9C" w14:textId="77777777" w:rsidR="00FD580B" w:rsidRPr="00220DA6" w:rsidRDefault="00FD580B" w:rsidP="00B639DC">
      <w:pPr>
        <w:jc w:val="both"/>
        <w:rPr>
          <w:sz w:val="17"/>
          <w:szCs w:val="24"/>
        </w:rPr>
      </w:pPr>
    </w:p>
    <w:p w14:paraId="1E7B2802" w14:textId="77777777" w:rsidR="00FD580B" w:rsidRPr="00220DA6" w:rsidRDefault="00FD580B" w:rsidP="00B639DC">
      <w:pPr>
        <w:jc w:val="both"/>
        <w:rPr>
          <w:sz w:val="24"/>
          <w:szCs w:val="24"/>
        </w:rPr>
        <w:sectPr w:rsidR="00FD580B" w:rsidRPr="00220DA6" w:rsidSect="002B1CB8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1906" w:h="16838" w:code="9"/>
          <w:pgMar w:top="709" w:right="709" w:bottom="1559" w:left="1531" w:header="0" w:footer="1011" w:gutter="0"/>
          <w:cols w:space="708"/>
          <w:docGrid w:linePitch="360"/>
        </w:sectPr>
      </w:pPr>
    </w:p>
    <w:p w14:paraId="4B09A6E1" w14:textId="1E7A0930" w:rsidR="003C2098" w:rsidRPr="000B5B6D" w:rsidRDefault="00624A1A" w:rsidP="003C2098">
      <w:pPr>
        <w:keepNext/>
        <w:pageBreakBefore/>
        <w:spacing w:after="120"/>
        <w:ind w:firstLine="709"/>
        <w:outlineLvl w:val="0"/>
        <w:rPr>
          <w:b/>
          <w:bCs/>
          <w:caps/>
          <w:kern w:val="32"/>
          <w:sz w:val="24"/>
          <w:szCs w:val="24"/>
        </w:rPr>
      </w:pPr>
      <w:bookmarkStart w:id="0" w:name="_Toc160102711"/>
      <w:r w:rsidRPr="00D20232">
        <w:rPr>
          <w:b/>
          <w:bCs/>
          <w:caps/>
          <w:kern w:val="32"/>
          <w:sz w:val="24"/>
          <w:szCs w:val="24"/>
        </w:rPr>
        <w:lastRenderedPageBreak/>
        <w:t xml:space="preserve">1. </w:t>
      </w:r>
      <w:r w:rsidR="00FD580B" w:rsidRPr="000B5B6D">
        <w:rPr>
          <w:b/>
          <w:bCs/>
          <w:caps/>
          <w:kern w:val="32"/>
          <w:sz w:val="24"/>
          <w:szCs w:val="24"/>
        </w:rPr>
        <w:t>Введение</w:t>
      </w:r>
      <w:bookmarkEnd w:id="0"/>
    </w:p>
    <w:p w14:paraId="0FC027CD" w14:textId="0615F810" w:rsidR="00FD580B" w:rsidRDefault="00624A1A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1" w:name="_Toc160102712"/>
      <w:r w:rsidRPr="00D20232">
        <w:rPr>
          <w:b/>
          <w:bCs/>
          <w:iCs/>
          <w:sz w:val="24"/>
          <w:szCs w:val="24"/>
        </w:rPr>
        <w:t>1.</w:t>
      </w:r>
      <w:r w:rsidR="006A0542" w:rsidRPr="00D20232">
        <w:rPr>
          <w:b/>
          <w:bCs/>
          <w:iCs/>
          <w:sz w:val="24"/>
          <w:szCs w:val="24"/>
        </w:rPr>
        <w:t xml:space="preserve">1. </w:t>
      </w:r>
      <w:r w:rsidR="00FD580B" w:rsidRPr="000B5B6D">
        <w:rPr>
          <w:b/>
          <w:bCs/>
          <w:iCs/>
          <w:sz w:val="24"/>
          <w:szCs w:val="24"/>
        </w:rPr>
        <w:t>Область применения</w:t>
      </w:r>
      <w:bookmarkEnd w:id="1"/>
    </w:p>
    <w:p w14:paraId="4553EA6B" w14:textId="77777777" w:rsidR="003C2098" w:rsidRPr="000B5B6D" w:rsidRDefault="003C2098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</w:p>
    <w:p w14:paraId="59C38A82" w14:textId="41D08ED5" w:rsidR="00FD580B" w:rsidRDefault="002F5C0B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0B5B6D">
        <w:rPr>
          <w:sz w:val="24"/>
          <w:szCs w:val="24"/>
          <w:lang w:eastAsia="en-US"/>
        </w:rPr>
        <w:t>Требования настоящего документа применяются при</w:t>
      </w:r>
      <w:r w:rsidR="00634F41" w:rsidRPr="000B5B6D">
        <w:rPr>
          <w:sz w:val="24"/>
          <w:szCs w:val="24"/>
          <w:lang w:eastAsia="en-US"/>
        </w:rPr>
        <w:t xml:space="preserve"> о</w:t>
      </w:r>
      <w:r w:rsidR="004427E1" w:rsidRPr="000B5B6D">
        <w:rPr>
          <w:sz w:val="24"/>
          <w:szCs w:val="24"/>
          <w:lang w:eastAsia="en-US"/>
        </w:rPr>
        <w:t>существлени</w:t>
      </w:r>
      <w:r w:rsidR="00634F41" w:rsidRPr="000B5B6D">
        <w:rPr>
          <w:sz w:val="24"/>
          <w:szCs w:val="24"/>
          <w:lang w:eastAsia="en-US"/>
        </w:rPr>
        <w:t>и</w:t>
      </w:r>
      <w:r w:rsidR="004427E1" w:rsidRPr="000B5B6D">
        <w:rPr>
          <w:sz w:val="24"/>
          <w:szCs w:val="24"/>
          <w:lang w:eastAsia="en-US"/>
        </w:rPr>
        <w:t xml:space="preserve"> </w:t>
      </w:r>
      <w:r w:rsidR="00FB615F" w:rsidRPr="000B5B6D">
        <w:rPr>
          <w:sz w:val="24"/>
          <w:szCs w:val="24"/>
          <w:lang w:eastAsia="en-US"/>
        </w:rPr>
        <w:t xml:space="preserve">коммуникации между сотрудниками </w:t>
      </w:r>
      <w:r w:rsidR="00AA4DB4" w:rsidRPr="000B5B6D">
        <w:rPr>
          <w:sz w:val="24"/>
          <w:szCs w:val="24"/>
          <w:lang w:eastAsia="en-US"/>
        </w:rPr>
        <w:t>внутри организации</w:t>
      </w:r>
      <w:r w:rsidR="00231BE3" w:rsidRPr="000B5B6D">
        <w:rPr>
          <w:sz w:val="24"/>
          <w:szCs w:val="24"/>
          <w:lang w:eastAsia="en-US"/>
        </w:rPr>
        <w:t xml:space="preserve"> с помощью </w:t>
      </w:r>
      <w:r w:rsidR="00624A1A" w:rsidRPr="000B5B6D">
        <w:rPr>
          <w:sz w:val="24"/>
          <w:szCs w:val="24"/>
          <w:lang w:eastAsia="en-US"/>
        </w:rPr>
        <w:t>корпоративного мессенджера «</w:t>
      </w:r>
      <w:r w:rsidR="00624A1A" w:rsidRPr="000B5B6D">
        <w:rPr>
          <w:sz w:val="24"/>
          <w:szCs w:val="24"/>
          <w:lang w:val="en-US" w:eastAsia="en-US"/>
        </w:rPr>
        <w:t>PigeonGram</w:t>
      </w:r>
      <w:r w:rsidR="00624A1A" w:rsidRPr="000B5B6D">
        <w:rPr>
          <w:sz w:val="24"/>
          <w:szCs w:val="24"/>
          <w:lang w:eastAsia="en-US"/>
        </w:rPr>
        <w:t xml:space="preserve">». </w:t>
      </w:r>
    </w:p>
    <w:p w14:paraId="5073291A" w14:textId="77777777" w:rsidR="003C2098" w:rsidRDefault="003C2098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34A185E6" w14:textId="77777777" w:rsidR="003C2098" w:rsidRPr="000B5B6D" w:rsidRDefault="003C2098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3DA58F6B" w14:textId="13DA2168" w:rsidR="00FD580B" w:rsidRDefault="006A0542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2" w:name="_Toc160102713"/>
      <w:r w:rsidRPr="000B5B6D">
        <w:rPr>
          <w:b/>
          <w:bCs/>
          <w:iCs/>
          <w:sz w:val="24"/>
          <w:szCs w:val="24"/>
        </w:rPr>
        <w:t xml:space="preserve">1.2. </w:t>
      </w:r>
      <w:r w:rsidR="00FD580B" w:rsidRPr="000B5B6D">
        <w:rPr>
          <w:b/>
          <w:bCs/>
          <w:iCs/>
          <w:sz w:val="24"/>
          <w:szCs w:val="24"/>
        </w:rPr>
        <w:t>Краткое описание возможностей</w:t>
      </w:r>
      <w:bookmarkEnd w:id="2"/>
    </w:p>
    <w:p w14:paraId="301DF6D6" w14:textId="77777777" w:rsidR="003C2098" w:rsidRPr="000B5B6D" w:rsidRDefault="003C2098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</w:p>
    <w:p w14:paraId="6675FF4E" w14:textId="65EB7B98" w:rsidR="00BB6B1D" w:rsidRPr="000B5B6D" w:rsidRDefault="002843B4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0B5B6D">
        <w:rPr>
          <w:sz w:val="24"/>
          <w:szCs w:val="24"/>
          <w:lang w:eastAsia="en-US"/>
        </w:rPr>
        <w:t xml:space="preserve">Корпоративный мессенджер </w:t>
      </w:r>
      <w:r w:rsidR="00417EB7" w:rsidRPr="000B5B6D">
        <w:rPr>
          <w:sz w:val="24"/>
          <w:szCs w:val="24"/>
          <w:lang w:eastAsia="en-US"/>
        </w:rPr>
        <w:t>«</w:t>
      </w:r>
      <w:r w:rsidRPr="000B5B6D">
        <w:rPr>
          <w:sz w:val="24"/>
          <w:szCs w:val="24"/>
          <w:lang w:val="en-US" w:eastAsia="en-US"/>
        </w:rPr>
        <w:t>PigeonGram</w:t>
      </w:r>
      <w:r w:rsidR="008018D5" w:rsidRPr="000B5B6D">
        <w:rPr>
          <w:sz w:val="24"/>
          <w:szCs w:val="24"/>
          <w:lang w:eastAsia="en-US"/>
        </w:rPr>
        <w:t>»</w:t>
      </w:r>
      <w:r w:rsidR="00BD193E" w:rsidRPr="000B5B6D">
        <w:rPr>
          <w:sz w:val="24"/>
          <w:szCs w:val="24"/>
          <w:lang w:eastAsia="en-US"/>
        </w:rPr>
        <w:t xml:space="preserve"> (КМ</w:t>
      </w:r>
      <w:r w:rsidR="00B824CE" w:rsidRPr="000B5B6D">
        <w:rPr>
          <w:sz w:val="24"/>
          <w:szCs w:val="24"/>
          <w:lang w:eastAsia="en-US"/>
        </w:rPr>
        <w:t xml:space="preserve"> </w:t>
      </w:r>
      <w:r w:rsidR="00B824CE" w:rsidRPr="000B5B6D">
        <w:rPr>
          <w:sz w:val="24"/>
          <w:szCs w:val="24"/>
          <w:lang w:val="en-US" w:eastAsia="en-US"/>
        </w:rPr>
        <w:t>PG</w:t>
      </w:r>
      <w:r w:rsidR="00B824CE" w:rsidRPr="000B5B6D">
        <w:rPr>
          <w:sz w:val="24"/>
          <w:szCs w:val="24"/>
          <w:lang w:eastAsia="en-US"/>
        </w:rPr>
        <w:t>)</w:t>
      </w:r>
      <w:r w:rsidR="008018D5" w:rsidRPr="000B5B6D">
        <w:rPr>
          <w:sz w:val="24"/>
          <w:szCs w:val="24"/>
          <w:lang w:eastAsia="en-US"/>
        </w:rPr>
        <w:t xml:space="preserve"> </w:t>
      </w:r>
      <w:r w:rsidR="009D202B" w:rsidRPr="000B5B6D">
        <w:rPr>
          <w:sz w:val="24"/>
          <w:szCs w:val="24"/>
          <w:lang w:eastAsia="en-US"/>
        </w:rPr>
        <w:t>позволяет</w:t>
      </w:r>
      <w:r w:rsidR="001A57B0" w:rsidRPr="000B5B6D">
        <w:rPr>
          <w:sz w:val="24"/>
          <w:szCs w:val="24"/>
          <w:lang w:eastAsia="en-US"/>
        </w:rPr>
        <w:t xml:space="preserve"> оптимизировать процесс передачи информации внутри компании, способствуют благоприятному рабочему процессу.</w:t>
      </w:r>
      <w:r w:rsidR="009D202B" w:rsidRPr="000B5B6D">
        <w:rPr>
          <w:sz w:val="24"/>
          <w:szCs w:val="24"/>
          <w:lang w:eastAsia="en-US"/>
        </w:rPr>
        <w:t xml:space="preserve"> </w:t>
      </w:r>
      <w:r w:rsidR="00BB6B1D" w:rsidRPr="000B5B6D">
        <w:rPr>
          <w:sz w:val="24"/>
          <w:szCs w:val="24"/>
          <w:lang w:eastAsia="en-US"/>
        </w:rPr>
        <w:t>Описываемый продукт предоставляет п</w:t>
      </w:r>
      <w:r w:rsidR="009D202B" w:rsidRPr="000B5B6D">
        <w:rPr>
          <w:sz w:val="24"/>
          <w:szCs w:val="24"/>
          <w:lang w:eastAsia="en-US"/>
        </w:rPr>
        <w:t>ользователю</w:t>
      </w:r>
      <w:r w:rsidR="00BB6B1D" w:rsidRPr="000B5B6D">
        <w:rPr>
          <w:sz w:val="24"/>
          <w:szCs w:val="24"/>
          <w:lang w:eastAsia="en-US"/>
        </w:rPr>
        <w:t xml:space="preserve"> следующие возможности: </w:t>
      </w:r>
    </w:p>
    <w:p w14:paraId="051EB7B6" w14:textId="51AF9FC1" w:rsidR="00D5052F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</w:t>
      </w:r>
      <w:r w:rsidR="00BB6B1D" w:rsidRPr="000B5B6D">
        <w:rPr>
          <w:sz w:val="24"/>
          <w:szCs w:val="24"/>
          <w:lang w:eastAsia="en-US"/>
        </w:rPr>
        <w:t>С</w:t>
      </w:r>
      <w:r w:rsidR="009D202B" w:rsidRPr="000B5B6D">
        <w:rPr>
          <w:sz w:val="24"/>
          <w:szCs w:val="24"/>
          <w:lang w:eastAsia="en-US"/>
        </w:rPr>
        <w:t>озда</w:t>
      </w:r>
      <w:r w:rsidR="00BB6B1D" w:rsidRPr="000B5B6D">
        <w:rPr>
          <w:sz w:val="24"/>
          <w:szCs w:val="24"/>
          <w:lang w:eastAsia="en-US"/>
        </w:rPr>
        <w:t>ние</w:t>
      </w:r>
      <w:r w:rsidR="009D202B" w:rsidRPr="000B5B6D">
        <w:rPr>
          <w:sz w:val="24"/>
          <w:szCs w:val="24"/>
          <w:lang w:eastAsia="en-US"/>
        </w:rPr>
        <w:t xml:space="preserve"> сво</w:t>
      </w:r>
      <w:r w:rsidR="00BB6B1D" w:rsidRPr="000B5B6D">
        <w:rPr>
          <w:sz w:val="24"/>
          <w:szCs w:val="24"/>
          <w:lang w:eastAsia="en-US"/>
        </w:rPr>
        <w:t>ей</w:t>
      </w:r>
      <w:r w:rsidR="009D202B" w:rsidRPr="000B5B6D">
        <w:rPr>
          <w:sz w:val="24"/>
          <w:szCs w:val="24"/>
          <w:lang w:eastAsia="en-US"/>
        </w:rPr>
        <w:t xml:space="preserve"> учетн</w:t>
      </w:r>
      <w:r w:rsidR="00BB6B1D" w:rsidRPr="000B5B6D">
        <w:rPr>
          <w:sz w:val="24"/>
          <w:szCs w:val="24"/>
          <w:lang w:eastAsia="en-US"/>
        </w:rPr>
        <w:t>ой</w:t>
      </w:r>
      <w:r w:rsidR="009D202B" w:rsidRPr="000B5B6D">
        <w:rPr>
          <w:sz w:val="24"/>
          <w:szCs w:val="24"/>
          <w:lang w:eastAsia="en-US"/>
        </w:rPr>
        <w:t xml:space="preserve"> запис</w:t>
      </w:r>
      <w:r w:rsidR="00BB6B1D" w:rsidRPr="000B5B6D">
        <w:rPr>
          <w:sz w:val="24"/>
          <w:szCs w:val="24"/>
          <w:lang w:eastAsia="en-US"/>
        </w:rPr>
        <w:t>и</w:t>
      </w:r>
      <w:r w:rsidR="009D202B" w:rsidRPr="000B5B6D">
        <w:rPr>
          <w:sz w:val="24"/>
          <w:szCs w:val="24"/>
          <w:lang w:eastAsia="en-US"/>
        </w:rPr>
        <w:t xml:space="preserve">, </w:t>
      </w:r>
      <w:r w:rsidR="00D912C6" w:rsidRPr="000B5B6D">
        <w:rPr>
          <w:sz w:val="24"/>
          <w:szCs w:val="24"/>
          <w:lang w:eastAsia="en-US"/>
        </w:rPr>
        <w:t xml:space="preserve">то есть </w:t>
      </w:r>
      <w:r w:rsidR="00634F41" w:rsidRPr="000B5B6D">
        <w:rPr>
          <w:sz w:val="24"/>
          <w:szCs w:val="24"/>
          <w:lang w:eastAsia="en-US"/>
        </w:rPr>
        <w:t>регистр</w:t>
      </w:r>
      <w:r w:rsidR="00D5052F" w:rsidRPr="000B5B6D">
        <w:rPr>
          <w:sz w:val="24"/>
          <w:szCs w:val="24"/>
          <w:lang w:eastAsia="en-US"/>
        </w:rPr>
        <w:t>ация и авторизация.</w:t>
      </w:r>
    </w:p>
    <w:p w14:paraId="33730DF5" w14:textId="49C38C43" w:rsidR="00D5052F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="00D5052F" w:rsidRPr="000B5B6D">
        <w:rPr>
          <w:sz w:val="24"/>
          <w:szCs w:val="24"/>
          <w:lang w:eastAsia="en-US"/>
        </w:rPr>
        <w:t xml:space="preserve">Отправление </w:t>
      </w:r>
      <w:r w:rsidR="0024265F" w:rsidRPr="000B5B6D">
        <w:rPr>
          <w:sz w:val="24"/>
          <w:szCs w:val="24"/>
          <w:lang w:eastAsia="en-US"/>
        </w:rPr>
        <w:t>сообщени</w:t>
      </w:r>
      <w:r w:rsidR="00D5052F" w:rsidRPr="000B5B6D">
        <w:rPr>
          <w:sz w:val="24"/>
          <w:szCs w:val="24"/>
          <w:lang w:eastAsia="en-US"/>
        </w:rPr>
        <w:t>й</w:t>
      </w:r>
      <w:r w:rsidR="0024265F" w:rsidRPr="000B5B6D">
        <w:rPr>
          <w:sz w:val="24"/>
          <w:szCs w:val="24"/>
          <w:lang w:eastAsia="en-US"/>
        </w:rPr>
        <w:t xml:space="preserve"> другому пользователю, </w:t>
      </w:r>
      <w:r w:rsidR="00D5052F" w:rsidRPr="000B5B6D">
        <w:rPr>
          <w:sz w:val="24"/>
          <w:szCs w:val="24"/>
          <w:lang w:eastAsia="en-US"/>
        </w:rPr>
        <w:t xml:space="preserve">их пересылка и удаление. </w:t>
      </w:r>
    </w:p>
    <w:p w14:paraId="37A408B3" w14:textId="6B71B512" w:rsidR="00D5052F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3. </w:t>
      </w:r>
      <w:r w:rsidR="00D5052F" w:rsidRPr="000B5B6D">
        <w:rPr>
          <w:sz w:val="24"/>
          <w:szCs w:val="24"/>
          <w:lang w:eastAsia="en-US"/>
        </w:rPr>
        <w:t>Отправление</w:t>
      </w:r>
      <w:r w:rsidR="00594F27" w:rsidRPr="000B5B6D">
        <w:rPr>
          <w:sz w:val="24"/>
          <w:szCs w:val="24"/>
          <w:lang w:eastAsia="en-US"/>
        </w:rPr>
        <w:t xml:space="preserve"> файл</w:t>
      </w:r>
      <w:r w:rsidR="00D5052F" w:rsidRPr="000B5B6D">
        <w:rPr>
          <w:sz w:val="24"/>
          <w:szCs w:val="24"/>
          <w:lang w:eastAsia="en-US"/>
        </w:rPr>
        <w:t>ов</w:t>
      </w:r>
      <w:r w:rsidR="00594F27" w:rsidRPr="000B5B6D">
        <w:rPr>
          <w:sz w:val="24"/>
          <w:szCs w:val="24"/>
          <w:lang w:eastAsia="en-US"/>
        </w:rPr>
        <w:t xml:space="preserve"> разных формато</w:t>
      </w:r>
      <w:r w:rsidR="00D5052F" w:rsidRPr="000B5B6D">
        <w:rPr>
          <w:sz w:val="24"/>
          <w:szCs w:val="24"/>
          <w:lang w:eastAsia="en-US"/>
        </w:rPr>
        <w:t xml:space="preserve">в. </w:t>
      </w:r>
    </w:p>
    <w:p w14:paraId="7C931B63" w14:textId="1A73E3A9" w:rsidR="00D5052F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4. </w:t>
      </w:r>
      <w:r w:rsidR="00D5052F" w:rsidRPr="000B5B6D">
        <w:rPr>
          <w:sz w:val="24"/>
          <w:szCs w:val="24"/>
          <w:lang w:eastAsia="en-US"/>
        </w:rPr>
        <w:t>С</w:t>
      </w:r>
      <w:r w:rsidR="00594F27" w:rsidRPr="000B5B6D">
        <w:rPr>
          <w:sz w:val="24"/>
          <w:szCs w:val="24"/>
          <w:lang w:eastAsia="en-US"/>
        </w:rPr>
        <w:t>озда</w:t>
      </w:r>
      <w:r w:rsidR="00D5052F" w:rsidRPr="000B5B6D">
        <w:rPr>
          <w:sz w:val="24"/>
          <w:szCs w:val="24"/>
          <w:lang w:eastAsia="en-US"/>
        </w:rPr>
        <w:t>ние</w:t>
      </w:r>
      <w:r w:rsidR="00594F27" w:rsidRPr="000B5B6D">
        <w:rPr>
          <w:sz w:val="24"/>
          <w:szCs w:val="24"/>
          <w:lang w:eastAsia="en-US"/>
        </w:rPr>
        <w:t xml:space="preserve"> общи</w:t>
      </w:r>
      <w:r w:rsidR="00D5052F" w:rsidRPr="000B5B6D">
        <w:rPr>
          <w:sz w:val="24"/>
          <w:szCs w:val="24"/>
          <w:lang w:eastAsia="en-US"/>
        </w:rPr>
        <w:t>х</w:t>
      </w:r>
      <w:r w:rsidR="00594F27" w:rsidRPr="000B5B6D">
        <w:rPr>
          <w:sz w:val="24"/>
          <w:szCs w:val="24"/>
          <w:lang w:eastAsia="en-US"/>
        </w:rPr>
        <w:t xml:space="preserve"> чат</w:t>
      </w:r>
      <w:r w:rsidR="00D5052F" w:rsidRPr="000B5B6D">
        <w:rPr>
          <w:sz w:val="24"/>
          <w:szCs w:val="24"/>
          <w:lang w:eastAsia="en-US"/>
        </w:rPr>
        <w:t>ов.</w:t>
      </w:r>
    </w:p>
    <w:p w14:paraId="7940258B" w14:textId="6F7E9B3E" w:rsidR="00262A2D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5. </w:t>
      </w:r>
      <w:r w:rsidR="00D5052F" w:rsidRPr="000B5B6D">
        <w:rPr>
          <w:sz w:val="24"/>
          <w:szCs w:val="24"/>
          <w:lang w:eastAsia="en-US"/>
        </w:rPr>
        <w:t>З</w:t>
      </w:r>
      <w:r w:rsidR="00E42140" w:rsidRPr="000B5B6D">
        <w:rPr>
          <w:sz w:val="24"/>
          <w:szCs w:val="24"/>
          <w:lang w:eastAsia="en-US"/>
        </w:rPr>
        <w:t>акрепл</w:t>
      </w:r>
      <w:r w:rsidR="00D5052F" w:rsidRPr="000B5B6D">
        <w:rPr>
          <w:sz w:val="24"/>
          <w:szCs w:val="24"/>
          <w:lang w:eastAsia="en-US"/>
        </w:rPr>
        <w:t>ение</w:t>
      </w:r>
      <w:r w:rsidR="00E42140" w:rsidRPr="000B5B6D">
        <w:rPr>
          <w:sz w:val="24"/>
          <w:szCs w:val="24"/>
          <w:lang w:eastAsia="en-US"/>
        </w:rPr>
        <w:t xml:space="preserve"> и архивиров</w:t>
      </w:r>
      <w:r w:rsidR="00D5052F" w:rsidRPr="000B5B6D">
        <w:rPr>
          <w:sz w:val="24"/>
          <w:szCs w:val="24"/>
          <w:lang w:eastAsia="en-US"/>
        </w:rPr>
        <w:t>ание</w:t>
      </w:r>
      <w:r w:rsidR="00E42140" w:rsidRPr="000B5B6D">
        <w:rPr>
          <w:sz w:val="24"/>
          <w:szCs w:val="24"/>
          <w:lang w:eastAsia="en-US"/>
        </w:rPr>
        <w:t xml:space="preserve"> </w:t>
      </w:r>
      <w:r w:rsidR="00262A2D" w:rsidRPr="000B5B6D">
        <w:rPr>
          <w:sz w:val="24"/>
          <w:szCs w:val="24"/>
          <w:lang w:eastAsia="en-US"/>
        </w:rPr>
        <w:t>чатов</w:t>
      </w:r>
      <w:r w:rsidR="00E42140" w:rsidRPr="000B5B6D">
        <w:rPr>
          <w:sz w:val="24"/>
          <w:szCs w:val="24"/>
          <w:lang w:eastAsia="en-US"/>
        </w:rPr>
        <w:t>.</w:t>
      </w:r>
    </w:p>
    <w:p w14:paraId="137BCED2" w14:textId="67F92900" w:rsidR="00FD580B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6. </w:t>
      </w:r>
      <w:r w:rsidR="00262A2D" w:rsidRPr="000B5B6D">
        <w:rPr>
          <w:sz w:val="24"/>
          <w:szCs w:val="24"/>
          <w:lang w:eastAsia="en-US"/>
        </w:rPr>
        <w:t>Использование общего хранилища.</w:t>
      </w:r>
      <w:r w:rsidR="00E42140" w:rsidRPr="000B5B6D">
        <w:rPr>
          <w:sz w:val="24"/>
          <w:szCs w:val="24"/>
          <w:lang w:eastAsia="en-US"/>
        </w:rPr>
        <w:t xml:space="preserve"> </w:t>
      </w:r>
    </w:p>
    <w:p w14:paraId="3BBAF2E1" w14:textId="77777777" w:rsidR="003C2098" w:rsidRDefault="003C2098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5A9E8A1D" w14:textId="77777777" w:rsidR="003C2098" w:rsidRPr="000B5B6D" w:rsidRDefault="003C2098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0FBA04B1" w14:textId="324050F9" w:rsidR="00FD580B" w:rsidRDefault="000B5B6D" w:rsidP="00B639DC">
      <w:pPr>
        <w:keepNext/>
        <w:spacing w:before="240" w:after="60"/>
        <w:ind w:firstLine="708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3" w:name="_Toc160102714"/>
      <w:r w:rsidRPr="000B5B6D">
        <w:rPr>
          <w:b/>
          <w:bCs/>
          <w:iCs/>
          <w:sz w:val="24"/>
          <w:szCs w:val="24"/>
        </w:rPr>
        <w:t xml:space="preserve">1.3. </w:t>
      </w:r>
      <w:r w:rsidR="00FD580B" w:rsidRPr="000B5B6D">
        <w:rPr>
          <w:b/>
          <w:bCs/>
          <w:iCs/>
          <w:sz w:val="24"/>
          <w:szCs w:val="24"/>
        </w:rPr>
        <w:t>Уровень подготовки пользователя</w:t>
      </w:r>
      <w:bookmarkEnd w:id="3"/>
    </w:p>
    <w:p w14:paraId="6F36B8A4" w14:textId="77777777" w:rsidR="003C2098" w:rsidRPr="000B5B6D" w:rsidRDefault="003C2098" w:rsidP="00B639DC">
      <w:pPr>
        <w:keepNext/>
        <w:spacing w:before="240" w:after="60"/>
        <w:ind w:firstLine="708"/>
        <w:contextualSpacing/>
        <w:jc w:val="both"/>
        <w:outlineLvl w:val="1"/>
        <w:rPr>
          <w:b/>
          <w:bCs/>
          <w:iCs/>
          <w:sz w:val="24"/>
          <w:szCs w:val="24"/>
        </w:rPr>
      </w:pPr>
    </w:p>
    <w:p w14:paraId="12E00F09" w14:textId="26A5CB91" w:rsidR="00442DD2" w:rsidRPr="000B5B6D" w:rsidRDefault="00BB54CD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0B5B6D">
        <w:rPr>
          <w:sz w:val="24"/>
          <w:szCs w:val="24"/>
          <w:lang w:eastAsia="en-US"/>
        </w:rPr>
        <w:t xml:space="preserve">Пользователь КМ </w:t>
      </w:r>
      <w:r w:rsidRPr="000B5B6D">
        <w:rPr>
          <w:sz w:val="24"/>
          <w:szCs w:val="24"/>
          <w:lang w:val="en-US" w:eastAsia="en-US"/>
        </w:rPr>
        <w:t>PG</w:t>
      </w:r>
      <w:r w:rsidR="00B548CA" w:rsidRPr="000B5B6D">
        <w:rPr>
          <w:sz w:val="24"/>
          <w:szCs w:val="24"/>
          <w:lang w:eastAsia="en-US"/>
        </w:rPr>
        <w:t xml:space="preserve"> должен иметь опыт работы с </w:t>
      </w:r>
      <w:r w:rsidR="00442DD2" w:rsidRPr="000B5B6D">
        <w:rPr>
          <w:sz w:val="24"/>
          <w:szCs w:val="24"/>
          <w:lang w:eastAsia="en-US"/>
        </w:rPr>
        <w:t>ОС MS Windows (95/98/NT/2000/XP/7/10/11), навык работы с ПО Internet Explorer, сторонними мессенджерами, а также обладать следующими знаниями:</w:t>
      </w:r>
    </w:p>
    <w:p w14:paraId="74DF35FB" w14:textId="6804D679" w:rsidR="00442DD2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</w:t>
      </w:r>
      <w:r w:rsidR="00442DD2" w:rsidRPr="000B5B6D">
        <w:rPr>
          <w:sz w:val="24"/>
          <w:szCs w:val="24"/>
          <w:lang w:eastAsia="en-US"/>
        </w:rPr>
        <w:t>Знать</w:t>
      </w:r>
      <w:r w:rsidR="00AB1405" w:rsidRPr="000B5B6D">
        <w:rPr>
          <w:sz w:val="24"/>
          <w:szCs w:val="24"/>
          <w:lang w:eastAsia="en-US"/>
        </w:rPr>
        <w:t xml:space="preserve"> </w:t>
      </w:r>
      <w:r w:rsidR="00442DD2" w:rsidRPr="000B5B6D">
        <w:rPr>
          <w:sz w:val="24"/>
          <w:szCs w:val="24"/>
          <w:lang w:eastAsia="en-US"/>
        </w:rPr>
        <w:t xml:space="preserve">как </w:t>
      </w:r>
      <w:r w:rsidR="004150EF" w:rsidRPr="000B5B6D">
        <w:rPr>
          <w:sz w:val="24"/>
          <w:szCs w:val="24"/>
          <w:lang w:eastAsia="en-US"/>
        </w:rPr>
        <w:t>регистрировать учетную запись</w:t>
      </w:r>
      <w:r w:rsidR="00442DD2" w:rsidRPr="000B5B6D">
        <w:rPr>
          <w:sz w:val="24"/>
          <w:szCs w:val="24"/>
          <w:lang w:eastAsia="en-US"/>
        </w:rPr>
        <w:t>;</w:t>
      </w:r>
    </w:p>
    <w:p w14:paraId="3226C151" w14:textId="5C11F3E8" w:rsidR="00442DD2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="004150EF" w:rsidRPr="000B5B6D">
        <w:rPr>
          <w:sz w:val="24"/>
          <w:szCs w:val="24"/>
          <w:lang w:eastAsia="en-US"/>
        </w:rPr>
        <w:t>З</w:t>
      </w:r>
      <w:r w:rsidR="00442DD2" w:rsidRPr="000B5B6D">
        <w:rPr>
          <w:sz w:val="24"/>
          <w:szCs w:val="24"/>
          <w:lang w:eastAsia="en-US"/>
        </w:rPr>
        <w:t xml:space="preserve">нать </w:t>
      </w:r>
      <w:r w:rsidR="004150EF" w:rsidRPr="000B5B6D">
        <w:rPr>
          <w:sz w:val="24"/>
          <w:szCs w:val="24"/>
          <w:lang w:eastAsia="en-US"/>
        </w:rPr>
        <w:t xml:space="preserve">каким образом </w:t>
      </w:r>
      <w:r w:rsidR="009F29AC" w:rsidRPr="000B5B6D">
        <w:rPr>
          <w:sz w:val="24"/>
          <w:szCs w:val="24"/>
          <w:lang w:eastAsia="en-US"/>
        </w:rPr>
        <w:t>работают классические мессенджеры</w:t>
      </w:r>
      <w:r w:rsidR="00442DD2" w:rsidRPr="000B5B6D">
        <w:rPr>
          <w:sz w:val="24"/>
          <w:szCs w:val="24"/>
          <w:lang w:eastAsia="en-US"/>
        </w:rPr>
        <w:t>;</w:t>
      </w:r>
    </w:p>
    <w:p w14:paraId="17389596" w14:textId="35F6A6C3" w:rsidR="00C71105" w:rsidRDefault="00EF0C8C" w:rsidP="00C71105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3. </w:t>
      </w:r>
      <w:r w:rsidR="009F29AC" w:rsidRPr="000B5B6D">
        <w:rPr>
          <w:sz w:val="24"/>
          <w:szCs w:val="24"/>
          <w:lang w:eastAsia="en-US"/>
        </w:rPr>
        <w:t>Понимать</w:t>
      </w:r>
      <w:r w:rsidR="00442DD2" w:rsidRPr="000B5B6D">
        <w:rPr>
          <w:sz w:val="24"/>
          <w:szCs w:val="24"/>
          <w:lang w:eastAsia="en-US"/>
        </w:rPr>
        <w:t xml:space="preserve"> </w:t>
      </w:r>
      <w:r w:rsidR="009F29AC" w:rsidRPr="000B5B6D">
        <w:rPr>
          <w:sz w:val="24"/>
          <w:szCs w:val="24"/>
          <w:lang w:eastAsia="en-US"/>
        </w:rPr>
        <w:t>какие форматы файлов</w:t>
      </w:r>
      <w:r w:rsidR="009E0438" w:rsidRPr="000B5B6D">
        <w:rPr>
          <w:sz w:val="24"/>
          <w:szCs w:val="24"/>
          <w:lang w:eastAsia="en-US"/>
        </w:rPr>
        <w:t xml:space="preserve"> существуют.</w:t>
      </w:r>
    </w:p>
    <w:p w14:paraId="5DDC9240" w14:textId="77777777" w:rsidR="003C2098" w:rsidRDefault="003C2098" w:rsidP="00C71105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4106DB3B" w14:textId="77777777" w:rsidR="003C2098" w:rsidRPr="000B5B6D" w:rsidRDefault="003C2098" w:rsidP="00C71105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7423C57F" w14:textId="686F3127" w:rsidR="00FD580B" w:rsidRDefault="000B5B6D" w:rsidP="00337EF6">
      <w:pPr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4" w:name="_Toc160102715"/>
      <w:r w:rsidRPr="000B5B6D">
        <w:rPr>
          <w:b/>
          <w:bCs/>
          <w:sz w:val="24"/>
          <w:szCs w:val="24"/>
          <w:lang w:eastAsia="en-US"/>
        </w:rPr>
        <w:t xml:space="preserve">1.4. </w:t>
      </w:r>
      <w:r w:rsidR="00FD580B" w:rsidRPr="000B5B6D">
        <w:rPr>
          <w:b/>
          <w:bCs/>
          <w:iCs/>
          <w:sz w:val="24"/>
          <w:szCs w:val="24"/>
        </w:rPr>
        <w:t>Перечень эксплуатационной документации</w:t>
      </w:r>
      <w:bookmarkEnd w:id="4"/>
    </w:p>
    <w:p w14:paraId="6A2B88A6" w14:textId="77777777" w:rsidR="003C2098" w:rsidRPr="000B5B6D" w:rsidRDefault="003C2098" w:rsidP="00337EF6">
      <w:pPr>
        <w:ind w:firstLine="709"/>
        <w:contextualSpacing/>
        <w:jc w:val="both"/>
        <w:outlineLvl w:val="1"/>
        <w:rPr>
          <w:sz w:val="24"/>
          <w:szCs w:val="24"/>
          <w:lang w:eastAsia="en-US"/>
        </w:rPr>
      </w:pPr>
    </w:p>
    <w:p w14:paraId="1B5C9C57" w14:textId="4A9B6148" w:rsidR="00FD580B" w:rsidRPr="000B5B6D" w:rsidRDefault="00FD580B" w:rsidP="00B639DC">
      <w:pPr>
        <w:ind w:firstLine="709"/>
        <w:contextualSpacing/>
        <w:jc w:val="both"/>
        <w:rPr>
          <w:sz w:val="24"/>
          <w:szCs w:val="24"/>
        </w:rPr>
      </w:pPr>
      <w:r w:rsidRPr="000B5B6D">
        <w:rPr>
          <w:sz w:val="24"/>
          <w:szCs w:val="24"/>
        </w:rPr>
        <w:t>Перечень эксплуатационной документации, с которыми необходимо ознакомиться пользователю</w:t>
      </w:r>
      <w:r w:rsidR="00EF0C8C">
        <w:rPr>
          <w:sz w:val="24"/>
          <w:szCs w:val="24"/>
        </w:rPr>
        <w:t>:</w:t>
      </w:r>
    </w:p>
    <w:p w14:paraId="4AE66B2E" w14:textId="4D61140D" w:rsidR="00FD580B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</w:t>
      </w:r>
      <w:r w:rsidR="003A493D" w:rsidRPr="000B5B6D">
        <w:rPr>
          <w:sz w:val="24"/>
          <w:szCs w:val="24"/>
          <w:lang w:eastAsia="en-US"/>
        </w:rPr>
        <w:t>Корпоративн</w:t>
      </w:r>
      <w:r w:rsidR="00CE5255" w:rsidRPr="000B5B6D">
        <w:rPr>
          <w:sz w:val="24"/>
          <w:szCs w:val="24"/>
          <w:lang w:eastAsia="en-US"/>
        </w:rPr>
        <w:t>ый мессенджер</w:t>
      </w:r>
      <w:r w:rsidR="003A493D" w:rsidRPr="000B5B6D">
        <w:rPr>
          <w:sz w:val="24"/>
          <w:szCs w:val="24"/>
          <w:lang w:eastAsia="en-US"/>
        </w:rPr>
        <w:t xml:space="preserve"> </w:t>
      </w:r>
      <w:r w:rsidR="00E52857" w:rsidRPr="000B5B6D">
        <w:rPr>
          <w:sz w:val="24"/>
          <w:szCs w:val="24"/>
          <w:lang w:eastAsia="en-US"/>
        </w:rPr>
        <w:t>«</w:t>
      </w:r>
      <w:r w:rsidR="00E52857" w:rsidRPr="000B5B6D">
        <w:rPr>
          <w:sz w:val="24"/>
          <w:szCs w:val="24"/>
          <w:lang w:val="en-US" w:eastAsia="en-US"/>
        </w:rPr>
        <w:t>PigeonGram</w:t>
      </w:r>
      <w:r w:rsidR="00E52857" w:rsidRPr="000B5B6D">
        <w:rPr>
          <w:sz w:val="24"/>
          <w:szCs w:val="24"/>
          <w:lang w:eastAsia="en-US"/>
        </w:rPr>
        <w:t>». ПАСПОРТ;</w:t>
      </w:r>
    </w:p>
    <w:p w14:paraId="2C17A908" w14:textId="27AA5CBE" w:rsidR="00E52857" w:rsidRPr="000B5B6D" w:rsidRDefault="00EF0C8C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="00E52857" w:rsidRPr="000B5B6D">
        <w:rPr>
          <w:sz w:val="24"/>
          <w:szCs w:val="24"/>
          <w:lang w:eastAsia="en-US"/>
        </w:rPr>
        <w:t>Корпоративн</w:t>
      </w:r>
      <w:r w:rsidR="00CE5255" w:rsidRPr="000B5B6D">
        <w:rPr>
          <w:sz w:val="24"/>
          <w:szCs w:val="24"/>
          <w:lang w:eastAsia="en-US"/>
        </w:rPr>
        <w:t xml:space="preserve">ый мессенджер </w:t>
      </w:r>
      <w:r w:rsidR="00E52857" w:rsidRPr="000B5B6D">
        <w:rPr>
          <w:sz w:val="24"/>
          <w:szCs w:val="24"/>
          <w:lang w:eastAsia="en-US"/>
        </w:rPr>
        <w:t>«</w:t>
      </w:r>
      <w:r w:rsidR="00E52857" w:rsidRPr="000B5B6D">
        <w:rPr>
          <w:sz w:val="24"/>
          <w:szCs w:val="24"/>
          <w:lang w:val="en-US" w:eastAsia="en-US"/>
        </w:rPr>
        <w:t>PigeonGram</w:t>
      </w:r>
      <w:r w:rsidR="00E52857" w:rsidRPr="000B5B6D">
        <w:rPr>
          <w:sz w:val="24"/>
          <w:szCs w:val="24"/>
          <w:lang w:eastAsia="en-US"/>
        </w:rPr>
        <w:t>». ОБЩЕЕ ОПИСАНИЕ СИСТЕМЫ.</w:t>
      </w:r>
    </w:p>
    <w:p w14:paraId="7EABBE02" w14:textId="10B34666" w:rsidR="00FD580B" w:rsidRPr="000B5B6D" w:rsidRDefault="009A3E63" w:rsidP="003C2098">
      <w:pPr>
        <w:keepNext/>
        <w:pageBreakBefore/>
        <w:spacing w:after="120"/>
        <w:ind w:firstLine="709"/>
        <w:outlineLvl w:val="0"/>
        <w:rPr>
          <w:b/>
          <w:bCs/>
          <w:caps/>
          <w:kern w:val="32"/>
          <w:sz w:val="24"/>
          <w:szCs w:val="24"/>
        </w:rPr>
      </w:pPr>
      <w:bookmarkStart w:id="5" w:name="_Toc160102716"/>
      <w:r>
        <w:rPr>
          <w:b/>
          <w:bCs/>
          <w:caps/>
          <w:kern w:val="32"/>
          <w:sz w:val="24"/>
          <w:szCs w:val="24"/>
        </w:rPr>
        <w:lastRenderedPageBreak/>
        <w:t xml:space="preserve">2. </w:t>
      </w:r>
      <w:r w:rsidR="00FD580B" w:rsidRPr="000B5B6D">
        <w:rPr>
          <w:b/>
          <w:bCs/>
          <w:caps/>
          <w:kern w:val="32"/>
          <w:sz w:val="24"/>
          <w:szCs w:val="24"/>
        </w:rPr>
        <w:t>Назначение и условия применения</w:t>
      </w:r>
      <w:bookmarkEnd w:id="5"/>
    </w:p>
    <w:p w14:paraId="6633B7CD" w14:textId="6504F472" w:rsidR="00FD580B" w:rsidRDefault="00560B6D" w:rsidP="00B639D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КМ </w:t>
      </w:r>
      <w:r>
        <w:rPr>
          <w:sz w:val="24"/>
          <w:szCs w:val="24"/>
          <w:lang w:val="en-US"/>
        </w:rPr>
        <w:t>PG</w:t>
      </w:r>
      <w:r w:rsidRPr="00560B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предназначен для </w:t>
      </w:r>
      <w:r w:rsidR="00470781">
        <w:rPr>
          <w:sz w:val="24"/>
          <w:szCs w:val="24"/>
        </w:rPr>
        <w:t>автоматизации</w:t>
      </w:r>
      <w:r>
        <w:rPr>
          <w:sz w:val="24"/>
          <w:szCs w:val="24"/>
        </w:rPr>
        <w:t xml:space="preserve"> и </w:t>
      </w:r>
      <w:r w:rsidR="00470781">
        <w:rPr>
          <w:sz w:val="24"/>
          <w:szCs w:val="24"/>
        </w:rPr>
        <w:t xml:space="preserve">улучшения эффективности передачи сообщений между сотрудниками внутри организации. </w:t>
      </w:r>
      <w:r w:rsidR="00470781" w:rsidRPr="00470781">
        <w:rPr>
          <w:sz w:val="24"/>
          <w:szCs w:val="24"/>
        </w:rPr>
        <w:t>Он позволяет сотрудникам легко обмениваться информацией, делиться файлами и координировать свою работу без привязки к офису или рабочему месту.</w:t>
      </w:r>
    </w:p>
    <w:p w14:paraId="09F7E65A" w14:textId="76A045E4" w:rsidR="003924C1" w:rsidRPr="009C077F" w:rsidRDefault="009C077F" w:rsidP="00B639DC">
      <w:pPr>
        <w:ind w:firstLine="709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Работа с корпоративным мессенджером «</w:t>
      </w:r>
      <w:r>
        <w:rPr>
          <w:sz w:val="24"/>
          <w:szCs w:val="24"/>
          <w:lang w:val="en-US" w:eastAsia="en-US"/>
        </w:rPr>
        <w:t>PigeonGram</w:t>
      </w:r>
      <w:r>
        <w:rPr>
          <w:sz w:val="24"/>
          <w:szCs w:val="24"/>
          <w:lang w:eastAsia="en-US"/>
        </w:rPr>
        <w:t>»</w:t>
      </w:r>
      <w:r w:rsidRPr="009C077F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возможна всегда, когда есть </w:t>
      </w:r>
      <w:r w:rsidR="00D3356E">
        <w:rPr>
          <w:sz w:val="24"/>
          <w:szCs w:val="24"/>
          <w:lang w:eastAsia="en-US"/>
        </w:rPr>
        <w:t xml:space="preserve">стабильное соединение с сетью, работающее </w:t>
      </w:r>
      <w:r w:rsidR="009A71BB">
        <w:rPr>
          <w:sz w:val="24"/>
          <w:szCs w:val="24"/>
          <w:lang w:eastAsia="en-US"/>
        </w:rPr>
        <w:t>электронно</w:t>
      </w:r>
      <w:r w:rsidR="00E97199">
        <w:rPr>
          <w:sz w:val="24"/>
          <w:szCs w:val="24"/>
          <w:lang w:eastAsia="en-US"/>
        </w:rPr>
        <w:t xml:space="preserve">е </w:t>
      </w:r>
      <w:r w:rsidR="009A71BB">
        <w:rPr>
          <w:sz w:val="24"/>
          <w:szCs w:val="24"/>
          <w:lang w:eastAsia="en-US"/>
        </w:rPr>
        <w:t>вычислительное устройство, на котором установлена данная программа</w:t>
      </w:r>
      <w:r w:rsidR="00D20232">
        <w:rPr>
          <w:sz w:val="24"/>
          <w:szCs w:val="24"/>
          <w:lang w:eastAsia="en-US"/>
        </w:rPr>
        <w:t xml:space="preserve"> и квалификация пользователя соответствует требованиям, перечисленным в п. 1.3. настоящего документа.</w:t>
      </w:r>
    </w:p>
    <w:p w14:paraId="691F2F07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6C5C0D89" w14:textId="2B8E00F0" w:rsidR="00FD580B" w:rsidRPr="000B5B6D" w:rsidRDefault="00007CA3" w:rsidP="008C2A04">
      <w:pPr>
        <w:keepNext/>
        <w:pageBreakBefore/>
        <w:spacing w:after="120"/>
        <w:ind w:firstLine="709"/>
        <w:outlineLvl w:val="0"/>
        <w:rPr>
          <w:b/>
          <w:bCs/>
          <w:caps/>
          <w:kern w:val="32"/>
          <w:sz w:val="24"/>
          <w:szCs w:val="24"/>
        </w:rPr>
      </w:pPr>
      <w:bookmarkStart w:id="6" w:name="_Toc160102717"/>
      <w:r>
        <w:rPr>
          <w:b/>
          <w:bCs/>
          <w:caps/>
          <w:kern w:val="32"/>
          <w:sz w:val="24"/>
          <w:szCs w:val="24"/>
        </w:rPr>
        <w:lastRenderedPageBreak/>
        <w:t xml:space="preserve">3. </w:t>
      </w:r>
      <w:r w:rsidR="00FD580B" w:rsidRPr="000B5B6D">
        <w:rPr>
          <w:b/>
          <w:bCs/>
          <w:caps/>
          <w:kern w:val="32"/>
          <w:sz w:val="24"/>
          <w:szCs w:val="24"/>
        </w:rPr>
        <w:t>Подготовка к работе</w:t>
      </w:r>
      <w:bookmarkEnd w:id="6"/>
    </w:p>
    <w:p w14:paraId="2280337D" w14:textId="4AA4C9FE" w:rsidR="00FD580B" w:rsidRDefault="00007CA3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7" w:name="_Toc160102718"/>
      <w:r>
        <w:rPr>
          <w:b/>
          <w:bCs/>
          <w:iCs/>
          <w:sz w:val="24"/>
          <w:szCs w:val="24"/>
        </w:rPr>
        <w:t xml:space="preserve">3.1. </w:t>
      </w:r>
      <w:r w:rsidR="00FD580B" w:rsidRPr="000B5B6D">
        <w:rPr>
          <w:b/>
          <w:bCs/>
          <w:iCs/>
          <w:sz w:val="24"/>
          <w:szCs w:val="24"/>
        </w:rPr>
        <w:t>Состав и содержание дистрибутивного носителя данных</w:t>
      </w:r>
      <w:bookmarkEnd w:id="7"/>
    </w:p>
    <w:p w14:paraId="302A6627" w14:textId="77777777" w:rsidR="008C2A04" w:rsidRPr="000B5B6D" w:rsidRDefault="008C2A04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</w:p>
    <w:p w14:paraId="2B43F97C" w14:textId="58B68B67" w:rsidR="00FD580B" w:rsidRDefault="00647129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647129">
        <w:rPr>
          <w:sz w:val="24"/>
          <w:szCs w:val="24"/>
          <w:lang w:eastAsia="en-US"/>
        </w:rPr>
        <w:t xml:space="preserve">Для работы с </w:t>
      </w:r>
      <w:r w:rsidR="00C2022D">
        <w:rPr>
          <w:sz w:val="24"/>
          <w:szCs w:val="24"/>
        </w:rPr>
        <w:t xml:space="preserve">КМ </w:t>
      </w:r>
      <w:r w:rsidR="00C2022D">
        <w:rPr>
          <w:sz w:val="24"/>
          <w:szCs w:val="24"/>
          <w:lang w:val="en-US"/>
        </w:rPr>
        <w:t>PG</w:t>
      </w:r>
      <w:r w:rsidR="00C2022D" w:rsidRPr="00647129">
        <w:rPr>
          <w:sz w:val="24"/>
          <w:szCs w:val="24"/>
          <w:lang w:eastAsia="en-US"/>
        </w:rPr>
        <w:t xml:space="preserve"> </w:t>
      </w:r>
      <w:r w:rsidRPr="00647129">
        <w:rPr>
          <w:sz w:val="24"/>
          <w:szCs w:val="24"/>
          <w:lang w:eastAsia="en-US"/>
        </w:rPr>
        <w:t>необходимо следующее программное обеспечение:</w:t>
      </w:r>
      <w:r w:rsidR="00FF4CF2">
        <w:rPr>
          <w:sz w:val="24"/>
          <w:szCs w:val="24"/>
          <w:lang w:eastAsia="en-US"/>
        </w:rPr>
        <w:t xml:space="preserve"> </w:t>
      </w:r>
      <w:r w:rsidRPr="00647129">
        <w:rPr>
          <w:sz w:val="24"/>
          <w:szCs w:val="24"/>
          <w:lang w:eastAsia="en-US"/>
        </w:rPr>
        <w:t>Internet Explorer (входит в состав операционной системы Windows)</w:t>
      </w:r>
      <w:r>
        <w:rPr>
          <w:sz w:val="24"/>
          <w:szCs w:val="24"/>
          <w:lang w:eastAsia="en-US"/>
        </w:rPr>
        <w:t>.</w:t>
      </w:r>
    </w:p>
    <w:p w14:paraId="78A76BFB" w14:textId="77777777" w:rsidR="008C2A04" w:rsidRDefault="008C2A04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27649490" w14:textId="77777777" w:rsidR="008C2A04" w:rsidRPr="000B5B6D" w:rsidRDefault="008C2A04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</w:p>
    <w:p w14:paraId="69C6D0ED" w14:textId="7ECB07FD" w:rsidR="00FD580B" w:rsidRDefault="00007CA3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8" w:name="_Toc160102719"/>
      <w:r>
        <w:rPr>
          <w:b/>
          <w:bCs/>
          <w:iCs/>
          <w:sz w:val="24"/>
          <w:szCs w:val="24"/>
        </w:rPr>
        <w:t xml:space="preserve">3.2. </w:t>
      </w:r>
      <w:r w:rsidR="00FD580B" w:rsidRPr="000B5B6D">
        <w:rPr>
          <w:b/>
          <w:bCs/>
          <w:iCs/>
          <w:sz w:val="24"/>
          <w:szCs w:val="24"/>
        </w:rPr>
        <w:t>Порядок загрузки данных и программ</w:t>
      </w:r>
      <w:bookmarkEnd w:id="8"/>
    </w:p>
    <w:p w14:paraId="55A43996" w14:textId="77777777" w:rsidR="008C2A04" w:rsidRPr="000B5B6D" w:rsidRDefault="008C2A04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</w:p>
    <w:p w14:paraId="195F846F" w14:textId="0005F8E0" w:rsidR="00CF628C" w:rsidRPr="00CF628C" w:rsidRDefault="00CF628C" w:rsidP="000A23A6">
      <w:pPr>
        <w:keepNext/>
        <w:spacing w:before="240" w:after="60"/>
        <w:ind w:firstLine="709"/>
        <w:contextualSpacing/>
        <w:jc w:val="both"/>
        <w:rPr>
          <w:sz w:val="24"/>
          <w:szCs w:val="24"/>
          <w:lang w:eastAsia="en-US"/>
        </w:rPr>
      </w:pPr>
      <w:bookmarkStart w:id="9" w:name="_Toc160101442"/>
      <w:r w:rsidRPr="00CF628C">
        <w:rPr>
          <w:sz w:val="24"/>
          <w:szCs w:val="24"/>
          <w:lang w:eastAsia="en-US"/>
        </w:rPr>
        <w:t xml:space="preserve">Перед началом работы с </w:t>
      </w:r>
      <w:r w:rsidR="00C2022D">
        <w:rPr>
          <w:sz w:val="24"/>
          <w:szCs w:val="24"/>
        </w:rPr>
        <w:t xml:space="preserve">КМ </w:t>
      </w:r>
      <w:r w:rsidR="00C2022D">
        <w:rPr>
          <w:sz w:val="24"/>
          <w:szCs w:val="24"/>
          <w:lang w:val="en-US"/>
        </w:rPr>
        <w:t>PG</w:t>
      </w:r>
      <w:r w:rsidR="00C2022D" w:rsidRPr="00CF628C">
        <w:rPr>
          <w:sz w:val="24"/>
          <w:szCs w:val="24"/>
          <w:lang w:eastAsia="en-US"/>
        </w:rPr>
        <w:t xml:space="preserve"> </w:t>
      </w:r>
      <w:r w:rsidRPr="00CF628C">
        <w:rPr>
          <w:sz w:val="24"/>
          <w:szCs w:val="24"/>
          <w:lang w:eastAsia="en-US"/>
        </w:rPr>
        <w:t>на рабочем месте пользователя необходимо выполнить следующие действия:</w:t>
      </w:r>
      <w:bookmarkEnd w:id="9"/>
    </w:p>
    <w:p w14:paraId="3FAFA36F" w14:textId="1D5633B4" w:rsidR="00CF628C" w:rsidRPr="00277420" w:rsidRDefault="00CF628C" w:rsidP="00B639DC">
      <w:pPr>
        <w:ind w:firstLine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</w:t>
      </w:r>
      <w:r w:rsidRPr="00CF628C">
        <w:rPr>
          <w:sz w:val="24"/>
          <w:szCs w:val="24"/>
          <w:lang w:eastAsia="en-US"/>
        </w:rPr>
        <w:t xml:space="preserve">Необходимо зайти на сайт </w:t>
      </w:r>
      <w:r w:rsidR="00A61C5D" w:rsidRPr="00A61C5D">
        <w:rPr>
          <w:sz w:val="24"/>
          <w:szCs w:val="24"/>
          <w:lang w:eastAsia="en-US"/>
        </w:rPr>
        <w:t>https://github.com/lidi-kitti/PigeonGram</w:t>
      </w:r>
      <w:r w:rsidR="00277420">
        <w:rPr>
          <w:sz w:val="24"/>
          <w:szCs w:val="24"/>
          <w:lang w:eastAsia="en-US"/>
        </w:rPr>
        <w:t xml:space="preserve"> и выбрать файл </w:t>
      </w:r>
      <w:r w:rsidR="00277420">
        <w:rPr>
          <w:sz w:val="24"/>
          <w:szCs w:val="24"/>
          <w:lang w:val="en-US" w:eastAsia="en-US"/>
        </w:rPr>
        <w:t>Installer</w:t>
      </w:r>
      <w:r w:rsidR="00277420">
        <w:rPr>
          <w:sz w:val="24"/>
          <w:szCs w:val="24"/>
          <w:lang w:eastAsia="en-US"/>
        </w:rPr>
        <w:t xml:space="preserve">. </w:t>
      </w:r>
    </w:p>
    <w:p w14:paraId="6510DE6B" w14:textId="5A3A60D1" w:rsidR="00CF628C" w:rsidRDefault="00CF628C" w:rsidP="00B639DC">
      <w:pPr>
        <w:ind w:firstLine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Pr="00CF628C">
        <w:rPr>
          <w:sz w:val="24"/>
          <w:szCs w:val="24"/>
          <w:lang w:eastAsia="en-US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</w:t>
      </w:r>
      <w:r w:rsidR="004D0468" w:rsidRPr="004D0468">
        <w:rPr>
          <w:sz w:val="24"/>
          <w:szCs w:val="24"/>
          <w:lang w:eastAsia="en-US"/>
        </w:rPr>
        <w:t>PigeonGram</w:t>
      </w:r>
      <w:r w:rsidRPr="00CF628C">
        <w:rPr>
          <w:sz w:val="24"/>
          <w:szCs w:val="24"/>
          <w:lang w:eastAsia="en-US"/>
        </w:rPr>
        <w:t xml:space="preserve">" ...' </w:t>
      </w:r>
    </w:p>
    <w:p w14:paraId="501DA6E0" w14:textId="17F92BA3" w:rsidR="00CF628C" w:rsidRPr="00CF628C" w:rsidRDefault="00CF628C" w:rsidP="00B639DC">
      <w:pPr>
        <w:ind w:left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3. </w:t>
      </w:r>
      <w:r w:rsidRPr="00CF628C">
        <w:rPr>
          <w:sz w:val="24"/>
          <w:szCs w:val="24"/>
          <w:lang w:eastAsia="en-US"/>
        </w:rPr>
        <w:t>Нажимаем на кнопку "Да".</w:t>
      </w:r>
    </w:p>
    <w:p w14:paraId="526B602D" w14:textId="739E9047" w:rsidR="00C2022D" w:rsidRDefault="00CF628C" w:rsidP="00B639DC">
      <w:pPr>
        <w:ind w:firstLine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4. </w:t>
      </w:r>
      <w:r w:rsidRPr="00CF628C">
        <w:rPr>
          <w:sz w:val="24"/>
          <w:szCs w:val="24"/>
          <w:lang w:eastAsia="en-US"/>
        </w:rPr>
        <w:t xml:space="preserve">После чего запуститься установка </w:t>
      </w:r>
      <w:r w:rsidR="004D0468" w:rsidRPr="00A61C5D">
        <w:rPr>
          <w:sz w:val="24"/>
          <w:szCs w:val="24"/>
          <w:lang w:eastAsia="en-US"/>
        </w:rPr>
        <w:t>PigeonGram</w:t>
      </w:r>
      <w:r w:rsidR="004D0468" w:rsidRPr="00CF628C">
        <w:rPr>
          <w:sz w:val="24"/>
          <w:szCs w:val="24"/>
          <w:lang w:eastAsia="en-US"/>
        </w:rPr>
        <w:t xml:space="preserve"> </w:t>
      </w:r>
      <w:r w:rsidRPr="00CF628C">
        <w:rPr>
          <w:sz w:val="24"/>
          <w:szCs w:val="24"/>
          <w:lang w:eastAsia="en-US"/>
        </w:rPr>
        <w:t xml:space="preserve">на Ваш компьютер. </w:t>
      </w:r>
    </w:p>
    <w:p w14:paraId="1E20B827" w14:textId="224438D9" w:rsidR="00CF628C" w:rsidRDefault="00C2022D" w:rsidP="00B639DC">
      <w:pPr>
        <w:ind w:firstLine="708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5. </w:t>
      </w:r>
      <w:r w:rsidR="00CF628C" w:rsidRPr="00CF628C">
        <w:rPr>
          <w:sz w:val="24"/>
          <w:szCs w:val="24"/>
          <w:lang w:eastAsia="en-US"/>
        </w:rPr>
        <w:t>Выбираем кнопку Next и затем OK.</w:t>
      </w:r>
    </w:p>
    <w:p w14:paraId="53732114" w14:textId="77777777" w:rsidR="008C2A04" w:rsidRDefault="008C2A04" w:rsidP="00B639DC">
      <w:pPr>
        <w:ind w:firstLine="708"/>
        <w:jc w:val="both"/>
        <w:rPr>
          <w:sz w:val="24"/>
          <w:szCs w:val="24"/>
          <w:lang w:eastAsia="en-US"/>
        </w:rPr>
      </w:pPr>
    </w:p>
    <w:p w14:paraId="5F20FB26" w14:textId="77777777" w:rsidR="008C2A04" w:rsidRPr="00CF628C" w:rsidRDefault="008C2A04" w:rsidP="00B639DC">
      <w:pPr>
        <w:ind w:firstLine="708"/>
        <w:jc w:val="both"/>
        <w:rPr>
          <w:sz w:val="24"/>
          <w:szCs w:val="24"/>
        </w:rPr>
      </w:pPr>
    </w:p>
    <w:p w14:paraId="33026AC5" w14:textId="499617ED" w:rsidR="00FD580B" w:rsidRDefault="00007CA3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  <w:bookmarkStart w:id="10" w:name="_Toc160102720"/>
      <w:r>
        <w:rPr>
          <w:b/>
          <w:bCs/>
          <w:iCs/>
          <w:sz w:val="24"/>
          <w:szCs w:val="24"/>
        </w:rPr>
        <w:t xml:space="preserve">3.3. </w:t>
      </w:r>
      <w:r w:rsidR="00FD580B" w:rsidRPr="000B5B6D">
        <w:rPr>
          <w:b/>
          <w:bCs/>
          <w:iCs/>
          <w:sz w:val="24"/>
          <w:szCs w:val="24"/>
        </w:rPr>
        <w:t>Порядок проверки работоспособности</w:t>
      </w:r>
      <w:bookmarkEnd w:id="10"/>
    </w:p>
    <w:p w14:paraId="4D27300E" w14:textId="77777777" w:rsidR="008C2A04" w:rsidRPr="000B5B6D" w:rsidRDefault="008C2A04" w:rsidP="00B639DC">
      <w:pPr>
        <w:keepNext/>
        <w:spacing w:before="240" w:after="60"/>
        <w:ind w:firstLine="709"/>
        <w:contextualSpacing/>
        <w:jc w:val="both"/>
        <w:outlineLvl w:val="1"/>
        <w:rPr>
          <w:b/>
          <w:bCs/>
          <w:iCs/>
          <w:sz w:val="24"/>
          <w:szCs w:val="24"/>
        </w:rPr>
      </w:pPr>
    </w:p>
    <w:p w14:paraId="21562DDC" w14:textId="7FE4B73C" w:rsidR="004B77DB" w:rsidRPr="004B77DB" w:rsidRDefault="004B77DB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4B77DB">
        <w:rPr>
          <w:sz w:val="24"/>
          <w:szCs w:val="24"/>
          <w:lang w:eastAsia="en-US"/>
        </w:rPr>
        <w:t xml:space="preserve">Для проверки доступности </w:t>
      </w:r>
      <w:r w:rsidR="00041445">
        <w:rPr>
          <w:sz w:val="24"/>
          <w:szCs w:val="24"/>
        </w:rPr>
        <w:t xml:space="preserve">КМ </w:t>
      </w:r>
      <w:r w:rsidR="00041445">
        <w:rPr>
          <w:sz w:val="24"/>
          <w:szCs w:val="24"/>
          <w:lang w:val="en-US"/>
        </w:rPr>
        <w:t>PG</w:t>
      </w:r>
      <w:r w:rsidR="00041445" w:rsidRPr="00CF628C">
        <w:rPr>
          <w:sz w:val="24"/>
          <w:szCs w:val="24"/>
          <w:lang w:eastAsia="en-US"/>
        </w:rPr>
        <w:t xml:space="preserve"> </w:t>
      </w:r>
      <w:r w:rsidRPr="004B77DB">
        <w:rPr>
          <w:sz w:val="24"/>
          <w:szCs w:val="24"/>
          <w:lang w:eastAsia="en-US"/>
        </w:rPr>
        <w:t>с рабочего места пользователя необходимо выполнить следующие действия:</w:t>
      </w:r>
    </w:p>
    <w:p w14:paraId="2150AAB8" w14:textId="108F2572" w:rsidR="004B77DB" w:rsidRPr="004B77DB" w:rsidRDefault="009F23A3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</w:t>
      </w:r>
      <w:r w:rsidR="004B77DB" w:rsidRPr="004B77DB">
        <w:rPr>
          <w:sz w:val="24"/>
          <w:szCs w:val="24"/>
          <w:lang w:eastAsia="en-US"/>
        </w:rPr>
        <w:t xml:space="preserve">Открыть </w:t>
      </w:r>
      <w:r>
        <w:rPr>
          <w:sz w:val="24"/>
          <w:szCs w:val="24"/>
          <w:lang w:eastAsia="en-US"/>
        </w:rPr>
        <w:t xml:space="preserve">приложение </w:t>
      </w:r>
      <w:r w:rsidRPr="00A61C5D">
        <w:rPr>
          <w:sz w:val="24"/>
          <w:szCs w:val="24"/>
          <w:lang w:eastAsia="en-US"/>
        </w:rPr>
        <w:t>PigeonGram</w:t>
      </w:r>
      <w:r w:rsidR="004B77DB" w:rsidRPr="004B77DB">
        <w:rPr>
          <w:sz w:val="24"/>
          <w:szCs w:val="24"/>
          <w:lang w:eastAsia="en-US"/>
        </w:rPr>
        <w:t>, для этого необходимо кликнуть по ярлыку «</w:t>
      </w:r>
      <w:r w:rsidRPr="00A61C5D">
        <w:rPr>
          <w:sz w:val="24"/>
          <w:szCs w:val="24"/>
          <w:lang w:eastAsia="en-US"/>
        </w:rPr>
        <w:t>PigeonGram</w:t>
      </w:r>
      <w:r w:rsidR="004B77DB" w:rsidRPr="004B77DB">
        <w:rPr>
          <w:sz w:val="24"/>
          <w:szCs w:val="24"/>
          <w:lang w:eastAsia="en-US"/>
        </w:rPr>
        <w:t>» на рабочем столе или вызвать из меню «Пуск».</w:t>
      </w:r>
    </w:p>
    <w:p w14:paraId="02BECEE3" w14:textId="6CC622D1" w:rsidR="004B77DB" w:rsidRPr="004B77DB" w:rsidRDefault="009F23A3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="004B77DB" w:rsidRPr="004B77DB">
        <w:rPr>
          <w:sz w:val="24"/>
          <w:szCs w:val="24"/>
          <w:lang w:eastAsia="en-US"/>
        </w:rPr>
        <w:t>В форме аутентификации ввести пользовательский логин и пароль. Нажать кнопку «Далее».</w:t>
      </w:r>
    </w:p>
    <w:p w14:paraId="6D137CB4" w14:textId="7F633855" w:rsidR="004B77DB" w:rsidRPr="004B77DB" w:rsidRDefault="009F23A3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3. </w:t>
      </w:r>
      <w:r w:rsidR="004B77DB" w:rsidRPr="004B77DB">
        <w:rPr>
          <w:sz w:val="24"/>
          <w:szCs w:val="24"/>
          <w:lang w:eastAsia="en-US"/>
        </w:rPr>
        <w:t xml:space="preserve">Убедиться, что в окне открылось приложение </w:t>
      </w:r>
      <w:r w:rsidRPr="00A61C5D">
        <w:rPr>
          <w:sz w:val="24"/>
          <w:szCs w:val="24"/>
          <w:lang w:eastAsia="en-US"/>
        </w:rPr>
        <w:t>PigeonGram</w:t>
      </w:r>
      <w:r>
        <w:rPr>
          <w:sz w:val="24"/>
          <w:szCs w:val="24"/>
          <w:lang w:eastAsia="en-US"/>
        </w:rPr>
        <w:t>.</w:t>
      </w:r>
    </w:p>
    <w:p w14:paraId="2A4FD7AB" w14:textId="60F50449" w:rsidR="00FD580B" w:rsidRPr="000B5B6D" w:rsidRDefault="009F23A3" w:rsidP="00B639DC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4. </w:t>
      </w:r>
      <w:r w:rsidR="004B77DB" w:rsidRPr="004B77DB">
        <w:rPr>
          <w:sz w:val="24"/>
          <w:szCs w:val="24"/>
          <w:lang w:eastAsia="en-US"/>
        </w:rPr>
        <w:t xml:space="preserve">В случае если приложение </w:t>
      </w:r>
      <w:r w:rsidR="00EC1144" w:rsidRPr="00A61C5D">
        <w:rPr>
          <w:sz w:val="24"/>
          <w:szCs w:val="24"/>
          <w:lang w:eastAsia="en-US"/>
        </w:rPr>
        <w:t>PigeonGram</w:t>
      </w:r>
      <w:r w:rsidR="00EC1144" w:rsidRPr="004B77DB">
        <w:rPr>
          <w:sz w:val="24"/>
          <w:szCs w:val="24"/>
          <w:lang w:eastAsia="en-US"/>
        </w:rPr>
        <w:t xml:space="preserve"> </w:t>
      </w:r>
      <w:r w:rsidR="004B77DB" w:rsidRPr="004B77DB">
        <w:rPr>
          <w:sz w:val="24"/>
          <w:szCs w:val="24"/>
          <w:lang w:eastAsia="en-US"/>
        </w:rPr>
        <w:t>не запускается,</w:t>
      </w:r>
      <w:r w:rsidR="00EC1144">
        <w:rPr>
          <w:sz w:val="24"/>
          <w:szCs w:val="24"/>
          <w:lang w:eastAsia="en-US"/>
        </w:rPr>
        <w:t xml:space="preserve"> </w:t>
      </w:r>
      <w:r w:rsidR="004B77DB" w:rsidRPr="004B77DB">
        <w:rPr>
          <w:sz w:val="24"/>
          <w:szCs w:val="24"/>
          <w:lang w:eastAsia="en-US"/>
        </w:rPr>
        <w:t>следует обратиться в службу поддержки.</w:t>
      </w:r>
    </w:p>
    <w:p w14:paraId="541182FA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3EDA9214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6222DA43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6E1C23BD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4893FCF9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6123AF03" w14:textId="6B5D6915" w:rsidR="00676FD5" w:rsidRDefault="00672145" w:rsidP="008C2A04">
      <w:pPr>
        <w:keepNext/>
        <w:pageBreakBefore/>
        <w:spacing w:after="120"/>
        <w:ind w:firstLine="709"/>
        <w:outlineLvl w:val="0"/>
        <w:rPr>
          <w:b/>
          <w:bCs/>
          <w:caps/>
          <w:kern w:val="32"/>
          <w:sz w:val="24"/>
          <w:szCs w:val="24"/>
        </w:rPr>
      </w:pPr>
      <w:bookmarkStart w:id="11" w:name="_Toc160102721"/>
      <w:r>
        <w:rPr>
          <w:b/>
          <w:bCs/>
          <w:caps/>
          <w:kern w:val="32"/>
          <w:sz w:val="24"/>
          <w:szCs w:val="24"/>
        </w:rPr>
        <w:lastRenderedPageBreak/>
        <w:t xml:space="preserve">4. </w:t>
      </w:r>
      <w:r w:rsidR="00FD580B" w:rsidRPr="000B5B6D">
        <w:rPr>
          <w:b/>
          <w:bCs/>
          <w:caps/>
          <w:kern w:val="32"/>
          <w:sz w:val="24"/>
          <w:szCs w:val="24"/>
        </w:rPr>
        <w:t>Описание операций</w:t>
      </w:r>
      <w:bookmarkEnd w:id="11"/>
    </w:p>
    <w:p w14:paraId="246425F5" w14:textId="13A8E1EA" w:rsidR="0026643F" w:rsidRDefault="00B11365" w:rsidP="00337EF6">
      <w:pPr>
        <w:ind w:firstLine="709"/>
        <w:contextualSpacing/>
        <w:jc w:val="both"/>
        <w:outlineLvl w:val="1"/>
        <w:rPr>
          <w:b/>
          <w:bCs/>
          <w:sz w:val="24"/>
          <w:szCs w:val="24"/>
        </w:rPr>
      </w:pPr>
      <w:bookmarkStart w:id="12" w:name="_Toc160102722"/>
      <w:r w:rsidRPr="00F0461B">
        <w:rPr>
          <w:b/>
          <w:bCs/>
          <w:sz w:val="24"/>
          <w:szCs w:val="24"/>
        </w:rPr>
        <w:t>4.1. Выполняемые функции и</w:t>
      </w:r>
      <w:r w:rsidR="0026643F" w:rsidRPr="00F0461B">
        <w:rPr>
          <w:b/>
          <w:bCs/>
          <w:sz w:val="24"/>
          <w:szCs w:val="24"/>
        </w:rPr>
        <w:t xml:space="preserve"> задачи</w:t>
      </w:r>
      <w:bookmarkEnd w:id="12"/>
    </w:p>
    <w:p w14:paraId="18E10D73" w14:textId="77777777" w:rsidR="003C2098" w:rsidRPr="00F0461B" w:rsidRDefault="003C2098" w:rsidP="00337EF6">
      <w:pPr>
        <w:ind w:firstLine="709"/>
        <w:contextualSpacing/>
        <w:jc w:val="both"/>
        <w:outlineLvl w:val="1"/>
        <w:rPr>
          <w:b/>
          <w:bCs/>
          <w:sz w:val="24"/>
          <w:szCs w:val="24"/>
        </w:rPr>
      </w:pPr>
    </w:p>
    <w:p w14:paraId="0056B54C" w14:textId="446A9A72" w:rsidR="008D4DE3" w:rsidRDefault="00F0461B" w:rsidP="008D4DE3">
      <w:pPr>
        <w:ind w:firstLine="708"/>
        <w:contextualSpacing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PigeonGram</w:t>
      </w:r>
      <w:r w:rsidRPr="00F0461B">
        <w:rPr>
          <w:sz w:val="24"/>
          <w:szCs w:val="24"/>
        </w:rPr>
        <w:t xml:space="preserve"> </w:t>
      </w:r>
      <w:r w:rsidR="0026643F" w:rsidRPr="0026643F">
        <w:rPr>
          <w:sz w:val="24"/>
          <w:szCs w:val="24"/>
        </w:rPr>
        <w:t xml:space="preserve">выполняет функции и задачи, </w:t>
      </w:r>
      <w:r w:rsidR="008251DD">
        <w:rPr>
          <w:sz w:val="24"/>
          <w:szCs w:val="24"/>
        </w:rPr>
        <w:t xml:space="preserve">которые описаны </w:t>
      </w:r>
      <w:r w:rsidR="0026643F" w:rsidRPr="0026643F">
        <w:rPr>
          <w:sz w:val="24"/>
          <w:szCs w:val="24"/>
        </w:rPr>
        <w:t>в табл</w:t>
      </w:r>
      <w:r w:rsidR="0077723D">
        <w:rPr>
          <w:sz w:val="24"/>
          <w:szCs w:val="24"/>
        </w:rPr>
        <w:t>. 4.1</w:t>
      </w:r>
      <w:r w:rsidR="00DF2745">
        <w:rPr>
          <w:sz w:val="24"/>
          <w:szCs w:val="24"/>
        </w:rPr>
        <w:t>.</w:t>
      </w:r>
    </w:p>
    <w:p w14:paraId="432F12B1" w14:textId="77777777" w:rsidR="008D4DE3" w:rsidRDefault="008D4DE3" w:rsidP="008D4DE3">
      <w:pPr>
        <w:ind w:firstLine="708"/>
        <w:contextualSpacing/>
        <w:jc w:val="center"/>
        <w:rPr>
          <w:sz w:val="24"/>
          <w:szCs w:val="24"/>
        </w:rPr>
      </w:pPr>
    </w:p>
    <w:p w14:paraId="57F2A10C" w14:textId="5F4CD630" w:rsidR="008D4DE3" w:rsidRDefault="008D4DE3" w:rsidP="008D4DE3">
      <w:pPr>
        <w:ind w:firstLine="708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C36D03">
        <w:rPr>
          <w:sz w:val="24"/>
          <w:szCs w:val="24"/>
        </w:rPr>
        <w:t>4.</w:t>
      </w:r>
      <w:r>
        <w:rPr>
          <w:sz w:val="24"/>
          <w:szCs w:val="24"/>
        </w:rPr>
        <w:t>1</w:t>
      </w:r>
    </w:p>
    <w:p w14:paraId="1EE45A52" w14:textId="4EA81648" w:rsidR="008D4DE3" w:rsidRDefault="00C433BF" w:rsidP="0077723D">
      <w:pPr>
        <w:ind w:firstLine="708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Выполняемые функции и задачи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5477" w14:paraId="6AFA57A4" w14:textId="77777777" w:rsidTr="00615477">
        <w:tc>
          <w:tcPr>
            <w:tcW w:w="3115" w:type="dxa"/>
          </w:tcPr>
          <w:p w14:paraId="5C439296" w14:textId="067F14DF" w:rsidR="00615477" w:rsidRPr="00615477" w:rsidRDefault="00615477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</w:p>
        </w:tc>
        <w:tc>
          <w:tcPr>
            <w:tcW w:w="3115" w:type="dxa"/>
          </w:tcPr>
          <w:p w14:paraId="275B5AE3" w14:textId="252CD716" w:rsidR="00615477" w:rsidRDefault="00615477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3115" w:type="dxa"/>
          </w:tcPr>
          <w:p w14:paraId="76BA7A7F" w14:textId="09929ECD" w:rsidR="00615477" w:rsidRDefault="00615477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6D2769" w14:paraId="52658189" w14:textId="77777777" w:rsidTr="00615477">
        <w:tc>
          <w:tcPr>
            <w:tcW w:w="3115" w:type="dxa"/>
            <w:vMerge w:val="restart"/>
          </w:tcPr>
          <w:p w14:paraId="21011203" w14:textId="199AAC09" w:rsidR="006D2769" w:rsidRDefault="006D2769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Обеспечивает создание и использование личной учетной записи.</w:t>
            </w:r>
          </w:p>
        </w:tc>
        <w:tc>
          <w:tcPr>
            <w:tcW w:w="3115" w:type="dxa"/>
          </w:tcPr>
          <w:p w14:paraId="411CB210" w14:textId="39F1B99E" w:rsidR="006D2769" w:rsidRDefault="006D2769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3115" w:type="dxa"/>
          </w:tcPr>
          <w:p w14:paraId="04E7F9C4" w14:textId="6948EDA0" w:rsidR="006D2769" w:rsidRDefault="006D2769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данной задачи пользователю приложения предоставляется возможность ввести свои личные данные для последующего использования во время входа в приложения.</w:t>
            </w:r>
          </w:p>
        </w:tc>
      </w:tr>
      <w:tr w:rsidR="006D2769" w14:paraId="3C0A197F" w14:textId="77777777" w:rsidTr="00615477">
        <w:tc>
          <w:tcPr>
            <w:tcW w:w="3115" w:type="dxa"/>
            <w:vMerge/>
          </w:tcPr>
          <w:p w14:paraId="1B273A7D" w14:textId="77777777" w:rsidR="006D2769" w:rsidRDefault="006D2769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AFB9F75" w14:textId="44CAB3C0" w:rsidR="006D2769" w:rsidRDefault="006D2769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с помощью ранее созданной учетной записи</w:t>
            </w:r>
          </w:p>
        </w:tc>
        <w:tc>
          <w:tcPr>
            <w:tcW w:w="3115" w:type="dxa"/>
          </w:tcPr>
          <w:p w14:paraId="3221215F" w14:textId="736CFDC9" w:rsidR="006D2769" w:rsidRDefault="006D2769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пользователь, используя свое имя и пароль, входит в свою учетную запись и видит свои сообщения.</w:t>
            </w:r>
          </w:p>
        </w:tc>
      </w:tr>
      <w:tr w:rsidR="00DF17FB" w14:paraId="5A1C4D95" w14:textId="77777777" w:rsidTr="00615477">
        <w:tc>
          <w:tcPr>
            <w:tcW w:w="3115" w:type="dxa"/>
            <w:vMerge w:val="restart"/>
          </w:tcPr>
          <w:p w14:paraId="6A80EAC3" w14:textId="45F3F2CF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 управление чатами.</w:t>
            </w:r>
          </w:p>
        </w:tc>
        <w:tc>
          <w:tcPr>
            <w:tcW w:w="3115" w:type="dxa"/>
          </w:tcPr>
          <w:p w14:paraId="6EBB1B92" w14:textId="3EF0580F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чата</w:t>
            </w:r>
          </w:p>
        </w:tc>
        <w:tc>
          <w:tcPr>
            <w:tcW w:w="3115" w:type="dxa"/>
          </w:tcPr>
          <w:p w14:paraId="1B1D9CFD" w14:textId="12583E2E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создает чат, в который добавляет необходимых ранее зарегистрированных пользователей.</w:t>
            </w:r>
          </w:p>
        </w:tc>
      </w:tr>
      <w:tr w:rsidR="00DF17FB" w14:paraId="2C022A30" w14:textId="77777777" w:rsidTr="00615477">
        <w:tc>
          <w:tcPr>
            <w:tcW w:w="3115" w:type="dxa"/>
            <w:vMerge/>
          </w:tcPr>
          <w:p w14:paraId="0AD92566" w14:textId="77777777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77C6C7B" w14:textId="1B9BB352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Архивация чата</w:t>
            </w:r>
          </w:p>
        </w:tc>
        <w:tc>
          <w:tcPr>
            <w:tcW w:w="3115" w:type="dxa"/>
          </w:tcPr>
          <w:p w14:paraId="0B5A8DE4" w14:textId="0E466805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архивирует чат, чтобы не видеть его на постоянной основе.</w:t>
            </w:r>
          </w:p>
        </w:tc>
      </w:tr>
      <w:tr w:rsidR="00DF17FB" w14:paraId="4C7DB85D" w14:textId="77777777" w:rsidTr="00615477">
        <w:tc>
          <w:tcPr>
            <w:tcW w:w="3115" w:type="dxa"/>
            <w:vMerge/>
          </w:tcPr>
          <w:p w14:paraId="6A193C6A" w14:textId="77777777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52FAB90" w14:textId="349AC74D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Закрепление чата</w:t>
            </w:r>
          </w:p>
        </w:tc>
        <w:tc>
          <w:tcPr>
            <w:tcW w:w="3115" w:type="dxa"/>
          </w:tcPr>
          <w:p w14:paraId="70D59338" w14:textId="71090F2E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закрепляет чат, чтобы он всегда был на видном месте.</w:t>
            </w:r>
          </w:p>
        </w:tc>
      </w:tr>
      <w:tr w:rsidR="00DF17FB" w14:paraId="69E1C1BB" w14:textId="77777777" w:rsidTr="00615477">
        <w:tc>
          <w:tcPr>
            <w:tcW w:w="3115" w:type="dxa"/>
            <w:vMerge/>
          </w:tcPr>
          <w:p w14:paraId="0E16ACB8" w14:textId="77777777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6ECB5A9" w14:textId="5B5E9A34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чата</w:t>
            </w:r>
          </w:p>
        </w:tc>
        <w:tc>
          <w:tcPr>
            <w:tcW w:w="3115" w:type="dxa"/>
          </w:tcPr>
          <w:p w14:paraId="1201CB52" w14:textId="2BA00C15" w:rsidR="00DF17FB" w:rsidRDefault="00DF17F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удаляет чат.</w:t>
            </w:r>
          </w:p>
        </w:tc>
      </w:tr>
      <w:tr w:rsidR="003F62BF" w14:paraId="52BBC826" w14:textId="77777777" w:rsidTr="00615477">
        <w:tc>
          <w:tcPr>
            <w:tcW w:w="3115" w:type="dxa"/>
            <w:vMerge w:val="restart"/>
          </w:tcPr>
          <w:p w14:paraId="14D224F0" w14:textId="3E112B60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сообщениями.</w:t>
            </w:r>
          </w:p>
        </w:tc>
        <w:tc>
          <w:tcPr>
            <w:tcW w:w="3115" w:type="dxa"/>
          </w:tcPr>
          <w:p w14:paraId="5CDFC448" w14:textId="31C4E761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сообщений</w:t>
            </w:r>
          </w:p>
        </w:tc>
        <w:tc>
          <w:tcPr>
            <w:tcW w:w="3115" w:type="dxa"/>
          </w:tcPr>
          <w:p w14:paraId="0F79E7BC" w14:textId="6B8E2C62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создает и отправляет сообщение другому пользователю.</w:t>
            </w:r>
          </w:p>
        </w:tc>
      </w:tr>
      <w:tr w:rsidR="003F62BF" w14:paraId="681F5900" w14:textId="77777777" w:rsidTr="00615477">
        <w:tc>
          <w:tcPr>
            <w:tcW w:w="3115" w:type="dxa"/>
            <w:vMerge/>
          </w:tcPr>
          <w:p w14:paraId="5EC93311" w14:textId="77777777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7B8F122" w14:textId="4119EC91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сообщений</w:t>
            </w:r>
          </w:p>
        </w:tc>
        <w:tc>
          <w:tcPr>
            <w:tcW w:w="3115" w:type="dxa"/>
          </w:tcPr>
          <w:p w14:paraId="3D079D03" w14:textId="61CF0B8D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получает сообщения от другого пользователя.</w:t>
            </w:r>
          </w:p>
        </w:tc>
      </w:tr>
      <w:tr w:rsidR="003F62BF" w14:paraId="2A895DC7" w14:textId="77777777" w:rsidTr="00615477">
        <w:tc>
          <w:tcPr>
            <w:tcW w:w="3115" w:type="dxa"/>
            <w:vMerge/>
          </w:tcPr>
          <w:p w14:paraId="51FEB621" w14:textId="77777777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39E0181" w14:textId="01D9B8D9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Пересылка сообщений</w:t>
            </w:r>
          </w:p>
        </w:tc>
        <w:tc>
          <w:tcPr>
            <w:tcW w:w="3115" w:type="dxa"/>
          </w:tcPr>
          <w:p w14:paraId="4FAC92D2" w14:textId="5A5ED403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пересылает сообщения.</w:t>
            </w:r>
          </w:p>
        </w:tc>
      </w:tr>
      <w:tr w:rsidR="003F62BF" w14:paraId="54B2077C" w14:textId="77777777" w:rsidTr="00615477">
        <w:tc>
          <w:tcPr>
            <w:tcW w:w="3115" w:type="dxa"/>
            <w:vMerge/>
          </w:tcPr>
          <w:p w14:paraId="4EDE736E" w14:textId="77777777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6FF1C5A" w14:textId="3C774047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сообщений</w:t>
            </w:r>
          </w:p>
        </w:tc>
        <w:tc>
          <w:tcPr>
            <w:tcW w:w="3115" w:type="dxa"/>
          </w:tcPr>
          <w:p w14:paraId="43EF76EC" w14:textId="6608EAB7" w:rsidR="003F62BF" w:rsidRDefault="003F62B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ходе выполнения этой задачи пользователь с помощью поисковой строки находит нужное ему сообщение. </w:t>
            </w:r>
          </w:p>
        </w:tc>
      </w:tr>
      <w:tr w:rsidR="009D1F72" w14:paraId="42EC09CC" w14:textId="77777777" w:rsidTr="00615477">
        <w:tc>
          <w:tcPr>
            <w:tcW w:w="3115" w:type="dxa"/>
            <w:vMerge w:val="restart"/>
          </w:tcPr>
          <w:p w14:paraId="5CFF2EA1" w14:textId="6E4A6973" w:rsidR="009D1F72" w:rsidRDefault="009D1F72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файлами.</w:t>
            </w:r>
          </w:p>
        </w:tc>
        <w:tc>
          <w:tcPr>
            <w:tcW w:w="3115" w:type="dxa"/>
          </w:tcPr>
          <w:p w14:paraId="44ACB3C6" w14:textId="0073186E" w:rsidR="009D1F72" w:rsidRDefault="009D1F72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файлов.</w:t>
            </w:r>
          </w:p>
        </w:tc>
        <w:tc>
          <w:tcPr>
            <w:tcW w:w="3115" w:type="dxa"/>
          </w:tcPr>
          <w:p w14:paraId="3079923D" w14:textId="7EE926A3" w:rsidR="009D1F72" w:rsidRDefault="009D1F72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прикрепляет к сообщению файл разрешенного формата.</w:t>
            </w:r>
          </w:p>
        </w:tc>
      </w:tr>
      <w:tr w:rsidR="009D1F72" w14:paraId="2F709D06" w14:textId="77777777" w:rsidTr="00615477">
        <w:tc>
          <w:tcPr>
            <w:tcW w:w="3115" w:type="dxa"/>
            <w:vMerge/>
          </w:tcPr>
          <w:p w14:paraId="5955E780" w14:textId="77777777" w:rsidR="009D1F72" w:rsidRDefault="009D1F72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F9EEC98" w14:textId="623BD789" w:rsidR="009D1F72" w:rsidRDefault="009D1F72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файлов в общее хранилище.</w:t>
            </w:r>
          </w:p>
        </w:tc>
        <w:tc>
          <w:tcPr>
            <w:tcW w:w="3115" w:type="dxa"/>
          </w:tcPr>
          <w:p w14:paraId="1EE76DEB" w14:textId="1E044AC8" w:rsidR="009D1F72" w:rsidRDefault="009D1F72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этой задачи пользователь сохраняет необходимые файлы в общее хранилище, к которому у него есть доступ.</w:t>
            </w:r>
          </w:p>
        </w:tc>
      </w:tr>
    </w:tbl>
    <w:p w14:paraId="654F27A7" w14:textId="77777777" w:rsidR="00BD143D" w:rsidRDefault="00BD143D" w:rsidP="00B639DC">
      <w:pPr>
        <w:contextualSpacing/>
        <w:jc w:val="both"/>
        <w:rPr>
          <w:sz w:val="24"/>
          <w:szCs w:val="24"/>
        </w:rPr>
      </w:pPr>
    </w:p>
    <w:p w14:paraId="1DD1436D" w14:textId="77777777" w:rsidR="00643502" w:rsidRDefault="00643502" w:rsidP="00B639DC">
      <w:pPr>
        <w:contextualSpacing/>
        <w:jc w:val="both"/>
        <w:rPr>
          <w:sz w:val="24"/>
          <w:szCs w:val="24"/>
        </w:rPr>
      </w:pPr>
    </w:p>
    <w:p w14:paraId="2FCAF6DB" w14:textId="3995604D" w:rsidR="00C555B7" w:rsidRDefault="00C555B7" w:rsidP="00337EF6">
      <w:pPr>
        <w:contextualSpacing/>
        <w:jc w:val="both"/>
        <w:outlineLvl w:val="1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bookmarkStart w:id="13" w:name="_Toc160102723"/>
      <w:r w:rsidRPr="00593A4F">
        <w:rPr>
          <w:b/>
          <w:bCs/>
          <w:sz w:val="24"/>
          <w:szCs w:val="24"/>
        </w:rPr>
        <w:t>4.2.</w:t>
      </w:r>
      <w:r w:rsidR="00593A4F" w:rsidRPr="00593A4F">
        <w:rPr>
          <w:b/>
          <w:bCs/>
          <w:sz w:val="24"/>
          <w:szCs w:val="24"/>
        </w:rPr>
        <w:t xml:space="preserve"> Описание операций технологического процесса обработки данных, необходимых для выполнения задач</w:t>
      </w:r>
      <w:bookmarkEnd w:id="13"/>
    </w:p>
    <w:p w14:paraId="23D4DE85" w14:textId="77777777" w:rsidR="00643502" w:rsidRDefault="00643502" w:rsidP="00337EF6">
      <w:pPr>
        <w:contextualSpacing/>
        <w:jc w:val="both"/>
        <w:outlineLvl w:val="1"/>
        <w:rPr>
          <w:b/>
          <w:bCs/>
          <w:sz w:val="24"/>
          <w:szCs w:val="24"/>
        </w:rPr>
      </w:pPr>
    </w:p>
    <w:p w14:paraId="10AB99E2" w14:textId="77777777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Ниже приведено описание пользовательских операций для выполнения каждой из задач.</w:t>
      </w:r>
    </w:p>
    <w:p w14:paraId="7499BA7F" w14:textId="476F767D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Регистрация пользователя</w:t>
      </w:r>
      <w:r w:rsidRPr="00EE6F37">
        <w:rPr>
          <w:sz w:val="24"/>
          <w:szCs w:val="24"/>
        </w:rPr>
        <w:t>»</w:t>
      </w:r>
    </w:p>
    <w:p w14:paraId="057969CF" w14:textId="1117C386" w:rsidR="00EE6F37" w:rsidRPr="00B6712A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 xml:space="preserve">Операция 1: Регистрация </w:t>
      </w:r>
      <w:r w:rsidR="00B6712A">
        <w:rPr>
          <w:sz w:val="24"/>
          <w:szCs w:val="24"/>
        </w:rPr>
        <w:t xml:space="preserve">в приложении </w:t>
      </w:r>
      <w:r w:rsidR="00B6712A">
        <w:rPr>
          <w:sz w:val="24"/>
          <w:szCs w:val="24"/>
          <w:lang w:val="en-US"/>
        </w:rPr>
        <w:t>PigeonGram</w:t>
      </w:r>
      <w:r w:rsidR="00B6712A" w:rsidRPr="00B6712A">
        <w:rPr>
          <w:sz w:val="24"/>
          <w:szCs w:val="24"/>
        </w:rPr>
        <w:t>.</w:t>
      </w:r>
    </w:p>
    <w:p w14:paraId="3C0EB495" w14:textId="04F32032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Условия, при соблюдении которых возможно выполнение операции:</w:t>
      </w:r>
    </w:p>
    <w:p w14:paraId="1B328BC0" w14:textId="59AF12ED" w:rsidR="00EE6F37" w:rsidRPr="00EE6F37" w:rsidRDefault="00B6712A" w:rsidP="00B639DC">
      <w:pPr>
        <w:ind w:firstLine="709"/>
        <w:contextualSpacing/>
        <w:jc w:val="both"/>
        <w:rPr>
          <w:sz w:val="24"/>
          <w:szCs w:val="24"/>
        </w:rPr>
      </w:pPr>
      <w:r w:rsidRPr="00B6712A">
        <w:rPr>
          <w:sz w:val="24"/>
          <w:szCs w:val="24"/>
        </w:rPr>
        <w:t xml:space="preserve">1. </w:t>
      </w:r>
      <w:r w:rsidR="00EE6F37" w:rsidRPr="00EE6F37">
        <w:rPr>
          <w:sz w:val="24"/>
          <w:szCs w:val="24"/>
        </w:rPr>
        <w:t xml:space="preserve">Компьютер пользователя подключен к </w:t>
      </w:r>
      <w:r>
        <w:rPr>
          <w:sz w:val="24"/>
          <w:szCs w:val="24"/>
        </w:rPr>
        <w:t>стабильной</w:t>
      </w:r>
      <w:r w:rsidR="00EE6F37" w:rsidRPr="00EE6F37">
        <w:rPr>
          <w:sz w:val="24"/>
          <w:szCs w:val="24"/>
        </w:rPr>
        <w:t xml:space="preserve"> сети.</w:t>
      </w:r>
    </w:p>
    <w:p w14:paraId="7D28137F" w14:textId="76B8B82B" w:rsidR="00EE6F37" w:rsidRPr="00EE6F37" w:rsidRDefault="00B6712A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Приложение </w:t>
      </w:r>
      <w:r>
        <w:rPr>
          <w:sz w:val="24"/>
          <w:szCs w:val="24"/>
          <w:lang w:val="en-US"/>
        </w:rPr>
        <w:t>PigeonGram</w:t>
      </w:r>
      <w:r w:rsidR="00EE6F37" w:rsidRPr="00EE6F37">
        <w:rPr>
          <w:sz w:val="24"/>
          <w:szCs w:val="24"/>
        </w:rPr>
        <w:t xml:space="preserve"> доступ</w:t>
      </w:r>
      <w:r>
        <w:rPr>
          <w:sz w:val="24"/>
          <w:szCs w:val="24"/>
        </w:rPr>
        <w:t>но</w:t>
      </w:r>
      <w:r w:rsidR="00EE6F37" w:rsidRPr="00EE6F37">
        <w:rPr>
          <w:sz w:val="24"/>
          <w:szCs w:val="24"/>
        </w:rPr>
        <w:t>.</w:t>
      </w:r>
    </w:p>
    <w:p w14:paraId="0580EBAC" w14:textId="4ED882FC" w:rsidR="00EE6F37" w:rsidRPr="00EE6F37" w:rsidRDefault="00143175" w:rsidP="00B639DC">
      <w:pPr>
        <w:ind w:firstLine="709"/>
        <w:contextualSpacing/>
        <w:jc w:val="both"/>
        <w:rPr>
          <w:sz w:val="24"/>
          <w:szCs w:val="24"/>
        </w:rPr>
      </w:pPr>
      <w:r w:rsidRPr="00143175">
        <w:rPr>
          <w:sz w:val="24"/>
          <w:szCs w:val="24"/>
        </w:rPr>
        <w:t xml:space="preserve">3. </w:t>
      </w:r>
      <w:r>
        <w:rPr>
          <w:sz w:val="24"/>
          <w:szCs w:val="24"/>
          <w:lang w:val="en-US"/>
        </w:rPr>
        <w:t>PigeonGram</w:t>
      </w:r>
      <w:r w:rsidRPr="00EE6F37">
        <w:rPr>
          <w:sz w:val="24"/>
          <w:szCs w:val="24"/>
        </w:rPr>
        <w:t xml:space="preserve"> </w:t>
      </w:r>
      <w:r w:rsidR="00EE6F37" w:rsidRPr="00EE6F37">
        <w:rPr>
          <w:sz w:val="24"/>
          <w:szCs w:val="24"/>
        </w:rPr>
        <w:t>функционирует в штатном режиме.</w:t>
      </w:r>
    </w:p>
    <w:p w14:paraId="02382E49" w14:textId="5F94B044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Подготовительные действия:</w:t>
      </w:r>
    </w:p>
    <w:p w14:paraId="7F131D0C" w14:textId="1427AC42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95A4E6F" w14:textId="4BEF3061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Основные действия в требуемой последовательности:</w:t>
      </w:r>
    </w:p>
    <w:p w14:paraId="087FCBCC" w14:textId="0A3674D6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На иконке «</w:t>
      </w:r>
      <w:r w:rsidR="00143175">
        <w:rPr>
          <w:sz w:val="24"/>
          <w:szCs w:val="24"/>
          <w:lang w:val="en-US"/>
        </w:rPr>
        <w:t>PigeonGram</w:t>
      </w:r>
      <w:r w:rsidRPr="00EE6F37">
        <w:rPr>
          <w:sz w:val="24"/>
          <w:szCs w:val="24"/>
        </w:rPr>
        <w:t>» рабочего стола произвести двойной щелчок левой кнопкой мышки.</w:t>
      </w:r>
    </w:p>
    <w:p w14:paraId="29BA11ED" w14:textId="37C6FDF6" w:rsid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В открывшемся окне в поле «</w:t>
      </w:r>
      <w:r w:rsidR="00927D64">
        <w:rPr>
          <w:sz w:val="24"/>
          <w:szCs w:val="24"/>
        </w:rPr>
        <w:t>Введите имя</w:t>
      </w:r>
      <w:r w:rsidRPr="00EE6F37">
        <w:rPr>
          <w:sz w:val="24"/>
          <w:szCs w:val="24"/>
        </w:rPr>
        <w:t xml:space="preserve">» ввести имя пользователя, </w:t>
      </w:r>
      <w:r w:rsidR="00927D64" w:rsidRPr="00EE6F37">
        <w:rPr>
          <w:sz w:val="24"/>
          <w:szCs w:val="24"/>
        </w:rPr>
        <w:t>в поле «</w:t>
      </w:r>
      <w:r w:rsidR="00927D64">
        <w:rPr>
          <w:sz w:val="24"/>
          <w:szCs w:val="24"/>
        </w:rPr>
        <w:t>Введите фамилию</w:t>
      </w:r>
      <w:r w:rsidR="00927D64" w:rsidRPr="00EE6F37">
        <w:rPr>
          <w:sz w:val="24"/>
          <w:szCs w:val="24"/>
        </w:rPr>
        <w:t xml:space="preserve">» ввести </w:t>
      </w:r>
      <w:r w:rsidR="00927D64">
        <w:rPr>
          <w:sz w:val="24"/>
          <w:szCs w:val="24"/>
        </w:rPr>
        <w:t>фамилию</w:t>
      </w:r>
      <w:r w:rsidR="00927D64" w:rsidRPr="00EE6F37">
        <w:rPr>
          <w:sz w:val="24"/>
          <w:szCs w:val="24"/>
        </w:rPr>
        <w:t xml:space="preserve"> пользователя,</w:t>
      </w:r>
      <w:r w:rsidR="00927D64">
        <w:rPr>
          <w:sz w:val="24"/>
          <w:szCs w:val="24"/>
        </w:rPr>
        <w:t xml:space="preserve"> </w:t>
      </w:r>
      <w:r w:rsidR="00927D64" w:rsidRPr="00EE6F37">
        <w:rPr>
          <w:sz w:val="24"/>
          <w:szCs w:val="24"/>
        </w:rPr>
        <w:t>в поле «</w:t>
      </w:r>
      <w:r w:rsidR="00927D64">
        <w:rPr>
          <w:sz w:val="24"/>
          <w:szCs w:val="24"/>
        </w:rPr>
        <w:t>Введите электронную почту</w:t>
      </w:r>
      <w:r w:rsidR="00927D64" w:rsidRPr="00EE6F37">
        <w:rPr>
          <w:sz w:val="24"/>
          <w:szCs w:val="24"/>
        </w:rPr>
        <w:t xml:space="preserve">» ввести </w:t>
      </w:r>
      <w:r w:rsidR="00927D64">
        <w:rPr>
          <w:sz w:val="24"/>
          <w:szCs w:val="24"/>
          <w:lang w:val="en-US"/>
        </w:rPr>
        <w:t>email</w:t>
      </w:r>
      <w:r w:rsidR="00927D64" w:rsidRPr="00EE6F37">
        <w:rPr>
          <w:sz w:val="24"/>
          <w:szCs w:val="24"/>
        </w:rPr>
        <w:t xml:space="preserve"> пользователя,</w:t>
      </w:r>
      <w:r w:rsidR="00927D64">
        <w:rPr>
          <w:sz w:val="24"/>
          <w:szCs w:val="24"/>
        </w:rPr>
        <w:t xml:space="preserve"> </w:t>
      </w:r>
      <w:r w:rsidRPr="00EE6F37">
        <w:rPr>
          <w:sz w:val="24"/>
          <w:szCs w:val="24"/>
        </w:rPr>
        <w:t>в поле «</w:t>
      </w:r>
      <w:r w:rsidR="00927D64">
        <w:rPr>
          <w:sz w:val="24"/>
          <w:szCs w:val="24"/>
        </w:rPr>
        <w:t>Введите п</w:t>
      </w:r>
      <w:r w:rsidRPr="00EE6F37">
        <w:rPr>
          <w:sz w:val="24"/>
          <w:szCs w:val="24"/>
        </w:rPr>
        <w:t>ароль» ввести пароль пользователя</w:t>
      </w:r>
      <w:r w:rsidR="009C78F3">
        <w:rPr>
          <w:sz w:val="24"/>
          <w:szCs w:val="24"/>
        </w:rPr>
        <w:t xml:space="preserve"> и в поле </w:t>
      </w:r>
      <w:r w:rsidR="009C78F3" w:rsidRPr="00EE6F37">
        <w:rPr>
          <w:sz w:val="24"/>
          <w:szCs w:val="24"/>
        </w:rPr>
        <w:t>«</w:t>
      </w:r>
      <w:r w:rsidR="009C78F3">
        <w:rPr>
          <w:sz w:val="24"/>
          <w:szCs w:val="24"/>
        </w:rPr>
        <w:t>Повторите п</w:t>
      </w:r>
      <w:r w:rsidR="009C78F3" w:rsidRPr="00EE6F37">
        <w:rPr>
          <w:sz w:val="24"/>
          <w:szCs w:val="24"/>
        </w:rPr>
        <w:t>ароль» ввести пароль пользователя</w:t>
      </w:r>
      <w:r w:rsidR="009C78F3">
        <w:rPr>
          <w:sz w:val="24"/>
          <w:szCs w:val="24"/>
        </w:rPr>
        <w:t xml:space="preserve"> повторно</w:t>
      </w:r>
      <w:r w:rsidRPr="00EE6F37">
        <w:rPr>
          <w:sz w:val="24"/>
          <w:szCs w:val="24"/>
        </w:rPr>
        <w:t>. Нажать кнопку «</w:t>
      </w:r>
      <w:r w:rsidR="009C78F3">
        <w:rPr>
          <w:sz w:val="24"/>
          <w:szCs w:val="24"/>
        </w:rPr>
        <w:t>Зарегистрироваться</w:t>
      </w:r>
      <w:r w:rsidRPr="00EE6F37">
        <w:rPr>
          <w:sz w:val="24"/>
          <w:szCs w:val="24"/>
        </w:rPr>
        <w:t>».</w:t>
      </w:r>
    </w:p>
    <w:p w14:paraId="246FDE27" w14:textId="69F3F4D3" w:rsidR="00CF6F38" w:rsidRPr="00EE6F37" w:rsidRDefault="00CF6F38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04409B" wp14:editId="5824716A">
            <wp:extent cx="5234940" cy="4077713"/>
            <wp:effectExtent l="0" t="0" r="3810" b="0"/>
            <wp:docPr id="64157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5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029" cy="40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52F" w14:textId="5A464D55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12A026FE" w14:textId="67735007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3D9FCA2B" w14:textId="4AD04724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361BB46E" w14:textId="77777777" w:rsidR="00EE6F37" w:rsidRPr="00EE6F37" w:rsidRDefault="00EE6F37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секунд.</w:t>
      </w:r>
    </w:p>
    <w:p w14:paraId="5BE53CF9" w14:textId="2222DBD9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Вход с помощью ранее созданной учетной записи</w:t>
      </w:r>
      <w:r w:rsidRPr="00EE6F37">
        <w:rPr>
          <w:sz w:val="24"/>
          <w:szCs w:val="24"/>
        </w:rPr>
        <w:t>»</w:t>
      </w:r>
    </w:p>
    <w:p w14:paraId="0460F94C" w14:textId="644E96A7" w:rsidR="00567841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Вход</w:t>
      </w:r>
      <w:r w:rsidRPr="00EE6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приложение </w:t>
      </w:r>
      <w:r>
        <w:rPr>
          <w:sz w:val="24"/>
          <w:szCs w:val="24"/>
          <w:lang w:val="en-US"/>
        </w:rPr>
        <w:t>PigeonGram</w:t>
      </w:r>
      <w:r w:rsidRPr="00B6712A">
        <w:rPr>
          <w:sz w:val="24"/>
          <w:szCs w:val="24"/>
        </w:rPr>
        <w:t>.</w:t>
      </w:r>
    </w:p>
    <w:p w14:paraId="59D38BBE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Условия, при соблюдении которых возможно выполнение операции:</w:t>
      </w:r>
    </w:p>
    <w:p w14:paraId="23A4D3F6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B6712A">
        <w:rPr>
          <w:sz w:val="24"/>
          <w:szCs w:val="24"/>
        </w:rPr>
        <w:t xml:space="preserve">1. </w:t>
      </w:r>
      <w:r w:rsidRPr="00EE6F37">
        <w:rPr>
          <w:sz w:val="24"/>
          <w:szCs w:val="24"/>
        </w:rPr>
        <w:t xml:space="preserve">Компьютер пользователя подключен к </w:t>
      </w:r>
      <w:r>
        <w:rPr>
          <w:sz w:val="24"/>
          <w:szCs w:val="24"/>
        </w:rPr>
        <w:t>стабильной</w:t>
      </w:r>
      <w:r w:rsidRPr="00EE6F37">
        <w:rPr>
          <w:sz w:val="24"/>
          <w:szCs w:val="24"/>
        </w:rPr>
        <w:t xml:space="preserve"> сети.</w:t>
      </w:r>
    </w:p>
    <w:p w14:paraId="05645957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Приложение </w:t>
      </w:r>
      <w:r>
        <w:rPr>
          <w:sz w:val="24"/>
          <w:szCs w:val="24"/>
          <w:lang w:val="en-US"/>
        </w:rPr>
        <w:t>PigeonGram</w:t>
      </w:r>
      <w:r w:rsidRPr="00EE6F37">
        <w:rPr>
          <w:sz w:val="24"/>
          <w:szCs w:val="24"/>
        </w:rPr>
        <w:t xml:space="preserve"> доступ</w:t>
      </w:r>
      <w:r>
        <w:rPr>
          <w:sz w:val="24"/>
          <w:szCs w:val="24"/>
        </w:rPr>
        <w:t>но</w:t>
      </w:r>
      <w:r w:rsidRPr="00EE6F37">
        <w:rPr>
          <w:sz w:val="24"/>
          <w:szCs w:val="24"/>
        </w:rPr>
        <w:t>.</w:t>
      </w:r>
    </w:p>
    <w:p w14:paraId="75C41154" w14:textId="77777777" w:rsidR="00567841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143175">
        <w:rPr>
          <w:sz w:val="24"/>
          <w:szCs w:val="24"/>
        </w:rPr>
        <w:t xml:space="preserve">3. </w:t>
      </w:r>
      <w:r>
        <w:rPr>
          <w:sz w:val="24"/>
          <w:szCs w:val="24"/>
          <w:lang w:val="en-US"/>
        </w:rPr>
        <w:t>PigeonGram</w:t>
      </w:r>
      <w:r w:rsidRPr="00EE6F37">
        <w:rPr>
          <w:sz w:val="24"/>
          <w:szCs w:val="24"/>
        </w:rPr>
        <w:t xml:space="preserve"> функционирует в штатном режиме.</w:t>
      </w:r>
    </w:p>
    <w:p w14:paraId="4BB4E6D7" w14:textId="3AE99B84" w:rsidR="006B6A9D" w:rsidRPr="00044AA0" w:rsidRDefault="006B6A9D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44AA0">
        <w:rPr>
          <w:sz w:val="24"/>
          <w:szCs w:val="24"/>
        </w:rPr>
        <w:t xml:space="preserve">В приложении </w:t>
      </w:r>
      <w:r w:rsidR="00044AA0">
        <w:rPr>
          <w:sz w:val="24"/>
          <w:szCs w:val="24"/>
          <w:lang w:val="en-US"/>
        </w:rPr>
        <w:t>PigeonGram</w:t>
      </w:r>
      <w:r w:rsidR="00044AA0" w:rsidRPr="00044AA0">
        <w:rPr>
          <w:sz w:val="24"/>
          <w:szCs w:val="24"/>
        </w:rPr>
        <w:t xml:space="preserve"> ранее б</w:t>
      </w:r>
      <w:r w:rsidR="00044AA0">
        <w:rPr>
          <w:sz w:val="24"/>
          <w:szCs w:val="24"/>
        </w:rPr>
        <w:t>ыла создана учетная запись.</w:t>
      </w:r>
    </w:p>
    <w:p w14:paraId="7DD9C297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Подготовительные действия:</w:t>
      </w:r>
    </w:p>
    <w:p w14:paraId="260B1D75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1375DC10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Основные действия в требуемой последовательности:</w:t>
      </w:r>
    </w:p>
    <w:p w14:paraId="2B87FB06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На иконке «</w:t>
      </w:r>
      <w:r>
        <w:rPr>
          <w:sz w:val="24"/>
          <w:szCs w:val="24"/>
          <w:lang w:val="en-US"/>
        </w:rPr>
        <w:t>PigeonGram</w:t>
      </w:r>
      <w:r w:rsidRPr="00EE6F37">
        <w:rPr>
          <w:sz w:val="24"/>
          <w:szCs w:val="24"/>
        </w:rPr>
        <w:t>» рабочего стола произвести двойной щелчок левой кнопкой мышки.</w:t>
      </w:r>
    </w:p>
    <w:p w14:paraId="1AB5EB46" w14:textId="5EB553FE" w:rsidR="00567841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В открывшемся окне</w:t>
      </w:r>
      <w:r w:rsidR="00044AA0">
        <w:rPr>
          <w:sz w:val="24"/>
          <w:szCs w:val="24"/>
        </w:rPr>
        <w:t xml:space="preserve"> </w:t>
      </w:r>
      <w:r w:rsidRPr="00EE6F37">
        <w:rPr>
          <w:sz w:val="24"/>
          <w:szCs w:val="24"/>
        </w:rPr>
        <w:t>в поле «</w:t>
      </w:r>
      <w:r>
        <w:rPr>
          <w:sz w:val="24"/>
          <w:szCs w:val="24"/>
        </w:rPr>
        <w:t>Введите электронную почту</w:t>
      </w:r>
      <w:r w:rsidRPr="00EE6F37">
        <w:rPr>
          <w:sz w:val="24"/>
          <w:szCs w:val="24"/>
        </w:rPr>
        <w:t xml:space="preserve">» ввести </w:t>
      </w:r>
      <w:r>
        <w:rPr>
          <w:sz w:val="24"/>
          <w:szCs w:val="24"/>
          <w:lang w:val="en-US"/>
        </w:rPr>
        <w:t>email</w:t>
      </w:r>
      <w:r w:rsidRPr="00EE6F37">
        <w:rPr>
          <w:sz w:val="24"/>
          <w:szCs w:val="24"/>
        </w:rPr>
        <w:t xml:space="preserve"> пользователя,</w:t>
      </w:r>
      <w:r>
        <w:rPr>
          <w:sz w:val="24"/>
          <w:szCs w:val="24"/>
        </w:rPr>
        <w:t xml:space="preserve"> </w:t>
      </w:r>
      <w:r w:rsidRPr="00EE6F37">
        <w:rPr>
          <w:sz w:val="24"/>
          <w:szCs w:val="24"/>
        </w:rPr>
        <w:t>в поле «</w:t>
      </w:r>
      <w:r>
        <w:rPr>
          <w:sz w:val="24"/>
          <w:szCs w:val="24"/>
        </w:rPr>
        <w:t>Введите п</w:t>
      </w:r>
      <w:r w:rsidRPr="00EE6F37">
        <w:rPr>
          <w:sz w:val="24"/>
          <w:szCs w:val="24"/>
        </w:rPr>
        <w:t>ароль» ввести пароль пользователя</w:t>
      </w:r>
      <w:r w:rsidR="00A501A8">
        <w:rPr>
          <w:sz w:val="24"/>
          <w:szCs w:val="24"/>
        </w:rPr>
        <w:t xml:space="preserve">. </w:t>
      </w:r>
      <w:r w:rsidRPr="00EE6F37">
        <w:rPr>
          <w:sz w:val="24"/>
          <w:szCs w:val="24"/>
        </w:rPr>
        <w:t>Нажать кнопку «</w:t>
      </w:r>
      <w:r w:rsidR="00A501A8">
        <w:rPr>
          <w:sz w:val="24"/>
          <w:szCs w:val="24"/>
        </w:rPr>
        <w:t>Войти</w:t>
      </w:r>
      <w:r w:rsidRPr="00EE6F37">
        <w:rPr>
          <w:sz w:val="24"/>
          <w:szCs w:val="24"/>
        </w:rPr>
        <w:t>».</w:t>
      </w:r>
    </w:p>
    <w:p w14:paraId="3DCBF671" w14:textId="446D89B7" w:rsidR="00394842" w:rsidRPr="00EE6F37" w:rsidRDefault="00394842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48FD75" wp14:editId="25CB2AAF">
            <wp:extent cx="5280660" cy="2976475"/>
            <wp:effectExtent l="0" t="0" r="0" b="0"/>
            <wp:docPr id="185445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6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431" cy="29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AAF4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041E3A45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16AE2490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31BD6455" w14:textId="77777777" w:rsidR="00567841" w:rsidRPr="00EE6F37" w:rsidRDefault="00567841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секунд.</w:t>
      </w:r>
    </w:p>
    <w:p w14:paraId="3EBE1E2E" w14:textId="3117BD61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Задача: «Создание чата»</w:t>
      </w:r>
    </w:p>
    <w:p w14:paraId="1E988FDF" w14:textId="5DC39F05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 xml:space="preserve">Операция 1: Создание чата в приложении </w:t>
      </w:r>
      <w:r w:rsidRPr="00F43159">
        <w:rPr>
          <w:sz w:val="24"/>
          <w:szCs w:val="24"/>
          <w:highlight w:val="yellow"/>
          <w:lang w:val="en-US"/>
        </w:rPr>
        <w:t>PigeonGram</w:t>
      </w:r>
      <w:r w:rsidRPr="00F43159">
        <w:rPr>
          <w:sz w:val="24"/>
          <w:szCs w:val="24"/>
          <w:highlight w:val="yellow"/>
        </w:rPr>
        <w:t>.</w:t>
      </w:r>
    </w:p>
    <w:p w14:paraId="5DD42A96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Условия, при соблюдении которых возможно выполнение операции:</w:t>
      </w:r>
    </w:p>
    <w:p w14:paraId="2F72AEC2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1. Компьютер пользователя подключен к стабильной сети.</w:t>
      </w:r>
    </w:p>
    <w:p w14:paraId="5DA72264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 xml:space="preserve">2. Приложение </w:t>
      </w:r>
      <w:r w:rsidRPr="00F43159">
        <w:rPr>
          <w:sz w:val="24"/>
          <w:szCs w:val="24"/>
          <w:highlight w:val="yellow"/>
          <w:lang w:val="en-US"/>
        </w:rPr>
        <w:t>PigeonGram</w:t>
      </w:r>
      <w:r w:rsidRPr="00F43159">
        <w:rPr>
          <w:sz w:val="24"/>
          <w:szCs w:val="24"/>
          <w:highlight w:val="yellow"/>
        </w:rPr>
        <w:t xml:space="preserve"> доступно.</w:t>
      </w:r>
    </w:p>
    <w:p w14:paraId="6FDF2EF7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 xml:space="preserve">3. </w:t>
      </w:r>
      <w:r w:rsidRPr="00F43159">
        <w:rPr>
          <w:sz w:val="24"/>
          <w:szCs w:val="24"/>
          <w:highlight w:val="yellow"/>
          <w:lang w:val="en-US"/>
        </w:rPr>
        <w:t>PigeonGram</w:t>
      </w:r>
      <w:r w:rsidRPr="00F43159">
        <w:rPr>
          <w:sz w:val="24"/>
          <w:szCs w:val="24"/>
          <w:highlight w:val="yellow"/>
        </w:rPr>
        <w:t xml:space="preserve"> функционирует в штатном режиме.</w:t>
      </w:r>
    </w:p>
    <w:p w14:paraId="224B4DBC" w14:textId="7BA7D5B4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4. Произведен вход в приложение под личной учетной записью.</w:t>
      </w:r>
    </w:p>
    <w:p w14:paraId="6019B55C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Подготовительные действия:</w:t>
      </w:r>
    </w:p>
    <w:p w14:paraId="554F7F89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65DC80EF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Основные действия в требуемой последовательности:</w:t>
      </w:r>
    </w:p>
    <w:p w14:paraId="574B4CAE" w14:textId="77777777" w:rsidR="00003BE9" w:rsidRPr="00F43159" w:rsidRDefault="00003BE9" w:rsidP="00B639DC">
      <w:pPr>
        <w:ind w:firstLine="709"/>
        <w:contextualSpacing/>
        <w:jc w:val="both"/>
        <w:rPr>
          <w:sz w:val="24"/>
          <w:szCs w:val="24"/>
          <w:highlight w:val="yellow"/>
        </w:rPr>
      </w:pPr>
      <w:r w:rsidRPr="00F43159">
        <w:rPr>
          <w:sz w:val="24"/>
          <w:szCs w:val="24"/>
          <w:highlight w:val="yellow"/>
        </w:rPr>
        <w:t>На иконке «</w:t>
      </w:r>
      <w:r w:rsidRPr="00F43159">
        <w:rPr>
          <w:sz w:val="24"/>
          <w:szCs w:val="24"/>
          <w:highlight w:val="yellow"/>
          <w:lang w:val="en-US"/>
        </w:rPr>
        <w:t>PigeonGram</w:t>
      </w:r>
      <w:r w:rsidRPr="00F43159">
        <w:rPr>
          <w:sz w:val="24"/>
          <w:szCs w:val="24"/>
          <w:highlight w:val="yellow"/>
        </w:rPr>
        <w:t>» рабочего стола произвести двойной щелчок левой кнопкой мышки.</w:t>
      </w:r>
    </w:p>
    <w:p w14:paraId="7EC992B6" w14:textId="77777777" w:rsid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 xml:space="preserve">В открывшемся окне в поле «Введите имя» ввести имя пользователя, в поле «Введите фамилию» ввести фамилию пользователя, в поле «Введите электронную почту» ввести </w:t>
      </w:r>
      <w:r w:rsidRPr="00F43159">
        <w:rPr>
          <w:sz w:val="24"/>
          <w:szCs w:val="24"/>
          <w:highlight w:val="yellow"/>
          <w:lang w:val="en-US"/>
        </w:rPr>
        <w:t>email</w:t>
      </w:r>
      <w:r w:rsidRPr="00F43159">
        <w:rPr>
          <w:sz w:val="24"/>
          <w:szCs w:val="24"/>
          <w:highlight w:val="yellow"/>
        </w:rPr>
        <w:t xml:space="preserve"> пользователя, в поле «Введите пароль» ввести пароль пользователя и в поле «Повторите пароль» ввести пароль пользователя повторно. Нажать кнопку «Зарегистрироваться».</w:t>
      </w:r>
    </w:p>
    <w:p w14:paraId="6915DEBC" w14:textId="77777777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070ED460" w14:textId="77777777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5EF626F0" w14:textId="77777777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3FF65B35" w14:textId="2440AAA4" w:rsid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17D39D62" w14:textId="6ED487F3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Архивация чата</w:t>
      </w:r>
      <w:r w:rsidRPr="00EE6F37">
        <w:rPr>
          <w:sz w:val="24"/>
          <w:szCs w:val="24"/>
        </w:rPr>
        <w:t>»</w:t>
      </w:r>
    </w:p>
    <w:p w14:paraId="2C49785E" w14:textId="76D5A83F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Архивация</w:t>
      </w:r>
      <w:r w:rsidRPr="00003BE9">
        <w:rPr>
          <w:sz w:val="24"/>
          <w:szCs w:val="24"/>
        </w:rPr>
        <w:t xml:space="preserve"> чата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199B77BB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7C4D02A4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316B593F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7E4B8F8A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33CE902D" w14:textId="77777777" w:rsid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25E3A5DA" w14:textId="38DAD49A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 Ранее был создан чат</w:t>
      </w:r>
    </w:p>
    <w:p w14:paraId="167DEFAF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7860BE2C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lastRenderedPageBreak/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326CA7A1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0D6798E5" w14:textId="77777777" w:rsidR="00003BE9" w:rsidRP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5A612EA7" w14:textId="6931C120" w:rsidR="00003BE9" w:rsidRDefault="00F17A6F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главном экране, где представлены ранее созданные чаты. Нажимаем левой кнопкой мыши на ча</w:t>
      </w:r>
      <w:r w:rsidR="00612713">
        <w:rPr>
          <w:sz w:val="24"/>
          <w:szCs w:val="24"/>
        </w:rPr>
        <w:t xml:space="preserve">т. Появляется ряд опций. Выбираем </w:t>
      </w:r>
      <w:r w:rsidR="00A42B52">
        <w:rPr>
          <w:sz w:val="24"/>
          <w:szCs w:val="24"/>
        </w:rPr>
        <w:t>второй слева</w:t>
      </w:r>
      <w:r w:rsidR="001676E3">
        <w:rPr>
          <w:sz w:val="24"/>
          <w:szCs w:val="24"/>
        </w:rPr>
        <w:t xml:space="preserve"> значок «архивировать»</w:t>
      </w:r>
      <w:r w:rsidR="00F43159">
        <w:rPr>
          <w:sz w:val="24"/>
          <w:szCs w:val="24"/>
        </w:rPr>
        <w:t xml:space="preserve"> и нажимаем на него.</w:t>
      </w:r>
    </w:p>
    <w:p w14:paraId="28D98FAA" w14:textId="5EBDB3B7" w:rsidR="00F4315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5D47B5FA" w14:textId="77777777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231D1495" w14:textId="77777777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2DAB6D06" w14:textId="77777777" w:rsidR="00003BE9" w:rsidRPr="00EE6F37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2A2372F9" w14:textId="2482514E" w:rsidR="00003BE9" w:rsidRDefault="00003BE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322A410E" w14:textId="146E8E38" w:rsidR="00F43159" w:rsidRPr="00EE6F37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Закрепление чата</w:t>
      </w:r>
      <w:r w:rsidRPr="00EE6F37">
        <w:rPr>
          <w:sz w:val="24"/>
          <w:szCs w:val="24"/>
        </w:rPr>
        <w:t>»</w:t>
      </w:r>
    </w:p>
    <w:p w14:paraId="1A0E910D" w14:textId="07336F2B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 w:rsidR="00DE7F1F">
        <w:rPr>
          <w:sz w:val="24"/>
          <w:szCs w:val="24"/>
        </w:rPr>
        <w:t>Закрепление</w:t>
      </w:r>
      <w:r w:rsidRPr="00003BE9">
        <w:rPr>
          <w:sz w:val="24"/>
          <w:szCs w:val="24"/>
        </w:rPr>
        <w:t xml:space="preserve"> чата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3BDF66D5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0478BB52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26B6E646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51ACC8B8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6C9D2B02" w14:textId="77777777" w:rsidR="00F4315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6487E8B4" w14:textId="77777777" w:rsidR="00F43159" w:rsidRDefault="00F43159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 Ранее был создан чат</w:t>
      </w:r>
    </w:p>
    <w:p w14:paraId="325E3ADF" w14:textId="7E45DF6F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6. Чат не должен быть архивирован</w:t>
      </w:r>
    </w:p>
    <w:p w14:paraId="4CF740B1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4479B771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0C7F4E88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0AF48124" w14:textId="77777777" w:rsidR="00F43159" w:rsidRPr="00003BE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610AEB5D" w14:textId="1086FA68" w:rsidR="00F43159" w:rsidRDefault="00F43159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главном экране, где представлены ранее созданные чаты. Нажимаем левой кнопкой мыши на чат. Появляется ряд опций. Выбираем левый крайний значок «закрепить» и нажимаем на него.</w:t>
      </w:r>
    </w:p>
    <w:p w14:paraId="7AF42BD8" w14:textId="77777777" w:rsidR="00F4315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0442EE3D" w14:textId="77777777" w:rsidR="00F43159" w:rsidRPr="00EE6F37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16BA5BE0" w14:textId="77777777" w:rsidR="00F43159" w:rsidRPr="00EE6F37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06635F52" w14:textId="77777777" w:rsidR="00F43159" w:rsidRPr="00EE6F37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2D4C7015" w14:textId="77777777" w:rsidR="00F43159" w:rsidRDefault="00F43159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6D2D5131" w14:textId="568AB908" w:rsidR="00DE7F1F" w:rsidRPr="00EE6F37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Удаление чата</w:t>
      </w:r>
      <w:r w:rsidRPr="00EE6F37">
        <w:rPr>
          <w:sz w:val="24"/>
          <w:szCs w:val="24"/>
        </w:rPr>
        <w:t>»</w:t>
      </w:r>
    </w:p>
    <w:p w14:paraId="7E90A408" w14:textId="1838C58F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Удаление</w:t>
      </w:r>
      <w:r w:rsidRPr="00003BE9">
        <w:rPr>
          <w:sz w:val="24"/>
          <w:szCs w:val="24"/>
        </w:rPr>
        <w:t xml:space="preserve"> чата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0DF1C204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0EACD7B7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17DC4D2B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79891B3F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1BE73BAC" w14:textId="77777777" w:rsidR="00DE7F1F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52A57262" w14:textId="74F690FA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 Ранее был создан чат</w:t>
      </w:r>
    </w:p>
    <w:p w14:paraId="3021F816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22373FB5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3C93C2D1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0BA5B162" w14:textId="77777777" w:rsidR="00DE7F1F" w:rsidRPr="00003BE9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6E92ADD4" w14:textId="6860A4F8" w:rsidR="00DE7F1F" w:rsidRDefault="00DE7F1F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главном экране, где представлены ранее созданные чаты. Нажимаем левой кнопкой мыши на чат. Появляется ряд опций. Выбираем </w:t>
      </w:r>
      <w:r w:rsidR="00F21C29">
        <w:rPr>
          <w:sz w:val="24"/>
          <w:szCs w:val="24"/>
        </w:rPr>
        <w:t>правый</w:t>
      </w:r>
      <w:r>
        <w:rPr>
          <w:sz w:val="24"/>
          <w:szCs w:val="24"/>
        </w:rPr>
        <w:t xml:space="preserve"> крайний значок «</w:t>
      </w:r>
      <w:r w:rsidR="00F21C29">
        <w:rPr>
          <w:sz w:val="24"/>
          <w:szCs w:val="24"/>
        </w:rPr>
        <w:t>удалить</w:t>
      </w:r>
      <w:r>
        <w:rPr>
          <w:sz w:val="24"/>
          <w:szCs w:val="24"/>
        </w:rPr>
        <w:t>» и нажимаем на него.</w:t>
      </w:r>
    </w:p>
    <w:p w14:paraId="0C2384D2" w14:textId="77777777" w:rsidR="00DE7F1F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49AB27DB" w14:textId="77777777" w:rsidR="00DE7F1F" w:rsidRPr="00EE6F37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4624E5E8" w14:textId="77777777" w:rsidR="00DE7F1F" w:rsidRPr="00EE6F37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1094DDF6" w14:textId="77777777" w:rsidR="00DE7F1F" w:rsidRPr="00EE6F37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3A13D054" w14:textId="77777777" w:rsidR="00DE7F1F" w:rsidRDefault="00DE7F1F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26018498" w14:textId="5BF4C771" w:rsidR="009F2C62" w:rsidRPr="00EE6F37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Отправка сообщений</w:t>
      </w:r>
      <w:r w:rsidRPr="00EE6F37">
        <w:rPr>
          <w:sz w:val="24"/>
          <w:szCs w:val="24"/>
        </w:rPr>
        <w:t>»</w:t>
      </w:r>
    </w:p>
    <w:p w14:paraId="2348906A" w14:textId="3788241B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Отправка сообщений</w:t>
      </w:r>
      <w:r w:rsidRPr="00003BE9">
        <w:rPr>
          <w:sz w:val="24"/>
          <w:szCs w:val="24"/>
        </w:rPr>
        <w:t xml:space="preserve">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31D8FA24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6C01036D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7DED7051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18FAE038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6B788382" w14:textId="77777777" w:rsidR="009F2C62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0959F0CA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 Ранее был создан чат</w:t>
      </w:r>
    </w:p>
    <w:p w14:paraId="5A7731D9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29C04214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4FB3B07D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3B86803B" w14:textId="77777777" w:rsidR="009F2C62" w:rsidRPr="00003BE9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31F22296" w14:textId="52C4A252" w:rsidR="009F2C62" w:rsidRDefault="009F2C62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главном экране, где представлены ранее созданные чаты. Нажимаем левой кнопкой мыши на чат. Появляется </w:t>
      </w:r>
      <w:r w:rsidR="00E01F48">
        <w:rPr>
          <w:sz w:val="24"/>
          <w:szCs w:val="24"/>
        </w:rPr>
        <w:t>окно, где будут изображаться ранее отправленные сообщения, если такие были</w:t>
      </w:r>
      <w:r>
        <w:rPr>
          <w:sz w:val="24"/>
          <w:szCs w:val="24"/>
        </w:rPr>
        <w:t xml:space="preserve">. </w:t>
      </w:r>
      <w:r w:rsidR="00E01F48">
        <w:rPr>
          <w:sz w:val="24"/>
          <w:szCs w:val="24"/>
        </w:rPr>
        <w:t>Нажимаем на поле для ввода сообщений</w:t>
      </w:r>
      <w:r w:rsidR="00F02413">
        <w:rPr>
          <w:sz w:val="24"/>
          <w:szCs w:val="24"/>
        </w:rPr>
        <w:t>, набираем необходимый текст, нажимаем на правую крайнюю снизу кнопку</w:t>
      </w:r>
      <w:r w:rsidR="0079402E">
        <w:rPr>
          <w:sz w:val="24"/>
          <w:szCs w:val="24"/>
        </w:rPr>
        <w:t xml:space="preserve"> для отправки сообщения.</w:t>
      </w:r>
      <w:r w:rsidR="00F02413">
        <w:rPr>
          <w:sz w:val="24"/>
          <w:szCs w:val="24"/>
        </w:rPr>
        <w:t xml:space="preserve"> </w:t>
      </w:r>
    </w:p>
    <w:p w14:paraId="3125B573" w14:textId="77777777" w:rsidR="009F2C62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0EAED845" w14:textId="77777777" w:rsidR="009F2C62" w:rsidRPr="00EE6F37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64AB7A39" w14:textId="77777777" w:rsidR="009F2C62" w:rsidRPr="00EE6F37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217CCE86" w14:textId="77777777" w:rsidR="009F2C62" w:rsidRPr="00EE6F37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4C0BC126" w14:textId="77777777" w:rsidR="009F2C62" w:rsidRDefault="009F2C6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04B7DA79" w14:textId="181DCEEA" w:rsidR="0079402E" w:rsidRPr="00EE6F37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Получение сообщений</w:t>
      </w:r>
      <w:r w:rsidRPr="00EE6F37">
        <w:rPr>
          <w:sz w:val="24"/>
          <w:szCs w:val="24"/>
        </w:rPr>
        <w:t>»</w:t>
      </w:r>
    </w:p>
    <w:p w14:paraId="1C4517EB" w14:textId="7475E7E0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Получение сообщений</w:t>
      </w:r>
      <w:r w:rsidRPr="00003BE9">
        <w:rPr>
          <w:sz w:val="24"/>
          <w:szCs w:val="24"/>
        </w:rPr>
        <w:t xml:space="preserve">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21B3628C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79D855F8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7B670560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3A461E80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1B1DF3F0" w14:textId="7ED9016A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67240F7C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6D72E4F5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6BC66DD5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367074B3" w14:textId="77777777" w:rsidR="0079402E" w:rsidRPr="00003BE9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1339B54C" w14:textId="0815C502" w:rsidR="0079402E" w:rsidRDefault="0079402E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главном экране, где представлены ранее созданные чаты. Нажимаем левой кнопкой мыши на чат. Появляется окно, где будут изображаться ранее отправленные сообщения</w:t>
      </w:r>
      <w:r w:rsidR="00281A83">
        <w:rPr>
          <w:sz w:val="24"/>
          <w:szCs w:val="24"/>
        </w:rPr>
        <w:t>, видим новые сообщения.</w:t>
      </w:r>
      <w:r>
        <w:rPr>
          <w:sz w:val="24"/>
          <w:szCs w:val="24"/>
        </w:rPr>
        <w:t xml:space="preserve"> </w:t>
      </w:r>
    </w:p>
    <w:p w14:paraId="27ECD5EA" w14:textId="77777777" w:rsidR="0079402E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43D7396A" w14:textId="77777777" w:rsidR="0079402E" w:rsidRPr="00EE6F37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32C27552" w14:textId="77777777" w:rsidR="0079402E" w:rsidRPr="00EE6F37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691B8E26" w14:textId="77777777" w:rsidR="0079402E" w:rsidRPr="00EE6F37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61292CF5" w14:textId="77777777" w:rsidR="0079402E" w:rsidRDefault="0079402E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3B96938E" w14:textId="0AB2C55D" w:rsidR="00281A83" w:rsidRPr="00EE6F37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lastRenderedPageBreak/>
        <w:t>Задача: «</w:t>
      </w:r>
      <w:r>
        <w:rPr>
          <w:sz w:val="24"/>
          <w:szCs w:val="24"/>
        </w:rPr>
        <w:t>Пересылка сообщений</w:t>
      </w:r>
      <w:r w:rsidRPr="00EE6F37">
        <w:rPr>
          <w:sz w:val="24"/>
          <w:szCs w:val="24"/>
        </w:rPr>
        <w:t>»</w:t>
      </w:r>
    </w:p>
    <w:p w14:paraId="1AA792B1" w14:textId="78045231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Пересылка сообщений</w:t>
      </w:r>
      <w:r w:rsidRPr="00003BE9">
        <w:rPr>
          <w:sz w:val="24"/>
          <w:szCs w:val="24"/>
        </w:rPr>
        <w:t xml:space="preserve">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29B35D8E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6118CE7A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0FB5F983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5331CC3D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38751C19" w14:textId="77777777" w:rsidR="00281A83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1132C952" w14:textId="6F08EDBD" w:rsidR="00281A83" w:rsidRDefault="00281A83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 Ранее был создан чат.</w:t>
      </w:r>
    </w:p>
    <w:p w14:paraId="30D9ABBE" w14:textId="3EB67805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6. Ранее было отправлено или получено сообщение.</w:t>
      </w:r>
    </w:p>
    <w:p w14:paraId="7FC3C00C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13AB8BD1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371F835A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4EFEF6E6" w14:textId="77777777" w:rsidR="00281A83" w:rsidRPr="00003BE9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2652C247" w14:textId="107A5623" w:rsidR="00281A83" w:rsidRDefault="00281A83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главном экране, где представлены ранее созданные чаты. Нажимаем левой кнопкой мыши на чат. Появляется окно, где будут изображаться ранее отправленные сообщения, видим новые сообщения. На</w:t>
      </w:r>
      <w:r w:rsidR="00D508CF">
        <w:rPr>
          <w:sz w:val="24"/>
          <w:szCs w:val="24"/>
        </w:rPr>
        <w:t xml:space="preserve">водим мышью на сообщение и видим появляющийся значок. Нажимаем на этот значок левой кнопкой мыши </w:t>
      </w:r>
      <w:r w:rsidR="00CD0622">
        <w:rPr>
          <w:sz w:val="24"/>
          <w:szCs w:val="24"/>
        </w:rPr>
        <w:t>и видим появление этого сообщения у строки для ввода текста. Вводим текст по необходимости и нажимаем кнопку «отправить».</w:t>
      </w:r>
    </w:p>
    <w:p w14:paraId="4FF3E6C6" w14:textId="77777777" w:rsidR="00281A83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5AE9109F" w14:textId="77777777" w:rsidR="00281A83" w:rsidRPr="00EE6F37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3A2F83AC" w14:textId="77777777" w:rsidR="00281A83" w:rsidRPr="00EE6F37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4BDB2424" w14:textId="77777777" w:rsidR="00281A83" w:rsidRPr="00EE6F37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31065DEF" w14:textId="77777777" w:rsidR="00281A83" w:rsidRDefault="00281A83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051B687B" w14:textId="5DD2988F" w:rsidR="00CD0622" w:rsidRPr="00EE6F37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Задача: «</w:t>
      </w:r>
      <w:r>
        <w:rPr>
          <w:sz w:val="24"/>
          <w:szCs w:val="24"/>
        </w:rPr>
        <w:t>Поиск сообщений</w:t>
      </w:r>
      <w:r w:rsidRPr="00EE6F37">
        <w:rPr>
          <w:sz w:val="24"/>
          <w:szCs w:val="24"/>
        </w:rPr>
        <w:t>»</w:t>
      </w:r>
    </w:p>
    <w:p w14:paraId="0783D82E" w14:textId="4D17FEC3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Операция 1: </w:t>
      </w:r>
      <w:r>
        <w:rPr>
          <w:sz w:val="24"/>
          <w:szCs w:val="24"/>
        </w:rPr>
        <w:t>Поиск сообщений</w:t>
      </w:r>
      <w:r w:rsidRPr="00003BE9">
        <w:rPr>
          <w:sz w:val="24"/>
          <w:szCs w:val="24"/>
        </w:rPr>
        <w:t xml:space="preserve"> в приложении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.</w:t>
      </w:r>
    </w:p>
    <w:p w14:paraId="6809179A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Условия, при соблюдении которых возможно выполнение операции:</w:t>
      </w:r>
    </w:p>
    <w:p w14:paraId="3FDB664E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1. Компьютер пользователя подключен к стабильной сети.</w:t>
      </w:r>
    </w:p>
    <w:p w14:paraId="5EF0A5BC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2. Приложение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доступно.</w:t>
      </w:r>
    </w:p>
    <w:p w14:paraId="5113109C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 xml:space="preserve">3. 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 xml:space="preserve"> функционирует в штатном режиме.</w:t>
      </w:r>
    </w:p>
    <w:p w14:paraId="63711F6A" w14:textId="77777777" w:rsidR="00CD0622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4. Произведен вход в приложение под личной учетной записью.</w:t>
      </w:r>
    </w:p>
    <w:p w14:paraId="05CF112F" w14:textId="77777777" w:rsidR="00CD0622" w:rsidRDefault="00CD0622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5. Ранее был создан чат.</w:t>
      </w:r>
    </w:p>
    <w:p w14:paraId="73D2EC39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6. Ранее было отправлено или получено сообщение.</w:t>
      </w:r>
    </w:p>
    <w:p w14:paraId="7DBD30BA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Подготовительные действия:</w:t>
      </w:r>
    </w:p>
    <w:p w14:paraId="5E0350AC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403AAF20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Основные действия в требуемой последовательности:</w:t>
      </w:r>
    </w:p>
    <w:p w14:paraId="265D33E5" w14:textId="77777777" w:rsidR="00CD0622" w:rsidRPr="00003BE9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003BE9">
        <w:rPr>
          <w:sz w:val="24"/>
          <w:szCs w:val="24"/>
        </w:rPr>
        <w:t>На иконке «</w:t>
      </w:r>
      <w:r w:rsidRPr="00003BE9">
        <w:rPr>
          <w:sz w:val="24"/>
          <w:szCs w:val="24"/>
          <w:lang w:val="en-US"/>
        </w:rPr>
        <w:t>PigeonGram</w:t>
      </w:r>
      <w:r w:rsidRPr="00003BE9">
        <w:rPr>
          <w:sz w:val="24"/>
          <w:szCs w:val="24"/>
        </w:rPr>
        <w:t>» рабочего стола произвести двойной щелчок левой кнопкой мышки.</w:t>
      </w:r>
    </w:p>
    <w:p w14:paraId="609CA6CA" w14:textId="2A54326E" w:rsidR="00CD0622" w:rsidRDefault="00CD0622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главном экране, где представлены ранее созданные чаты. Нажимаем левой кнопкой мыши на чат. Появляется окно, где будут изображаться ранее отправленные сообщения, видим новые сообщения. </w:t>
      </w:r>
      <w:r w:rsidR="001C62DF">
        <w:rPr>
          <w:sz w:val="24"/>
          <w:szCs w:val="24"/>
        </w:rPr>
        <w:t>Сверху находим значок, похожий на лупу, нажимаем на него</w:t>
      </w:r>
      <w:r w:rsidR="00575C2A">
        <w:rPr>
          <w:sz w:val="24"/>
          <w:szCs w:val="24"/>
        </w:rPr>
        <w:t>, в появляющийся строке вводим необходимый текст.</w:t>
      </w:r>
    </w:p>
    <w:p w14:paraId="74B781F9" w14:textId="77777777" w:rsidR="00CD0622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F43159">
        <w:rPr>
          <w:sz w:val="24"/>
          <w:szCs w:val="24"/>
          <w:highlight w:val="yellow"/>
        </w:rPr>
        <w:t>ДОБАВИТЬ ФОТО</w:t>
      </w:r>
    </w:p>
    <w:p w14:paraId="3F02318E" w14:textId="77777777" w:rsidR="00CD0622" w:rsidRPr="00EE6F37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Заключительные действия:</w:t>
      </w:r>
    </w:p>
    <w:p w14:paraId="5233F76A" w14:textId="77777777" w:rsidR="00CD0622" w:rsidRPr="00EE6F37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Не требуются.</w:t>
      </w:r>
    </w:p>
    <w:p w14:paraId="2EA78DC0" w14:textId="77777777" w:rsidR="00CD0622" w:rsidRPr="00EE6F37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Ресурсы, расходуемые на операцию:</w:t>
      </w:r>
    </w:p>
    <w:p w14:paraId="6CF5DC55" w14:textId="77777777" w:rsidR="00CD0622" w:rsidRDefault="00CD0622" w:rsidP="00B639DC">
      <w:pPr>
        <w:ind w:firstLine="709"/>
        <w:contextualSpacing/>
        <w:jc w:val="both"/>
        <w:rPr>
          <w:sz w:val="24"/>
          <w:szCs w:val="24"/>
        </w:rPr>
      </w:pPr>
      <w:r w:rsidRPr="00EE6F37">
        <w:rPr>
          <w:sz w:val="24"/>
          <w:szCs w:val="24"/>
        </w:rPr>
        <w:t>15-30 секунд</w:t>
      </w:r>
    </w:p>
    <w:p w14:paraId="62463CC7" w14:textId="77777777" w:rsidR="00281A83" w:rsidRDefault="00281A83" w:rsidP="00B639DC">
      <w:pPr>
        <w:ind w:firstLine="709"/>
        <w:contextualSpacing/>
        <w:jc w:val="both"/>
        <w:rPr>
          <w:sz w:val="24"/>
          <w:szCs w:val="24"/>
        </w:rPr>
      </w:pPr>
    </w:p>
    <w:p w14:paraId="68749E4F" w14:textId="77777777" w:rsidR="00F43159" w:rsidRPr="00B6712A" w:rsidRDefault="00F43159" w:rsidP="00B639DC">
      <w:pPr>
        <w:ind w:firstLine="709"/>
        <w:contextualSpacing/>
        <w:jc w:val="both"/>
        <w:rPr>
          <w:sz w:val="24"/>
          <w:szCs w:val="24"/>
        </w:rPr>
      </w:pPr>
    </w:p>
    <w:p w14:paraId="417697A1" w14:textId="244AB439" w:rsidR="00FD580B" w:rsidRPr="000B5B6D" w:rsidRDefault="0022529F" w:rsidP="00643502">
      <w:pPr>
        <w:keepNext/>
        <w:pageBreakBefore/>
        <w:spacing w:after="120"/>
        <w:ind w:firstLine="709"/>
        <w:outlineLvl w:val="0"/>
        <w:rPr>
          <w:b/>
          <w:bCs/>
          <w:caps/>
          <w:kern w:val="32"/>
          <w:sz w:val="24"/>
          <w:szCs w:val="24"/>
        </w:rPr>
      </w:pPr>
      <w:bookmarkStart w:id="14" w:name="_Toc160102724"/>
      <w:r>
        <w:rPr>
          <w:b/>
          <w:bCs/>
          <w:caps/>
          <w:kern w:val="32"/>
          <w:sz w:val="24"/>
          <w:szCs w:val="24"/>
        </w:rPr>
        <w:lastRenderedPageBreak/>
        <w:t xml:space="preserve">5. </w:t>
      </w:r>
      <w:r w:rsidR="00FD580B" w:rsidRPr="000B5B6D">
        <w:rPr>
          <w:b/>
          <w:bCs/>
          <w:caps/>
          <w:kern w:val="32"/>
          <w:sz w:val="24"/>
          <w:szCs w:val="24"/>
        </w:rPr>
        <w:t>Аварийные ситуации</w:t>
      </w:r>
      <w:bookmarkEnd w:id="14"/>
    </w:p>
    <w:p w14:paraId="12B09249" w14:textId="71AB1CAB" w:rsidR="00FD580B" w:rsidRDefault="00FF4365" w:rsidP="00B639DC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случае возникновения ошибок при работе с корпоративным мессенджером «</w:t>
      </w:r>
      <w:r>
        <w:rPr>
          <w:sz w:val="24"/>
          <w:szCs w:val="24"/>
          <w:lang w:val="en-US"/>
        </w:rPr>
        <w:t>PigeonGram</w:t>
      </w:r>
      <w:r>
        <w:rPr>
          <w:sz w:val="24"/>
          <w:szCs w:val="24"/>
        </w:rPr>
        <w:t>»</w:t>
      </w:r>
      <w:r w:rsidR="00B87CD5">
        <w:rPr>
          <w:sz w:val="24"/>
          <w:szCs w:val="24"/>
        </w:rPr>
        <w:t xml:space="preserve">, не описанных ниже в </w:t>
      </w:r>
      <w:r w:rsidR="002E12AB">
        <w:rPr>
          <w:sz w:val="24"/>
          <w:szCs w:val="24"/>
        </w:rPr>
        <w:t>табл</w:t>
      </w:r>
      <w:r w:rsidR="00297167">
        <w:rPr>
          <w:sz w:val="24"/>
          <w:szCs w:val="24"/>
        </w:rPr>
        <w:t xml:space="preserve">. </w:t>
      </w:r>
      <w:r w:rsidR="00C178D8">
        <w:rPr>
          <w:sz w:val="24"/>
          <w:szCs w:val="24"/>
        </w:rPr>
        <w:t xml:space="preserve">5.1 </w:t>
      </w:r>
      <w:r w:rsidR="00B87CD5">
        <w:rPr>
          <w:sz w:val="24"/>
          <w:szCs w:val="24"/>
        </w:rPr>
        <w:t>данно</w:t>
      </w:r>
      <w:r w:rsidR="00C178D8">
        <w:rPr>
          <w:sz w:val="24"/>
          <w:szCs w:val="24"/>
        </w:rPr>
        <w:t>го</w:t>
      </w:r>
      <w:r w:rsidR="00B87CD5">
        <w:rPr>
          <w:sz w:val="24"/>
          <w:szCs w:val="24"/>
        </w:rPr>
        <w:t xml:space="preserve"> раздел</w:t>
      </w:r>
      <w:r w:rsidR="00C178D8">
        <w:rPr>
          <w:sz w:val="24"/>
          <w:szCs w:val="24"/>
        </w:rPr>
        <w:t>а</w:t>
      </w:r>
      <w:r w:rsidR="00B87CD5">
        <w:rPr>
          <w:sz w:val="24"/>
          <w:szCs w:val="24"/>
        </w:rPr>
        <w:t xml:space="preserve">, необходимо обращаться к сотруднику подразделения технической поддержки </w:t>
      </w:r>
      <w:r w:rsidR="007A6DD4">
        <w:rPr>
          <w:sz w:val="24"/>
          <w:szCs w:val="24"/>
        </w:rPr>
        <w:t xml:space="preserve">либо к </w:t>
      </w:r>
      <w:r w:rsidR="00142E57">
        <w:rPr>
          <w:sz w:val="24"/>
          <w:szCs w:val="24"/>
        </w:rPr>
        <w:t>ответственному</w:t>
      </w:r>
      <w:r w:rsidR="007A6DD4">
        <w:rPr>
          <w:sz w:val="24"/>
          <w:szCs w:val="24"/>
        </w:rPr>
        <w:t xml:space="preserve"> Администратору КМ </w:t>
      </w:r>
      <w:r w:rsidR="007A6DD4">
        <w:rPr>
          <w:sz w:val="24"/>
          <w:szCs w:val="24"/>
          <w:lang w:val="en-US"/>
        </w:rPr>
        <w:t>PG</w:t>
      </w:r>
      <w:r w:rsidR="007A6DD4">
        <w:rPr>
          <w:sz w:val="24"/>
          <w:szCs w:val="24"/>
        </w:rPr>
        <w:t>.</w:t>
      </w:r>
    </w:p>
    <w:p w14:paraId="07BCBB3B" w14:textId="2524DCD9" w:rsidR="00C178D8" w:rsidRDefault="00C178D8" w:rsidP="00C178D8">
      <w:pPr>
        <w:ind w:firstLine="709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Таблица 5.1</w:t>
      </w:r>
    </w:p>
    <w:p w14:paraId="247A4973" w14:textId="2D56FD1F" w:rsidR="00297167" w:rsidRDefault="00297167" w:rsidP="0077723D">
      <w:pPr>
        <w:ind w:firstLine="709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Описание возможных ошибок и их устранения в ходе работы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A6DD4" w14:paraId="62D03AB4" w14:textId="77777777" w:rsidTr="007A6DD4">
        <w:tc>
          <w:tcPr>
            <w:tcW w:w="2336" w:type="dxa"/>
          </w:tcPr>
          <w:p w14:paraId="61DE014C" w14:textId="2B6CAFBC" w:rsidR="007A6DD4" w:rsidRDefault="007A6DD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ошибки</w:t>
            </w:r>
          </w:p>
        </w:tc>
        <w:tc>
          <w:tcPr>
            <w:tcW w:w="2336" w:type="dxa"/>
          </w:tcPr>
          <w:p w14:paraId="1CE4A16B" w14:textId="2B8686EB" w:rsidR="007A6DD4" w:rsidRDefault="007A6DD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2336" w:type="dxa"/>
          </w:tcPr>
          <w:p w14:paraId="0A11536D" w14:textId="65AB7EF2" w:rsidR="007A6DD4" w:rsidRDefault="007A6DD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ошибки</w:t>
            </w:r>
          </w:p>
        </w:tc>
        <w:tc>
          <w:tcPr>
            <w:tcW w:w="2337" w:type="dxa"/>
          </w:tcPr>
          <w:p w14:paraId="55BA2FFF" w14:textId="6CE4145C" w:rsidR="007A6DD4" w:rsidRDefault="007A6DD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4B1319" w14:paraId="4D036D50" w14:textId="77777777" w:rsidTr="007A6DD4">
        <w:tc>
          <w:tcPr>
            <w:tcW w:w="2336" w:type="dxa"/>
          </w:tcPr>
          <w:p w14:paraId="3D09826B" w14:textId="5E6E6321" w:rsidR="004B1319" w:rsidRDefault="008265C1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</w:t>
            </w:r>
          </w:p>
        </w:tc>
        <w:tc>
          <w:tcPr>
            <w:tcW w:w="2336" w:type="dxa"/>
          </w:tcPr>
          <w:p w14:paraId="30DD05DC" w14:textId="6EBD4C18" w:rsidR="004B1319" w:rsidRDefault="007F32A3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 в установке.</w:t>
            </w:r>
          </w:p>
        </w:tc>
        <w:tc>
          <w:tcPr>
            <w:tcW w:w="2336" w:type="dxa"/>
          </w:tcPr>
          <w:p w14:paraId="2A368B3C" w14:textId="52F72556" w:rsidR="004B1319" w:rsidRDefault="007F32A3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 в установке приложения.</w:t>
            </w:r>
          </w:p>
        </w:tc>
        <w:tc>
          <w:tcPr>
            <w:tcW w:w="2337" w:type="dxa"/>
          </w:tcPr>
          <w:p w14:paraId="09884D20" w14:textId="76A991A2" w:rsidR="004B1319" w:rsidRDefault="006F32F1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подключение к сети и наличие свободного места на диске. В противном случае обратиться к сотруднику технической поддержки.</w:t>
            </w:r>
          </w:p>
        </w:tc>
      </w:tr>
      <w:tr w:rsidR="00142E57" w14:paraId="74E129AF" w14:textId="77777777" w:rsidTr="007A6DD4">
        <w:tc>
          <w:tcPr>
            <w:tcW w:w="2336" w:type="dxa"/>
            <w:vMerge w:val="restart"/>
          </w:tcPr>
          <w:p w14:paraId="6968E8E6" w14:textId="73C1BFF5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Портал КМ </w:t>
            </w:r>
            <w:r>
              <w:rPr>
                <w:sz w:val="24"/>
                <w:szCs w:val="24"/>
                <w:lang w:val="en-US"/>
              </w:rPr>
              <w:t>PG</w:t>
            </w:r>
          </w:p>
        </w:tc>
        <w:tc>
          <w:tcPr>
            <w:tcW w:w="2336" w:type="dxa"/>
          </w:tcPr>
          <w:p w14:paraId="78BBB3C4" w14:textId="75AE1A46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не найден. Невозможно отобразить сообщение.</w:t>
            </w:r>
          </w:p>
        </w:tc>
        <w:tc>
          <w:tcPr>
            <w:tcW w:w="2336" w:type="dxa"/>
          </w:tcPr>
          <w:p w14:paraId="53EC5BD7" w14:textId="6DBACB87" w:rsidR="00142E57" w:rsidRPr="005B1EF3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Возможны проблемы с сетью или с доступом к порталу КМ </w:t>
            </w:r>
            <w:r>
              <w:rPr>
                <w:sz w:val="24"/>
                <w:szCs w:val="24"/>
                <w:lang w:val="en-US"/>
              </w:rPr>
              <w:t>PG</w:t>
            </w:r>
            <w:r w:rsidRPr="005B1EF3"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D8C27D7" w14:textId="65290609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5B1EF3">
              <w:rPr>
                <w:sz w:val="24"/>
                <w:szCs w:val="24"/>
              </w:rPr>
              <w:t xml:space="preserve">Для устранения проблем с сетью обратиться к сотруднику подразделения технической поддержки (HelpDesk). В других случаях к администратору </w:t>
            </w:r>
            <w:r>
              <w:rPr>
                <w:sz w:val="24"/>
                <w:szCs w:val="24"/>
              </w:rPr>
              <w:t xml:space="preserve">КМ </w:t>
            </w:r>
            <w:r>
              <w:rPr>
                <w:sz w:val="24"/>
                <w:szCs w:val="24"/>
                <w:lang w:val="en-US"/>
              </w:rPr>
              <w:t>PG</w:t>
            </w:r>
            <w:r w:rsidRPr="005B1EF3">
              <w:rPr>
                <w:sz w:val="24"/>
                <w:szCs w:val="24"/>
              </w:rPr>
              <w:t>.</w:t>
            </w:r>
          </w:p>
        </w:tc>
      </w:tr>
      <w:tr w:rsidR="00142E57" w14:paraId="1C08A82F" w14:textId="77777777" w:rsidTr="007A6DD4">
        <w:tc>
          <w:tcPr>
            <w:tcW w:w="2336" w:type="dxa"/>
            <w:vMerge/>
          </w:tcPr>
          <w:p w14:paraId="7D0922D2" w14:textId="77777777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289C30E" w14:textId="2778F779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CF7042">
              <w:rPr>
                <w:sz w:val="24"/>
                <w:szCs w:val="24"/>
              </w:rPr>
              <w:t>Ошибка:</w:t>
            </w:r>
            <w:r>
              <w:rPr>
                <w:sz w:val="24"/>
                <w:szCs w:val="24"/>
              </w:rPr>
              <w:t xml:space="preserve"> т</w:t>
            </w:r>
            <w:r w:rsidRPr="00CF7042">
              <w:rPr>
                <w:sz w:val="24"/>
                <w:szCs w:val="24"/>
              </w:rPr>
              <w:t>ребуется ввести действительное имя пользователя</w:t>
            </w:r>
          </w:p>
        </w:tc>
        <w:tc>
          <w:tcPr>
            <w:tcW w:w="2336" w:type="dxa"/>
          </w:tcPr>
          <w:p w14:paraId="5A0CD829" w14:textId="33574B97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266C11">
              <w:rPr>
                <w:sz w:val="24"/>
                <w:szCs w:val="24"/>
              </w:rPr>
              <w:t xml:space="preserve">При регистрации на портале </w:t>
            </w:r>
            <w:r>
              <w:rPr>
                <w:sz w:val="24"/>
                <w:szCs w:val="24"/>
              </w:rPr>
              <w:t xml:space="preserve">КМ </w:t>
            </w:r>
            <w:r>
              <w:rPr>
                <w:sz w:val="24"/>
                <w:szCs w:val="24"/>
                <w:lang w:val="en-US"/>
              </w:rPr>
              <w:t>PG</w:t>
            </w:r>
            <w:r w:rsidRPr="00266C11">
              <w:rPr>
                <w:sz w:val="24"/>
                <w:szCs w:val="24"/>
              </w:rPr>
              <w:t xml:space="preserve"> не введено имя пользователя.</w:t>
            </w:r>
          </w:p>
        </w:tc>
        <w:tc>
          <w:tcPr>
            <w:tcW w:w="2337" w:type="dxa"/>
          </w:tcPr>
          <w:p w14:paraId="39CD8233" w14:textId="394F483D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683D41">
              <w:rPr>
                <w:sz w:val="24"/>
                <w:szCs w:val="24"/>
              </w:rPr>
              <w:t>Ввести имя пользователя.</w:t>
            </w:r>
          </w:p>
        </w:tc>
      </w:tr>
      <w:tr w:rsidR="00142E57" w14:paraId="506F383C" w14:textId="77777777" w:rsidTr="007A6DD4">
        <w:tc>
          <w:tcPr>
            <w:tcW w:w="2336" w:type="dxa"/>
            <w:vMerge/>
          </w:tcPr>
          <w:p w14:paraId="1328DBC2" w14:textId="77777777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21835C4C" w14:textId="1F4C381A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CF7042">
              <w:rPr>
                <w:sz w:val="24"/>
                <w:szCs w:val="24"/>
              </w:rPr>
              <w:t xml:space="preserve">Ошибка: </w:t>
            </w:r>
            <w:r>
              <w:rPr>
                <w:sz w:val="24"/>
                <w:szCs w:val="24"/>
              </w:rPr>
              <w:t>т</w:t>
            </w:r>
            <w:r w:rsidRPr="00CF7042">
              <w:rPr>
                <w:sz w:val="24"/>
                <w:szCs w:val="24"/>
              </w:rPr>
              <w:t>ребуется ввести пароль для регистрации</w:t>
            </w:r>
          </w:p>
        </w:tc>
        <w:tc>
          <w:tcPr>
            <w:tcW w:w="2336" w:type="dxa"/>
          </w:tcPr>
          <w:p w14:paraId="477899A3" w14:textId="238061A2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266C11">
              <w:rPr>
                <w:sz w:val="24"/>
                <w:szCs w:val="24"/>
              </w:rPr>
              <w:t xml:space="preserve">При регистрации на портале </w:t>
            </w:r>
            <w:r>
              <w:rPr>
                <w:sz w:val="24"/>
                <w:szCs w:val="24"/>
              </w:rPr>
              <w:t xml:space="preserve">КМ </w:t>
            </w:r>
            <w:r>
              <w:rPr>
                <w:sz w:val="24"/>
                <w:szCs w:val="24"/>
                <w:lang w:val="en-US"/>
              </w:rPr>
              <w:t>PG</w:t>
            </w:r>
            <w:r w:rsidRPr="00266C11">
              <w:rPr>
                <w:sz w:val="24"/>
                <w:szCs w:val="24"/>
              </w:rPr>
              <w:t xml:space="preserve"> не введен пароль.</w:t>
            </w:r>
          </w:p>
        </w:tc>
        <w:tc>
          <w:tcPr>
            <w:tcW w:w="2337" w:type="dxa"/>
          </w:tcPr>
          <w:p w14:paraId="78AAEDBC" w14:textId="2B0156FB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683D41">
              <w:rPr>
                <w:sz w:val="24"/>
                <w:szCs w:val="24"/>
              </w:rPr>
              <w:t>Ввести пароль.</w:t>
            </w:r>
          </w:p>
        </w:tc>
      </w:tr>
      <w:tr w:rsidR="00142E57" w14:paraId="46F6B8CD" w14:textId="77777777" w:rsidTr="007A6DD4">
        <w:tc>
          <w:tcPr>
            <w:tcW w:w="2336" w:type="dxa"/>
            <w:vMerge/>
          </w:tcPr>
          <w:p w14:paraId="55CD4836" w14:textId="77777777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3F582778" w14:textId="0792986D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CF7042">
              <w:rPr>
                <w:sz w:val="24"/>
                <w:szCs w:val="24"/>
              </w:rPr>
              <w:t xml:space="preserve">Ошибка: </w:t>
            </w:r>
            <w:r>
              <w:rPr>
                <w:sz w:val="24"/>
                <w:szCs w:val="24"/>
              </w:rPr>
              <w:t>с</w:t>
            </w:r>
            <w:r w:rsidRPr="00CF7042">
              <w:rPr>
                <w:sz w:val="24"/>
                <w:szCs w:val="24"/>
              </w:rPr>
              <w:t>бой аутентификации. Повторите попытку</w:t>
            </w:r>
          </w:p>
        </w:tc>
        <w:tc>
          <w:tcPr>
            <w:tcW w:w="2336" w:type="dxa"/>
          </w:tcPr>
          <w:p w14:paraId="33EEF6FE" w14:textId="3E07E64A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266C11">
              <w:rPr>
                <w:sz w:val="24"/>
                <w:szCs w:val="24"/>
              </w:rPr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2337" w:type="dxa"/>
          </w:tcPr>
          <w:p w14:paraId="7186444A" w14:textId="09915348" w:rsidR="00142E57" w:rsidRDefault="00142E57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683D41">
              <w:rPr>
                <w:sz w:val="24"/>
                <w:szCs w:val="24"/>
              </w:rPr>
              <w:t>Нужно повторить ввод имени пользователя и пароля</w:t>
            </w:r>
            <w:r>
              <w:rPr>
                <w:sz w:val="24"/>
                <w:szCs w:val="24"/>
              </w:rPr>
              <w:t xml:space="preserve">. </w:t>
            </w:r>
            <w:r w:rsidRPr="00683D41">
              <w:rPr>
                <w:sz w:val="24"/>
                <w:szCs w:val="24"/>
              </w:rPr>
              <w:t xml:space="preserve">Если учетная запись заблокирована, нужно обратиться к администратору </w:t>
            </w:r>
            <w:r>
              <w:rPr>
                <w:sz w:val="24"/>
                <w:szCs w:val="24"/>
              </w:rPr>
              <w:t xml:space="preserve">КМ </w:t>
            </w:r>
            <w:r>
              <w:rPr>
                <w:sz w:val="24"/>
                <w:szCs w:val="24"/>
                <w:lang w:val="en-US"/>
              </w:rPr>
              <w:t>PG</w:t>
            </w:r>
            <w:r w:rsidRPr="005B1EF3">
              <w:rPr>
                <w:sz w:val="24"/>
                <w:szCs w:val="24"/>
              </w:rPr>
              <w:t>.</w:t>
            </w:r>
          </w:p>
        </w:tc>
      </w:tr>
      <w:tr w:rsidR="00BB39E4" w14:paraId="7489AADD" w14:textId="77777777" w:rsidTr="007A6DD4">
        <w:tc>
          <w:tcPr>
            <w:tcW w:w="2336" w:type="dxa"/>
            <w:vMerge w:val="restart"/>
          </w:tcPr>
          <w:p w14:paraId="021C7C4C" w14:textId="6479D2E2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 w:rsidRPr="00EB5A9A">
              <w:rPr>
                <w:sz w:val="24"/>
                <w:szCs w:val="24"/>
              </w:rPr>
              <w:t xml:space="preserve">Сбой в </w:t>
            </w:r>
            <w:r>
              <w:rPr>
                <w:sz w:val="24"/>
                <w:szCs w:val="24"/>
              </w:rPr>
              <w:t>отправке, доставке, пересылке сообщений</w:t>
            </w:r>
          </w:p>
        </w:tc>
        <w:tc>
          <w:tcPr>
            <w:tcW w:w="2336" w:type="dxa"/>
          </w:tcPr>
          <w:p w14:paraId="19D931B3" w14:textId="5C7E4A20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не доставлено.</w:t>
            </w:r>
          </w:p>
        </w:tc>
        <w:tc>
          <w:tcPr>
            <w:tcW w:w="2336" w:type="dxa"/>
          </w:tcPr>
          <w:p w14:paraId="3C545B73" w14:textId="0E554476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не отправляется</w:t>
            </w:r>
            <w:r w:rsidRPr="004E0FCC"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0B4516D5" w14:textId="0180CA72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подключение к интернету, а также подключение к </w:t>
            </w:r>
            <w:r>
              <w:rPr>
                <w:sz w:val="24"/>
                <w:szCs w:val="24"/>
              </w:rPr>
              <w:lastRenderedPageBreak/>
              <w:t xml:space="preserve">серверу. Проверить содержание сообщения, оно не должно быть пустым. В случае стабильного подключения – перезагрузить программу и попробовать еще раз. </w:t>
            </w:r>
          </w:p>
        </w:tc>
      </w:tr>
      <w:tr w:rsidR="00BB39E4" w14:paraId="6DCC2F75" w14:textId="77777777" w:rsidTr="007A6DD4">
        <w:tc>
          <w:tcPr>
            <w:tcW w:w="2336" w:type="dxa"/>
            <w:vMerge/>
          </w:tcPr>
          <w:p w14:paraId="606CD70B" w14:textId="77777777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A82BD74" w14:textId="7CB8394D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не доставлено.</w:t>
            </w:r>
          </w:p>
        </w:tc>
        <w:tc>
          <w:tcPr>
            <w:tcW w:w="2336" w:type="dxa"/>
          </w:tcPr>
          <w:p w14:paraId="14AAD9AB" w14:textId="427B288C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не доставлено.</w:t>
            </w:r>
          </w:p>
        </w:tc>
        <w:tc>
          <w:tcPr>
            <w:tcW w:w="2337" w:type="dxa"/>
          </w:tcPr>
          <w:p w14:paraId="796D3661" w14:textId="3313A8C9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подключение к интернету, а также подключение к серверу. В случае стабильного подключения – перезагрузить программу.</w:t>
            </w:r>
          </w:p>
        </w:tc>
      </w:tr>
      <w:tr w:rsidR="00BB39E4" w14:paraId="43732A4A" w14:textId="77777777" w:rsidTr="007A6DD4">
        <w:tc>
          <w:tcPr>
            <w:tcW w:w="2336" w:type="dxa"/>
            <w:vMerge/>
          </w:tcPr>
          <w:p w14:paraId="4D457E09" w14:textId="77777777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E00F3B6" w14:textId="63C09FC9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 переслать сообщение.</w:t>
            </w:r>
          </w:p>
        </w:tc>
        <w:tc>
          <w:tcPr>
            <w:tcW w:w="2336" w:type="dxa"/>
          </w:tcPr>
          <w:p w14:paraId="05928229" w14:textId="5FBA3CA9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не пересылается.</w:t>
            </w:r>
          </w:p>
        </w:tc>
        <w:tc>
          <w:tcPr>
            <w:tcW w:w="2337" w:type="dxa"/>
          </w:tcPr>
          <w:p w14:paraId="609807E1" w14:textId="085C4E06" w:rsidR="00BB39E4" w:rsidRDefault="00BB39E4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подключение к интернету, а также подключение к серверу. Проверить содержание сообщения, оно не должно быть пустым. В случае стабильного подключения – перезагрузить программу и попробовать еще раз. </w:t>
            </w:r>
          </w:p>
        </w:tc>
      </w:tr>
      <w:tr w:rsidR="008773F8" w14:paraId="4AF792BD" w14:textId="77777777" w:rsidTr="007A6DD4">
        <w:tc>
          <w:tcPr>
            <w:tcW w:w="2336" w:type="dxa"/>
          </w:tcPr>
          <w:p w14:paraId="752CB280" w14:textId="6B24F85E" w:rsidR="008773F8" w:rsidRDefault="00DD553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Исходный код</w:t>
            </w:r>
          </w:p>
        </w:tc>
        <w:tc>
          <w:tcPr>
            <w:tcW w:w="2336" w:type="dxa"/>
          </w:tcPr>
          <w:p w14:paraId="4EC8BBC8" w14:textId="7B51F2D5" w:rsidR="008773F8" w:rsidRDefault="00DD553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ключей</w:t>
            </w:r>
          </w:p>
        </w:tc>
        <w:tc>
          <w:tcPr>
            <w:tcW w:w="2336" w:type="dxa"/>
          </w:tcPr>
          <w:p w14:paraId="05D8B510" w14:textId="13E5CBB7" w:rsidR="008773F8" w:rsidRDefault="00DD553F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отправляются сообщения</w:t>
            </w:r>
            <w:r w:rsidR="004E77E3">
              <w:rPr>
                <w:sz w:val="24"/>
                <w:szCs w:val="24"/>
              </w:rPr>
              <w:t>. Появляется сообщение о том, что контрольные суммы не совпадают.</w:t>
            </w:r>
          </w:p>
        </w:tc>
        <w:tc>
          <w:tcPr>
            <w:tcW w:w="2337" w:type="dxa"/>
          </w:tcPr>
          <w:p w14:paraId="65A6CC46" w14:textId="2A87C598" w:rsidR="008773F8" w:rsidRDefault="00A02AAB" w:rsidP="00B639D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Переустановите приложения и запустите повторно, если ошибка не исчезла, обратитесь в техническую поддержку.</w:t>
            </w:r>
          </w:p>
        </w:tc>
      </w:tr>
    </w:tbl>
    <w:p w14:paraId="3850670E" w14:textId="77777777" w:rsidR="007A6DD4" w:rsidRPr="007A6DD4" w:rsidRDefault="007A6DD4" w:rsidP="00B639DC">
      <w:pPr>
        <w:ind w:firstLine="709"/>
        <w:contextualSpacing/>
        <w:jc w:val="both"/>
        <w:rPr>
          <w:sz w:val="24"/>
          <w:szCs w:val="24"/>
        </w:rPr>
      </w:pPr>
    </w:p>
    <w:p w14:paraId="1AE8C740" w14:textId="0F84C608" w:rsidR="00FD580B" w:rsidRPr="000B5B6D" w:rsidRDefault="000364F5" w:rsidP="00643502">
      <w:pPr>
        <w:keepNext/>
        <w:pageBreakBefore/>
        <w:spacing w:after="120"/>
        <w:ind w:firstLine="709"/>
        <w:outlineLvl w:val="0"/>
        <w:rPr>
          <w:b/>
          <w:bCs/>
          <w:caps/>
          <w:kern w:val="32"/>
          <w:sz w:val="24"/>
          <w:szCs w:val="24"/>
        </w:rPr>
      </w:pPr>
      <w:bookmarkStart w:id="15" w:name="_Toc160102725"/>
      <w:r>
        <w:rPr>
          <w:b/>
          <w:bCs/>
          <w:caps/>
          <w:kern w:val="32"/>
          <w:sz w:val="24"/>
          <w:szCs w:val="24"/>
        </w:rPr>
        <w:lastRenderedPageBreak/>
        <w:t xml:space="preserve">6. </w:t>
      </w:r>
      <w:r w:rsidR="00FD580B" w:rsidRPr="000B5B6D">
        <w:rPr>
          <w:b/>
          <w:bCs/>
          <w:caps/>
          <w:kern w:val="32"/>
          <w:sz w:val="24"/>
          <w:szCs w:val="24"/>
        </w:rPr>
        <w:t>Рекомендации по освоению</w:t>
      </w:r>
      <w:bookmarkEnd w:id="15"/>
    </w:p>
    <w:p w14:paraId="594A6E10" w14:textId="259B887A" w:rsidR="00FD580B" w:rsidRDefault="00F60CD7" w:rsidP="00DD6C5F">
      <w:pPr>
        <w:ind w:firstLine="709"/>
        <w:jc w:val="both"/>
        <w:rPr>
          <w:sz w:val="24"/>
          <w:szCs w:val="24"/>
        </w:rPr>
      </w:pPr>
      <w:r w:rsidRPr="00F60CD7">
        <w:rPr>
          <w:sz w:val="24"/>
          <w:szCs w:val="24"/>
        </w:rPr>
        <w:t xml:space="preserve">В наше время, где коммуникация играет ключевую роль в бизнесе, корпоративные мессенджеры становятся неотъемлемой частью рабочей среды. С их помощью можно легко и быстро обмениваться информацией с коллегами, решать рабочие вопросы и координировать свою команду. Однако, многие сотрудники часто испытывают трудности в освоении новых инструментов. </w:t>
      </w:r>
      <w:r w:rsidR="009D4343">
        <w:rPr>
          <w:sz w:val="24"/>
          <w:szCs w:val="24"/>
        </w:rPr>
        <w:t xml:space="preserve">Далее представлены </w:t>
      </w:r>
      <w:r w:rsidRPr="00F60CD7">
        <w:rPr>
          <w:sz w:val="24"/>
          <w:szCs w:val="24"/>
        </w:rPr>
        <w:t>полезные рекомендации по освоению корпоративного мессенджера</w:t>
      </w:r>
      <w:r w:rsidR="009D4343">
        <w:rPr>
          <w:sz w:val="24"/>
          <w:szCs w:val="24"/>
        </w:rPr>
        <w:t>:</w:t>
      </w:r>
    </w:p>
    <w:p w14:paraId="61A7559B" w14:textId="024372CF" w:rsidR="009D4343" w:rsidRDefault="001C1B25" w:rsidP="00DD6C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Изучите функционал. Прежде всего, ознакомьтес</w:t>
      </w:r>
      <w:r w:rsidR="00AD55D8">
        <w:rPr>
          <w:sz w:val="24"/>
          <w:szCs w:val="24"/>
        </w:rPr>
        <w:t>ь с функциями, которые представляет корпоративный мессенджер «</w:t>
      </w:r>
      <w:r w:rsidR="00AD55D8">
        <w:rPr>
          <w:sz w:val="24"/>
          <w:szCs w:val="24"/>
          <w:lang w:val="en-US"/>
        </w:rPr>
        <w:t>PigeonGram</w:t>
      </w:r>
      <w:r w:rsidR="00AD55D8">
        <w:rPr>
          <w:sz w:val="24"/>
          <w:szCs w:val="24"/>
        </w:rPr>
        <w:t>».</w:t>
      </w:r>
      <w:r w:rsidR="00325B34">
        <w:rPr>
          <w:sz w:val="24"/>
          <w:szCs w:val="24"/>
        </w:rPr>
        <w:t xml:space="preserve"> </w:t>
      </w:r>
      <w:r w:rsidR="00325B34" w:rsidRPr="00325B34">
        <w:rPr>
          <w:sz w:val="24"/>
          <w:szCs w:val="24"/>
        </w:rPr>
        <w:t xml:space="preserve">Инвестируйте время в изучение всех возможностей, чтобы максимально глубоко понять, какие инструменты помогут </w:t>
      </w:r>
      <w:r w:rsidR="00325B34">
        <w:rPr>
          <w:sz w:val="24"/>
          <w:szCs w:val="24"/>
        </w:rPr>
        <w:t>в работе.</w:t>
      </w:r>
    </w:p>
    <w:p w14:paraId="149739A2" w14:textId="248569A5" w:rsidR="00325B34" w:rsidRDefault="00325B34" w:rsidP="00DD6C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25B34">
        <w:rPr>
          <w:sz w:val="24"/>
          <w:szCs w:val="24"/>
        </w:rPr>
        <w:t>Создайте профиль</w:t>
      </w:r>
      <w:r w:rsidR="000D2E81">
        <w:rPr>
          <w:sz w:val="24"/>
          <w:szCs w:val="24"/>
        </w:rPr>
        <w:t>.</w:t>
      </w:r>
      <w:r w:rsidRPr="00325B34">
        <w:rPr>
          <w:sz w:val="24"/>
          <w:szCs w:val="24"/>
        </w:rPr>
        <w:t xml:space="preserve"> Настройте свой профиль в мессенджере. Укажите полезную информацию о себе - имя, должность, контактные данные. Это поможет вашим коллегам легко найти и связаться с вами, а также создаст положительное впечатление о вашей профессиональности.</w:t>
      </w:r>
    </w:p>
    <w:p w14:paraId="2B597A99" w14:textId="3DD17670" w:rsidR="00325B34" w:rsidRDefault="00325B34" w:rsidP="00DD6C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21EC4" w:rsidRPr="00D21EC4">
        <w:rPr>
          <w:sz w:val="24"/>
          <w:szCs w:val="24"/>
        </w:rPr>
        <w:t>Используйте чаты и группы</w:t>
      </w:r>
      <w:r w:rsidR="000D2E81">
        <w:rPr>
          <w:sz w:val="24"/>
          <w:szCs w:val="24"/>
        </w:rPr>
        <w:t>.</w:t>
      </w:r>
      <w:r w:rsidR="00D21EC4" w:rsidRPr="00D21EC4">
        <w:rPr>
          <w:sz w:val="24"/>
          <w:szCs w:val="24"/>
        </w:rPr>
        <w:t xml:space="preserve"> Создайте или присоединитесь к соответствующим чатам и группам, которые касаются ваших рабочих задач. Постепенно освойтесь с функциями мессенджера, такими как общие дискуссии, комментарии, чат-боты и прочее. Это позволит вам быть в курсе всех текущих процессов и событий в вашей команде.</w:t>
      </w:r>
    </w:p>
    <w:p w14:paraId="338AAA3A" w14:textId="1AFB2BE8" w:rsidR="00D21EC4" w:rsidRPr="00AD55D8" w:rsidRDefault="00D21EC4" w:rsidP="00DD6C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Н</w:t>
      </w:r>
      <w:r w:rsidRPr="00D21EC4">
        <w:rPr>
          <w:sz w:val="24"/>
          <w:szCs w:val="24"/>
        </w:rPr>
        <w:t>е забывайте о безопасности</w:t>
      </w:r>
      <w:r w:rsidR="000D2E81">
        <w:rPr>
          <w:sz w:val="24"/>
          <w:szCs w:val="24"/>
        </w:rPr>
        <w:t>.</w:t>
      </w:r>
      <w:r w:rsidRPr="00D21EC4">
        <w:rPr>
          <w:sz w:val="24"/>
          <w:szCs w:val="24"/>
        </w:rPr>
        <w:t xml:space="preserve"> Соблюдайте правила безопасности при работе с корпоративным мессенджером. Старайтесь отправлять конфиденциальную информацию только в закрытых чатах, используйте двухфакторную аутентификацию для повышения защиты вашего аккаунта и следите за обновлениями безопасности, чтобы исключить возможность взлома.</w:t>
      </w:r>
    </w:p>
    <w:p w14:paraId="176D37FA" w14:textId="3FD8E108" w:rsidR="00FD580B" w:rsidRDefault="009B3232" w:rsidP="00DD6C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B3232">
        <w:rPr>
          <w:sz w:val="24"/>
          <w:szCs w:val="24"/>
        </w:rPr>
        <w:t>Обу</w:t>
      </w:r>
      <w:r w:rsidR="000D2E81">
        <w:rPr>
          <w:sz w:val="24"/>
          <w:szCs w:val="24"/>
        </w:rPr>
        <w:t xml:space="preserve">чайтесь. </w:t>
      </w:r>
      <w:r w:rsidRPr="009B3232">
        <w:rPr>
          <w:sz w:val="24"/>
          <w:szCs w:val="24"/>
        </w:rPr>
        <w:t>Если у вас возникают затруднения или вопросы при работе с мессенджером, обратитесь за помощью к IT-специалистам, которые могут предоставить вам дополнительную информацию и настроить мессенджер, чтобы сделать его максимально удобным для работы.</w:t>
      </w:r>
    </w:p>
    <w:p w14:paraId="1A47FE09" w14:textId="753A34D7" w:rsidR="00DD6C5F" w:rsidRPr="00DD6C5F" w:rsidRDefault="00DD6C5F" w:rsidP="00DD6C5F">
      <w:pPr>
        <w:ind w:firstLine="708"/>
        <w:jc w:val="both"/>
        <w:rPr>
          <w:sz w:val="24"/>
          <w:szCs w:val="24"/>
        </w:rPr>
      </w:pPr>
      <w:r w:rsidRPr="00DD6C5F">
        <w:rPr>
          <w:sz w:val="24"/>
          <w:szCs w:val="24"/>
        </w:rPr>
        <w:t>В заключение, освоение корпоративного мессенджера может показаться сложным, однако, следуя этим рекомендациям</w:t>
      </w:r>
      <w:r w:rsidR="004E06C3">
        <w:rPr>
          <w:sz w:val="24"/>
          <w:szCs w:val="24"/>
        </w:rPr>
        <w:t>, можно улушить</w:t>
      </w:r>
      <w:r w:rsidRPr="00DD6C5F">
        <w:rPr>
          <w:sz w:val="24"/>
          <w:szCs w:val="24"/>
        </w:rPr>
        <w:t xml:space="preserve"> коммуникацию внутри команды. Не </w:t>
      </w:r>
      <w:r w:rsidR="004E06C3">
        <w:rPr>
          <w:sz w:val="24"/>
          <w:szCs w:val="24"/>
        </w:rPr>
        <w:t>нужно бояться</w:t>
      </w:r>
      <w:r w:rsidRPr="00DD6C5F">
        <w:rPr>
          <w:sz w:val="24"/>
          <w:szCs w:val="24"/>
        </w:rPr>
        <w:t xml:space="preserve"> идти в ногу со временем и использовать новые технологии, ведь именно это </w:t>
      </w:r>
      <w:r w:rsidR="004E06C3">
        <w:rPr>
          <w:sz w:val="24"/>
          <w:szCs w:val="24"/>
        </w:rPr>
        <w:t>способствует</w:t>
      </w:r>
      <w:r w:rsidRPr="00DD6C5F">
        <w:rPr>
          <w:sz w:val="24"/>
          <w:szCs w:val="24"/>
        </w:rPr>
        <w:t xml:space="preserve"> продуктивн</w:t>
      </w:r>
      <w:r w:rsidR="004E06C3">
        <w:rPr>
          <w:sz w:val="24"/>
          <w:szCs w:val="24"/>
        </w:rPr>
        <w:t>ости</w:t>
      </w:r>
      <w:r w:rsidRPr="00DD6C5F">
        <w:rPr>
          <w:sz w:val="24"/>
          <w:szCs w:val="24"/>
        </w:rPr>
        <w:t xml:space="preserve"> и </w:t>
      </w:r>
      <w:r w:rsidR="00451B69">
        <w:rPr>
          <w:sz w:val="24"/>
          <w:szCs w:val="24"/>
        </w:rPr>
        <w:t xml:space="preserve">развитию </w:t>
      </w:r>
      <w:r w:rsidRPr="00DD6C5F">
        <w:rPr>
          <w:sz w:val="24"/>
          <w:szCs w:val="24"/>
        </w:rPr>
        <w:t>конкурентоспособными.</w:t>
      </w:r>
    </w:p>
    <w:p w14:paraId="77C8B20D" w14:textId="77777777" w:rsidR="00DD6C5F" w:rsidRPr="000B5B6D" w:rsidRDefault="00DD6C5F" w:rsidP="00B639DC">
      <w:pPr>
        <w:ind w:firstLine="709"/>
        <w:jc w:val="both"/>
        <w:rPr>
          <w:sz w:val="24"/>
          <w:szCs w:val="24"/>
        </w:rPr>
      </w:pPr>
    </w:p>
    <w:p w14:paraId="54093554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004FCA9C" w14:textId="77777777" w:rsidR="00FD580B" w:rsidRPr="000B5B6D" w:rsidRDefault="00FD580B" w:rsidP="00B639DC">
      <w:pPr>
        <w:ind w:firstLine="709"/>
        <w:rPr>
          <w:sz w:val="24"/>
          <w:szCs w:val="24"/>
          <w:lang w:eastAsia="en-US"/>
        </w:rPr>
      </w:pPr>
    </w:p>
    <w:p w14:paraId="101C7627" w14:textId="77777777" w:rsidR="00FD580B" w:rsidRPr="000B5B6D" w:rsidRDefault="00FD580B" w:rsidP="00B639DC">
      <w:pPr>
        <w:ind w:firstLine="709"/>
        <w:jc w:val="both"/>
        <w:rPr>
          <w:sz w:val="24"/>
          <w:szCs w:val="24"/>
          <w:lang w:eastAsia="en-US"/>
        </w:rPr>
      </w:pPr>
    </w:p>
    <w:p w14:paraId="2EED617B" w14:textId="77777777" w:rsidR="00FD580B" w:rsidRPr="000B5B6D" w:rsidRDefault="00FD580B" w:rsidP="00B639DC">
      <w:pPr>
        <w:jc w:val="center"/>
        <w:rPr>
          <w:b/>
          <w:bCs/>
          <w:sz w:val="24"/>
          <w:szCs w:val="24"/>
        </w:rPr>
      </w:pPr>
    </w:p>
    <w:sectPr w:rsidR="00FD580B" w:rsidRPr="000B5B6D" w:rsidSect="002B1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45D6" w14:textId="77777777" w:rsidR="002B1CB8" w:rsidRDefault="002B1CB8">
      <w:r>
        <w:separator/>
      </w:r>
    </w:p>
  </w:endnote>
  <w:endnote w:type="continuationSeparator" w:id="0">
    <w:p w14:paraId="35DDC9A7" w14:textId="77777777" w:rsidR="002B1CB8" w:rsidRDefault="002B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3113" w14:textId="77777777" w:rsidR="00FD580B" w:rsidRDefault="00FD580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2C4C76C0" w14:textId="77777777" w:rsidR="00FD580B" w:rsidRDefault="00FD58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7C2C" w14:textId="77777777" w:rsidR="00FD580B" w:rsidRDefault="00FD580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CF44" w14:textId="77777777" w:rsidR="00FD580B" w:rsidRDefault="00FD580B" w:rsidP="004523E6">
    <w:pPr>
      <w:pStyle w:val="a5"/>
      <w:jc w:val="center"/>
    </w:pPr>
  </w:p>
  <w:p w14:paraId="35493B38" w14:textId="77777777" w:rsidR="00FD580B" w:rsidRDefault="00FD580B" w:rsidP="004523E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65BD" w14:textId="77777777" w:rsidR="00FD580B" w:rsidRDefault="00FD580B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DBD186" wp14:editId="2701EC01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616886646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3EEACA" w14:textId="77777777" w:rsidR="00FD580B" w:rsidRDefault="00FD580B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BD186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8" type="#_x0000_t202" style="position:absolute;margin-left:-16.5pt;margin-top:22pt;width:105.6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" filled="f" stroked="f">
              <v:textbox inset="0,0,0,0">
                <w:txbxContent>
                  <w:p w14:paraId="523EEACA" w14:textId="77777777" w:rsidR="00FD580B" w:rsidRDefault="00FD580B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C7B28A" wp14:editId="7B19193E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7608154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C22E42" w14:textId="77777777" w:rsidR="00FD580B" w:rsidRDefault="00FD580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7B28A" id="Надпись 2" o:spid="_x0000_s1029" type="#_x0000_t202" style="position:absolute;margin-left:422.9pt;margin-top:829.25pt;width:51.3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" filled="f" stroked="f">
              <v:textbox inset="0,0,0,0">
                <w:txbxContent>
                  <w:p w14:paraId="52C22E42" w14:textId="77777777" w:rsidR="00FD580B" w:rsidRDefault="00FD580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EA59CF" wp14:editId="15841E76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515452675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FD580B" w14:paraId="3D035642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7E7582DF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7D2AB09A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9C5ED11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69249F62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FD580B" w14:paraId="18260C5F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410EBC8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8322E46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FD580B" w14:paraId="3DEB73FD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6B5634B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7AEF25C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D94A385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A51CE9B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F6FC701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E326222" w14:textId="77777777" w:rsidR="00FD580B" w:rsidRDefault="00FD580B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FD580B" w14:paraId="5B3E9E43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CCD8F40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4FD31AA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0670F10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CB9BD84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CA84F97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0021724" w14:textId="77777777" w:rsidR="00FD580B" w:rsidRDefault="00FD580B">
                                <w:pPr>
                                  <w:pStyle w:val="1"/>
                                  <w:tabs>
                                    <w:tab w:val="num" w:pos="360"/>
                                  </w:tabs>
                                  <w:ind w:left="432" w:firstLine="0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FD580B" w14:paraId="419F804C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C4A568C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AE6E30C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6A100F4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9AE4FF5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F3E3022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FC98928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FD580B" w14:paraId="01776054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F09C95D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57EC1E3" w14:textId="77777777" w:rsidR="00FD580B" w:rsidRDefault="00FD580B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E0F7C7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38E9717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0470255" w14:textId="77777777" w:rsidR="00FD580B" w:rsidRDefault="00FD580B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2F313A77" w14:textId="77777777" w:rsidR="00FD580B" w:rsidRDefault="00FD580B">
                                <w:pPr>
                                  <w:pStyle w:val="a3"/>
                                  <w:spacing w:before="12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E9CBAEE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DBBEBD1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D5282FA" w14:textId="77777777" w:rsidR="00FD580B" w:rsidRDefault="00FD580B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FD580B" w14:paraId="7667779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BB73022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DBE7C58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FB501CE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E12FA67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1D0E98" w14:textId="77777777" w:rsidR="00FD580B" w:rsidRDefault="00FD580B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C5BA80" w14:textId="77777777" w:rsidR="00FD580B" w:rsidRDefault="00FD580B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0C62D" w14:textId="77777777" w:rsidR="00FD580B" w:rsidRDefault="00FD580B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0F619F" w14:textId="77777777" w:rsidR="00FD580B" w:rsidRDefault="00FD580B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20F038" w14:textId="77777777" w:rsidR="00FD580B" w:rsidRDefault="00FD580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6AAC7DEA" w14:textId="77777777" w:rsidR="00FD580B" w:rsidRDefault="00FD580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FD580B" w14:paraId="29C9C886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639FD0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14:paraId="5AF6E52C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CC2B781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506A6A1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B33555D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B5EB9B0" w14:textId="77777777" w:rsidR="00FD580B" w:rsidRDefault="00FD580B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C0653CD" w14:textId="77777777" w:rsidR="00FD580B" w:rsidRDefault="00FD580B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FD580B" w14:paraId="051D103C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D1E897B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78D147D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A57F353" w14:textId="77777777" w:rsidR="00FD580B" w:rsidRDefault="00FD580B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B1E90EA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EAA5213" w14:textId="77777777" w:rsidR="00FD580B" w:rsidRDefault="00FD580B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71B807D" w14:textId="77777777" w:rsidR="00FD580B" w:rsidRDefault="00FD580B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FD580B" w14:paraId="79C769CE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7047296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0ACC574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F1FA844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C870A3B" w14:textId="77777777" w:rsidR="00FD580B" w:rsidRDefault="00FD580B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3A01E86" w14:textId="77777777" w:rsidR="00FD580B" w:rsidRDefault="00FD580B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0BFD126" w14:textId="77777777" w:rsidR="00FD580B" w:rsidRDefault="00FD580B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7232FD38" w14:textId="77777777" w:rsidR="00FD580B" w:rsidRDefault="00FD580B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EA59CF" id="Прямоугольник 1" o:spid="_x0000_s1030" style="position:absolute;margin-left:46.8pt;margin-top:637.9pt;width:533.75pt;height:18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FD580B" w14:paraId="3D035642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7E7582DF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7D2AB09A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9C5ED11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69249F62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FD580B" w14:paraId="18260C5F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410EBC8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8322E46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FD580B" w14:paraId="3DEB73F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6B5634B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7AEF25C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D94A385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A51CE9B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F6FC701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E326222" w14:textId="77777777" w:rsidR="00FD580B" w:rsidRDefault="00FD580B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FD580B" w14:paraId="5B3E9E43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CCD8F40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4FD31AA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0670F10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CB9BD84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CA84F97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0021724" w14:textId="77777777" w:rsidR="00FD580B" w:rsidRDefault="00FD580B">
                          <w:pPr>
                            <w:pStyle w:val="1"/>
                            <w:tabs>
                              <w:tab w:val="num" w:pos="360"/>
                            </w:tabs>
                            <w:ind w:left="432" w:firstLine="0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FD580B" w14:paraId="419F804C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0C4A568C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AE6E30C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6A100F4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9AE4FF5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F3E3022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FC98928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FD580B" w14:paraId="01776054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F09C95D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57EC1E3" w14:textId="77777777" w:rsidR="00FD580B" w:rsidRDefault="00FD580B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AE0F7C7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38E9717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0470255" w14:textId="77777777" w:rsidR="00FD580B" w:rsidRDefault="00FD580B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2F313A77" w14:textId="77777777" w:rsidR="00FD580B" w:rsidRDefault="00FD580B">
                          <w:pPr>
                            <w:pStyle w:val="a3"/>
                            <w:spacing w:before="12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E9CBAEE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DBBEBD1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1D5282FA" w14:textId="77777777" w:rsidR="00FD580B" w:rsidRDefault="00FD580B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FD580B" w14:paraId="7667779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BB73022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DBE7C58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FB501CE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E12FA67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91D0E98" w14:textId="77777777" w:rsidR="00FD580B" w:rsidRDefault="00FD580B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AC5BA80" w14:textId="77777777" w:rsidR="00FD580B" w:rsidRDefault="00FD580B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E90C62D" w14:textId="77777777" w:rsidR="00FD580B" w:rsidRDefault="00FD580B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30F619F" w14:textId="77777777" w:rsidR="00FD580B" w:rsidRDefault="00FD580B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020F038" w14:textId="77777777" w:rsidR="00FD580B" w:rsidRDefault="00FD580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6AAC7DEA" w14:textId="77777777" w:rsidR="00FD580B" w:rsidRDefault="00FD580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FD580B" w14:paraId="29C9C886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A639FD0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14:paraId="5AF6E52C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CC2B781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506A6A1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B33555D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B5EB9B0" w14:textId="77777777" w:rsidR="00FD580B" w:rsidRDefault="00FD580B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C0653CD" w14:textId="77777777" w:rsidR="00FD580B" w:rsidRDefault="00FD580B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FD580B" w14:paraId="051D103C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D1E897B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78D147D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A57F353" w14:textId="77777777" w:rsidR="00FD580B" w:rsidRDefault="00FD580B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B1E90EA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EAA5213" w14:textId="77777777" w:rsidR="00FD580B" w:rsidRDefault="00FD580B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71B807D" w14:textId="77777777" w:rsidR="00FD580B" w:rsidRDefault="00FD580B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FD580B" w14:paraId="79C769CE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7047296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0ACC574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F1FA844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C870A3B" w14:textId="77777777" w:rsidR="00FD580B" w:rsidRDefault="00FD580B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3A01E86" w14:textId="77777777" w:rsidR="00FD580B" w:rsidRDefault="00FD580B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0BFD126" w14:textId="77777777" w:rsidR="00FD580B" w:rsidRDefault="00FD580B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232FD38" w14:textId="77777777" w:rsidR="00FD580B" w:rsidRDefault="00FD580B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FC08" w14:textId="77777777" w:rsidR="002B1CB8" w:rsidRDefault="002B1CB8">
      <w:r>
        <w:separator/>
      </w:r>
    </w:p>
  </w:footnote>
  <w:footnote w:type="continuationSeparator" w:id="0">
    <w:p w14:paraId="51AAAAF5" w14:textId="77777777" w:rsidR="002B1CB8" w:rsidRDefault="002B1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168A" w14:textId="77777777" w:rsidR="00FD580B" w:rsidRDefault="00FD580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AB67" w14:textId="77777777" w:rsidR="00FD580B" w:rsidRDefault="00FD580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EB608" wp14:editId="448A2E31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220950792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D580B" w14:paraId="0E5D9A34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52796CB" w14:textId="77777777" w:rsidR="00FD580B" w:rsidRDefault="00FD580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AD09128" w14:textId="77777777" w:rsidR="00FD580B" w:rsidRDefault="00FD580B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FD580B" w14:paraId="245F26D4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7F17B3B" w14:textId="77777777" w:rsidR="00FD580B" w:rsidRDefault="00FD580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46116511" w14:textId="77777777" w:rsidR="00FD580B" w:rsidRDefault="00FD580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</w:tbl>
                        <w:p w14:paraId="71614AD6" w14:textId="77777777" w:rsidR="00FD580B" w:rsidRDefault="00FD580B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EB608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-49.9pt;margin-top:19.2pt;width:30.45pt;height:3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D580B" w14:paraId="0E5D9A34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52796CB" w14:textId="77777777" w:rsidR="00FD580B" w:rsidRDefault="00FD580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AD09128" w14:textId="77777777" w:rsidR="00FD580B" w:rsidRDefault="00FD580B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FD580B" w14:paraId="245F26D4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7F17B3B" w14:textId="77777777" w:rsidR="00FD580B" w:rsidRDefault="00FD580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46116511" w14:textId="77777777" w:rsidR="00FD580B" w:rsidRDefault="00FD580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</w:tbl>
                  <w:p w14:paraId="71614AD6" w14:textId="77777777" w:rsidR="00FD580B" w:rsidRDefault="00FD580B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1AED1D" wp14:editId="180726D0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24860917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FD580B" w14:paraId="4D4A37D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80D9F2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635E977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D580B" w14:paraId="31C2D38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34C58F8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2FDE83B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D580B" w14:paraId="602EE3C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A390549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88C79F1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D580B" w14:paraId="6AE9F23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E4F8E0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82C69F7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D580B" w14:paraId="248EE88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BFEDFE9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BE0A7B6" w14:textId="77777777" w:rsidR="00FD580B" w:rsidRDefault="00FD580B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97C57BF" w14:textId="77777777" w:rsidR="00FD580B" w:rsidRDefault="00FD580B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AED1D" id="Прямоугольник 5" o:spid="_x0000_s1027" style="position:absolute;margin-left:-38.7pt;margin-top:403.2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FD580B" w14:paraId="4D4A37D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80D9F2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635E977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D580B" w14:paraId="31C2D38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34C58F8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2FDE83B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D580B" w14:paraId="602EE3C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A390549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88C79F1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D580B" w14:paraId="6AE9F23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E4F8E0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82C69F7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FD580B" w14:paraId="248EE88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BFEDFE9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BE0A7B6" w14:textId="77777777" w:rsidR="00FD580B" w:rsidRDefault="00FD580B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97C57BF" w14:textId="77777777" w:rsidR="00FD580B" w:rsidRDefault="00FD580B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8B2A8" wp14:editId="7C9AC09A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52256813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BCFEB8" id="Прямоугольник 4" o:spid="_x0000_s1026" style="position:absolute;margin-left:-9.4pt;margin-top:32.5pt;width:520.55pt;height:7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" filled="f" strokeweight="1.5pt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351"/>
    <w:multiLevelType w:val="hybridMultilevel"/>
    <w:tmpl w:val="F454C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E47D58"/>
    <w:multiLevelType w:val="hybridMultilevel"/>
    <w:tmpl w:val="BE4ABC5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4D102B8"/>
    <w:multiLevelType w:val="hybridMultilevel"/>
    <w:tmpl w:val="D25A638A"/>
    <w:lvl w:ilvl="0" w:tplc="1B70FD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C3AA3"/>
    <w:multiLevelType w:val="hybridMultilevel"/>
    <w:tmpl w:val="BD062458"/>
    <w:lvl w:ilvl="0" w:tplc="58BA4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E83BB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6C36365"/>
    <w:multiLevelType w:val="hybridMultilevel"/>
    <w:tmpl w:val="E236E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6641">
    <w:abstractNumId w:val="10"/>
  </w:num>
  <w:num w:numId="2" w16cid:durableId="1408073547">
    <w:abstractNumId w:val="4"/>
  </w:num>
  <w:num w:numId="3" w16cid:durableId="1839153365">
    <w:abstractNumId w:val="6"/>
  </w:num>
  <w:num w:numId="4" w16cid:durableId="21252260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4216694">
    <w:abstractNumId w:val="3"/>
  </w:num>
  <w:num w:numId="6" w16cid:durableId="1123304653">
    <w:abstractNumId w:val="2"/>
  </w:num>
  <w:num w:numId="7" w16cid:durableId="979651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94703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2165429">
    <w:abstractNumId w:val="1"/>
  </w:num>
  <w:num w:numId="10" w16cid:durableId="1108039401">
    <w:abstractNumId w:val="11"/>
  </w:num>
  <w:num w:numId="11" w16cid:durableId="1765876977">
    <w:abstractNumId w:val="0"/>
  </w:num>
  <w:num w:numId="12" w16cid:durableId="636764964">
    <w:abstractNumId w:val="5"/>
  </w:num>
  <w:num w:numId="13" w16cid:durableId="2043747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9"/>
    <w:rsid w:val="00003BE9"/>
    <w:rsid w:val="000047DD"/>
    <w:rsid w:val="00007CA3"/>
    <w:rsid w:val="000364F5"/>
    <w:rsid w:val="00041445"/>
    <w:rsid w:val="00044AA0"/>
    <w:rsid w:val="000867D1"/>
    <w:rsid w:val="000A23A6"/>
    <w:rsid w:val="000B5B6D"/>
    <w:rsid w:val="000D2E81"/>
    <w:rsid w:val="001146EB"/>
    <w:rsid w:val="00142E57"/>
    <w:rsid w:val="00143175"/>
    <w:rsid w:val="00166599"/>
    <w:rsid w:val="001676E3"/>
    <w:rsid w:val="001A57B0"/>
    <w:rsid w:val="001C1B25"/>
    <w:rsid w:val="001C62DF"/>
    <w:rsid w:val="0022529F"/>
    <w:rsid w:val="00231BE3"/>
    <w:rsid w:val="0024265F"/>
    <w:rsid w:val="00262A2D"/>
    <w:rsid w:val="0026643F"/>
    <w:rsid w:val="00266C11"/>
    <w:rsid w:val="00277420"/>
    <w:rsid w:val="00281A83"/>
    <w:rsid w:val="002843B4"/>
    <w:rsid w:val="00297167"/>
    <w:rsid w:val="002B1CB8"/>
    <w:rsid w:val="002E12AB"/>
    <w:rsid w:val="002F5C0B"/>
    <w:rsid w:val="002F6D80"/>
    <w:rsid w:val="00312D96"/>
    <w:rsid w:val="00325B34"/>
    <w:rsid w:val="00337EF6"/>
    <w:rsid w:val="003437BC"/>
    <w:rsid w:val="003924C1"/>
    <w:rsid w:val="00394842"/>
    <w:rsid w:val="003A493D"/>
    <w:rsid w:val="003C0E5F"/>
    <w:rsid w:val="003C2098"/>
    <w:rsid w:val="003F27A9"/>
    <w:rsid w:val="003F62BF"/>
    <w:rsid w:val="004150EF"/>
    <w:rsid w:val="00417EB7"/>
    <w:rsid w:val="004427E1"/>
    <w:rsid w:val="00442DD2"/>
    <w:rsid w:val="00451B69"/>
    <w:rsid w:val="0045411C"/>
    <w:rsid w:val="00470781"/>
    <w:rsid w:val="0047097D"/>
    <w:rsid w:val="00476A13"/>
    <w:rsid w:val="004B1319"/>
    <w:rsid w:val="004B77DB"/>
    <w:rsid w:val="004D0468"/>
    <w:rsid w:val="004E06C3"/>
    <w:rsid w:val="004E0FCC"/>
    <w:rsid w:val="004E77E3"/>
    <w:rsid w:val="004F1A3E"/>
    <w:rsid w:val="00503ED2"/>
    <w:rsid w:val="0050693A"/>
    <w:rsid w:val="00513B75"/>
    <w:rsid w:val="00533CF4"/>
    <w:rsid w:val="00560B6D"/>
    <w:rsid w:val="00566027"/>
    <w:rsid w:val="00567841"/>
    <w:rsid w:val="005743C5"/>
    <w:rsid w:val="00575C2A"/>
    <w:rsid w:val="00593A4F"/>
    <w:rsid w:val="00594F27"/>
    <w:rsid w:val="00595087"/>
    <w:rsid w:val="005B1D12"/>
    <w:rsid w:val="005B1EF3"/>
    <w:rsid w:val="005C28C6"/>
    <w:rsid w:val="00612713"/>
    <w:rsid w:val="00615477"/>
    <w:rsid w:val="00623AD6"/>
    <w:rsid w:val="00624A1A"/>
    <w:rsid w:val="00625FD2"/>
    <w:rsid w:val="00634F41"/>
    <w:rsid w:val="00640A15"/>
    <w:rsid w:val="00643502"/>
    <w:rsid w:val="00647129"/>
    <w:rsid w:val="00672145"/>
    <w:rsid w:val="00676FD5"/>
    <w:rsid w:val="00683A0F"/>
    <w:rsid w:val="00683D41"/>
    <w:rsid w:val="006A0542"/>
    <w:rsid w:val="006B3087"/>
    <w:rsid w:val="006B6A9D"/>
    <w:rsid w:val="006D2769"/>
    <w:rsid w:val="006F32F1"/>
    <w:rsid w:val="0077723D"/>
    <w:rsid w:val="00793DCA"/>
    <w:rsid w:val="0079402E"/>
    <w:rsid w:val="007A6DD4"/>
    <w:rsid w:val="007F32A3"/>
    <w:rsid w:val="008018D5"/>
    <w:rsid w:val="00812DF9"/>
    <w:rsid w:val="00823E1B"/>
    <w:rsid w:val="008251DD"/>
    <w:rsid w:val="008265C1"/>
    <w:rsid w:val="00833178"/>
    <w:rsid w:val="008773F8"/>
    <w:rsid w:val="008C2A04"/>
    <w:rsid w:val="008D4DE3"/>
    <w:rsid w:val="00927D64"/>
    <w:rsid w:val="00927E6B"/>
    <w:rsid w:val="009A3E63"/>
    <w:rsid w:val="009A71BB"/>
    <w:rsid w:val="009B3232"/>
    <w:rsid w:val="009C077F"/>
    <w:rsid w:val="009C78F3"/>
    <w:rsid w:val="009D1F72"/>
    <w:rsid w:val="009D202B"/>
    <w:rsid w:val="009D4343"/>
    <w:rsid w:val="009E0438"/>
    <w:rsid w:val="009F23A3"/>
    <w:rsid w:val="009F29AC"/>
    <w:rsid w:val="009F2C62"/>
    <w:rsid w:val="00A02AAB"/>
    <w:rsid w:val="00A35585"/>
    <w:rsid w:val="00A42B52"/>
    <w:rsid w:val="00A501A8"/>
    <w:rsid w:val="00A61C5D"/>
    <w:rsid w:val="00AA4DB4"/>
    <w:rsid w:val="00AB1405"/>
    <w:rsid w:val="00AB370B"/>
    <w:rsid w:val="00AB6E1B"/>
    <w:rsid w:val="00AD55D8"/>
    <w:rsid w:val="00B11365"/>
    <w:rsid w:val="00B548CA"/>
    <w:rsid w:val="00B639DC"/>
    <w:rsid w:val="00B6712A"/>
    <w:rsid w:val="00B824CE"/>
    <w:rsid w:val="00B87CD5"/>
    <w:rsid w:val="00BB39E4"/>
    <w:rsid w:val="00BB54CD"/>
    <w:rsid w:val="00BB6B1D"/>
    <w:rsid w:val="00BD143D"/>
    <w:rsid w:val="00BD193E"/>
    <w:rsid w:val="00BF51E3"/>
    <w:rsid w:val="00C178D8"/>
    <w:rsid w:val="00C2022D"/>
    <w:rsid w:val="00C30FAE"/>
    <w:rsid w:val="00C36D03"/>
    <w:rsid w:val="00C41AB1"/>
    <w:rsid w:val="00C433BF"/>
    <w:rsid w:val="00C555B7"/>
    <w:rsid w:val="00C71105"/>
    <w:rsid w:val="00CB6F51"/>
    <w:rsid w:val="00CD0622"/>
    <w:rsid w:val="00CE4CDE"/>
    <w:rsid w:val="00CE5255"/>
    <w:rsid w:val="00CF07E9"/>
    <w:rsid w:val="00CF628C"/>
    <w:rsid w:val="00CF6F38"/>
    <w:rsid w:val="00CF7042"/>
    <w:rsid w:val="00D20232"/>
    <w:rsid w:val="00D21EC4"/>
    <w:rsid w:val="00D3356E"/>
    <w:rsid w:val="00D5052F"/>
    <w:rsid w:val="00D508CF"/>
    <w:rsid w:val="00D912C6"/>
    <w:rsid w:val="00DA5F2B"/>
    <w:rsid w:val="00DD553F"/>
    <w:rsid w:val="00DD6C5F"/>
    <w:rsid w:val="00DE7F1F"/>
    <w:rsid w:val="00DF17FB"/>
    <w:rsid w:val="00DF2745"/>
    <w:rsid w:val="00E01F48"/>
    <w:rsid w:val="00E240B7"/>
    <w:rsid w:val="00E42140"/>
    <w:rsid w:val="00E52857"/>
    <w:rsid w:val="00E71A9A"/>
    <w:rsid w:val="00E97199"/>
    <w:rsid w:val="00EA07FD"/>
    <w:rsid w:val="00EB5A9A"/>
    <w:rsid w:val="00EC1144"/>
    <w:rsid w:val="00ED0423"/>
    <w:rsid w:val="00ED3C14"/>
    <w:rsid w:val="00EE6F37"/>
    <w:rsid w:val="00EF0C8C"/>
    <w:rsid w:val="00F0002E"/>
    <w:rsid w:val="00F02413"/>
    <w:rsid w:val="00F0461B"/>
    <w:rsid w:val="00F17A6F"/>
    <w:rsid w:val="00F21C29"/>
    <w:rsid w:val="00F23C6D"/>
    <w:rsid w:val="00F43159"/>
    <w:rsid w:val="00F60CD7"/>
    <w:rsid w:val="00FB615F"/>
    <w:rsid w:val="00FB7D94"/>
    <w:rsid w:val="00FC46BE"/>
    <w:rsid w:val="00FD580B"/>
    <w:rsid w:val="00FF4365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21C7"/>
  <w15:chartTrackingRefBased/>
  <w15:docId w15:val="{0120DA78-99D4-40B0-A0E4-BAF5644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80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a"/>
    <w:link w:val="10"/>
    <w:qFormat/>
    <w:rsid w:val="00FD580B"/>
    <w:pPr>
      <w:keepNext/>
      <w:spacing w:before="240" w:after="60"/>
      <w:ind w:firstLine="720"/>
      <w:jc w:val="both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link w:val="30"/>
    <w:autoRedefine/>
    <w:unhideWhenUsed/>
    <w:qFormat/>
    <w:rsid w:val="00FD580B"/>
    <w:pPr>
      <w:keepNext/>
      <w:keepLines/>
      <w:ind w:firstLine="709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FD580B"/>
    <w:rPr>
      <w:rFonts w:ascii="Arial" w:eastAsia="Times New Roman" w:hAnsi="Arial" w:cs="Times New Roman"/>
      <w:b/>
      <w:kern w:val="28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FD580B"/>
    <w:rPr>
      <w:rFonts w:ascii="Times New Roman" w:eastAsiaTheme="majorEastAsia" w:hAnsi="Times New Roman" w:cs="Times New Roman"/>
      <w:b/>
      <w:bCs/>
      <w:kern w:val="0"/>
      <w:sz w:val="20"/>
      <w:szCs w:val="28"/>
      <w:lang w:eastAsia="ru-RU"/>
      <w14:ligatures w14:val="none"/>
    </w:rPr>
  </w:style>
  <w:style w:type="paragraph" w:styleId="a3">
    <w:name w:val="Body Text"/>
    <w:basedOn w:val="a"/>
    <w:link w:val="a4"/>
    <w:rsid w:val="00FD580B"/>
    <w:pPr>
      <w:widowControl w:val="0"/>
      <w:jc w:val="both"/>
    </w:pPr>
    <w:rPr>
      <w:rFonts w:ascii="Courier New" w:hAnsi="Courier New"/>
      <w:snapToGrid w:val="0"/>
      <w:lang w:val="en-US"/>
    </w:rPr>
  </w:style>
  <w:style w:type="character" w:customStyle="1" w:styleId="a4">
    <w:name w:val="Основной текст Знак"/>
    <w:basedOn w:val="a0"/>
    <w:link w:val="a3"/>
    <w:rsid w:val="00FD580B"/>
    <w:rPr>
      <w:rFonts w:ascii="Courier New" w:eastAsia="Times New Roman" w:hAnsi="Courier New" w:cs="Times New Roman"/>
      <w:snapToGrid w:val="0"/>
      <w:kern w:val="0"/>
      <w:sz w:val="20"/>
      <w:szCs w:val="20"/>
      <w:lang w:val="en-US" w:eastAsia="ru-RU"/>
      <w14:ligatures w14:val="none"/>
    </w:rPr>
  </w:style>
  <w:style w:type="paragraph" w:styleId="a5">
    <w:name w:val="footer"/>
    <w:basedOn w:val="a"/>
    <w:link w:val="a6"/>
    <w:uiPriority w:val="99"/>
    <w:rsid w:val="00FD580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6">
    <w:name w:val="Нижний колонтитул Знак"/>
    <w:basedOn w:val="a0"/>
    <w:link w:val="a5"/>
    <w:uiPriority w:val="99"/>
    <w:rsid w:val="00FD580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7">
    <w:name w:val="page number"/>
    <w:basedOn w:val="a0"/>
    <w:rsid w:val="00FD580B"/>
  </w:style>
  <w:style w:type="paragraph" w:styleId="a8">
    <w:name w:val="header"/>
    <w:basedOn w:val="a"/>
    <w:link w:val="a9"/>
    <w:uiPriority w:val="99"/>
    <w:rsid w:val="00FD580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580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624A1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7742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7742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61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71105"/>
    <w:pPr>
      <w:spacing w:after="100"/>
      <w:jc w:val="both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A35585"/>
    <w:pPr>
      <w:spacing w:after="100"/>
      <w:ind w:left="200"/>
    </w:pPr>
  </w:style>
  <w:style w:type="character" w:styleId="ae">
    <w:name w:val="annotation reference"/>
    <w:basedOn w:val="a0"/>
    <w:uiPriority w:val="99"/>
    <w:semiHidden/>
    <w:unhideWhenUsed/>
    <w:rsid w:val="00FC46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C46BE"/>
  </w:style>
  <w:style w:type="character" w:customStyle="1" w:styleId="af0">
    <w:name w:val="Текст примечания Знак"/>
    <w:basedOn w:val="a0"/>
    <w:link w:val="af"/>
    <w:uiPriority w:val="99"/>
    <w:semiHidden/>
    <w:rsid w:val="00FC46B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C46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C46B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f3">
    <w:name w:val="Revision"/>
    <w:hidden/>
    <w:uiPriority w:val="99"/>
    <w:semiHidden/>
    <w:rsid w:val="00FC46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7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84156-265D-45BD-9877-F8A27BC3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</Pages>
  <Words>3215</Words>
  <Characters>18328</Characters>
  <Application>Microsoft Office Word</Application>
  <DocSecurity>0</DocSecurity>
  <Lines>152</Lines>
  <Paragraphs>42</Paragraphs>
  <ScaleCrop>false</ScaleCrop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Преснухина</dc:creator>
  <cp:keywords/>
  <dc:description/>
  <cp:lastModifiedBy>Лидия Преснухина</cp:lastModifiedBy>
  <cp:revision>201</cp:revision>
  <dcterms:created xsi:type="dcterms:W3CDTF">2024-02-28T09:48:00Z</dcterms:created>
  <dcterms:modified xsi:type="dcterms:W3CDTF">2024-02-29T13:35:00Z</dcterms:modified>
</cp:coreProperties>
</file>