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FE6" w:rsidRPr="00300CB7" w:rsidRDefault="007F1FE6" w:rsidP="007F1FE6">
      <w:r w:rsidRPr="00300CB7">
        <w:rPr>
          <w:b/>
          <w:i/>
          <w:sz w:val="24"/>
        </w:rPr>
        <w:t>Objetivos</w:t>
      </w:r>
    </w:p>
    <w:p w:rsidR="008D2A0E" w:rsidRPr="003A74A5" w:rsidRDefault="008D2A0E" w:rsidP="007F1FE6">
      <w:pPr>
        <w:rPr>
          <w:b/>
          <w:u w:val="single"/>
        </w:rPr>
      </w:pPr>
      <w:r w:rsidRPr="003A74A5">
        <w:rPr>
          <w:b/>
        </w:rPr>
        <w:tab/>
      </w:r>
      <w:r w:rsidRPr="003A74A5">
        <w:rPr>
          <w:b/>
          <w:u w:val="single"/>
        </w:rPr>
        <w:t>Fase Canteiro</w:t>
      </w:r>
    </w:p>
    <w:p w:rsidR="00C656A1" w:rsidRDefault="007F1FE6" w:rsidP="007F1FE6">
      <w:r>
        <w:tab/>
      </w:r>
      <w:r w:rsidR="005C7D37">
        <w:t>Levantamento Requisitos</w:t>
      </w:r>
      <w:r w:rsidR="00C656A1">
        <w:t xml:space="preserve">. </w:t>
      </w:r>
    </w:p>
    <w:p w:rsidR="00C656A1" w:rsidRDefault="00C656A1" w:rsidP="00C656A1">
      <w:pPr>
        <w:ind w:firstLine="720"/>
      </w:pPr>
      <w:r>
        <w:t>E</w:t>
      </w:r>
      <w:r w:rsidR="005C7D37">
        <w:t>sclarecimento de</w:t>
      </w:r>
      <w:r>
        <w:t xml:space="preserve"> dúvidas sobre o App </w:t>
      </w:r>
      <w:proofErr w:type="spellStart"/>
      <w:r>
        <w:t>Estimative</w:t>
      </w:r>
      <w:proofErr w:type="spellEnd"/>
      <w:r>
        <w:t xml:space="preserve">. </w:t>
      </w:r>
    </w:p>
    <w:p w:rsidR="007F1FE6" w:rsidRDefault="00C656A1" w:rsidP="00C656A1">
      <w:pPr>
        <w:ind w:firstLine="720"/>
      </w:pPr>
      <w:r>
        <w:t>Alinhamentos do 1º Sprint</w:t>
      </w:r>
      <w:r w:rsidR="005C7D37">
        <w:t xml:space="preserve">. </w:t>
      </w:r>
    </w:p>
    <w:p w:rsidR="007F1FE6" w:rsidRDefault="007F1FE6" w:rsidP="007F1FE6"/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Participantes</w:t>
      </w:r>
    </w:p>
    <w:tbl>
      <w:tblPr>
        <w:tblW w:w="0" w:type="auto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2"/>
        <w:gridCol w:w="4352"/>
      </w:tblGrid>
      <w:tr w:rsidR="007F1FE6" w:rsidTr="00B35C1C">
        <w:trPr>
          <w:trHeight w:val="292"/>
        </w:trPr>
        <w:tc>
          <w:tcPr>
            <w:tcW w:w="4352" w:type="dxa"/>
            <w:shd w:val="clear" w:color="auto" w:fill="82940F"/>
            <w:vAlign w:val="center"/>
          </w:tcPr>
          <w:p w:rsidR="007F1FE6" w:rsidRDefault="007F1FE6" w:rsidP="00B35C1C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tab/>
            </w:r>
            <w:r>
              <w:rPr>
                <w:b/>
                <w:bCs/>
                <w:color w:val="FFFFFF"/>
                <w:szCs w:val="20"/>
                <w:lang w:eastAsia="pt-BR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7F1FE6" w:rsidRPr="00776A65" w:rsidRDefault="007F1FE6" w:rsidP="00B35C1C">
            <w:pPr>
              <w:jc w:val="left"/>
              <w:rPr>
                <w:b/>
              </w:rPr>
            </w:pPr>
            <w:r w:rsidRPr="0023020A">
              <w:rPr>
                <w:b/>
                <w:bCs/>
                <w:color w:val="FFFFFF"/>
                <w:szCs w:val="20"/>
                <w:lang w:eastAsia="pt-BR"/>
              </w:rPr>
              <w:t>Empresa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Default="005C7D37" w:rsidP="005C7D37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>Matheus Ferreira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 w:rsidRPr="005C7D37">
              <w:rPr>
                <w:color w:val="000000"/>
                <w:szCs w:val="20"/>
                <w:lang w:eastAsia="pt-BR"/>
              </w:rPr>
              <w:t>Damir</w:t>
            </w:r>
            <w:proofErr w:type="spellEnd"/>
            <w:r w:rsidRPr="005C7D37">
              <w:rPr>
                <w:color w:val="000000"/>
                <w:szCs w:val="20"/>
                <w:lang w:eastAsia="pt-BR"/>
              </w:rPr>
              <w:t xml:space="preserve">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 w:rsidRPr="005C7D37">
              <w:rPr>
                <w:color w:val="000000"/>
                <w:szCs w:val="20"/>
                <w:lang w:eastAsia="pt-BR"/>
              </w:rPr>
              <w:t xml:space="preserve">Gabriel </w:t>
            </w:r>
            <w:proofErr w:type="spellStart"/>
            <w:r w:rsidRPr="005C7D37">
              <w:rPr>
                <w:color w:val="000000"/>
                <w:szCs w:val="20"/>
                <w:lang w:eastAsia="pt-BR"/>
              </w:rPr>
              <w:t>Pedo</w:t>
            </w:r>
            <w:proofErr w:type="spellEnd"/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Souza Cruz</w:t>
            </w:r>
          </w:p>
        </w:tc>
      </w:tr>
      <w:tr w:rsidR="007F1FE6" w:rsidTr="00B35C1C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7F1FE6" w:rsidRPr="00EE6C8B" w:rsidRDefault="005C7D37" w:rsidP="00B35C1C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Jonatas Hlebania</w:t>
            </w:r>
          </w:p>
        </w:tc>
        <w:tc>
          <w:tcPr>
            <w:tcW w:w="4352" w:type="dxa"/>
          </w:tcPr>
          <w:p w:rsidR="007F1FE6" w:rsidRDefault="005C7D37" w:rsidP="00B35C1C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  <w:tr w:rsidR="005C7D37" w:rsidTr="00834C15">
        <w:trPr>
          <w:trHeight w:val="292"/>
        </w:trPr>
        <w:tc>
          <w:tcPr>
            <w:tcW w:w="4352" w:type="dxa"/>
            <w:shd w:val="clear" w:color="auto" w:fill="auto"/>
            <w:vAlign w:val="center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Lidio H. Freitas Jr.</w:t>
            </w:r>
          </w:p>
        </w:tc>
        <w:tc>
          <w:tcPr>
            <w:tcW w:w="4352" w:type="dxa"/>
          </w:tcPr>
          <w:p w:rsidR="005C7D37" w:rsidRDefault="005C7D37" w:rsidP="00834C15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</w:tr>
    </w:tbl>
    <w:p w:rsidR="007F1FE6" w:rsidRDefault="007F1FE6" w:rsidP="007F1FE6">
      <w:r>
        <w:tab/>
      </w:r>
    </w:p>
    <w:p w:rsidR="007F1FE6" w:rsidRDefault="007F1FE6" w:rsidP="007F1FE6">
      <w:pPr>
        <w:spacing w:after="0"/>
        <w:ind w:firstLine="720"/>
        <w:rPr>
          <w:b/>
        </w:rPr>
      </w:pPr>
      <w:r>
        <w:rPr>
          <w:b/>
        </w:rPr>
        <w:t xml:space="preserve">Data: </w:t>
      </w:r>
      <w:r w:rsidR="005C7D37">
        <w:t>26</w:t>
      </w:r>
      <w:r>
        <w:t>/</w:t>
      </w:r>
      <w:r w:rsidR="005C7D37">
        <w:t>07</w:t>
      </w:r>
      <w:r>
        <w:t>/</w:t>
      </w:r>
      <w:r w:rsidR="005C7D37">
        <w:t>2017</w:t>
      </w:r>
    </w:p>
    <w:p w:rsidR="007F1FE6" w:rsidRDefault="007F1FE6" w:rsidP="007F1FE6">
      <w:pPr>
        <w:spacing w:after="0"/>
        <w:ind w:firstLine="720"/>
      </w:pPr>
      <w:r>
        <w:rPr>
          <w:b/>
        </w:rPr>
        <w:t>Hora:</w:t>
      </w:r>
      <w:r>
        <w:t xml:space="preserve"> </w:t>
      </w:r>
      <w:r w:rsidR="00140791">
        <w:t>13</w:t>
      </w:r>
      <w:r>
        <w:t>:</w:t>
      </w:r>
      <w:r w:rsidR="00140791">
        <w:t>30</w:t>
      </w:r>
      <w:r>
        <w:t xml:space="preserve"> às </w:t>
      </w:r>
      <w:r w:rsidR="00140791">
        <w:t>16</w:t>
      </w:r>
      <w:r>
        <w:t>:</w:t>
      </w:r>
      <w:r w:rsidR="00140791">
        <w:t>30</w:t>
      </w:r>
    </w:p>
    <w:p w:rsidR="007F1FE6" w:rsidRPr="00140791" w:rsidRDefault="007F1FE6" w:rsidP="007F1FE6">
      <w:pPr>
        <w:spacing w:after="0"/>
        <w:ind w:firstLine="720"/>
        <w:rPr>
          <w:b/>
          <w:lang w:val="pt-PT"/>
        </w:rPr>
      </w:pPr>
      <w:r w:rsidRPr="006F561A">
        <w:rPr>
          <w:b/>
        </w:rPr>
        <w:t>Local</w:t>
      </w:r>
      <w:r>
        <w:rPr>
          <w:b/>
        </w:rPr>
        <w:t xml:space="preserve">: </w:t>
      </w:r>
      <w:r w:rsidR="00140791">
        <w:t>Souza Cruz/RS</w:t>
      </w:r>
      <w:r>
        <w:rPr>
          <w:b/>
        </w:rPr>
        <w:t xml:space="preserve"> </w:t>
      </w:r>
      <w:r w:rsidR="00140791">
        <w:rPr>
          <w:b/>
        </w:rPr>
        <w:t xml:space="preserve">–BR </w:t>
      </w:r>
      <w:r w:rsidR="00140791">
        <w:t>Sala Hollywood (6)</w:t>
      </w:r>
    </w:p>
    <w:p w:rsidR="007F1FE6" w:rsidRDefault="007F1FE6">
      <w:pPr>
        <w:rPr>
          <w:b/>
          <w:i/>
          <w:color w:val="333399"/>
          <w:sz w:val="24"/>
        </w:rPr>
      </w:pPr>
    </w:p>
    <w:p w:rsidR="007F1FE6" w:rsidRPr="00FB7839" w:rsidRDefault="007F1FE6" w:rsidP="007F1FE6">
      <w:pPr>
        <w:rPr>
          <w:b/>
          <w:i/>
          <w:color w:val="0D0D0D"/>
          <w:sz w:val="24"/>
        </w:rPr>
      </w:pPr>
      <w:r w:rsidRPr="00FB7839">
        <w:rPr>
          <w:b/>
          <w:i/>
          <w:color w:val="0D0D0D"/>
          <w:sz w:val="24"/>
        </w:rPr>
        <w:t>Pauta</w:t>
      </w:r>
    </w:p>
    <w:p w:rsidR="00FE0885" w:rsidRDefault="007F1FE6" w:rsidP="007F1FE6">
      <w:pPr>
        <w:rPr>
          <w:szCs w:val="20"/>
        </w:rPr>
      </w:pPr>
      <w:r>
        <w:rPr>
          <w:szCs w:val="20"/>
        </w:rPr>
        <w:tab/>
      </w:r>
      <w:r w:rsidR="00C656A1">
        <w:rPr>
          <w:szCs w:val="20"/>
        </w:rPr>
        <w:t>Complemen</w:t>
      </w:r>
      <w:r w:rsidR="00FE0885">
        <w:rPr>
          <w:szCs w:val="20"/>
        </w:rPr>
        <w:t>tar o Levantamento de Requisitos.</w:t>
      </w:r>
    </w:p>
    <w:p w:rsidR="00D26F96" w:rsidRDefault="00FE0885" w:rsidP="00FE0885">
      <w:pPr>
        <w:jc w:val="left"/>
        <w:rPr>
          <w:szCs w:val="20"/>
        </w:rPr>
      </w:pPr>
      <w:r>
        <w:rPr>
          <w:szCs w:val="20"/>
        </w:rPr>
        <w:tab/>
        <w:t>Esclarecer dúvidas acerca do Processo, Estimativa Contratada</w:t>
      </w:r>
      <w:r w:rsidR="003A3F58">
        <w:rPr>
          <w:szCs w:val="20"/>
        </w:rPr>
        <w:t xml:space="preserve"> e </w:t>
      </w:r>
      <w:r w:rsidR="00877E11">
        <w:rPr>
          <w:szCs w:val="20"/>
        </w:rPr>
        <w:t xml:space="preserve">apresentação do </w:t>
      </w:r>
      <w:r w:rsidR="003A74A5">
        <w:rPr>
          <w:szCs w:val="20"/>
        </w:rPr>
        <w:t>Protótipo.</w:t>
      </w:r>
      <w:r>
        <w:rPr>
          <w:szCs w:val="20"/>
        </w:rPr>
        <w:t xml:space="preserve"> </w:t>
      </w:r>
    </w:p>
    <w:p w:rsidR="00FE0885" w:rsidRDefault="00FE0885" w:rsidP="00D26F96">
      <w:pPr>
        <w:ind w:firstLine="720"/>
        <w:jc w:val="left"/>
        <w:rPr>
          <w:szCs w:val="20"/>
        </w:rPr>
      </w:pPr>
      <w:r>
        <w:rPr>
          <w:szCs w:val="20"/>
        </w:rPr>
        <w:t xml:space="preserve"> Responsabilidades Técnicas.</w:t>
      </w:r>
    </w:p>
    <w:p w:rsidR="007F1FE6" w:rsidRDefault="00FE0885" w:rsidP="00FE0885">
      <w:pPr>
        <w:jc w:val="left"/>
        <w:rPr>
          <w:szCs w:val="20"/>
        </w:rPr>
      </w:pPr>
      <w:r>
        <w:rPr>
          <w:szCs w:val="20"/>
        </w:rPr>
        <w:tab/>
        <w:t>Alinhar próximos procedimentos.</w:t>
      </w:r>
      <w:r w:rsidR="007F1FE6">
        <w:rPr>
          <w:szCs w:val="20"/>
        </w:rPr>
        <w:t xml:space="preserve"> </w:t>
      </w:r>
    </w:p>
    <w:p w:rsidR="009624CC" w:rsidRPr="007F1FE6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t>Riscos Identificados:</w:t>
      </w:r>
    </w:p>
    <w:p w:rsidR="00C656A1" w:rsidRDefault="002C51AB" w:rsidP="00C656A1">
      <w:pPr>
        <w:ind w:firstLine="720"/>
      </w:pPr>
      <w:r>
        <w:t>Acesso VPN</w:t>
      </w:r>
      <w:r w:rsidR="00C656A1">
        <w:t>.</w:t>
      </w:r>
    </w:p>
    <w:p w:rsidR="00C656A1" w:rsidRDefault="00D26F96" w:rsidP="00C656A1">
      <w:pPr>
        <w:ind w:firstLine="720"/>
      </w:pPr>
      <w:r>
        <w:t>Alterações no documento de carga Dados Oplen 1</w:t>
      </w:r>
      <w:r w:rsidR="003A3F58">
        <w:t>(Registros dos Orientadores da Fase Canteiro)</w:t>
      </w:r>
    </w:p>
    <w:p w:rsidR="009624CC" w:rsidRDefault="00004470" w:rsidP="00C656A1">
      <w:pPr>
        <w:ind w:firstLine="720"/>
        <w:rPr>
          <w:szCs w:val="20"/>
        </w:rPr>
      </w:pPr>
      <w:r>
        <w:t>Necessida</w:t>
      </w:r>
      <w:r w:rsidR="00C656A1">
        <w:t xml:space="preserve">de de integração com </w:t>
      </w:r>
      <w:r w:rsidR="00C656A1" w:rsidRPr="00C656A1">
        <w:rPr>
          <w:szCs w:val="20"/>
        </w:rPr>
        <w:t>API do Produtor Rural</w:t>
      </w:r>
      <w:r w:rsidR="00C656A1">
        <w:rPr>
          <w:szCs w:val="20"/>
        </w:rPr>
        <w:t>.</w:t>
      </w:r>
    </w:p>
    <w:p w:rsidR="003A3F58" w:rsidRDefault="003A3F58" w:rsidP="00C656A1">
      <w:pPr>
        <w:ind w:firstLine="720"/>
      </w:pPr>
    </w:p>
    <w:p w:rsidR="009624CC" w:rsidRDefault="00004470">
      <w:pPr>
        <w:rPr>
          <w:b/>
          <w:i/>
          <w:color w:val="0D0D0D"/>
          <w:sz w:val="24"/>
        </w:rPr>
      </w:pPr>
      <w:r w:rsidRPr="007F1FE6">
        <w:rPr>
          <w:b/>
          <w:i/>
          <w:color w:val="0D0D0D"/>
          <w:sz w:val="24"/>
        </w:rPr>
        <w:lastRenderedPageBreak/>
        <w:t>Conteúdo</w:t>
      </w:r>
    </w:p>
    <w:p w:rsidR="008D2A0E" w:rsidRPr="003A74A5" w:rsidRDefault="008D2A0E" w:rsidP="00EA3468">
      <w:pPr>
        <w:rPr>
          <w:b/>
        </w:rPr>
      </w:pPr>
      <w:r w:rsidRPr="003A74A5">
        <w:rPr>
          <w:b/>
        </w:rPr>
        <w:t>Fase Canteiro:</w:t>
      </w:r>
    </w:p>
    <w:p w:rsidR="009624CC" w:rsidRDefault="00004470" w:rsidP="00EA3468">
      <w:pPr>
        <w:rPr>
          <w:szCs w:val="20"/>
        </w:rPr>
      </w:pPr>
      <w:r>
        <w:t>Seguem abaixo os itens discutidos</w:t>
      </w:r>
      <w:r>
        <w:rPr>
          <w:szCs w:val="20"/>
        </w:rPr>
        <w:t>:</w:t>
      </w:r>
    </w:p>
    <w:p w:rsidR="00DB1E43" w:rsidRPr="00497479" w:rsidRDefault="00DB1E43" w:rsidP="00DB1E43">
      <w:pPr>
        <w:numPr>
          <w:ilvl w:val="0"/>
          <w:numId w:val="1"/>
        </w:numPr>
      </w:pPr>
      <w:r>
        <w:rPr>
          <w:szCs w:val="20"/>
        </w:rPr>
        <w:t xml:space="preserve">Foi entregue </w:t>
      </w:r>
      <w:r w:rsidR="008D2A0E">
        <w:rPr>
          <w:szCs w:val="20"/>
        </w:rPr>
        <w:t xml:space="preserve">a Oplen, </w:t>
      </w:r>
      <w:r>
        <w:rPr>
          <w:szCs w:val="20"/>
        </w:rPr>
        <w:t xml:space="preserve">pelo sr. </w:t>
      </w:r>
      <w:proofErr w:type="spellStart"/>
      <w:r>
        <w:rPr>
          <w:szCs w:val="20"/>
        </w:rPr>
        <w:t>Damir</w:t>
      </w:r>
      <w:proofErr w:type="spellEnd"/>
      <w:r w:rsidR="008D2A0E">
        <w:rPr>
          <w:szCs w:val="20"/>
        </w:rPr>
        <w:t>,</w:t>
      </w:r>
      <w:r>
        <w:rPr>
          <w:szCs w:val="20"/>
        </w:rPr>
        <w:t xml:space="preserve"> dois </w:t>
      </w:r>
      <w:r w:rsidRPr="00497479">
        <w:rPr>
          <w:szCs w:val="20"/>
        </w:rPr>
        <w:t>Aparelho</w:t>
      </w:r>
      <w:r>
        <w:rPr>
          <w:szCs w:val="20"/>
        </w:rPr>
        <w:t>s</w:t>
      </w:r>
      <w:r w:rsidRPr="00497479">
        <w:rPr>
          <w:szCs w:val="20"/>
        </w:rPr>
        <w:t xml:space="preserve"> Celular</w:t>
      </w:r>
      <w:r>
        <w:rPr>
          <w:szCs w:val="20"/>
        </w:rPr>
        <w:t>es</w:t>
      </w:r>
      <w:r w:rsidRPr="00497479">
        <w:rPr>
          <w:szCs w:val="20"/>
        </w:rPr>
        <w:t xml:space="preserve"> Motorola</w:t>
      </w:r>
      <w:r>
        <w:rPr>
          <w:szCs w:val="20"/>
        </w:rPr>
        <w:t xml:space="preserve"> Modelo Moto G 3ª geração, para </w:t>
      </w:r>
      <w:r w:rsidRPr="00497479">
        <w:rPr>
          <w:szCs w:val="20"/>
        </w:rPr>
        <w:t>teste</w:t>
      </w:r>
      <w:r>
        <w:rPr>
          <w:szCs w:val="20"/>
        </w:rPr>
        <w:t xml:space="preserve">s do APP </w:t>
      </w:r>
      <w:proofErr w:type="spellStart"/>
      <w:r>
        <w:rPr>
          <w:szCs w:val="20"/>
        </w:rPr>
        <w:t>Estimative</w:t>
      </w:r>
      <w:proofErr w:type="spellEnd"/>
      <w:r>
        <w:rPr>
          <w:szCs w:val="20"/>
        </w:rPr>
        <w:t>.</w:t>
      </w:r>
    </w:p>
    <w:p w:rsidR="00DB1E43" w:rsidRDefault="00DB1E43" w:rsidP="00DB1E43">
      <w:pPr>
        <w:pStyle w:val="PargrafodaLista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 xml:space="preserve">Foi enviado pelo sr. </w:t>
      </w:r>
      <w:proofErr w:type="spellStart"/>
      <w:r>
        <w:rPr>
          <w:szCs w:val="20"/>
        </w:rPr>
        <w:t>Damir</w:t>
      </w:r>
      <w:proofErr w:type="spellEnd"/>
      <w:r>
        <w:rPr>
          <w:szCs w:val="20"/>
        </w:rPr>
        <w:t xml:space="preserve"> o arquivo </w:t>
      </w:r>
      <w:r w:rsidR="008D2A0E">
        <w:rPr>
          <w:szCs w:val="20"/>
        </w:rPr>
        <w:t>“</w:t>
      </w:r>
      <w:r w:rsidRPr="00CC08FB">
        <w:rPr>
          <w:szCs w:val="20"/>
        </w:rPr>
        <w:t>Dados Oplen</w:t>
      </w:r>
      <w:r w:rsidR="008D2A0E">
        <w:rPr>
          <w:szCs w:val="20"/>
        </w:rPr>
        <w:t>.xlsx”</w:t>
      </w:r>
      <w:r>
        <w:rPr>
          <w:szCs w:val="20"/>
        </w:rPr>
        <w:t xml:space="preserve"> que contém a base que será usada na primeira etapa que durará um ano</w:t>
      </w:r>
      <w:r w:rsidR="008D2A0E">
        <w:rPr>
          <w:szCs w:val="20"/>
        </w:rPr>
        <w:t>:</w:t>
      </w:r>
      <w:r>
        <w:rPr>
          <w:szCs w:val="20"/>
        </w:rPr>
        <w:t xml:space="preserve"> 51 Orientadores e 6631 Produtores os quais representam aproximadamente 20% da base total.</w:t>
      </w:r>
    </w:p>
    <w:p w:rsidR="00DB1E43" w:rsidRDefault="00DB1E43" w:rsidP="00DB1E43">
      <w:pPr>
        <w:pStyle w:val="PargrafodaLista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>Para expandir a base (</w:t>
      </w:r>
      <w:r w:rsidR="00833160">
        <w:rPr>
          <w:szCs w:val="20"/>
        </w:rPr>
        <w:t>“</w:t>
      </w:r>
      <w:r w:rsidR="00833160" w:rsidRPr="00CC08FB">
        <w:rPr>
          <w:szCs w:val="20"/>
        </w:rPr>
        <w:t>Dados Oplen</w:t>
      </w:r>
      <w:r w:rsidR="00833160">
        <w:rPr>
          <w:szCs w:val="20"/>
        </w:rPr>
        <w:t>.xlsx”</w:t>
      </w:r>
      <w:r>
        <w:rPr>
          <w:szCs w:val="20"/>
        </w:rPr>
        <w:t>) até atingir o total dos Orientadores</w:t>
      </w:r>
      <w:r w:rsidR="008D2A0E">
        <w:rPr>
          <w:szCs w:val="20"/>
        </w:rPr>
        <w:t xml:space="preserve"> (100 %)</w:t>
      </w:r>
      <w:r>
        <w:rPr>
          <w:szCs w:val="20"/>
        </w:rPr>
        <w:t>, a Souza Cruz e a Oplen deverão definir novos procedimentos e alinhar prazos</w:t>
      </w:r>
      <w:r w:rsidR="008D2A0E">
        <w:rPr>
          <w:szCs w:val="20"/>
        </w:rPr>
        <w:t xml:space="preserve"> para a execução deste processo</w:t>
      </w:r>
      <w:r>
        <w:rPr>
          <w:szCs w:val="20"/>
        </w:rPr>
        <w:t>.</w:t>
      </w:r>
    </w:p>
    <w:p w:rsidR="00DB1E43" w:rsidRDefault="00767488" w:rsidP="00DB1E43">
      <w:pPr>
        <w:numPr>
          <w:ilvl w:val="0"/>
          <w:numId w:val="1"/>
        </w:numPr>
      </w:pPr>
      <w:r>
        <w:t>A equipe Oplen apresentou</w:t>
      </w:r>
      <w:r w:rsidR="00DB1E43">
        <w:t xml:space="preserve"> o</w:t>
      </w:r>
      <w:r>
        <w:t>s</w:t>
      </w:r>
      <w:r w:rsidR="00DB1E43">
        <w:t xml:space="preserve"> Protótipos</w:t>
      </w:r>
      <w:r>
        <w:t xml:space="preserve"> das telas do</w:t>
      </w:r>
      <w:r w:rsidR="00DB1E43">
        <w:t xml:space="preserve"> APP </w:t>
      </w:r>
      <w:proofErr w:type="spellStart"/>
      <w:r w:rsidR="00DB1E43">
        <w:t>Estimative</w:t>
      </w:r>
      <w:proofErr w:type="spellEnd"/>
      <w:r w:rsidR="00DB1E43">
        <w:t>.</w:t>
      </w:r>
    </w:p>
    <w:p w:rsidR="00DB1E43" w:rsidRDefault="00DB1E43" w:rsidP="00DB1E43">
      <w:pPr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Cada linha de dados do arquivo </w:t>
      </w:r>
      <w:r w:rsidR="00833160">
        <w:rPr>
          <w:szCs w:val="20"/>
        </w:rPr>
        <w:t>“</w:t>
      </w:r>
      <w:r w:rsidR="00833160" w:rsidRPr="00CC08FB">
        <w:rPr>
          <w:szCs w:val="20"/>
        </w:rPr>
        <w:t>Dados Oplen</w:t>
      </w:r>
      <w:r w:rsidR="00833160">
        <w:rPr>
          <w:szCs w:val="20"/>
        </w:rPr>
        <w:t>.xlsx”</w:t>
      </w:r>
      <w:r>
        <w:rPr>
          <w:szCs w:val="20"/>
        </w:rPr>
        <w:t xml:space="preserve"> é uma lavoura com estimativa contratada</w:t>
      </w:r>
    </w:p>
    <w:p w:rsidR="003A3F58" w:rsidRDefault="003A3F58" w:rsidP="00F40D7B">
      <w:pPr>
        <w:numPr>
          <w:ilvl w:val="1"/>
          <w:numId w:val="1"/>
        </w:numPr>
      </w:pPr>
      <w:r>
        <w:t>A equipe da Souza Cru</w:t>
      </w:r>
      <w:r w:rsidR="00F40D7B">
        <w:t xml:space="preserve">z </w:t>
      </w:r>
      <w:r w:rsidR="00833160">
        <w:t>solicitou as seguintes melhorias:</w:t>
      </w:r>
    </w:p>
    <w:p w:rsidR="00E336C0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Lista </w:t>
      </w:r>
      <w:r w:rsidR="00A02E6E">
        <w:rPr>
          <w:szCs w:val="20"/>
        </w:rPr>
        <w:t xml:space="preserve">de </w:t>
      </w:r>
      <w:r>
        <w:rPr>
          <w:szCs w:val="20"/>
        </w:rPr>
        <w:t xml:space="preserve">Produtores </w:t>
      </w:r>
      <w:r w:rsidR="00DB1E43">
        <w:rPr>
          <w:szCs w:val="20"/>
        </w:rPr>
        <w:t xml:space="preserve">em </w:t>
      </w:r>
      <w:r>
        <w:rPr>
          <w:szCs w:val="20"/>
        </w:rPr>
        <w:t>ordem alfabética, mais de uma lavoura repete o nome do produtor.</w:t>
      </w:r>
    </w:p>
    <w:p w:rsidR="00E336C0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3 blocos </w:t>
      </w:r>
      <w:r w:rsidR="00A02E6E">
        <w:rPr>
          <w:szCs w:val="20"/>
        </w:rPr>
        <w:t xml:space="preserve">separados mostram a informação da tela da </w:t>
      </w:r>
      <w:r>
        <w:rPr>
          <w:szCs w:val="20"/>
        </w:rPr>
        <w:t>fase canteiro</w:t>
      </w:r>
    </w:p>
    <w:p w:rsidR="00E336C0" w:rsidRPr="00A02E6E" w:rsidRDefault="00E336C0" w:rsidP="00A02E6E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Nome do Produtor e Lavoura</w:t>
      </w:r>
      <w:r w:rsidR="00A02E6E">
        <w:rPr>
          <w:szCs w:val="20"/>
        </w:rPr>
        <w:t xml:space="preserve"> 1</w:t>
      </w:r>
      <w:r>
        <w:rPr>
          <w:szCs w:val="20"/>
        </w:rPr>
        <w:t>.</w:t>
      </w:r>
      <w:r w:rsidR="00A02E6E">
        <w:rPr>
          <w:szCs w:val="20"/>
        </w:rPr>
        <w:t xml:space="preserve"> Nome do Produtor e Lavoura 2...</w:t>
      </w:r>
    </w:p>
    <w:p w:rsidR="008D2A0E" w:rsidRDefault="008D2A0E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Bloco 1 (Dados do contrato)</w:t>
      </w:r>
    </w:p>
    <w:p w:rsidR="00E336C0" w:rsidRPr="00FA7DBC" w:rsidRDefault="00E336C0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>Informação contratuais do</w:t>
      </w:r>
      <w:r w:rsidR="00F848D5">
        <w:rPr>
          <w:szCs w:val="20"/>
        </w:rPr>
        <w:t xml:space="preserve"> sistema</w:t>
      </w:r>
      <w:r>
        <w:rPr>
          <w:szCs w:val="20"/>
        </w:rPr>
        <w:t xml:space="preserve"> orquestra na mesma linha cor cinza</w:t>
      </w:r>
    </w:p>
    <w:p w:rsidR="008D2A0E" w:rsidRDefault="008D2A0E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Bloco 2 (Informações para o cálculo)</w:t>
      </w:r>
    </w:p>
    <w:p w:rsidR="00E336C0" w:rsidRDefault="008D2A0E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>Habilitar somente o t</w:t>
      </w:r>
      <w:r w:rsidR="00E336C0">
        <w:rPr>
          <w:szCs w:val="20"/>
        </w:rPr>
        <w:t xml:space="preserve">eclado numérico </w:t>
      </w:r>
      <w:r>
        <w:rPr>
          <w:szCs w:val="20"/>
        </w:rPr>
        <w:t xml:space="preserve">e com os números em layout grande (exemplo: teclado para digitar senha de conta) </w:t>
      </w:r>
      <w:r w:rsidR="00E336C0">
        <w:rPr>
          <w:szCs w:val="20"/>
        </w:rPr>
        <w:t>maior para entrar informação</w:t>
      </w:r>
      <w:r w:rsidR="00A02E6E">
        <w:rPr>
          <w:szCs w:val="20"/>
        </w:rPr>
        <w:t xml:space="preserve"> bloco 2,</w:t>
      </w:r>
      <w:r w:rsidR="00E336C0">
        <w:rPr>
          <w:szCs w:val="20"/>
        </w:rPr>
        <w:t xml:space="preserve"> fase canteiro</w:t>
      </w:r>
    </w:p>
    <w:p w:rsidR="003A74A5" w:rsidRDefault="003A74A5" w:rsidP="003A74A5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Bloco 3 (resultado do cálculo)</w:t>
      </w:r>
    </w:p>
    <w:p w:rsidR="00E336C0" w:rsidRDefault="00A02E6E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 xml:space="preserve">Incluir </w:t>
      </w:r>
      <w:r w:rsidR="00E336C0">
        <w:rPr>
          <w:szCs w:val="20"/>
        </w:rPr>
        <w:t>Botão salvar e calcular</w:t>
      </w:r>
    </w:p>
    <w:p w:rsidR="00E336C0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Quando salvar uma fase, bloqueia a fase anterior.</w:t>
      </w:r>
    </w:p>
    <w:p w:rsidR="008D2A0E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 xml:space="preserve">Ordem das telas: </w:t>
      </w:r>
    </w:p>
    <w:p w:rsidR="008D2A0E" w:rsidRDefault="00E336C0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 xml:space="preserve">Login, </w:t>
      </w:r>
    </w:p>
    <w:p w:rsidR="008D2A0E" w:rsidRDefault="00E336C0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 xml:space="preserve">Menu Fases com saudação, </w:t>
      </w:r>
    </w:p>
    <w:p w:rsidR="008D2A0E" w:rsidRDefault="00E336C0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t>Lista Produtores com estimativa inicial</w:t>
      </w:r>
      <w:r w:rsidR="008D2A0E">
        <w:rPr>
          <w:szCs w:val="20"/>
        </w:rPr>
        <w:t>,</w:t>
      </w:r>
      <w:r>
        <w:rPr>
          <w:szCs w:val="20"/>
        </w:rPr>
        <w:t xml:space="preserve"> </w:t>
      </w:r>
    </w:p>
    <w:p w:rsidR="008D2A0E" w:rsidRDefault="008D2A0E" w:rsidP="003A74A5">
      <w:pPr>
        <w:numPr>
          <w:ilvl w:val="3"/>
          <w:numId w:val="1"/>
        </w:numPr>
        <w:rPr>
          <w:szCs w:val="20"/>
        </w:rPr>
      </w:pPr>
      <w:r>
        <w:rPr>
          <w:szCs w:val="20"/>
        </w:rPr>
        <w:lastRenderedPageBreak/>
        <w:t>F</w:t>
      </w:r>
      <w:r w:rsidR="00E336C0">
        <w:rPr>
          <w:szCs w:val="20"/>
        </w:rPr>
        <w:t xml:space="preserve">ase em que o produtor está, </w:t>
      </w:r>
    </w:p>
    <w:p w:rsidR="00E336C0" w:rsidRDefault="00E336C0" w:rsidP="003A74A5">
      <w:pPr>
        <w:numPr>
          <w:ilvl w:val="3"/>
          <w:numId w:val="1"/>
        </w:numPr>
        <w:rPr>
          <w:szCs w:val="20"/>
        </w:rPr>
      </w:pPr>
      <w:proofErr w:type="spellStart"/>
      <w:r>
        <w:rPr>
          <w:szCs w:val="20"/>
        </w:rPr>
        <w:t>Dashbord</w:t>
      </w:r>
      <w:proofErr w:type="spellEnd"/>
      <w:r>
        <w:rPr>
          <w:szCs w:val="20"/>
        </w:rPr>
        <w:t xml:space="preserve"> do Orientador, Realizado/Previsto. </w:t>
      </w:r>
    </w:p>
    <w:p w:rsidR="00E336C0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Guardar o login no log.</w:t>
      </w:r>
    </w:p>
    <w:p w:rsidR="00E336C0" w:rsidRDefault="00E336C0" w:rsidP="00E336C0">
      <w:pPr>
        <w:numPr>
          <w:ilvl w:val="2"/>
          <w:numId w:val="1"/>
        </w:numPr>
        <w:rPr>
          <w:szCs w:val="20"/>
        </w:rPr>
      </w:pPr>
      <w:r>
        <w:rPr>
          <w:szCs w:val="20"/>
        </w:rPr>
        <w:t>Não é obrigatório preencher uma fase para passar para a seguinte.</w:t>
      </w:r>
    </w:p>
    <w:p w:rsidR="003A3F58" w:rsidRDefault="001121CB" w:rsidP="003A3F58">
      <w:pPr>
        <w:numPr>
          <w:ilvl w:val="1"/>
          <w:numId w:val="1"/>
        </w:numPr>
      </w:pPr>
      <w:r>
        <w:t xml:space="preserve">Foi informado pela </w:t>
      </w:r>
      <w:r w:rsidR="003A3F58">
        <w:t>Oplen que para finalizar o protótipo necessitamos das seguintes definições</w:t>
      </w:r>
      <w:r w:rsidR="00E309A1">
        <w:t xml:space="preserve"> por parte da Souza Cruz</w:t>
      </w:r>
      <w:r w:rsidR="003A3F58">
        <w:t>:</w:t>
      </w:r>
    </w:p>
    <w:p w:rsidR="00AC49BB" w:rsidRDefault="00AC49BB" w:rsidP="00AC49BB">
      <w:pPr>
        <w:pStyle w:val="PargrafodaLista"/>
        <w:numPr>
          <w:ilvl w:val="2"/>
          <w:numId w:val="1"/>
        </w:numPr>
        <w:jc w:val="left"/>
        <w:rPr>
          <w:szCs w:val="20"/>
        </w:rPr>
      </w:pPr>
      <w:r>
        <w:rPr>
          <w:szCs w:val="20"/>
        </w:rPr>
        <w:t>Nome do Aplicativo</w:t>
      </w:r>
      <w:r w:rsidR="003A3F58">
        <w:rPr>
          <w:szCs w:val="20"/>
        </w:rPr>
        <w:t xml:space="preserve">, </w:t>
      </w:r>
    </w:p>
    <w:p w:rsidR="00AC49BB" w:rsidRDefault="003A3F58" w:rsidP="00AC49BB">
      <w:pPr>
        <w:pStyle w:val="PargrafodaLista"/>
        <w:numPr>
          <w:ilvl w:val="2"/>
          <w:numId w:val="1"/>
        </w:numPr>
        <w:jc w:val="left"/>
        <w:rPr>
          <w:szCs w:val="20"/>
        </w:rPr>
      </w:pPr>
      <w:r>
        <w:rPr>
          <w:szCs w:val="20"/>
        </w:rPr>
        <w:t xml:space="preserve">Imagem (ícone do app que estará no smartphone), </w:t>
      </w:r>
    </w:p>
    <w:p w:rsidR="00AC49BB" w:rsidRDefault="00AC49BB" w:rsidP="00AC49BB">
      <w:pPr>
        <w:pStyle w:val="PargrafodaLista"/>
        <w:numPr>
          <w:ilvl w:val="2"/>
          <w:numId w:val="1"/>
        </w:numPr>
        <w:jc w:val="left"/>
        <w:rPr>
          <w:szCs w:val="20"/>
        </w:rPr>
      </w:pPr>
      <w:r>
        <w:rPr>
          <w:szCs w:val="20"/>
        </w:rPr>
        <w:t>5 imagens para representar o menu do Aplicativo (4 fase</w:t>
      </w:r>
      <w:r w:rsidR="00E336C0">
        <w:rPr>
          <w:szCs w:val="20"/>
        </w:rPr>
        <w:t>s</w:t>
      </w:r>
      <w:r>
        <w:rPr>
          <w:szCs w:val="20"/>
        </w:rPr>
        <w:t xml:space="preserve"> e dashbo</w:t>
      </w:r>
      <w:r w:rsidR="00833160">
        <w:rPr>
          <w:szCs w:val="20"/>
        </w:rPr>
        <w:t>a</w:t>
      </w:r>
      <w:r>
        <w:rPr>
          <w:szCs w:val="20"/>
        </w:rPr>
        <w:t xml:space="preserve">rd) </w:t>
      </w:r>
    </w:p>
    <w:p w:rsidR="003A3F58" w:rsidRPr="00AC49BB" w:rsidRDefault="001C0BF7" w:rsidP="00AC49BB">
      <w:pPr>
        <w:pStyle w:val="PargrafodaLista"/>
        <w:numPr>
          <w:ilvl w:val="2"/>
          <w:numId w:val="1"/>
        </w:numPr>
        <w:jc w:val="left"/>
        <w:rPr>
          <w:szCs w:val="20"/>
        </w:rPr>
      </w:pPr>
      <w:r>
        <w:rPr>
          <w:szCs w:val="20"/>
        </w:rPr>
        <w:t xml:space="preserve">O </w:t>
      </w:r>
      <w:r w:rsidR="003A3F58">
        <w:rPr>
          <w:szCs w:val="20"/>
        </w:rPr>
        <w:t>Logo deve ser</w:t>
      </w:r>
      <w:r w:rsidR="000E5608">
        <w:rPr>
          <w:szCs w:val="20"/>
        </w:rPr>
        <w:t xml:space="preserve"> com o nome “</w:t>
      </w:r>
      <w:r w:rsidR="003A3F58">
        <w:rPr>
          <w:szCs w:val="20"/>
        </w:rPr>
        <w:t xml:space="preserve">British American </w:t>
      </w:r>
      <w:proofErr w:type="spellStart"/>
      <w:r w:rsidR="003A3F58">
        <w:rPr>
          <w:szCs w:val="20"/>
        </w:rPr>
        <w:t>Tobaco</w:t>
      </w:r>
      <w:proofErr w:type="spellEnd"/>
      <w:r w:rsidR="000E5608">
        <w:rPr>
          <w:szCs w:val="20"/>
        </w:rPr>
        <w:t>”.</w:t>
      </w:r>
    </w:p>
    <w:p w:rsidR="00CC08FB" w:rsidRDefault="00B2052D" w:rsidP="00A644CD">
      <w:pPr>
        <w:numPr>
          <w:ilvl w:val="0"/>
          <w:numId w:val="1"/>
        </w:numPr>
      </w:pPr>
      <w:r>
        <w:t xml:space="preserve">Outros </w:t>
      </w:r>
      <w:r w:rsidR="00EA3468">
        <w:t xml:space="preserve">Conceitos </w:t>
      </w:r>
      <w:r w:rsidR="00DF6A92">
        <w:t>APP</w:t>
      </w:r>
      <w:r w:rsidR="00271F8D">
        <w:t xml:space="preserve"> </w:t>
      </w:r>
      <w:proofErr w:type="spellStart"/>
      <w:r w:rsidR="00C656A1">
        <w:t>Estimative</w:t>
      </w:r>
      <w:proofErr w:type="spellEnd"/>
      <w:r w:rsidR="00C656A1">
        <w:t xml:space="preserve"> levantados na </w:t>
      </w:r>
      <w:r w:rsidR="00271F8D">
        <w:t>Apresentação</w:t>
      </w:r>
      <w:r w:rsidR="00C656A1">
        <w:t xml:space="preserve"> do Protótipo:</w:t>
      </w:r>
    </w:p>
    <w:p w:rsidR="00965757" w:rsidRDefault="00C32573" w:rsidP="00BB7913">
      <w:pPr>
        <w:numPr>
          <w:ilvl w:val="1"/>
          <w:numId w:val="1"/>
        </w:numPr>
        <w:rPr>
          <w:szCs w:val="20"/>
        </w:rPr>
      </w:pPr>
      <w:r>
        <w:rPr>
          <w:szCs w:val="20"/>
        </w:rPr>
        <w:t xml:space="preserve">A equipe </w:t>
      </w:r>
      <w:r w:rsidR="00E309A1">
        <w:rPr>
          <w:szCs w:val="20"/>
        </w:rPr>
        <w:t xml:space="preserve">da </w:t>
      </w:r>
      <w:r>
        <w:rPr>
          <w:szCs w:val="20"/>
        </w:rPr>
        <w:t xml:space="preserve">Souza Cruz </w:t>
      </w:r>
      <w:r w:rsidR="00E309A1">
        <w:rPr>
          <w:szCs w:val="20"/>
        </w:rPr>
        <w:t>verificou que os celulares usados pelos orientadores não estão com as informações criptografa</w:t>
      </w:r>
      <w:r w:rsidR="001121CB">
        <w:rPr>
          <w:szCs w:val="20"/>
        </w:rPr>
        <w:t>da</w:t>
      </w:r>
      <w:r w:rsidR="00E309A1">
        <w:rPr>
          <w:szCs w:val="20"/>
        </w:rPr>
        <w:t>s e em função disso vão verificar qu</w:t>
      </w:r>
      <w:r w:rsidR="001121CB">
        <w:rPr>
          <w:szCs w:val="20"/>
        </w:rPr>
        <w:t>al</w:t>
      </w:r>
      <w:r w:rsidR="00E309A1">
        <w:rPr>
          <w:szCs w:val="20"/>
        </w:rPr>
        <w:t xml:space="preserve"> procedimento deverá ser executado pelos orientadores para que os celulares usados estejam no padrão de criptografia da BAT</w:t>
      </w:r>
      <w:r w:rsidR="001C4199">
        <w:rPr>
          <w:szCs w:val="20"/>
        </w:rPr>
        <w:t>.</w:t>
      </w:r>
    </w:p>
    <w:p w:rsidR="00EA3468" w:rsidRPr="00EA3468" w:rsidRDefault="00EA3468" w:rsidP="00EA3468">
      <w:pPr>
        <w:numPr>
          <w:ilvl w:val="0"/>
          <w:numId w:val="1"/>
        </w:numPr>
      </w:pPr>
      <w:r w:rsidRPr="00EA3468">
        <w:t>Responsabilidades Técnicas</w:t>
      </w:r>
    </w:p>
    <w:p w:rsidR="00EA3468" w:rsidRPr="00EA3468" w:rsidRDefault="00EA3468" w:rsidP="00FD673C">
      <w:pPr>
        <w:pStyle w:val="PargrafodaLista"/>
        <w:numPr>
          <w:ilvl w:val="1"/>
          <w:numId w:val="1"/>
        </w:numPr>
        <w:jc w:val="left"/>
        <w:rPr>
          <w:szCs w:val="20"/>
        </w:rPr>
      </w:pPr>
      <w:r w:rsidRPr="00EA3468">
        <w:rPr>
          <w:szCs w:val="20"/>
        </w:rPr>
        <w:t>A API que vamos usar para usuário/login é a mesma API do Produtor Rural. Nesta API</w:t>
      </w:r>
      <w:r w:rsidR="00E309A1">
        <w:rPr>
          <w:szCs w:val="20"/>
        </w:rPr>
        <w:t xml:space="preserve"> (serviço) só executará acesso a base do Portal do Produtor para validar os dados do usuário que está acessando o App estimativa</w:t>
      </w:r>
      <w:r w:rsidRPr="00EA3468">
        <w:rPr>
          <w:szCs w:val="20"/>
        </w:rPr>
        <w:t xml:space="preserve">. </w:t>
      </w:r>
      <w:r w:rsidR="00E309A1">
        <w:rPr>
          <w:szCs w:val="20"/>
        </w:rPr>
        <w:t>A API não fará nenhuma gestão de usuários ou senha, só executará um serviço que fará a autenticação do acesso no App</w:t>
      </w:r>
      <w:r w:rsidR="00FD673C">
        <w:rPr>
          <w:szCs w:val="20"/>
        </w:rPr>
        <w:t>.</w:t>
      </w:r>
      <w:r w:rsidR="00D676D4">
        <w:rPr>
          <w:szCs w:val="20"/>
        </w:rPr>
        <w:t xml:space="preserve"> </w:t>
      </w:r>
      <w:r w:rsidR="00E309A1">
        <w:rPr>
          <w:szCs w:val="20"/>
        </w:rPr>
        <w:t xml:space="preserve">A base de dados de usuários possui o cadastro dos produtores e dos orientadores e em função disto, para o funcionamento correto do API é necessário que os usuários </w:t>
      </w:r>
      <w:r w:rsidR="001121CB">
        <w:rPr>
          <w:szCs w:val="20"/>
        </w:rPr>
        <w:t xml:space="preserve">orientadores, </w:t>
      </w:r>
      <w:r w:rsidR="00E309A1">
        <w:rPr>
          <w:szCs w:val="20"/>
        </w:rPr>
        <w:t>cadastrados nesta base</w:t>
      </w:r>
      <w:r w:rsidR="00730929">
        <w:rPr>
          <w:szCs w:val="20"/>
        </w:rPr>
        <w:t>,</w:t>
      </w:r>
      <w:r w:rsidR="00E309A1">
        <w:rPr>
          <w:szCs w:val="20"/>
        </w:rPr>
        <w:t xml:space="preserve"> sejam </w:t>
      </w:r>
      <w:r w:rsidR="00730929">
        <w:rPr>
          <w:szCs w:val="20"/>
        </w:rPr>
        <w:t>identificados como orientadores. A</w:t>
      </w:r>
      <w:r w:rsidR="00E309A1">
        <w:rPr>
          <w:szCs w:val="20"/>
        </w:rPr>
        <w:t xml:space="preserve"> necessi</w:t>
      </w:r>
      <w:r w:rsidR="00730929">
        <w:rPr>
          <w:szCs w:val="20"/>
        </w:rPr>
        <w:t>dade existe porque</w:t>
      </w:r>
      <w:r w:rsidR="00E309A1">
        <w:rPr>
          <w:szCs w:val="20"/>
        </w:rPr>
        <w:t xml:space="preserve"> se não for validado o “tipo” do usuário qualquer produtor rural poderá acessar o aplicativo, pois o seu usuário e senha (do portal) será autenticado pela API</w:t>
      </w:r>
      <w:r w:rsidR="00FD673C">
        <w:rPr>
          <w:szCs w:val="20"/>
        </w:rPr>
        <w:t>.</w:t>
      </w:r>
    </w:p>
    <w:p w:rsidR="00C656A1" w:rsidRPr="00C656A1" w:rsidRDefault="00E309A1" w:rsidP="00C656A1">
      <w:pPr>
        <w:pStyle w:val="PargrafodaLista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 xml:space="preserve">O Sr. </w:t>
      </w:r>
      <w:proofErr w:type="spellStart"/>
      <w:r>
        <w:rPr>
          <w:szCs w:val="20"/>
        </w:rPr>
        <w:t>Damir</w:t>
      </w:r>
      <w:proofErr w:type="spellEnd"/>
      <w:r>
        <w:rPr>
          <w:szCs w:val="20"/>
        </w:rPr>
        <w:t xml:space="preserve"> fico</w:t>
      </w:r>
      <w:r w:rsidR="00FE1B5B">
        <w:rPr>
          <w:szCs w:val="20"/>
        </w:rPr>
        <w:t>u</w:t>
      </w:r>
      <w:r>
        <w:rPr>
          <w:szCs w:val="20"/>
        </w:rPr>
        <w:t xml:space="preserve"> de passar a previsão de datas para os treinamentos</w:t>
      </w:r>
      <w:r w:rsidR="00FE1B5B">
        <w:rPr>
          <w:szCs w:val="20"/>
        </w:rPr>
        <w:t xml:space="preserve"> dos 3 sprints</w:t>
      </w:r>
      <w:r w:rsidR="00C656A1" w:rsidRPr="00C656A1">
        <w:rPr>
          <w:szCs w:val="20"/>
        </w:rPr>
        <w:t>.</w:t>
      </w:r>
    </w:p>
    <w:p w:rsidR="004B5969" w:rsidRDefault="004B5969" w:rsidP="00C656A1">
      <w:pPr>
        <w:pStyle w:val="PargrafodaLista"/>
        <w:numPr>
          <w:ilvl w:val="0"/>
          <w:numId w:val="1"/>
        </w:numPr>
        <w:jc w:val="left"/>
        <w:rPr>
          <w:szCs w:val="20"/>
        </w:rPr>
      </w:pPr>
      <w:r>
        <w:rPr>
          <w:szCs w:val="20"/>
        </w:rPr>
        <w:t>Conforme definido em contrato a Oplen ficará responsável pela hospedagem do App e do Web Portal até que a Souza Cruz possa disponibilizar um servidor</w:t>
      </w:r>
      <w:r w:rsidR="00F50CDF">
        <w:rPr>
          <w:szCs w:val="20"/>
        </w:rPr>
        <w:t>.</w:t>
      </w:r>
    </w:p>
    <w:p w:rsidR="00F50CDF" w:rsidRDefault="00F50CDF" w:rsidP="001121CB">
      <w:pPr>
        <w:pStyle w:val="PargrafodaLista"/>
        <w:numPr>
          <w:ilvl w:val="1"/>
          <w:numId w:val="1"/>
        </w:numPr>
        <w:jc w:val="left"/>
        <w:rPr>
          <w:szCs w:val="20"/>
        </w:rPr>
      </w:pPr>
      <w:r>
        <w:rPr>
          <w:szCs w:val="20"/>
        </w:rPr>
        <w:t>A equipe de TI da Souza Cruz informou que em função de políticas da TI BAT a hospedagem não poderá ser feita em servidores localizados nos E.U.A;</w:t>
      </w:r>
    </w:p>
    <w:p w:rsidR="00F50CDF" w:rsidRPr="001121CB" w:rsidRDefault="00730929" w:rsidP="001121CB">
      <w:pPr>
        <w:pStyle w:val="PargrafodaLista"/>
        <w:numPr>
          <w:ilvl w:val="1"/>
          <w:numId w:val="1"/>
        </w:numPr>
        <w:jc w:val="left"/>
        <w:rPr>
          <w:szCs w:val="20"/>
        </w:rPr>
      </w:pPr>
      <w:r>
        <w:rPr>
          <w:szCs w:val="20"/>
        </w:rPr>
        <w:t>Para o</w:t>
      </w:r>
      <w:r w:rsidR="00F50CDF">
        <w:rPr>
          <w:szCs w:val="20"/>
        </w:rPr>
        <w:t xml:space="preserve"> </w:t>
      </w:r>
      <w:r>
        <w:rPr>
          <w:szCs w:val="20"/>
        </w:rPr>
        <w:t>processo de troca de servidores</w:t>
      </w:r>
      <w:r w:rsidR="00F50CDF">
        <w:rPr>
          <w:szCs w:val="20"/>
        </w:rPr>
        <w:t xml:space="preserve"> da Oplen para a Souza Cruz</w:t>
      </w:r>
      <w:r>
        <w:rPr>
          <w:szCs w:val="20"/>
        </w:rPr>
        <w:t>,</w:t>
      </w:r>
      <w:r w:rsidR="00F50CDF">
        <w:rPr>
          <w:szCs w:val="20"/>
        </w:rPr>
        <w:t xml:space="preserve"> deve</w:t>
      </w:r>
      <w:r>
        <w:rPr>
          <w:szCs w:val="20"/>
        </w:rPr>
        <w:t xml:space="preserve">rá </w:t>
      </w:r>
      <w:r w:rsidR="00F50CDF">
        <w:rPr>
          <w:szCs w:val="20"/>
        </w:rPr>
        <w:t>ser</w:t>
      </w:r>
      <w:r>
        <w:rPr>
          <w:szCs w:val="20"/>
        </w:rPr>
        <w:t xml:space="preserve"> feito um</w:t>
      </w:r>
      <w:r w:rsidR="00F50CDF">
        <w:rPr>
          <w:szCs w:val="20"/>
        </w:rPr>
        <w:t xml:space="preserve"> alinha</w:t>
      </w:r>
      <w:r>
        <w:rPr>
          <w:szCs w:val="20"/>
        </w:rPr>
        <w:t>mento</w:t>
      </w:r>
      <w:bookmarkStart w:id="0" w:name="_GoBack"/>
      <w:bookmarkEnd w:id="0"/>
      <w:r w:rsidR="00F50CDF">
        <w:rPr>
          <w:szCs w:val="20"/>
        </w:rPr>
        <w:t xml:space="preserve"> entre as partes antes da sua execução;</w:t>
      </w:r>
    </w:p>
    <w:p w:rsidR="009624CC" w:rsidRDefault="009624CC">
      <w:pPr>
        <w:ind w:left="720"/>
        <w:rPr>
          <w:szCs w:val="20"/>
        </w:rPr>
      </w:pPr>
    </w:p>
    <w:p w:rsidR="009624CC" w:rsidRDefault="009624CC">
      <w:pPr>
        <w:tabs>
          <w:tab w:val="left" w:pos="1620"/>
          <w:tab w:val="left" w:pos="2880"/>
        </w:tabs>
      </w:pPr>
      <w:bookmarkStart w:id="1" w:name="_Cronograma"/>
      <w:bookmarkEnd w:id="1"/>
    </w:p>
    <w:p w:rsidR="009624CC" w:rsidRDefault="009624CC"/>
    <w:p w:rsidR="00A953C0" w:rsidRPr="00FB7839" w:rsidRDefault="00A953C0" w:rsidP="00A953C0">
      <w:pPr>
        <w:rPr>
          <w:b/>
          <w:i/>
          <w:color w:val="0D0D0D"/>
          <w:sz w:val="24"/>
        </w:rPr>
      </w:pPr>
      <w:r>
        <w:rPr>
          <w:b/>
          <w:i/>
          <w:color w:val="0D0D0D"/>
          <w:sz w:val="24"/>
        </w:rPr>
        <w:t>Pendências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A75914" w:rsidTr="00FE1B5B">
        <w:trPr>
          <w:trHeight w:val="537"/>
        </w:trPr>
        <w:tc>
          <w:tcPr>
            <w:tcW w:w="1346" w:type="dxa"/>
            <w:shd w:val="clear" w:color="auto" w:fill="82940F"/>
            <w:vAlign w:val="center"/>
          </w:tcPr>
          <w:p w:rsidR="00A75914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A75914" w:rsidRPr="00776A65" w:rsidRDefault="00A75914" w:rsidP="00A75914">
            <w:pPr>
              <w:jc w:val="left"/>
              <w:rPr>
                <w:b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A75914" w:rsidRPr="0023020A" w:rsidRDefault="00A75914" w:rsidP="00A75914">
            <w:pPr>
              <w:jc w:val="left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A75914" w:rsidRPr="0023020A" w:rsidRDefault="00A75914" w:rsidP="00A75914">
            <w:pPr>
              <w:jc w:val="center"/>
              <w:rPr>
                <w:b/>
                <w:bCs/>
                <w:color w:val="FFFFFF"/>
                <w:szCs w:val="20"/>
                <w:lang w:eastAsia="pt-BR"/>
              </w:rPr>
            </w:pPr>
            <w:r>
              <w:rPr>
                <w:b/>
                <w:bCs/>
                <w:color w:val="FFFFFF"/>
                <w:szCs w:val="20"/>
                <w:lang w:eastAsia="pt-BR"/>
              </w:rPr>
              <w:t>Data Prevista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Default="00963342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26/07/2017</w:t>
            </w:r>
          </w:p>
        </w:tc>
        <w:tc>
          <w:tcPr>
            <w:tcW w:w="5103" w:type="dxa"/>
          </w:tcPr>
          <w:p w:rsidR="00963342" w:rsidRDefault="00F50CDF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 xml:space="preserve">Protótipo 4.c: </w:t>
            </w:r>
          </w:p>
        </w:tc>
        <w:tc>
          <w:tcPr>
            <w:tcW w:w="1701" w:type="dxa"/>
          </w:tcPr>
          <w:p w:rsidR="00963342" w:rsidRDefault="00963342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proofErr w:type="spellStart"/>
            <w:r>
              <w:rPr>
                <w:color w:val="000000"/>
                <w:szCs w:val="20"/>
                <w:lang w:eastAsia="pt-BR"/>
              </w:rPr>
              <w:t>Damir</w:t>
            </w:r>
            <w:proofErr w:type="spellEnd"/>
          </w:p>
        </w:tc>
        <w:tc>
          <w:tcPr>
            <w:tcW w:w="1418" w:type="dxa"/>
          </w:tcPr>
          <w:p w:rsidR="00963342" w:rsidRDefault="008967C5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28/07/2017</w:t>
            </w:r>
          </w:p>
        </w:tc>
      </w:tr>
      <w:tr w:rsidR="00F50CDF" w:rsidTr="004B5969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26/07/2017</w:t>
            </w:r>
          </w:p>
        </w:tc>
        <w:tc>
          <w:tcPr>
            <w:tcW w:w="5103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6 Responsabilidades Técnicas: API</w:t>
            </w:r>
          </w:p>
        </w:tc>
        <w:tc>
          <w:tcPr>
            <w:tcW w:w="1701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Gabriel</w:t>
            </w:r>
          </w:p>
        </w:tc>
        <w:tc>
          <w:tcPr>
            <w:tcW w:w="1418" w:type="dxa"/>
          </w:tcPr>
          <w:p w:rsidR="00F50CDF" w:rsidRDefault="00F50CDF" w:rsidP="00F50CDF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27/07/2017</w:t>
            </w:r>
          </w:p>
        </w:tc>
      </w:tr>
      <w:tr w:rsidR="00963342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963342" w:rsidRPr="00EE6C8B" w:rsidRDefault="00C72214" w:rsidP="00963342">
            <w:pPr>
              <w:snapToGrid w:val="0"/>
              <w:jc w:val="left"/>
              <w:rPr>
                <w:color w:val="000000"/>
                <w:szCs w:val="20"/>
                <w:u w:val="double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26/07/2017</w:t>
            </w:r>
          </w:p>
        </w:tc>
        <w:tc>
          <w:tcPr>
            <w:tcW w:w="5103" w:type="dxa"/>
          </w:tcPr>
          <w:p w:rsidR="00963342" w:rsidRDefault="00C72214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Prover a hospedagem</w:t>
            </w:r>
            <w:r w:rsidR="00F50CDF">
              <w:rPr>
                <w:color w:val="000000"/>
                <w:szCs w:val="20"/>
                <w:lang w:eastAsia="pt-BR"/>
              </w:rPr>
              <w:t xml:space="preserve"> - 8</w:t>
            </w:r>
          </w:p>
        </w:tc>
        <w:tc>
          <w:tcPr>
            <w:tcW w:w="1701" w:type="dxa"/>
          </w:tcPr>
          <w:p w:rsidR="00963342" w:rsidRDefault="00C72214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  <w:tc>
          <w:tcPr>
            <w:tcW w:w="1418" w:type="dxa"/>
          </w:tcPr>
          <w:p w:rsidR="00963342" w:rsidRDefault="00C72214" w:rsidP="00963342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Implantação</w:t>
            </w:r>
          </w:p>
        </w:tc>
      </w:tr>
      <w:tr w:rsidR="005A7B4A" w:rsidTr="00FE1B5B">
        <w:trPr>
          <w:trHeight w:val="292"/>
        </w:trPr>
        <w:tc>
          <w:tcPr>
            <w:tcW w:w="1346" w:type="dxa"/>
            <w:shd w:val="clear" w:color="auto" w:fill="auto"/>
            <w:vAlign w:val="center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26/07/2017</w:t>
            </w:r>
          </w:p>
        </w:tc>
        <w:tc>
          <w:tcPr>
            <w:tcW w:w="5103" w:type="dxa"/>
          </w:tcPr>
          <w:p w:rsidR="005A7B4A" w:rsidRDefault="00F50CDF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Protótipo – 4.a, b</w:t>
            </w:r>
          </w:p>
        </w:tc>
        <w:tc>
          <w:tcPr>
            <w:tcW w:w="1701" w:type="dxa"/>
          </w:tcPr>
          <w:p w:rsidR="005A7B4A" w:rsidRDefault="005A7B4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Oplen</w:t>
            </w:r>
          </w:p>
        </w:tc>
        <w:tc>
          <w:tcPr>
            <w:tcW w:w="1418" w:type="dxa"/>
          </w:tcPr>
          <w:p w:rsidR="005A7B4A" w:rsidRDefault="002D2C2A" w:rsidP="005A7B4A">
            <w:pPr>
              <w:snapToGrid w:val="0"/>
              <w:jc w:val="left"/>
              <w:rPr>
                <w:color w:val="000000"/>
                <w:szCs w:val="20"/>
                <w:lang w:eastAsia="pt-BR"/>
              </w:rPr>
            </w:pPr>
            <w:r>
              <w:rPr>
                <w:color w:val="000000"/>
                <w:szCs w:val="20"/>
                <w:lang w:eastAsia="pt-BR"/>
              </w:rPr>
              <w:t>01/08</w:t>
            </w:r>
            <w:r w:rsidR="005A7B4A">
              <w:rPr>
                <w:color w:val="000000"/>
                <w:szCs w:val="20"/>
                <w:lang w:eastAsia="pt-BR"/>
              </w:rPr>
              <w:t>/2017</w:t>
            </w:r>
          </w:p>
        </w:tc>
      </w:tr>
    </w:tbl>
    <w:p w:rsidR="009624CC" w:rsidRPr="009559F8" w:rsidRDefault="009624CC" w:rsidP="009559F8">
      <w:pPr>
        <w:tabs>
          <w:tab w:val="left" w:pos="1125"/>
        </w:tabs>
      </w:pPr>
    </w:p>
    <w:sectPr w:rsidR="009624CC" w:rsidRPr="009559F8" w:rsidSect="00A75914">
      <w:headerReference w:type="default" r:id="rId7"/>
      <w:footerReference w:type="default" r:id="rId8"/>
      <w:pgSz w:w="11906" w:h="16838"/>
      <w:pgMar w:top="1134" w:right="1134" w:bottom="1701" w:left="874" w:header="709" w:footer="139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4CE" w:rsidRDefault="00CD34CE" w:rsidP="009624CC">
      <w:pPr>
        <w:spacing w:after="0" w:line="240" w:lineRule="auto"/>
      </w:pPr>
      <w:r>
        <w:separator/>
      </w:r>
    </w:p>
  </w:endnote>
  <w:endnote w:type="continuationSeparator" w:id="0">
    <w:p w:rsidR="00CD34CE" w:rsidRDefault="00CD34CE" w:rsidP="00962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">
    <w:altName w:val="Times New Roman"/>
    <w:charset w:val="00"/>
    <w:family w:val="auto"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955"/>
      <w:gridCol w:w="4954"/>
    </w:tblGrid>
    <w:tr w:rsidR="009624CC">
      <w:trPr>
        <w:cantSplit/>
      </w:trPr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585F50">
          <w:pPr>
            <w:pStyle w:val="Rodap"/>
          </w:pPr>
          <w:r>
            <w:fldChar w:fldCharType="begin"/>
          </w:r>
          <w:r w:rsidR="00004470">
            <w:instrText>FILENAME</w:instrText>
          </w:r>
          <w:r>
            <w:fldChar w:fldCharType="separate"/>
          </w:r>
          <w:r w:rsidR="00BE3965" w:rsidRPr="00BE3965">
            <w:rPr>
              <w:noProof/>
            </w:rPr>
            <w:t>AL - SouzaCruz - AppEstimative - 20170726</w:t>
          </w:r>
          <w:r w:rsidR="009559F8">
            <w:rPr>
              <w:noProof/>
            </w:rPr>
            <w:t>.docx</w:t>
          </w:r>
          <w:r>
            <w:fldChar w:fldCharType="end"/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9624CC" w:rsidRDefault="00004470">
          <w:pPr>
            <w:pStyle w:val="Rodap"/>
            <w:jc w:val="right"/>
            <w:rPr>
              <w:szCs w:val="16"/>
            </w:rPr>
          </w:pPr>
          <w:r>
            <w:rPr>
              <w:szCs w:val="16"/>
            </w:rPr>
            <w:t xml:space="preserve">Página </w:t>
          </w:r>
          <w:r w:rsidR="00585F50">
            <w:rPr>
              <w:szCs w:val="16"/>
            </w:rPr>
            <w:fldChar w:fldCharType="begin"/>
          </w:r>
          <w:r>
            <w:instrText>PAGE</w:instrText>
          </w:r>
          <w:r w:rsidR="00585F50">
            <w:fldChar w:fldCharType="separate"/>
          </w:r>
          <w:r w:rsidR="00730929">
            <w:rPr>
              <w:noProof/>
            </w:rPr>
            <w:t>3</w:t>
          </w:r>
          <w:r w:rsidR="00585F50">
            <w:fldChar w:fldCharType="end"/>
          </w:r>
          <w:r>
            <w:rPr>
              <w:szCs w:val="16"/>
            </w:rPr>
            <w:t xml:space="preserve"> de </w:t>
          </w:r>
          <w:r w:rsidR="00585F50">
            <w:rPr>
              <w:szCs w:val="16"/>
            </w:rPr>
            <w:fldChar w:fldCharType="begin"/>
          </w:r>
          <w:r>
            <w:instrText>NUMPAGES</w:instrText>
          </w:r>
          <w:r w:rsidR="00585F50">
            <w:fldChar w:fldCharType="separate"/>
          </w:r>
          <w:r w:rsidR="00730929">
            <w:rPr>
              <w:noProof/>
            </w:rPr>
            <w:t>4</w:t>
          </w:r>
          <w:r w:rsidR="00585F50">
            <w:fldChar w:fldCharType="end"/>
          </w:r>
        </w:p>
      </w:tc>
    </w:tr>
  </w:tbl>
  <w:p w:rsidR="009624CC" w:rsidRDefault="009624CC"/>
  <w:p w:rsidR="009624CC" w:rsidRDefault="009624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4CE" w:rsidRDefault="00CD34CE" w:rsidP="009624CC">
      <w:pPr>
        <w:spacing w:after="0" w:line="240" w:lineRule="auto"/>
      </w:pPr>
      <w:r>
        <w:separator/>
      </w:r>
    </w:p>
  </w:footnote>
  <w:footnote w:type="continuationSeparator" w:id="0">
    <w:p w:rsidR="00CD34CE" w:rsidRDefault="00CD34CE" w:rsidP="009624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4A0" w:firstRow="1" w:lastRow="0" w:firstColumn="1" w:lastColumn="0" w:noHBand="0" w:noVBand="1"/>
    </w:tblPr>
    <w:tblGrid>
      <w:gridCol w:w="108"/>
      <w:gridCol w:w="2552"/>
      <w:gridCol w:w="180"/>
      <w:gridCol w:w="2841"/>
      <w:gridCol w:w="2841"/>
      <w:gridCol w:w="1077"/>
    </w:tblGrid>
    <w:tr w:rsidR="007F1FE6" w:rsidTr="00B35C1C">
      <w:trPr>
        <w:gridAfter w:val="1"/>
        <w:wAfter w:w="1077" w:type="dxa"/>
        <w:jc w:val="center"/>
      </w:trPr>
      <w:tc>
        <w:tcPr>
          <w:tcW w:w="2840" w:type="dxa"/>
          <w:gridSpan w:val="3"/>
          <w:shd w:val="clear" w:color="auto" w:fill="auto"/>
        </w:tcPr>
        <w:p w:rsidR="007F1FE6" w:rsidRPr="00FB7839" w:rsidRDefault="007F1FE6" w:rsidP="007F1FE6">
          <w:pPr>
            <w:pStyle w:val="Cabealho"/>
            <w:tabs>
              <w:tab w:val="left" w:pos="347"/>
              <w:tab w:val="right" w:pos="2184"/>
            </w:tabs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eastAsia="MS Mincho" w:hAnsi="Myriad Pro"/>
              <w:noProof/>
              <w:color w:val="595959"/>
              <w:sz w:val="22"/>
              <w:lang w:val="pt-PT" w:eastAsia="pt-PT"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4445"/>
                <wp:wrapThrough wrapText="bothSides">
                  <wp:wrapPolygon edited="0">
                    <wp:start x="16141" y="0"/>
                    <wp:lineTo x="11097" y="9151"/>
                    <wp:lineTo x="1345" y="9723"/>
                    <wp:lineTo x="0" y="10867"/>
                    <wp:lineTo x="0" y="20018"/>
                    <wp:lineTo x="1009" y="21162"/>
                    <wp:lineTo x="6725" y="21162"/>
                    <wp:lineTo x="11097" y="20590"/>
                    <wp:lineTo x="20176" y="18302"/>
                    <wp:lineTo x="21185" y="8007"/>
                    <wp:lineTo x="21185" y="0"/>
                    <wp:lineTo x="16141" y="0"/>
                  </wp:wrapPolygon>
                </wp:wrapThrough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_oplen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7F1FE6" w:rsidRPr="00FB7839" w:rsidRDefault="007F1FE6" w:rsidP="007F1FE6">
          <w:pPr>
            <w:pStyle w:val="Cabealho"/>
            <w:ind w:right="440"/>
            <w:jc w:val="center"/>
            <w:rPr>
              <w:rFonts w:ascii="Myriad Pro" w:eastAsia="MS Mincho" w:hAnsi="Myriad Pro"/>
              <w:color w:val="595959"/>
              <w:sz w:val="22"/>
            </w:rPr>
          </w:pPr>
          <w:r w:rsidRPr="00FB7839">
            <w:rPr>
              <w:rFonts w:ascii="Myriad Pro" w:eastAsia="MS Mincho" w:hAnsi="Myriad Pro"/>
              <w:color w:val="595959"/>
              <w:sz w:val="22"/>
            </w:rPr>
            <w:t xml:space="preserve">Ata de </w:t>
          </w:r>
          <w:r>
            <w:rPr>
              <w:rFonts w:ascii="Myriad Pro" w:eastAsia="MS Mincho" w:hAnsi="Myriad Pro"/>
              <w:color w:val="595959"/>
              <w:sz w:val="22"/>
            </w:rPr>
            <w:t>Levantamento</w:t>
          </w:r>
        </w:p>
      </w:tc>
      <w:tc>
        <w:tcPr>
          <w:tcW w:w="2841" w:type="dxa"/>
          <w:shd w:val="clear" w:color="auto" w:fill="auto"/>
        </w:tcPr>
        <w:p w:rsidR="007F1FE6" w:rsidRPr="00FB7839" w:rsidRDefault="009B1179" w:rsidP="007F1FE6">
          <w:pPr>
            <w:pStyle w:val="Cabealho"/>
            <w:ind w:right="440"/>
            <w:jc w:val="right"/>
            <w:rPr>
              <w:rFonts w:ascii="Myriad Pro" w:eastAsia="MS Mincho" w:hAnsi="Myriad Pro"/>
              <w:color w:val="595959"/>
              <w:sz w:val="22"/>
            </w:rPr>
          </w:pPr>
          <w:r>
            <w:rPr>
              <w:rFonts w:ascii="Myriad Pro" w:hAnsi="Myriad Pro"/>
              <w:noProof/>
              <w:color w:val="595959" w:themeColor="text1" w:themeTint="A6"/>
              <w:sz w:val="22"/>
              <w:lang w:val="pt-PT" w:eastAsia="pt-PT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697230</wp:posOffset>
                </wp:positionH>
                <wp:positionV relativeFrom="margin">
                  <wp:posOffset>0</wp:posOffset>
                </wp:positionV>
                <wp:extent cx="1047750" cy="734307"/>
                <wp:effectExtent l="0" t="0" r="0" b="0"/>
                <wp:wrapThrough wrapText="bothSides">
                  <wp:wrapPolygon edited="0">
                    <wp:start x="0" y="0"/>
                    <wp:lineTo x="0" y="21301"/>
                    <wp:lineTo x="21207" y="21301"/>
                    <wp:lineTo x="21207" y="0"/>
                    <wp:lineTo x="0" y="0"/>
                  </wp:wrapPolygon>
                </wp:wrapThrough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</w:tr>
    <w:tr w:rsidR="007F1FE6" w:rsidTr="00B35C1C">
      <w:tblPrEx>
        <w:tblBorders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Ex>
      <w:trPr>
        <w:gridBefore w:val="1"/>
        <w:wBefore w:w="108" w:type="dxa"/>
        <w:cantSplit/>
        <w:trHeight w:hRule="exact" w:val="125"/>
        <w:jc w:val="center"/>
      </w:trPr>
      <w:tc>
        <w:tcPr>
          <w:tcW w:w="2552" w:type="dxa"/>
          <w:vAlign w:val="bottom"/>
        </w:tcPr>
        <w:p w:rsidR="007F1FE6" w:rsidRDefault="007F1FE6" w:rsidP="007F1FE6"/>
      </w:tc>
      <w:tc>
        <w:tcPr>
          <w:tcW w:w="6939" w:type="dxa"/>
          <w:gridSpan w:val="4"/>
          <w:vAlign w:val="bottom"/>
        </w:tcPr>
        <w:p w:rsidR="007F1FE6" w:rsidRDefault="007F1FE6" w:rsidP="007F1FE6"/>
      </w:tc>
    </w:tr>
  </w:tbl>
  <w:p w:rsidR="009624CC" w:rsidRDefault="009624CC">
    <w:pPr>
      <w:pStyle w:val="Cabealh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52922"/>
    <w:multiLevelType w:val="multilevel"/>
    <w:tmpl w:val="5BD20C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2F577D0"/>
    <w:multiLevelType w:val="multilevel"/>
    <w:tmpl w:val="83388B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24CC"/>
    <w:rsid w:val="00004470"/>
    <w:rsid w:val="00054300"/>
    <w:rsid w:val="000A1FD1"/>
    <w:rsid w:val="000E5608"/>
    <w:rsid w:val="001121CB"/>
    <w:rsid w:val="00140791"/>
    <w:rsid w:val="00180932"/>
    <w:rsid w:val="001C0BF7"/>
    <w:rsid w:val="001C4199"/>
    <w:rsid w:val="00237034"/>
    <w:rsid w:val="002473E5"/>
    <w:rsid w:val="002509DD"/>
    <w:rsid w:val="00271F8D"/>
    <w:rsid w:val="00275F10"/>
    <w:rsid w:val="002A52C3"/>
    <w:rsid w:val="002C122D"/>
    <w:rsid w:val="002C51AB"/>
    <w:rsid w:val="002C77A2"/>
    <w:rsid w:val="002D2AD6"/>
    <w:rsid w:val="002D2C2A"/>
    <w:rsid w:val="002F27CC"/>
    <w:rsid w:val="002F61B6"/>
    <w:rsid w:val="00301D4C"/>
    <w:rsid w:val="0032786D"/>
    <w:rsid w:val="00395BB7"/>
    <w:rsid w:val="00396197"/>
    <w:rsid w:val="003A3F58"/>
    <w:rsid w:val="003A74A5"/>
    <w:rsid w:val="004346F9"/>
    <w:rsid w:val="00445918"/>
    <w:rsid w:val="004506E7"/>
    <w:rsid w:val="00487273"/>
    <w:rsid w:val="00497479"/>
    <w:rsid w:val="004B5969"/>
    <w:rsid w:val="004C4078"/>
    <w:rsid w:val="004E2446"/>
    <w:rsid w:val="005412EB"/>
    <w:rsid w:val="005772C4"/>
    <w:rsid w:val="00585F50"/>
    <w:rsid w:val="00586449"/>
    <w:rsid w:val="00587561"/>
    <w:rsid w:val="00597AAB"/>
    <w:rsid w:val="005A7B4A"/>
    <w:rsid w:val="005C0584"/>
    <w:rsid w:val="005C7D37"/>
    <w:rsid w:val="00642C91"/>
    <w:rsid w:val="006725EE"/>
    <w:rsid w:val="00701168"/>
    <w:rsid w:val="00730929"/>
    <w:rsid w:val="00733F86"/>
    <w:rsid w:val="007534F8"/>
    <w:rsid w:val="00762ADB"/>
    <w:rsid w:val="00767488"/>
    <w:rsid w:val="007676E9"/>
    <w:rsid w:val="007A62B1"/>
    <w:rsid w:val="007C08A5"/>
    <w:rsid w:val="007D694A"/>
    <w:rsid w:val="007F1FE6"/>
    <w:rsid w:val="00833160"/>
    <w:rsid w:val="00870CD8"/>
    <w:rsid w:val="00877E11"/>
    <w:rsid w:val="008812D3"/>
    <w:rsid w:val="008851A0"/>
    <w:rsid w:val="008967C5"/>
    <w:rsid w:val="008B7CCF"/>
    <w:rsid w:val="008D2A0E"/>
    <w:rsid w:val="00900996"/>
    <w:rsid w:val="00934D61"/>
    <w:rsid w:val="0093504C"/>
    <w:rsid w:val="00953B0F"/>
    <w:rsid w:val="009559F8"/>
    <w:rsid w:val="009624CC"/>
    <w:rsid w:val="00963342"/>
    <w:rsid w:val="00965757"/>
    <w:rsid w:val="00995F08"/>
    <w:rsid w:val="009968E9"/>
    <w:rsid w:val="009A02B3"/>
    <w:rsid w:val="009A571E"/>
    <w:rsid w:val="009B1179"/>
    <w:rsid w:val="00A02E6E"/>
    <w:rsid w:val="00A3481D"/>
    <w:rsid w:val="00A75914"/>
    <w:rsid w:val="00A93647"/>
    <w:rsid w:val="00A953C0"/>
    <w:rsid w:val="00AC49BB"/>
    <w:rsid w:val="00AC4DC6"/>
    <w:rsid w:val="00AF2A8A"/>
    <w:rsid w:val="00B2052D"/>
    <w:rsid w:val="00B457ED"/>
    <w:rsid w:val="00B46A8B"/>
    <w:rsid w:val="00BB7913"/>
    <w:rsid w:val="00BC091C"/>
    <w:rsid w:val="00BE3965"/>
    <w:rsid w:val="00BE5837"/>
    <w:rsid w:val="00BF638D"/>
    <w:rsid w:val="00C02B21"/>
    <w:rsid w:val="00C32573"/>
    <w:rsid w:val="00C656A1"/>
    <w:rsid w:val="00C72214"/>
    <w:rsid w:val="00CC08FB"/>
    <w:rsid w:val="00CD34CE"/>
    <w:rsid w:val="00CF6117"/>
    <w:rsid w:val="00D26F96"/>
    <w:rsid w:val="00D47932"/>
    <w:rsid w:val="00D57C89"/>
    <w:rsid w:val="00D676D4"/>
    <w:rsid w:val="00DB1E43"/>
    <w:rsid w:val="00DF19E3"/>
    <w:rsid w:val="00DF6A92"/>
    <w:rsid w:val="00E309A1"/>
    <w:rsid w:val="00E336C0"/>
    <w:rsid w:val="00EA3468"/>
    <w:rsid w:val="00F34C26"/>
    <w:rsid w:val="00F40D7B"/>
    <w:rsid w:val="00F50CDF"/>
    <w:rsid w:val="00F56B9B"/>
    <w:rsid w:val="00F848D5"/>
    <w:rsid w:val="00F85805"/>
    <w:rsid w:val="00FA7DBC"/>
    <w:rsid w:val="00FD673C"/>
    <w:rsid w:val="00FE0885"/>
    <w:rsid w:val="00FE1B5B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0CE019"/>
  <w15:docId w15:val="{BC9ACF4B-5D7D-4D8D-A5EA-B8EFEE4F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624CC"/>
    <w:pPr>
      <w:suppressAutoHyphens/>
      <w:jc w:val="both"/>
    </w:pPr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paragraph" w:styleId="Ttulo1">
    <w:name w:val="heading 1"/>
    <w:basedOn w:val="Normal"/>
    <w:rsid w:val="009624CC"/>
    <w:pPr>
      <w:keepNext/>
      <w:outlineLvl w:val="0"/>
    </w:pPr>
    <w:rPr>
      <w:rFonts w:cs="Arial"/>
      <w:b/>
      <w:bCs/>
      <w:color w:val="333399"/>
      <w:sz w:val="36"/>
      <w:szCs w:val="32"/>
    </w:rPr>
  </w:style>
  <w:style w:type="paragraph" w:styleId="Ttulo2">
    <w:name w:val="heading 2"/>
    <w:basedOn w:val="Normal"/>
    <w:rsid w:val="009624CC"/>
    <w:pPr>
      <w:keepNext/>
      <w:outlineLvl w:val="1"/>
    </w:pPr>
    <w:rPr>
      <w:rFonts w:cs="Arial"/>
      <w:bCs/>
      <w:iCs/>
      <w:color w:val="333399"/>
      <w:sz w:val="28"/>
      <w:szCs w:val="28"/>
    </w:rPr>
  </w:style>
  <w:style w:type="paragraph" w:styleId="Ttulo3">
    <w:name w:val="heading 3"/>
    <w:basedOn w:val="Normal"/>
    <w:rsid w:val="009624CC"/>
    <w:pPr>
      <w:keepNext/>
      <w:pBdr>
        <w:top w:val="nil"/>
        <w:left w:val="nil"/>
        <w:bottom w:val="single" w:sz="4" w:space="0" w:color="333399"/>
        <w:right w:val="nil"/>
      </w:pBdr>
      <w:outlineLvl w:val="2"/>
    </w:pPr>
    <w:rPr>
      <w:rFonts w:cs="Arial"/>
      <w:bCs/>
      <w:color w:val="333399"/>
      <w:sz w:val="26"/>
      <w:szCs w:val="26"/>
    </w:rPr>
  </w:style>
  <w:style w:type="paragraph" w:styleId="Ttulo4">
    <w:name w:val="heading 4"/>
    <w:basedOn w:val="Normal"/>
    <w:rsid w:val="009624CC"/>
    <w:pPr>
      <w:keepNext/>
      <w:pBdr>
        <w:top w:val="nil"/>
        <w:left w:val="nil"/>
        <w:bottom w:val="single" w:sz="4" w:space="0" w:color="DDDDDD"/>
        <w:right w:val="nil"/>
      </w:pBdr>
      <w:jc w:val="left"/>
      <w:outlineLvl w:val="3"/>
    </w:pPr>
    <w:rPr>
      <w:b/>
      <w:bCs/>
      <w:color w:val="808080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ssue-status1">
    <w:name w:val="issue-status1"/>
    <w:rsid w:val="009624CC"/>
    <w:rPr>
      <w:rFonts w:ascii="Verdana" w:hAnsi="Verdana"/>
      <w:sz w:val="20"/>
      <w:szCs w:val="20"/>
    </w:rPr>
  </w:style>
  <w:style w:type="character" w:customStyle="1" w:styleId="LinkdaInternet">
    <w:name w:val="Link da Internet"/>
    <w:rsid w:val="009624CC"/>
    <w:rPr>
      <w:color w:val="0000FF"/>
      <w:u w:val="single"/>
    </w:rPr>
  </w:style>
  <w:style w:type="character" w:styleId="Nmerodepgina">
    <w:name w:val="page number"/>
    <w:rsid w:val="009624CC"/>
    <w:rPr>
      <w:rFonts w:ascii="Verdana" w:hAnsi="Verdana"/>
      <w:sz w:val="16"/>
    </w:rPr>
  </w:style>
  <w:style w:type="character" w:customStyle="1" w:styleId="bold1">
    <w:name w:val="bold1"/>
    <w:rsid w:val="009624CC"/>
    <w:rPr>
      <w:rFonts w:ascii="Verdana" w:hAnsi="Verdana"/>
      <w:b/>
      <w:bCs/>
      <w:sz w:val="20"/>
      <w:szCs w:val="20"/>
    </w:rPr>
  </w:style>
  <w:style w:type="character" w:customStyle="1" w:styleId="TextodebaloChar">
    <w:name w:val="Texto de balão Char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CorpodetextoChar">
    <w:name w:val="Corpo de texto Char"/>
    <w:rsid w:val="009624CC"/>
    <w:rPr>
      <w:rFonts w:ascii="Arial Narrow" w:hAnsi="Arial Narrow"/>
      <w:sz w:val="22"/>
      <w:lang w:val="en-GB" w:eastAsia="en-US"/>
    </w:rPr>
  </w:style>
  <w:style w:type="character" w:styleId="HiperlinkVisitado">
    <w:name w:val="FollowedHyperlink"/>
    <w:rsid w:val="009624CC"/>
    <w:rPr>
      <w:color w:val="800080"/>
      <w:u w:val="single"/>
    </w:rPr>
  </w:style>
  <w:style w:type="character" w:customStyle="1" w:styleId="nfaseforte">
    <w:name w:val="Ênfase forte"/>
    <w:rsid w:val="009624CC"/>
    <w:rPr>
      <w:b/>
      <w:bCs/>
    </w:rPr>
  </w:style>
  <w:style w:type="character" w:customStyle="1" w:styleId="apple-converted-space">
    <w:name w:val="apple-converted-space"/>
    <w:rsid w:val="009624CC"/>
  </w:style>
  <w:style w:type="character" w:customStyle="1" w:styleId="Corpodetexto2Char">
    <w:name w:val="Corpo de texto 2 Char"/>
    <w:rsid w:val="009624CC"/>
    <w:rPr>
      <w:rFonts w:ascii="Trebuchet MS" w:hAnsi="Trebuchet MS"/>
      <w:szCs w:val="24"/>
      <w:lang w:eastAsia="en-US"/>
    </w:rPr>
  </w:style>
  <w:style w:type="character" w:customStyle="1" w:styleId="MapadoDocumentoChar">
    <w:name w:val="Mapa do Documento Char"/>
    <w:basedOn w:val="Fontepargpadro"/>
    <w:rsid w:val="009624CC"/>
    <w:rPr>
      <w:rFonts w:ascii="Tahoma" w:hAnsi="Tahoma" w:cs="Tahoma"/>
      <w:sz w:val="16"/>
      <w:szCs w:val="16"/>
      <w:lang w:eastAsia="en-US"/>
    </w:rPr>
  </w:style>
  <w:style w:type="character" w:customStyle="1" w:styleId="ListLabel1">
    <w:name w:val="ListLabel 1"/>
    <w:rsid w:val="009624CC"/>
    <w:rPr>
      <w:color w:val="A6A600"/>
    </w:rPr>
  </w:style>
  <w:style w:type="character" w:customStyle="1" w:styleId="ListLabel2">
    <w:name w:val="ListLabel 2"/>
    <w:rsid w:val="009624CC"/>
    <w:rPr>
      <w:rFonts w:cs="Courier New"/>
    </w:rPr>
  </w:style>
  <w:style w:type="character" w:customStyle="1" w:styleId="ListLabel3">
    <w:name w:val="ListLabel 3"/>
    <w:rsid w:val="009624CC"/>
    <w:rPr>
      <w:color w:val="008000"/>
    </w:rPr>
  </w:style>
  <w:style w:type="character" w:customStyle="1" w:styleId="ListLabel4">
    <w:name w:val="ListLabel 4"/>
    <w:rsid w:val="009624CC"/>
    <w:rPr>
      <w:color w:val="333399"/>
    </w:rPr>
  </w:style>
  <w:style w:type="character" w:customStyle="1" w:styleId="ListLabel5">
    <w:name w:val="ListLabel 5"/>
    <w:rsid w:val="009624CC"/>
    <w:rPr>
      <w:color w:val="6699FF"/>
    </w:rPr>
  </w:style>
  <w:style w:type="character" w:customStyle="1" w:styleId="ListLabel6">
    <w:name w:val="ListLabel 6"/>
    <w:rsid w:val="009624CC"/>
    <w:rPr>
      <w:color w:val="7272D0"/>
    </w:rPr>
  </w:style>
  <w:style w:type="character" w:customStyle="1" w:styleId="ListLabel7">
    <w:name w:val="ListLabel 7"/>
    <w:rsid w:val="009624CC"/>
    <w:rPr>
      <w:color w:val="A9A9E3"/>
    </w:rPr>
  </w:style>
  <w:style w:type="character" w:customStyle="1" w:styleId="ListLabel8">
    <w:name w:val="ListLabel 8"/>
    <w:rsid w:val="009624CC"/>
    <w:rPr>
      <w:color w:val="C0C0C0"/>
    </w:rPr>
  </w:style>
  <w:style w:type="character" w:customStyle="1" w:styleId="ListLabel9">
    <w:name w:val="ListLabel 9"/>
    <w:rsid w:val="009624CC"/>
    <w:rPr>
      <w:color w:val="009C00"/>
    </w:rPr>
  </w:style>
  <w:style w:type="character" w:customStyle="1" w:styleId="ListLabel10">
    <w:name w:val="ListLabel 10"/>
    <w:rsid w:val="009624CC"/>
    <w:rPr>
      <w:color w:val="000080"/>
    </w:rPr>
  </w:style>
  <w:style w:type="character" w:customStyle="1" w:styleId="ListLabel11">
    <w:name w:val="ListLabel 11"/>
    <w:rsid w:val="009624CC"/>
    <w:rPr>
      <w:rFonts w:eastAsia="Times New Roman" w:cs="Times New Roman"/>
    </w:rPr>
  </w:style>
  <w:style w:type="character" w:customStyle="1" w:styleId="ListLabel12">
    <w:name w:val="ListLabel 12"/>
    <w:rsid w:val="009624CC"/>
    <w:rPr>
      <w:rFonts w:eastAsia="Calibri" w:cs="Times New Roman"/>
    </w:rPr>
  </w:style>
  <w:style w:type="character" w:customStyle="1" w:styleId="ListLabel13">
    <w:name w:val="ListLabel 13"/>
    <w:rsid w:val="009624CC"/>
    <w:rPr>
      <w:rFonts w:cs="Calibri"/>
      <w:b w:val="0"/>
    </w:rPr>
  </w:style>
  <w:style w:type="character" w:customStyle="1" w:styleId="ListLabel14">
    <w:name w:val="ListLabel 14"/>
    <w:rsid w:val="009624CC"/>
    <w:rPr>
      <w:sz w:val="20"/>
    </w:rPr>
  </w:style>
  <w:style w:type="character" w:customStyle="1" w:styleId="ListLabel15">
    <w:name w:val="ListLabel 15"/>
    <w:rsid w:val="009624CC"/>
    <w:rPr>
      <w:rFonts w:cs="Times New Roman"/>
    </w:rPr>
  </w:style>
  <w:style w:type="character" w:customStyle="1" w:styleId="ListLabel16">
    <w:name w:val="ListLabel 16"/>
    <w:rsid w:val="009624CC"/>
    <w:rPr>
      <w:rFonts w:cs="Wingdings"/>
      <w:color w:val="A6A600"/>
    </w:rPr>
  </w:style>
  <w:style w:type="character" w:customStyle="1" w:styleId="ListLabel17">
    <w:name w:val="ListLabel 17"/>
    <w:rsid w:val="009624CC"/>
    <w:rPr>
      <w:rFonts w:cs="Courier New"/>
    </w:rPr>
  </w:style>
  <w:style w:type="character" w:customStyle="1" w:styleId="ListLabel18">
    <w:name w:val="ListLabel 18"/>
    <w:rsid w:val="009624CC"/>
    <w:rPr>
      <w:rFonts w:cs="Wingdings"/>
    </w:rPr>
  </w:style>
  <w:style w:type="character" w:customStyle="1" w:styleId="ListLabel19">
    <w:name w:val="ListLabel 19"/>
    <w:rsid w:val="009624CC"/>
    <w:rPr>
      <w:rFonts w:cs="Symbol"/>
    </w:rPr>
  </w:style>
  <w:style w:type="character" w:customStyle="1" w:styleId="ListLabel20">
    <w:name w:val="ListLabel 20"/>
    <w:rsid w:val="009624CC"/>
    <w:rPr>
      <w:rFonts w:cs="Wingdings"/>
      <w:color w:val="7272D0"/>
    </w:rPr>
  </w:style>
  <w:style w:type="character" w:customStyle="1" w:styleId="ListLabel21">
    <w:name w:val="ListLabel 21"/>
    <w:rsid w:val="009624CC"/>
    <w:rPr>
      <w:rFonts w:cs="Wingdings"/>
      <w:color w:val="009C00"/>
    </w:rPr>
  </w:style>
  <w:style w:type="paragraph" w:styleId="Ttulo">
    <w:name w:val="Title"/>
    <w:basedOn w:val="Normal"/>
    <w:next w:val="Corpodotexto"/>
    <w:rsid w:val="009624CC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rsid w:val="009624CC"/>
    <w:pPr>
      <w:spacing w:before="240" w:after="0"/>
      <w:ind w:left="851"/>
      <w:jc w:val="left"/>
    </w:pPr>
    <w:rPr>
      <w:rFonts w:ascii="Arial Narrow" w:hAnsi="Arial Narrow"/>
      <w:sz w:val="22"/>
      <w:szCs w:val="20"/>
      <w:lang w:val="en-GB"/>
    </w:rPr>
  </w:style>
  <w:style w:type="paragraph" w:styleId="Lista">
    <w:name w:val="List"/>
    <w:basedOn w:val="Corpodotexto"/>
    <w:rsid w:val="009624CC"/>
    <w:rPr>
      <w:rFonts w:cs="Mangal"/>
    </w:rPr>
  </w:style>
  <w:style w:type="paragraph" w:styleId="Legenda">
    <w:name w:val="caption"/>
    <w:basedOn w:val="Normal"/>
    <w:rsid w:val="009624CC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rsid w:val="009624CC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rsid w:val="009624CC"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paragraph" w:styleId="Rodap">
    <w:name w:val="footer"/>
    <w:basedOn w:val="Normal"/>
    <w:rsid w:val="009624CC"/>
    <w:pPr>
      <w:tabs>
        <w:tab w:val="center" w:pos="4320"/>
        <w:tab w:val="right" w:pos="8640"/>
      </w:tabs>
      <w:jc w:val="left"/>
    </w:pPr>
    <w:rPr>
      <w:color w:val="808080"/>
      <w:sz w:val="16"/>
    </w:rPr>
  </w:style>
  <w:style w:type="paragraph" w:styleId="PargrafodaLista">
    <w:name w:val="List Paragraph"/>
    <w:basedOn w:val="Normal"/>
    <w:rsid w:val="009624CC"/>
    <w:pPr>
      <w:ind w:left="708"/>
    </w:pPr>
  </w:style>
  <w:style w:type="paragraph" w:styleId="Cabealho">
    <w:name w:val="header"/>
    <w:basedOn w:val="Normal"/>
    <w:link w:val="CabealhoChar"/>
    <w:uiPriority w:val="99"/>
    <w:rsid w:val="009624CC"/>
    <w:pPr>
      <w:tabs>
        <w:tab w:val="center" w:pos="4320"/>
        <w:tab w:val="right" w:pos="8640"/>
      </w:tabs>
    </w:pPr>
  </w:style>
  <w:style w:type="paragraph" w:styleId="Commarcadores">
    <w:name w:val="List Bullet"/>
    <w:basedOn w:val="Normal"/>
    <w:rsid w:val="009624CC"/>
    <w:pPr>
      <w:ind w:left="374" w:hanging="374"/>
    </w:pPr>
  </w:style>
  <w:style w:type="paragraph" w:styleId="Commarcadores2">
    <w:name w:val="List Bullet 2"/>
    <w:basedOn w:val="Normal"/>
    <w:rsid w:val="009624CC"/>
    <w:pPr>
      <w:ind w:left="624" w:hanging="340"/>
    </w:pPr>
  </w:style>
  <w:style w:type="paragraph" w:styleId="Commarcadores3">
    <w:name w:val="List Bullet 3"/>
    <w:basedOn w:val="Normal"/>
    <w:rsid w:val="009624CC"/>
    <w:pPr>
      <w:ind w:left="1122" w:hanging="374"/>
    </w:pPr>
  </w:style>
  <w:style w:type="paragraph" w:styleId="Commarcadores4">
    <w:name w:val="List Bullet 4"/>
    <w:basedOn w:val="Normal"/>
    <w:rsid w:val="009624CC"/>
    <w:pPr>
      <w:ind w:left="1496" w:hanging="374"/>
    </w:pPr>
  </w:style>
  <w:style w:type="paragraph" w:styleId="Commarcadores5">
    <w:name w:val="List Bullet 5"/>
    <w:basedOn w:val="Normal"/>
    <w:rsid w:val="009624CC"/>
    <w:pPr>
      <w:ind w:left="1870" w:hanging="374"/>
    </w:pPr>
  </w:style>
  <w:style w:type="paragraph" w:customStyle="1" w:styleId="Moldura">
    <w:name w:val="Moldura"/>
    <w:basedOn w:val="Normal"/>
    <w:rsid w:val="009624CC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3F3F3"/>
    </w:pPr>
  </w:style>
  <w:style w:type="paragraph" w:styleId="Sumrio1">
    <w:name w:val="toc 1"/>
    <w:basedOn w:val="Normal"/>
    <w:rsid w:val="009624CC"/>
    <w:pPr>
      <w:jc w:val="left"/>
    </w:pPr>
    <w:rPr>
      <w:sz w:val="16"/>
    </w:rPr>
  </w:style>
  <w:style w:type="paragraph" w:styleId="Sumrio2">
    <w:name w:val="toc 2"/>
    <w:basedOn w:val="Normal"/>
    <w:rsid w:val="009624CC"/>
    <w:pPr>
      <w:ind w:left="142"/>
    </w:pPr>
    <w:rPr>
      <w:color w:val="333333"/>
      <w:sz w:val="16"/>
    </w:rPr>
  </w:style>
  <w:style w:type="paragraph" w:styleId="Textodebalo">
    <w:name w:val="Balloon Text"/>
    <w:basedOn w:val="Normal"/>
    <w:rsid w:val="009624CC"/>
    <w:rPr>
      <w:rFonts w:ascii="Tahoma" w:hAnsi="Tahoma"/>
      <w:sz w:val="16"/>
      <w:szCs w:val="16"/>
    </w:rPr>
  </w:style>
  <w:style w:type="paragraph" w:styleId="Corpodetexto2">
    <w:name w:val="Body Text 2"/>
    <w:basedOn w:val="Normal"/>
    <w:rsid w:val="009624CC"/>
    <w:pPr>
      <w:spacing w:after="120" w:line="480" w:lineRule="auto"/>
    </w:pPr>
  </w:style>
  <w:style w:type="paragraph" w:styleId="MapadoDocumento">
    <w:name w:val="Document Map"/>
    <w:basedOn w:val="Normal"/>
    <w:rsid w:val="009624CC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1FE6"/>
    <w:rPr>
      <w:rFonts w:ascii="Trebuchet MS" w:eastAsia="Times New Roman" w:hAnsi="Trebuchet MS" w:cs="Times New Roman"/>
      <w:color w:val="00000A"/>
      <w:sz w:val="20"/>
      <w:szCs w:val="24"/>
      <w:lang w:eastAsia="en-US"/>
    </w:rPr>
  </w:style>
  <w:style w:type="character" w:styleId="Hyperlink">
    <w:name w:val="Hyperlink"/>
    <w:rsid w:val="00955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4</Pages>
  <Words>735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AR_20100107_Ata Reuniao Acompanhamento Cliente</vt:lpstr>
    </vt:vector>
  </TitlesOfParts>
  <Company>HOME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AR_20100107_Ata Reuniao Acompanhamento Cliente</dc:title>
  <dc:creator>mramasco</dc:creator>
  <cp:lastModifiedBy>Jônatas Hlebania</cp:lastModifiedBy>
  <cp:revision>77</cp:revision>
  <cp:lastPrinted>2010-03-09T19:23:00Z</cp:lastPrinted>
  <dcterms:created xsi:type="dcterms:W3CDTF">2017-07-25T18:20:00Z</dcterms:created>
  <dcterms:modified xsi:type="dcterms:W3CDTF">2017-07-27T18:55:00Z</dcterms:modified>
</cp:coreProperties>
</file>