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22B371">
      <w:pPr>
        <w:jc w:val="center"/>
        <w:rPr>
          <w:rFonts w:hint="default" w:ascii="Arial" w:hAnsi="Arial" w:cs="Arial"/>
          <w:sz w:val="28"/>
          <w:szCs w:val="28"/>
        </w:rPr>
      </w:pPr>
      <w:r>
        <w:rPr>
          <w:rFonts w:hint="default" w:ascii="Arial" w:hAnsi="Arial" w:cs="Arial"/>
          <w:sz w:val="28"/>
          <w:szCs w:val="28"/>
        </w:rPr>
        <w:t>ADDIS ABABA UNIVERSITY</w:t>
      </w:r>
    </w:p>
    <w:p w14:paraId="553D5A39">
      <w:pPr>
        <w:jc w:val="center"/>
        <w:rPr>
          <w:rFonts w:hint="default" w:ascii="Arial" w:hAnsi="Arial" w:cs="Arial"/>
          <w:sz w:val="28"/>
          <w:szCs w:val="28"/>
        </w:rPr>
      </w:pPr>
      <w:r>
        <w:rPr>
          <w:rFonts w:hint="default" w:ascii="Arial" w:hAnsi="Arial" w:cs="Arial"/>
          <w:sz w:val="28"/>
          <w:szCs w:val="28"/>
        </w:rPr>
        <w:t>COLLEGE OF NATURAL AND COMPUTATIONAL SCIENCES</w:t>
      </w:r>
    </w:p>
    <w:p w14:paraId="4616569D">
      <w:pPr>
        <w:jc w:val="center"/>
        <w:rPr>
          <w:rFonts w:hint="default" w:ascii="Arial" w:hAnsi="Arial" w:cs="Arial"/>
          <w:sz w:val="28"/>
          <w:szCs w:val="28"/>
        </w:rPr>
      </w:pPr>
      <w:r>
        <w:rPr>
          <w:rFonts w:hint="default" w:ascii="Arial" w:hAnsi="Arial" w:cs="Arial"/>
          <w:sz w:val="28"/>
          <w:szCs w:val="28"/>
        </w:rPr>
        <w:t>DEPARTMENT OF COMPUTER SCIENCE</w:t>
      </w:r>
    </w:p>
    <w:p w14:paraId="79AC343D">
      <w:pPr>
        <w:jc w:val="center"/>
        <w:rPr>
          <w:rFonts w:hint="default" w:ascii="Arial" w:hAnsi="Arial" w:cs="Arial"/>
          <w:sz w:val="28"/>
          <w:szCs w:val="28"/>
        </w:rPr>
      </w:pPr>
      <w:r>
        <w:rPr>
          <w:rFonts w:hint="default" w:ascii="Arial" w:hAnsi="Arial" w:cs="Arial"/>
          <w:sz w:val="28"/>
          <w:szCs w:val="28"/>
        </w:rPr>
        <w:t>FINAL PROJECT I SYNOPSIS</w:t>
      </w:r>
    </w:p>
    <w:p w14:paraId="77E60E97">
      <w:pPr>
        <w:jc w:val="center"/>
        <w:rPr>
          <w:rFonts w:hint="default" w:ascii="Arial" w:hAnsi="Arial" w:cs="Arial"/>
          <w:sz w:val="28"/>
          <w:szCs w:val="28"/>
        </w:rPr>
      </w:pPr>
    </w:p>
    <w:p w14:paraId="46FC8B88">
      <w:pPr>
        <w:rPr>
          <w:rFonts w:hint="default" w:ascii="Arial" w:hAnsi="Arial" w:cs="Arial"/>
          <w:sz w:val="28"/>
          <w:szCs w:val="28"/>
        </w:rPr>
      </w:pPr>
      <w:r>
        <w:rPr>
          <w:rFonts w:hint="default" w:ascii="Arial" w:hAnsi="Arial" w:cs="Arial"/>
          <w:sz w:val="28"/>
          <w:szCs w:val="28"/>
        </w:rPr>
        <w:t xml:space="preserve">       GROUP MEMEBERS                                ID</w:t>
      </w:r>
    </w:p>
    <w:p w14:paraId="53CF249C">
      <w:pPr>
        <w:rPr>
          <w:rFonts w:hint="default" w:ascii="Arial" w:hAnsi="Arial" w:cs="Arial"/>
          <w:sz w:val="28"/>
          <w:szCs w:val="28"/>
        </w:rPr>
      </w:pPr>
    </w:p>
    <w:p w14:paraId="0C1455BF">
      <w:pPr>
        <w:pStyle w:val="7"/>
        <w:numPr>
          <w:ilvl w:val="0"/>
          <w:numId w:val="1"/>
        </w:numPr>
        <w:rPr>
          <w:rFonts w:hint="default" w:ascii="Arial" w:hAnsi="Arial" w:cs="Arial"/>
          <w:sz w:val="28"/>
          <w:szCs w:val="28"/>
        </w:rPr>
      </w:pPr>
    </w:p>
    <w:p w14:paraId="339424EA">
      <w:pPr>
        <w:pStyle w:val="7"/>
        <w:numPr>
          <w:ilvl w:val="0"/>
          <w:numId w:val="1"/>
        </w:numPr>
        <w:rPr>
          <w:rFonts w:hint="default" w:ascii="Arial" w:hAnsi="Arial" w:cs="Arial"/>
          <w:sz w:val="28"/>
          <w:szCs w:val="28"/>
        </w:rPr>
      </w:pPr>
    </w:p>
    <w:p w14:paraId="5C20B584">
      <w:pPr>
        <w:pStyle w:val="7"/>
        <w:numPr>
          <w:ilvl w:val="0"/>
          <w:numId w:val="1"/>
        </w:numPr>
        <w:rPr>
          <w:rFonts w:hint="default" w:ascii="Arial" w:hAnsi="Arial" w:cs="Arial"/>
          <w:sz w:val="28"/>
          <w:szCs w:val="28"/>
        </w:rPr>
      </w:pPr>
    </w:p>
    <w:p w14:paraId="7E433BAA">
      <w:pPr>
        <w:pStyle w:val="7"/>
        <w:numPr>
          <w:ilvl w:val="0"/>
          <w:numId w:val="1"/>
        </w:numPr>
        <w:rPr>
          <w:rFonts w:hint="default" w:ascii="Arial" w:hAnsi="Arial" w:cs="Arial"/>
          <w:sz w:val="28"/>
          <w:szCs w:val="28"/>
        </w:rPr>
      </w:pPr>
    </w:p>
    <w:p w14:paraId="486E53C1">
      <w:pPr>
        <w:pStyle w:val="7"/>
        <w:numPr>
          <w:ilvl w:val="0"/>
          <w:numId w:val="1"/>
        </w:numPr>
        <w:rPr>
          <w:rFonts w:hint="default" w:ascii="Arial" w:hAnsi="Arial" w:cs="Arial"/>
          <w:sz w:val="28"/>
          <w:szCs w:val="28"/>
        </w:rPr>
      </w:pPr>
    </w:p>
    <w:p w14:paraId="43E80202">
      <w:pPr>
        <w:pStyle w:val="7"/>
        <w:rPr>
          <w:rFonts w:hint="default" w:ascii="Arial" w:hAnsi="Arial" w:cs="Arial"/>
          <w:sz w:val="28"/>
          <w:szCs w:val="28"/>
        </w:rPr>
      </w:pPr>
    </w:p>
    <w:p w14:paraId="34EDCA7C">
      <w:pPr>
        <w:rPr>
          <w:rFonts w:hint="default" w:ascii="Arial" w:hAnsi="Arial" w:cs="Arial"/>
          <w:sz w:val="28"/>
          <w:szCs w:val="28"/>
        </w:rPr>
      </w:pPr>
    </w:p>
    <w:p w14:paraId="582B57AD">
      <w:pPr>
        <w:rPr>
          <w:rFonts w:hint="default" w:ascii="Arial" w:hAnsi="Arial" w:cs="Arial"/>
          <w:sz w:val="28"/>
          <w:szCs w:val="28"/>
          <w:lang w:val="en-US"/>
        </w:rPr>
      </w:pPr>
      <w:r>
        <w:rPr>
          <w:rFonts w:hint="default" w:ascii="Arial" w:hAnsi="Arial" w:cs="Arial"/>
          <w:sz w:val="28"/>
          <w:szCs w:val="28"/>
        </w:rPr>
        <w:t xml:space="preserve">DUE DATE: OCTOBER </w:t>
      </w:r>
      <w:r>
        <w:rPr>
          <w:rFonts w:hint="default" w:ascii="Arial" w:hAnsi="Arial" w:cs="Arial"/>
          <w:sz w:val="28"/>
          <w:szCs w:val="28"/>
          <w:lang w:val="en-US"/>
        </w:rPr>
        <w:t>18</w:t>
      </w:r>
      <w:r>
        <w:rPr>
          <w:rFonts w:hint="default" w:ascii="Arial" w:hAnsi="Arial" w:cs="Arial"/>
          <w:sz w:val="28"/>
          <w:szCs w:val="28"/>
        </w:rPr>
        <w:t>, 202</w:t>
      </w:r>
      <w:r>
        <w:rPr>
          <w:rFonts w:hint="default" w:ascii="Arial" w:hAnsi="Arial" w:cs="Arial"/>
          <w:sz w:val="28"/>
          <w:szCs w:val="28"/>
          <w:lang w:val="en-US"/>
        </w:rPr>
        <w:t>4</w:t>
      </w:r>
    </w:p>
    <w:p w14:paraId="5B226A7F">
      <w:pPr>
        <w:rPr>
          <w:rFonts w:hint="default" w:ascii="Arial" w:hAnsi="Arial" w:cs="Arial"/>
          <w:sz w:val="28"/>
          <w:szCs w:val="28"/>
          <w:lang w:val="en-US"/>
        </w:rPr>
      </w:pPr>
    </w:p>
    <w:p w14:paraId="1991AFBD">
      <w:pPr>
        <w:rPr>
          <w:rFonts w:hint="default" w:ascii="Arial" w:hAnsi="Arial" w:cs="Arial"/>
          <w:sz w:val="28"/>
          <w:szCs w:val="28"/>
          <w:lang w:val="en-US"/>
        </w:rPr>
      </w:pPr>
    </w:p>
    <w:p w14:paraId="3C5334AD">
      <w:pPr>
        <w:rPr>
          <w:rFonts w:hint="default" w:ascii="Arial" w:hAnsi="Arial" w:cs="Arial"/>
          <w:sz w:val="28"/>
          <w:szCs w:val="28"/>
          <w:lang w:val="en-US"/>
        </w:rPr>
      </w:pPr>
    </w:p>
    <w:p w14:paraId="7CCC3D69">
      <w:pPr>
        <w:rPr>
          <w:rFonts w:hint="default" w:ascii="Arial" w:hAnsi="Arial" w:cs="Arial"/>
          <w:sz w:val="28"/>
          <w:szCs w:val="28"/>
          <w:lang w:val="en-US"/>
        </w:rPr>
      </w:pPr>
    </w:p>
    <w:p w14:paraId="4D7A2C4D">
      <w:pPr>
        <w:jc w:val="right"/>
        <w:rPr>
          <w:rFonts w:hint="default" w:ascii="Arial" w:hAnsi="Arial" w:cs="Arial"/>
          <w:sz w:val="28"/>
          <w:szCs w:val="28"/>
        </w:rPr>
      </w:pPr>
      <w:r>
        <w:rPr>
          <w:rFonts w:hint="default" w:ascii="Arial" w:hAnsi="Arial" w:cs="Arial"/>
          <w:sz w:val="28"/>
          <w:szCs w:val="28"/>
          <w:lang w:val="en-US"/>
        </w:rPr>
        <w:t xml:space="preserve">                                  </w:t>
      </w:r>
      <w:r>
        <w:rPr>
          <w:rFonts w:hint="default" w:ascii="Arial" w:hAnsi="Arial" w:cs="Arial"/>
          <w:sz w:val="28"/>
          <w:szCs w:val="28"/>
        </w:rPr>
        <w:t>ADDIS ABABA, ETHIOPIA</w:t>
      </w:r>
    </w:p>
    <w:p w14:paraId="12F6FAE7">
      <w:pPr>
        <w:numPr>
          <w:ilvl w:val="0"/>
          <w:numId w:val="2"/>
        </w:numPr>
        <w:rPr>
          <w:rFonts w:hint="default" w:ascii="Arial" w:hAnsi="Arial" w:cs="Arial"/>
          <w:sz w:val="28"/>
          <w:szCs w:val="28"/>
          <w:lang w:val="en-US"/>
        </w:rPr>
      </w:pPr>
      <w:r>
        <w:rPr>
          <w:rFonts w:hint="default" w:ascii="Arial" w:hAnsi="Arial" w:eastAsia="SimSun" w:cs="Arial"/>
          <w:i w:val="0"/>
          <w:iCs w:val="0"/>
          <w:color w:val="000000"/>
          <w:sz w:val="28"/>
          <w:szCs w:val="28"/>
          <w:u w:val="none"/>
          <w:vertAlign w:val="baseline"/>
        </w:rPr>
        <w:t>Marriage</w:t>
      </w:r>
      <w:r>
        <w:rPr>
          <w:rFonts w:hint="default" w:ascii="Arial" w:hAnsi="Arial" w:eastAsia="SimSun" w:cs="Arial"/>
          <w:i w:val="0"/>
          <w:iCs w:val="0"/>
          <w:color w:val="000000"/>
          <w:sz w:val="28"/>
          <w:szCs w:val="28"/>
          <w:u w:val="none"/>
          <w:vertAlign w:val="baseline"/>
          <w:lang w:val="en-US"/>
        </w:rPr>
        <w:t xml:space="preserve"> and Pre-Marriage </w:t>
      </w:r>
      <w:r>
        <w:rPr>
          <w:rFonts w:hint="default" w:ascii="Arial" w:hAnsi="Arial" w:eastAsia="SimSun" w:cs="Arial"/>
          <w:i w:val="0"/>
          <w:iCs w:val="0"/>
          <w:color w:val="000000"/>
          <w:sz w:val="28"/>
          <w:szCs w:val="28"/>
          <w:u w:val="none"/>
          <w:vertAlign w:val="baseline"/>
        </w:rPr>
        <w:t>Consultancy Platform</w:t>
      </w:r>
      <w:r>
        <w:rPr>
          <w:rFonts w:hint="default" w:ascii="Arial" w:hAnsi="Arial" w:eastAsia="SimSun" w:cs="Arial"/>
          <w:i w:val="0"/>
          <w:iCs w:val="0"/>
          <w:color w:val="000000"/>
          <w:sz w:val="28"/>
          <w:szCs w:val="28"/>
          <w:u w:val="none"/>
          <w:vertAlign w:val="baseline"/>
          <w:lang w:val="en-US"/>
        </w:rPr>
        <w:t>(unity consultants)</w:t>
      </w:r>
    </w:p>
    <w:p w14:paraId="61AA6A5E">
      <w:pPr>
        <w:numPr>
          <w:ilvl w:val="0"/>
          <w:numId w:val="0"/>
        </w:numPr>
        <w:rPr>
          <w:rFonts w:hint="default" w:ascii="Arial" w:hAnsi="Arial" w:cs="Arial"/>
          <w:sz w:val="28"/>
          <w:szCs w:val="28"/>
          <w:lang w:val="en-US"/>
        </w:rPr>
      </w:pPr>
    </w:p>
    <w:p w14:paraId="5ED1F287">
      <w:pPr>
        <w:pStyle w:val="2"/>
        <w:keepNext w:val="0"/>
        <w:keepLines w:val="0"/>
        <w:widowControl/>
        <w:suppressLineNumbers w:val="0"/>
        <w:ind w:firstLine="1968" w:firstLineChars="700"/>
        <w:rPr>
          <w:rFonts w:hint="default" w:ascii="Arial" w:hAnsi="Arial" w:cs="Arial"/>
          <w:sz w:val="28"/>
          <w:szCs w:val="28"/>
        </w:rPr>
      </w:pPr>
      <w:r>
        <w:rPr>
          <w:rStyle w:val="6"/>
          <w:rFonts w:hint="default" w:ascii="Arial" w:hAnsi="Arial" w:cs="Arial"/>
          <w:b/>
          <w:bCs/>
          <w:sz w:val="28"/>
          <w:szCs w:val="28"/>
        </w:rPr>
        <w:t>Introduction</w:t>
      </w:r>
    </w:p>
    <w:p w14:paraId="252A7D26">
      <w:pPr>
        <w:pStyle w:val="5"/>
        <w:keepNext w:val="0"/>
        <w:keepLines w:val="0"/>
        <w:widowControl/>
        <w:suppressLineNumbers w:val="0"/>
        <w:rPr>
          <w:rFonts w:hint="default" w:ascii="Arial" w:hAnsi="Arial" w:cs="Arial"/>
          <w:sz w:val="28"/>
          <w:szCs w:val="28"/>
        </w:rPr>
      </w:pPr>
      <w:r>
        <w:rPr>
          <w:rFonts w:hint="default" w:ascii="Arial" w:hAnsi="Arial" w:cs="Arial"/>
          <w:sz w:val="28"/>
          <w:szCs w:val="28"/>
        </w:rPr>
        <w:t>Marriage counseling and guidance have been essential to fostering long-lasting, healthy relationships. In Ethiopia, community elders, neighbors, and religious leaders have traditionally played a vital role in supporting and advising couples during conflict, promoting stability and harmony. However, as modern society evolves, many couples lack access to such support or are hesitant to seek it. This project aims to bridge that gap by creating an accessible online platform where individuals can consult professionals like psychologists, religious leaders, and marriage counselors. The platform will offer easy booking, live consultations, and secure payment options.</w:t>
      </w:r>
    </w:p>
    <w:p w14:paraId="5A1C4328">
      <w:pPr>
        <w:pStyle w:val="5"/>
        <w:keepNext w:val="0"/>
        <w:keepLines w:val="0"/>
        <w:widowControl/>
        <w:suppressLineNumbers w:val="0"/>
        <w:rPr>
          <w:rFonts w:hint="default" w:ascii="Arial" w:hAnsi="Arial" w:cs="Arial"/>
          <w:sz w:val="28"/>
          <w:szCs w:val="28"/>
        </w:rPr>
      </w:pPr>
    </w:p>
    <w:p w14:paraId="05E4132F">
      <w:pPr>
        <w:pStyle w:val="2"/>
        <w:keepNext w:val="0"/>
        <w:keepLines w:val="0"/>
        <w:widowControl/>
        <w:suppressLineNumbers w:val="0"/>
        <w:rPr>
          <w:rStyle w:val="6"/>
          <w:rFonts w:hint="default" w:ascii="Arial" w:hAnsi="Arial" w:cs="Arial"/>
          <w:b/>
          <w:bCs/>
          <w:sz w:val="28"/>
          <w:szCs w:val="28"/>
        </w:rPr>
      </w:pPr>
      <w:r>
        <w:rPr>
          <w:rStyle w:val="6"/>
          <w:rFonts w:hint="default" w:ascii="Arial" w:hAnsi="Arial" w:cs="Arial"/>
          <w:b/>
          <w:bCs/>
          <w:sz w:val="28"/>
          <w:szCs w:val="28"/>
        </w:rPr>
        <w:t>Statement of the Problem</w:t>
      </w:r>
    </w:p>
    <w:p w14:paraId="53212C78">
      <w:pPr>
        <w:pStyle w:val="5"/>
        <w:keepNext w:val="0"/>
        <w:keepLines w:val="0"/>
        <w:widowControl/>
        <w:suppressLineNumbers w:val="0"/>
        <w:rPr>
          <w:rFonts w:hint="default" w:ascii="Arial" w:hAnsi="Arial" w:cs="Arial"/>
          <w:sz w:val="28"/>
          <w:szCs w:val="28"/>
        </w:rPr>
      </w:pPr>
      <w:r>
        <w:rPr>
          <w:rFonts w:hint="default" w:ascii="Arial" w:hAnsi="Arial" w:eastAsia="SimSun" w:cs="Arial"/>
          <w:i w:val="0"/>
          <w:iCs w:val="0"/>
          <w:color w:val="000000"/>
          <w:sz w:val="28"/>
          <w:szCs w:val="28"/>
          <w:u w:val="none"/>
          <w:vertAlign w:val="baseline"/>
        </w:rPr>
        <w:t>The increasing rates of divorce and relationship breakdowns can often be attributed to a lack of awareness about how to resolve marital problems, poor communication, and limited pre-marital education. Many couples don’t have access to the right guidance from professionals like psychologists, religious leaders, or marriage counselors, leading to unresolved issues.</w:t>
      </w:r>
      <w:r>
        <w:rPr>
          <w:rFonts w:hint="default" w:ascii="Arial" w:hAnsi="Arial" w:cs="Arial"/>
          <w:sz w:val="28"/>
          <w:szCs w:val="28"/>
        </w:rPr>
        <w:t>Traditional support systems such as neighbors, community elders, and religious figures are not as accessible to everyone, especially in urban settings. Couples may not know where to find professional help, and there is no centralized platform that provides reliable marriage counseling services.</w:t>
      </w:r>
      <w:r>
        <w:rPr>
          <w:rFonts w:hint="default" w:ascii="Arial" w:hAnsi="Arial" w:eastAsia="SimSun" w:cs="Arial"/>
          <w:i w:val="0"/>
          <w:iCs w:val="0"/>
          <w:color w:val="000000"/>
          <w:sz w:val="28"/>
          <w:szCs w:val="28"/>
          <w:u w:val="none"/>
          <w:vertAlign w:val="baseline"/>
        </w:rPr>
        <w:t xml:space="preserve"> </w:t>
      </w:r>
      <w:r>
        <w:rPr>
          <w:rFonts w:hint="default" w:ascii="Arial" w:hAnsi="Arial" w:cs="Arial"/>
          <w:sz w:val="28"/>
          <w:szCs w:val="28"/>
        </w:rPr>
        <w:t>This project seeks to provide a convenient and affordable solution to these issues by developing an online platform connecting users with verified professionals for relationship guidance.</w:t>
      </w:r>
    </w:p>
    <w:p w14:paraId="5CF6751E">
      <w:pPr>
        <w:pStyle w:val="2"/>
        <w:keepNext w:val="0"/>
        <w:keepLines w:val="0"/>
        <w:widowControl/>
        <w:suppressLineNumbers w:val="0"/>
        <w:rPr>
          <w:rFonts w:hint="default" w:ascii="Arial" w:hAnsi="Arial" w:cs="Arial"/>
          <w:sz w:val="28"/>
          <w:szCs w:val="28"/>
        </w:rPr>
      </w:pPr>
      <w:r>
        <w:rPr>
          <w:rStyle w:val="6"/>
          <w:rFonts w:hint="default" w:ascii="Arial" w:hAnsi="Arial" w:cs="Arial"/>
          <w:b/>
          <w:bCs/>
          <w:sz w:val="28"/>
          <w:szCs w:val="28"/>
        </w:rPr>
        <w:t>Specific Problems</w:t>
      </w:r>
    </w:p>
    <w:p w14:paraId="672B5C42">
      <w:pPr>
        <w:keepNext w:val="0"/>
        <w:keepLines w:val="0"/>
        <w:widowControl/>
        <w:numPr>
          <w:ilvl w:val="0"/>
          <w:numId w:val="3"/>
        </w:numPr>
        <w:suppressLineNumbers w:val="0"/>
        <w:tabs>
          <w:tab w:val="clear" w:pos="420"/>
        </w:tabs>
        <w:spacing w:before="0" w:beforeAutospacing="1" w:after="0" w:afterAutospacing="1"/>
        <w:ind w:left="420" w:leftChars="0" w:hanging="420" w:firstLineChars="0"/>
        <w:rPr>
          <w:rFonts w:hint="default" w:ascii="Arial" w:hAnsi="Arial" w:cs="Arial"/>
          <w:sz w:val="28"/>
          <w:szCs w:val="28"/>
        </w:rPr>
      </w:pPr>
      <w:r>
        <w:rPr>
          <w:rStyle w:val="6"/>
          <w:rFonts w:hint="default" w:ascii="Arial" w:hAnsi="Arial" w:cs="Arial"/>
          <w:sz w:val="28"/>
          <w:szCs w:val="28"/>
        </w:rPr>
        <w:t>Lack of accessible marriage guidance:</w:t>
      </w:r>
      <w:r>
        <w:rPr>
          <w:rFonts w:hint="default" w:ascii="Arial" w:hAnsi="Arial" w:cs="Arial"/>
          <w:sz w:val="28"/>
          <w:szCs w:val="28"/>
        </w:rPr>
        <w:t xml:space="preserve"> Many couples are unaware of where to seek reliable help, especially in urban areas.</w:t>
      </w:r>
    </w:p>
    <w:p w14:paraId="54CE1378">
      <w:pPr>
        <w:keepNext w:val="0"/>
        <w:keepLines w:val="0"/>
        <w:widowControl/>
        <w:numPr>
          <w:ilvl w:val="0"/>
          <w:numId w:val="3"/>
        </w:numPr>
        <w:suppressLineNumbers w:val="0"/>
        <w:tabs>
          <w:tab w:val="clear" w:pos="420"/>
        </w:tabs>
        <w:spacing w:before="0" w:beforeAutospacing="1" w:after="0" w:afterAutospacing="1"/>
        <w:ind w:left="420" w:leftChars="0" w:hanging="420" w:firstLineChars="0"/>
        <w:rPr>
          <w:rFonts w:hint="default" w:ascii="Arial" w:hAnsi="Arial" w:cs="Arial"/>
          <w:sz w:val="28"/>
          <w:szCs w:val="28"/>
        </w:rPr>
      </w:pPr>
      <w:r>
        <w:rPr>
          <w:rStyle w:val="6"/>
          <w:rFonts w:hint="default" w:ascii="Arial" w:hAnsi="Arial" w:cs="Arial"/>
          <w:sz w:val="28"/>
          <w:szCs w:val="28"/>
        </w:rPr>
        <w:t>Inconsistent availability of professionals:</w:t>
      </w:r>
      <w:r>
        <w:rPr>
          <w:rFonts w:hint="default" w:ascii="Arial" w:hAnsi="Arial" w:cs="Arial"/>
          <w:sz w:val="28"/>
          <w:szCs w:val="28"/>
        </w:rPr>
        <w:t xml:space="preserve"> Religious leaders and elders may not always be available for consultation in modern settings.</w:t>
      </w:r>
    </w:p>
    <w:p w14:paraId="3A251765">
      <w:pPr>
        <w:keepNext w:val="0"/>
        <w:keepLines w:val="0"/>
        <w:widowControl/>
        <w:numPr>
          <w:ilvl w:val="0"/>
          <w:numId w:val="3"/>
        </w:numPr>
        <w:suppressLineNumbers w:val="0"/>
        <w:tabs>
          <w:tab w:val="clear" w:pos="420"/>
        </w:tabs>
        <w:spacing w:before="0" w:beforeAutospacing="1" w:after="0" w:afterAutospacing="1"/>
        <w:ind w:left="420" w:leftChars="0" w:hanging="420" w:firstLineChars="0"/>
        <w:rPr>
          <w:rFonts w:hint="default" w:ascii="Arial" w:hAnsi="Arial" w:cs="Arial"/>
          <w:sz w:val="28"/>
          <w:szCs w:val="28"/>
        </w:rPr>
      </w:pPr>
      <w:r>
        <w:rPr>
          <w:rStyle w:val="6"/>
          <w:rFonts w:hint="default" w:ascii="Arial" w:hAnsi="Arial" w:cs="Arial"/>
          <w:sz w:val="28"/>
          <w:szCs w:val="28"/>
        </w:rPr>
        <w:t>Fear of seeking help:</w:t>
      </w:r>
      <w:r>
        <w:rPr>
          <w:rFonts w:hint="default" w:ascii="Arial" w:hAnsi="Arial" w:cs="Arial"/>
          <w:sz w:val="28"/>
          <w:szCs w:val="28"/>
        </w:rPr>
        <w:t xml:space="preserve"> Social stigma around seeking professional marriage counseling can deter couples from resolving issues.</w:t>
      </w:r>
    </w:p>
    <w:p w14:paraId="273B8BE5">
      <w:pPr>
        <w:keepNext w:val="0"/>
        <w:keepLines w:val="0"/>
        <w:widowControl/>
        <w:numPr>
          <w:ilvl w:val="0"/>
          <w:numId w:val="3"/>
        </w:numPr>
        <w:suppressLineNumbers w:val="0"/>
        <w:tabs>
          <w:tab w:val="clear" w:pos="420"/>
        </w:tabs>
        <w:spacing w:before="0" w:beforeAutospacing="1" w:after="0" w:afterAutospacing="1"/>
        <w:ind w:left="420" w:leftChars="0" w:hanging="420" w:firstLineChars="0"/>
        <w:rPr>
          <w:rFonts w:hint="default" w:ascii="Arial" w:hAnsi="Arial" w:cs="Arial"/>
          <w:sz w:val="28"/>
          <w:szCs w:val="28"/>
        </w:rPr>
      </w:pPr>
      <w:r>
        <w:rPr>
          <w:rStyle w:val="6"/>
          <w:rFonts w:hint="default" w:ascii="Arial" w:hAnsi="Arial" w:cs="Arial"/>
          <w:sz w:val="28"/>
          <w:szCs w:val="28"/>
        </w:rPr>
        <w:t>Financial challenges:</w:t>
      </w:r>
      <w:r>
        <w:rPr>
          <w:rFonts w:hint="default" w:ascii="Arial" w:hAnsi="Arial" w:cs="Arial"/>
          <w:sz w:val="28"/>
          <w:szCs w:val="28"/>
        </w:rPr>
        <w:t xml:space="preserve"> Traditional</w:t>
      </w:r>
      <w:r>
        <w:rPr>
          <w:rFonts w:hint="default" w:ascii="Arial" w:hAnsi="Arial" w:cs="Arial"/>
          <w:sz w:val="28"/>
          <w:szCs w:val="28"/>
          <w:lang w:val="en-US"/>
        </w:rPr>
        <w:t>(which are not digitalized)</w:t>
      </w:r>
      <w:r>
        <w:rPr>
          <w:rFonts w:hint="default" w:ascii="Arial" w:hAnsi="Arial" w:cs="Arial"/>
          <w:sz w:val="28"/>
          <w:szCs w:val="28"/>
        </w:rPr>
        <w:t xml:space="preserve"> methods of counseling may not be affordable or accessible to everyone.</w:t>
      </w:r>
    </w:p>
    <w:p w14:paraId="37F4928C">
      <w:pPr>
        <w:pStyle w:val="5"/>
        <w:keepNext w:val="0"/>
        <w:keepLines w:val="0"/>
        <w:widowControl/>
        <w:suppressLineNumbers w:val="0"/>
        <w:bidi w:val="0"/>
        <w:spacing w:before="0" w:beforeAutospacing="0" w:after="0" w:afterAutospacing="0" w:line="17" w:lineRule="atLeast"/>
        <w:ind w:firstLine="420" w:firstLineChars="150"/>
        <w:rPr>
          <w:rFonts w:hint="default" w:ascii="Arial" w:hAnsi="Arial" w:cs="Arial"/>
          <w:i w:val="0"/>
          <w:iCs w:val="0"/>
          <w:color w:val="000000"/>
          <w:sz w:val="28"/>
          <w:szCs w:val="28"/>
          <w:u w:val="none"/>
          <w:vertAlign w:val="baseline"/>
        </w:rPr>
      </w:pPr>
      <w:r>
        <w:rPr>
          <w:rFonts w:hint="default" w:ascii="Arial" w:hAnsi="Arial" w:cs="Arial"/>
          <w:i w:val="0"/>
          <w:iCs w:val="0"/>
          <w:color w:val="000000"/>
          <w:sz w:val="28"/>
          <w:szCs w:val="28"/>
          <w:u w:val="none"/>
          <w:vertAlign w:val="baseline"/>
        </w:rPr>
        <w:t>Objectives of the Project:</w:t>
      </w:r>
    </w:p>
    <w:p w14:paraId="3F9380E8">
      <w:pPr>
        <w:pStyle w:val="5"/>
        <w:keepNext w:val="0"/>
        <w:keepLines w:val="0"/>
        <w:widowControl/>
        <w:suppressLineNumbers w:val="0"/>
        <w:bidi w:val="0"/>
        <w:spacing w:before="0" w:beforeAutospacing="0" w:after="0" w:afterAutospacing="0" w:line="17" w:lineRule="atLeast"/>
        <w:ind w:firstLine="420" w:firstLineChars="150"/>
        <w:rPr>
          <w:rFonts w:hint="default" w:ascii="Arial" w:hAnsi="Arial" w:cs="Arial"/>
          <w:i w:val="0"/>
          <w:iCs w:val="0"/>
          <w:color w:val="000000"/>
          <w:sz w:val="28"/>
          <w:szCs w:val="28"/>
          <w:u w:val="none"/>
          <w:vertAlign w:val="baseline"/>
        </w:rPr>
      </w:pPr>
    </w:p>
    <w:p w14:paraId="30B52A0F">
      <w:pPr>
        <w:pStyle w:val="5"/>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8"/>
          <w:szCs w:val="28"/>
          <w:u w:val="none"/>
          <w:vertAlign w:val="baseline"/>
        </w:rPr>
      </w:pPr>
      <w:r>
        <w:rPr>
          <w:rFonts w:hint="default" w:ascii="Arial" w:hAnsi="Arial" w:cs="Arial"/>
          <w:i w:val="0"/>
          <w:iCs w:val="0"/>
          <w:color w:val="000000"/>
          <w:sz w:val="28"/>
          <w:szCs w:val="28"/>
          <w:u w:val="none"/>
          <w:vertAlign w:val="baseline"/>
        </w:rPr>
        <w:t> Objectives : To develop an online platform that connects individuals (couples or singles) with certified professionals such as psychologists, religious leaders, and marriage counselors to enhance marital awareness and relationship problem-solving skills.</w:t>
      </w:r>
    </w:p>
    <w:p w14:paraId="1E696D7F">
      <w:pPr>
        <w:pStyle w:val="5"/>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8"/>
          <w:szCs w:val="28"/>
          <w:u w:val="none"/>
          <w:vertAlign w:val="baseline"/>
        </w:rPr>
      </w:pPr>
    </w:p>
    <w:p w14:paraId="6E3540B1">
      <w:pPr>
        <w:pStyle w:val="5"/>
        <w:keepNext w:val="0"/>
        <w:keepLines w:val="0"/>
        <w:widowControl/>
        <w:suppressLineNumbers w:val="0"/>
        <w:bidi w:val="0"/>
        <w:spacing w:before="0" w:beforeAutospacing="0" w:after="0" w:afterAutospacing="0" w:line="17" w:lineRule="atLeast"/>
        <w:ind w:firstLine="1400" w:firstLineChars="500"/>
        <w:rPr>
          <w:rFonts w:hint="default" w:ascii="Arial" w:hAnsi="Arial" w:cs="Arial"/>
          <w:i w:val="0"/>
          <w:iCs w:val="0"/>
          <w:color w:val="000000"/>
          <w:sz w:val="28"/>
          <w:szCs w:val="28"/>
          <w:u w:val="none"/>
          <w:vertAlign w:val="baseline"/>
        </w:rPr>
      </w:pPr>
      <w:r>
        <w:rPr>
          <w:rFonts w:hint="default" w:ascii="Arial" w:hAnsi="Arial" w:cs="Arial"/>
          <w:i w:val="0"/>
          <w:iCs w:val="0"/>
          <w:color w:val="000000"/>
          <w:sz w:val="28"/>
          <w:szCs w:val="28"/>
          <w:u w:val="none"/>
          <w:vertAlign w:val="baseline"/>
        </w:rPr>
        <w:t>Specific Objectives:</w:t>
      </w:r>
    </w:p>
    <w:p w14:paraId="38B2FF24">
      <w:pPr>
        <w:pStyle w:val="5"/>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8"/>
          <w:szCs w:val="28"/>
          <w:u w:val="none"/>
          <w:vertAlign w:val="baseline"/>
        </w:rPr>
      </w:pPr>
    </w:p>
    <w:p w14:paraId="510B2F3B">
      <w:pPr>
        <w:keepNext w:val="0"/>
        <w:keepLines w:val="0"/>
        <w:widowControl/>
        <w:numPr>
          <w:ilvl w:val="0"/>
          <w:numId w:val="4"/>
        </w:numPr>
        <w:suppressLineNumbers w:val="0"/>
        <w:spacing w:before="0" w:beforeAutospacing="1" w:after="0" w:afterAutospacing="1"/>
        <w:ind w:left="420" w:leftChars="0" w:hanging="420" w:firstLineChars="0"/>
        <w:rPr>
          <w:rFonts w:hint="default" w:ascii="Arial" w:hAnsi="Arial" w:cs="Arial"/>
          <w:sz w:val="28"/>
          <w:szCs w:val="28"/>
        </w:rPr>
      </w:pPr>
      <w:r>
        <w:rPr>
          <w:rFonts w:hint="default" w:ascii="Arial" w:hAnsi="Arial" w:cs="Arial"/>
          <w:sz w:val="28"/>
          <w:szCs w:val="28"/>
        </w:rPr>
        <w:t>Making marriage counseling accessible to anyone, regardless of location.</w:t>
      </w:r>
    </w:p>
    <w:p w14:paraId="4269DF1A">
      <w:pPr>
        <w:keepNext w:val="0"/>
        <w:keepLines w:val="0"/>
        <w:widowControl/>
        <w:numPr>
          <w:ilvl w:val="0"/>
          <w:numId w:val="4"/>
        </w:numPr>
        <w:suppressLineNumbers w:val="0"/>
        <w:spacing w:before="0" w:beforeAutospacing="1" w:after="0" w:afterAutospacing="1"/>
        <w:ind w:left="420" w:leftChars="0" w:hanging="420" w:firstLineChars="0"/>
        <w:rPr>
          <w:rFonts w:hint="default" w:ascii="Arial" w:hAnsi="Arial" w:cs="Arial"/>
          <w:sz w:val="28"/>
          <w:szCs w:val="28"/>
        </w:rPr>
      </w:pPr>
      <w:r>
        <w:rPr>
          <w:rFonts w:hint="default" w:ascii="Arial" w:hAnsi="Arial" w:cs="Arial"/>
          <w:sz w:val="28"/>
          <w:szCs w:val="28"/>
        </w:rPr>
        <w:t xml:space="preserve">Providing a user-friendly interface to book </w:t>
      </w:r>
      <w:r>
        <w:rPr>
          <w:rFonts w:hint="default" w:ascii="Arial" w:hAnsi="Arial" w:cs="Arial"/>
          <w:i w:val="0"/>
          <w:iCs w:val="0"/>
          <w:color w:val="000000"/>
          <w:sz w:val="28"/>
          <w:szCs w:val="28"/>
          <w:u w:val="none"/>
          <w:vertAlign w:val="baseline"/>
        </w:rPr>
        <w:t xml:space="preserve">appointments </w:t>
      </w:r>
      <w:r>
        <w:rPr>
          <w:rFonts w:hint="default" w:ascii="Arial" w:hAnsi="Arial" w:cs="Arial"/>
          <w:i w:val="0"/>
          <w:iCs w:val="0"/>
          <w:color w:val="000000"/>
          <w:sz w:val="28"/>
          <w:szCs w:val="28"/>
          <w:u w:val="none"/>
          <w:vertAlign w:val="baseline"/>
          <w:lang w:val="en-US"/>
        </w:rPr>
        <w:t xml:space="preserve">or </w:t>
      </w:r>
      <w:r>
        <w:rPr>
          <w:rFonts w:hint="default" w:ascii="Arial" w:hAnsi="Arial" w:cs="Arial"/>
          <w:sz w:val="28"/>
          <w:szCs w:val="28"/>
        </w:rPr>
        <w:t>counseling sessions</w:t>
      </w:r>
      <w:r>
        <w:rPr>
          <w:rFonts w:hint="default" w:ascii="Arial" w:hAnsi="Arial" w:cs="Arial"/>
          <w:sz w:val="28"/>
          <w:szCs w:val="28"/>
          <w:lang w:val="en-US"/>
        </w:rPr>
        <w:t xml:space="preserve"> </w:t>
      </w:r>
      <w:r>
        <w:rPr>
          <w:rFonts w:hint="default" w:ascii="Arial" w:hAnsi="Arial" w:cs="Arial"/>
          <w:i w:val="0"/>
          <w:iCs w:val="0"/>
          <w:color w:val="000000"/>
          <w:sz w:val="28"/>
          <w:szCs w:val="28"/>
          <w:u w:val="none"/>
          <w:vertAlign w:val="baseline"/>
        </w:rPr>
        <w:t>with professionals</w:t>
      </w:r>
      <w:r>
        <w:rPr>
          <w:rFonts w:hint="default" w:ascii="Arial" w:hAnsi="Arial" w:cs="Arial"/>
          <w:i w:val="0"/>
          <w:iCs w:val="0"/>
          <w:color w:val="000000"/>
          <w:sz w:val="28"/>
          <w:szCs w:val="28"/>
          <w:u w:val="none"/>
          <w:vertAlign w:val="baseline"/>
          <w:lang w:val="en-US"/>
        </w:rPr>
        <w:t>.</w:t>
      </w:r>
    </w:p>
    <w:p w14:paraId="743162DE">
      <w:pPr>
        <w:keepNext w:val="0"/>
        <w:keepLines w:val="0"/>
        <w:widowControl/>
        <w:numPr>
          <w:ilvl w:val="0"/>
          <w:numId w:val="4"/>
        </w:numPr>
        <w:suppressLineNumbers w:val="0"/>
        <w:spacing w:before="0" w:beforeAutospacing="1" w:after="0" w:afterAutospacing="1"/>
        <w:ind w:left="420" w:leftChars="0" w:hanging="420" w:firstLineChars="0"/>
        <w:rPr>
          <w:rFonts w:hint="default" w:ascii="Arial" w:hAnsi="Arial" w:cs="Arial"/>
          <w:sz w:val="28"/>
          <w:szCs w:val="28"/>
        </w:rPr>
      </w:pPr>
      <w:r>
        <w:rPr>
          <w:rFonts w:hint="default" w:ascii="Arial" w:hAnsi="Arial" w:cs="Arial"/>
          <w:sz w:val="28"/>
          <w:szCs w:val="28"/>
        </w:rPr>
        <w:t>Offering live consultation</w:t>
      </w:r>
      <w:r>
        <w:rPr>
          <w:rFonts w:hint="default" w:ascii="Arial" w:hAnsi="Arial" w:cs="Arial"/>
          <w:sz w:val="28"/>
          <w:szCs w:val="28"/>
          <w:lang w:val="en-US"/>
        </w:rPr>
        <w:t xml:space="preserve"> sessions with professionals via</w:t>
      </w:r>
      <w:r>
        <w:rPr>
          <w:rFonts w:hint="default" w:ascii="Arial" w:hAnsi="Arial" w:cs="Arial"/>
          <w:sz w:val="28"/>
          <w:szCs w:val="28"/>
        </w:rPr>
        <w:t xml:space="preserve">  video</w:t>
      </w:r>
      <w:r>
        <w:rPr>
          <w:rFonts w:hint="default" w:ascii="Arial" w:hAnsi="Arial" w:cs="Arial"/>
          <w:sz w:val="28"/>
          <w:szCs w:val="28"/>
          <w:lang w:val="en-US"/>
        </w:rPr>
        <w:t xml:space="preserve"> or </w:t>
      </w:r>
      <w:r>
        <w:rPr>
          <w:rFonts w:hint="default" w:ascii="Arial" w:hAnsi="Arial" w:cs="Arial"/>
          <w:sz w:val="28"/>
          <w:szCs w:val="28"/>
        </w:rPr>
        <w:t xml:space="preserve"> chat.</w:t>
      </w:r>
    </w:p>
    <w:p w14:paraId="71969C9E">
      <w:pPr>
        <w:pStyle w:val="5"/>
        <w:keepNext w:val="0"/>
        <w:keepLines w:val="0"/>
        <w:widowControl/>
        <w:numPr>
          <w:ilvl w:val="0"/>
          <w:numId w:val="5"/>
        </w:numPr>
        <w:suppressLineNumbers w:val="0"/>
        <w:bidi w:val="0"/>
        <w:spacing w:before="0" w:beforeAutospacing="0" w:after="0" w:afterAutospacing="0" w:line="17" w:lineRule="atLeast"/>
        <w:ind w:left="420" w:leftChars="0" w:hanging="420" w:firstLineChars="0"/>
        <w:rPr>
          <w:rFonts w:hint="default" w:ascii="Arial" w:hAnsi="Arial" w:cs="Arial"/>
          <w:sz w:val="28"/>
          <w:szCs w:val="28"/>
        </w:rPr>
      </w:pPr>
      <w:r>
        <w:rPr>
          <w:rFonts w:hint="default" w:ascii="Arial" w:hAnsi="Arial" w:cs="Arial"/>
          <w:i w:val="0"/>
          <w:iCs w:val="0"/>
          <w:color w:val="000000"/>
          <w:sz w:val="28"/>
          <w:szCs w:val="28"/>
          <w:u w:val="none"/>
          <w:vertAlign w:val="baseline"/>
        </w:rPr>
        <w:t>To enable professionals to manage their availability and receive payments for their services.</w:t>
      </w:r>
    </w:p>
    <w:p w14:paraId="50DF0140">
      <w:pPr>
        <w:pStyle w:val="5"/>
        <w:keepNext w:val="0"/>
        <w:keepLines w:val="0"/>
        <w:widowControl/>
        <w:numPr>
          <w:ilvl w:val="0"/>
          <w:numId w:val="5"/>
        </w:numPr>
        <w:suppressLineNumbers w:val="0"/>
        <w:bidi w:val="0"/>
        <w:spacing w:before="0" w:beforeAutospacing="0" w:after="0" w:afterAutospacing="0" w:line="17" w:lineRule="atLeast"/>
        <w:ind w:left="420" w:leftChars="0" w:hanging="420" w:firstLineChars="0"/>
        <w:rPr>
          <w:rFonts w:hint="default" w:ascii="Arial" w:hAnsi="Arial" w:cs="Arial"/>
          <w:sz w:val="28"/>
          <w:szCs w:val="28"/>
        </w:rPr>
      </w:pPr>
      <w:r>
        <w:rPr>
          <w:rFonts w:hint="default" w:ascii="Arial" w:hAnsi="Arial" w:cs="Arial"/>
          <w:i w:val="0"/>
          <w:iCs w:val="0"/>
          <w:color w:val="000000"/>
          <w:sz w:val="28"/>
          <w:szCs w:val="28"/>
          <w:u w:val="none"/>
          <w:vertAlign w:val="baseline"/>
        </w:rPr>
        <w:t>To To integrate secure online payment methods for professional services.</w:t>
      </w:r>
    </w:p>
    <w:p w14:paraId="4BF9B87A">
      <w:pPr>
        <w:pStyle w:val="5"/>
        <w:keepNext w:val="0"/>
        <w:keepLines w:val="0"/>
        <w:widowControl/>
        <w:numPr>
          <w:ilvl w:val="0"/>
          <w:numId w:val="5"/>
        </w:numPr>
        <w:suppressLineNumbers w:val="0"/>
        <w:bidi w:val="0"/>
        <w:spacing w:before="0" w:beforeAutospacing="0" w:after="0" w:afterAutospacing="0" w:line="17" w:lineRule="atLeast"/>
        <w:ind w:left="420" w:leftChars="0" w:hanging="420" w:firstLineChars="0"/>
        <w:rPr>
          <w:rFonts w:hint="default" w:ascii="Arial" w:hAnsi="Arial" w:cs="Arial"/>
          <w:sz w:val="28"/>
          <w:szCs w:val="28"/>
        </w:rPr>
      </w:pPr>
      <w:r>
        <w:rPr>
          <w:rFonts w:hint="default" w:ascii="Arial" w:hAnsi="Arial" w:cs="Arial"/>
          <w:i w:val="0"/>
          <w:iCs w:val="0"/>
          <w:color w:val="000000"/>
          <w:sz w:val="28"/>
          <w:szCs w:val="28"/>
          <w:u w:val="none"/>
          <w:vertAlign w:val="baseline"/>
        </w:rPr>
        <w:t>create a feedback for professionals.</w:t>
      </w:r>
    </w:p>
    <w:p w14:paraId="5CE49156">
      <w:pPr>
        <w:keepNext w:val="0"/>
        <w:keepLines w:val="0"/>
        <w:widowControl/>
        <w:numPr>
          <w:ilvl w:val="0"/>
          <w:numId w:val="0"/>
        </w:numPr>
        <w:suppressLineNumbers w:val="0"/>
        <w:spacing w:before="0" w:beforeAutospacing="1" w:after="0" w:afterAutospacing="1"/>
        <w:rPr>
          <w:rFonts w:hint="default" w:ascii="Arial" w:hAnsi="Arial" w:cs="Arial"/>
          <w:sz w:val="28"/>
          <w:szCs w:val="28"/>
        </w:rPr>
      </w:pPr>
    </w:p>
    <w:p w14:paraId="4353BBDB">
      <w:pPr>
        <w:pStyle w:val="2"/>
        <w:keepNext w:val="0"/>
        <w:keepLines w:val="0"/>
        <w:widowControl/>
        <w:suppressLineNumbers w:val="0"/>
        <w:rPr>
          <w:rFonts w:hint="default" w:ascii="Arial" w:hAnsi="Arial" w:cs="Arial"/>
          <w:sz w:val="28"/>
          <w:szCs w:val="28"/>
        </w:rPr>
      </w:pPr>
      <w:r>
        <w:rPr>
          <w:rStyle w:val="6"/>
          <w:rFonts w:hint="default" w:ascii="Arial" w:hAnsi="Arial" w:cs="Arial"/>
          <w:b/>
          <w:bCs/>
          <w:sz w:val="28"/>
          <w:szCs w:val="28"/>
        </w:rPr>
        <w:t>Scope</w:t>
      </w:r>
    </w:p>
    <w:p w14:paraId="082E91D7">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8"/>
          <w:szCs w:val="28"/>
        </w:rPr>
      </w:pPr>
      <w:r>
        <w:rPr>
          <w:rStyle w:val="6"/>
          <w:rFonts w:hint="default" w:ascii="Arial" w:hAnsi="Arial" w:cs="Arial"/>
          <w:sz w:val="28"/>
          <w:szCs w:val="28"/>
        </w:rPr>
        <w:t>User registration and login:</w:t>
      </w:r>
      <w:r>
        <w:rPr>
          <w:rFonts w:hint="default" w:ascii="Arial" w:hAnsi="Arial" w:cs="Arial"/>
          <w:sz w:val="28"/>
          <w:szCs w:val="28"/>
        </w:rPr>
        <w:t xml:space="preserve"> </w:t>
      </w:r>
      <w:r>
        <w:rPr>
          <w:rFonts w:hint="default" w:ascii="Arial" w:hAnsi="Arial" w:eastAsia="SimSun" w:cs="Arial"/>
          <w:i w:val="0"/>
          <w:iCs w:val="0"/>
          <w:color w:val="000000"/>
          <w:sz w:val="28"/>
          <w:szCs w:val="28"/>
          <w:u w:val="none"/>
          <w:vertAlign w:val="baseline"/>
        </w:rPr>
        <w:t> Allow users to register,</w:t>
      </w:r>
      <w:r>
        <w:rPr>
          <w:rFonts w:hint="default" w:ascii="Arial" w:hAnsi="Arial" w:eastAsia="SimSun" w:cs="Arial"/>
          <w:i w:val="0"/>
          <w:iCs w:val="0"/>
          <w:color w:val="000000"/>
          <w:sz w:val="28"/>
          <w:szCs w:val="28"/>
          <w:u w:val="none"/>
          <w:vertAlign w:val="baseline"/>
          <w:lang w:val="en-US"/>
        </w:rPr>
        <w:t xml:space="preserve">and </w:t>
      </w:r>
      <w:r>
        <w:rPr>
          <w:rFonts w:hint="default" w:ascii="Arial" w:hAnsi="Arial" w:eastAsia="SimSun" w:cs="Arial"/>
          <w:i w:val="0"/>
          <w:iCs w:val="0"/>
          <w:color w:val="000000"/>
          <w:sz w:val="28"/>
          <w:szCs w:val="28"/>
          <w:u w:val="none"/>
          <w:vertAlign w:val="baseline"/>
        </w:rPr>
        <w:t xml:space="preserve"> log in</w:t>
      </w:r>
      <w:r>
        <w:rPr>
          <w:rFonts w:hint="default" w:ascii="Arial" w:hAnsi="Arial" w:eastAsia="SimSun" w:cs="Arial"/>
          <w:i w:val="0"/>
          <w:iCs w:val="0"/>
          <w:color w:val="000000"/>
          <w:sz w:val="28"/>
          <w:szCs w:val="28"/>
          <w:u w:val="none"/>
          <w:vertAlign w:val="baseline"/>
          <w:lang w:val="en-US"/>
        </w:rPr>
        <w:t>.</w:t>
      </w:r>
      <w:r>
        <w:rPr>
          <w:rFonts w:hint="default" w:ascii="Arial" w:hAnsi="Arial" w:eastAsia="SimSun" w:cs="Arial"/>
          <w:i w:val="0"/>
          <w:iCs w:val="0"/>
          <w:color w:val="000000"/>
          <w:sz w:val="28"/>
          <w:szCs w:val="28"/>
          <w:u w:val="none"/>
          <w:vertAlign w:val="baseline"/>
        </w:rPr>
        <w:t xml:space="preserve"> </w:t>
      </w:r>
    </w:p>
    <w:p w14:paraId="36E02D9B">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8"/>
          <w:szCs w:val="28"/>
        </w:rPr>
      </w:pPr>
      <w:r>
        <w:rPr>
          <w:rStyle w:val="6"/>
          <w:rFonts w:hint="default" w:ascii="Arial" w:hAnsi="Arial" w:cs="Arial"/>
          <w:sz w:val="28"/>
          <w:szCs w:val="28"/>
        </w:rPr>
        <w:t>Professional profiles:</w:t>
      </w:r>
      <w:r>
        <w:rPr>
          <w:rFonts w:hint="default" w:ascii="Arial" w:hAnsi="Arial" w:cs="Arial"/>
          <w:sz w:val="28"/>
          <w:szCs w:val="28"/>
        </w:rPr>
        <w:t xml:space="preserve"> Verified professionals such as psychologists, religious leaders, and marriage counselors will have detailed profiles showcasing their credentials.</w:t>
      </w:r>
    </w:p>
    <w:p w14:paraId="2431D349">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8"/>
          <w:szCs w:val="28"/>
        </w:rPr>
      </w:pPr>
      <w:r>
        <w:rPr>
          <w:rStyle w:val="6"/>
          <w:rFonts w:hint="default" w:ascii="Arial" w:hAnsi="Arial" w:cs="Arial"/>
          <w:sz w:val="28"/>
          <w:szCs w:val="28"/>
        </w:rPr>
        <w:t>Booking system:</w:t>
      </w:r>
      <w:r>
        <w:rPr>
          <w:rFonts w:hint="default" w:ascii="Arial" w:hAnsi="Arial" w:cs="Arial"/>
          <w:sz w:val="28"/>
          <w:szCs w:val="28"/>
        </w:rPr>
        <w:t xml:space="preserve"> Users can book sessions with professionals based on availability.</w:t>
      </w:r>
    </w:p>
    <w:p w14:paraId="497375D5">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8"/>
          <w:szCs w:val="28"/>
        </w:rPr>
      </w:pPr>
      <w:r>
        <w:rPr>
          <w:rStyle w:val="6"/>
          <w:rFonts w:hint="default" w:ascii="Arial" w:hAnsi="Arial" w:cs="Arial"/>
          <w:sz w:val="28"/>
          <w:szCs w:val="28"/>
        </w:rPr>
        <w:t>Live consultation features:</w:t>
      </w:r>
      <w:r>
        <w:rPr>
          <w:rFonts w:hint="default" w:ascii="Arial" w:hAnsi="Arial" w:cs="Arial"/>
          <w:sz w:val="28"/>
          <w:szCs w:val="28"/>
        </w:rPr>
        <w:t xml:space="preserve"> Offering various methods for counseling, such as video or chat.</w:t>
      </w:r>
    </w:p>
    <w:p w14:paraId="2CDC8FEF">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8"/>
          <w:szCs w:val="28"/>
        </w:rPr>
      </w:pPr>
      <w:r>
        <w:rPr>
          <w:rStyle w:val="6"/>
          <w:rFonts w:hint="default" w:ascii="Arial" w:hAnsi="Arial" w:cs="Arial"/>
          <w:sz w:val="28"/>
          <w:szCs w:val="28"/>
        </w:rPr>
        <w:t>Payment integration:</w:t>
      </w:r>
      <w:r>
        <w:rPr>
          <w:rFonts w:hint="default" w:ascii="Arial" w:hAnsi="Arial" w:cs="Arial"/>
          <w:sz w:val="28"/>
          <w:szCs w:val="28"/>
        </w:rPr>
        <w:t xml:space="preserve"> </w:t>
      </w:r>
      <w:r>
        <w:rPr>
          <w:rFonts w:hint="default" w:ascii="Arial" w:hAnsi="Arial" w:eastAsia="SimSun" w:cs="Arial"/>
          <w:i w:val="0"/>
          <w:iCs w:val="0"/>
          <w:color w:val="000000"/>
          <w:sz w:val="28"/>
          <w:szCs w:val="28"/>
          <w:u w:val="none"/>
          <w:vertAlign w:val="baseline"/>
        </w:rPr>
        <w:t>Supporting different payment methods (local and international options).</w:t>
      </w:r>
    </w:p>
    <w:p w14:paraId="53AEF7CA">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8"/>
          <w:szCs w:val="28"/>
        </w:rPr>
      </w:pPr>
      <w:r>
        <w:rPr>
          <w:rStyle w:val="6"/>
          <w:rFonts w:hint="default" w:ascii="Arial" w:hAnsi="Arial" w:cs="Arial"/>
          <w:sz w:val="28"/>
          <w:szCs w:val="28"/>
        </w:rPr>
        <w:t>Feedback and reviews:</w:t>
      </w:r>
      <w:r>
        <w:rPr>
          <w:rFonts w:hint="default" w:ascii="Arial" w:hAnsi="Arial" w:cs="Arial"/>
          <w:sz w:val="28"/>
          <w:szCs w:val="28"/>
        </w:rPr>
        <w:t xml:space="preserve"> Users can provide feedback on the professionals they consult.</w:t>
      </w:r>
    </w:p>
    <w:p w14:paraId="32C14D2F">
      <w:pPr>
        <w:keepNext w:val="0"/>
        <w:keepLines w:val="0"/>
        <w:widowControl/>
        <w:suppressLineNumbers w:val="0"/>
        <w:jc w:val="left"/>
        <w:rPr>
          <w:rFonts w:hint="default" w:ascii="Arial" w:hAnsi="Arial" w:cs="Arial"/>
          <w:sz w:val="28"/>
          <w:szCs w:val="28"/>
          <w:lang w:val="en-US"/>
        </w:rPr>
      </w:pPr>
    </w:p>
    <w:p w14:paraId="58099E24">
      <w:pPr>
        <w:pStyle w:val="2"/>
        <w:keepNext w:val="0"/>
        <w:keepLines w:val="0"/>
        <w:widowControl/>
        <w:suppressLineNumbers w:val="0"/>
        <w:rPr>
          <w:rFonts w:hint="default" w:ascii="Arial" w:hAnsi="Arial" w:cs="Arial"/>
          <w:sz w:val="28"/>
          <w:szCs w:val="28"/>
        </w:rPr>
      </w:pPr>
      <w:r>
        <w:rPr>
          <w:rStyle w:val="6"/>
          <w:rFonts w:hint="default" w:ascii="Arial" w:hAnsi="Arial" w:cs="Arial"/>
          <w:b/>
          <w:bCs/>
          <w:sz w:val="28"/>
          <w:szCs w:val="28"/>
        </w:rPr>
        <w:t>Limitations</w:t>
      </w:r>
    </w:p>
    <w:p w14:paraId="31CD490B">
      <w:pPr>
        <w:keepNext w:val="0"/>
        <w:keepLines w:val="0"/>
        <w:widowControl/>
        <w:numPr>
          <w:ilvl w:val="0"/>
          <w:numId w:val="7"/>
        </w:numPr>
        <w:suppressLineNumbers w:val="0"/>
        <w:spacing w:before="0" w:beforeAutospacing="1" w:after="0" w:afterAutospacing="1"/>
        <w:ind w:left="420" w:leftChars="0" w:hanging="420" w:firstLineChars="0"/>
        <w:rPr>
          <w:rFonts w:hint="default" w:ascii="Arial" w:hAnsi="Arial" w:cs="Arial"/>
          <w:sz w:val="28"/>
          <w:szCs w:val="28"/>
        </w:rPr>
      </w:pPr>
      <w:r>
        <w:rPr>
          <w:rFonts w:hint="default" w:ascii="Arial" w:hAnsi="Arial" w:cs="Arial"/>
          <w:sz w:val="28"/>
          <w:szCs w:val="28"/>
        </w:rPr>
        <w:t>The platform's reliance on internet access might be challenging for users in areas with connectivity issues</w:t>
      </w:r>
      <w:r>
        <w:rPr>
          <w:rFonts w:hint="default" w:ascii="Arial" w:hAnsi="Arial" w:cs="Arial"/>
          <w:sz w:val="28"/>
          <w:szCs w:val="28"/>
          <w:lang w:val="en-US"/>
        </w:rPr>
        <w:t xml:space="preserve"> and that affects live sessions</w:t>
      </w:r>
      <w:r>
        <w:rPr>
          <w:rFonts w:hint="default" w:ascii="Arial" w:hAnsi="Arial" w:cs="Arial"/>
          <w:sz w:val="28"/>
          <w:szCs w:val="28"/>
        </w:rPr>
        <w:t>.</w:t>
      </w:r>
    </w:p>
    <w:p w14:paraId="1E1CFB30">
      <w:pPr>
        <w:keepNext w:val="0"/>
        <w:keepLines w:val="0"/>
        <w:widowControl/>
        <w:numPr>
          <w:ilvl w:val="0"/>
          <w:numId w:val="7"/>
        </w:numPr>
        <w:suppressLineNumbers w:val="0"/>
        <w:spacing w:before="0" w:beforeAutospacing="1" w:after="0" w:afterAutospacing="1"/>
        <w:ind w:left="420" w:leftChars="0" w:hanging="420" w:firstLineChars="0"/>
        <w:rPr>
          <w:rFonts w:hint="default" w:ascii="Arial" w:hAnsi="Arial" w:cs="Arial"/>
          <w:sz w:val="28"/>
          <w:szCs w:val="28"/>
        </w:rPr>
      </w:pPr>
      <w:r>
        <w:rPr>
          <w:rFonts w:hint="default" w:ascii="Arial" w:hAnsi="Arial" w:cs="Arial"/>
          <w:sz w:val="28"/>
          <w:szCs w:val="28"/>
        </w:rPr>
        <w:t>Professionals listed on the platform will be responsible for verifying their credentials, but the platform itself will only ensure basic checks.</w:t>
      </w:r>
    </w:p>
    <w:p w14:paraId="07003BF6">
      <w:pPr>
        <w:keepNext w:val="0"/>
        <w:keepLines w:val="0"/>
        <w:widowControl/>
        <w:numPr>
          <w:ilvl w:val="0"/>
          <w:numId w:val="7"/>
        </w:numPr>
        <w:suppressLineNumbers w:val="0"/>
        <w:spacing w:before="0" w:beforeAutospacing="1" w:after="0" w:afterAutospacing="1"/>
        <w:ind w:left="420" w:leftChars="0" w:hanging="420" w:firstLineChars="0"/>
        <w:rPr>
          <w:rFonts w:hint="default" w:ascii="Arial" w:hAnsi="Arial" w:cs="Arial"/>
          <w:sz w:val="28"/>
          <w:szCs w:val="28"/>
        </w:rPr>
      </w:pPr>
      <w:r>
        <w:rPr>
          <w:rFonts w:hint="default" w:ascii="Arial" w:hAnsi="Arial" w:cs="Arial"/>
          <w:sz w:val="28"/>
          <w:szCs w:val="28"/>
        </w:rPr>
        <w:t>Some couples may still hesitate to seek help due to cultural or social barriers.</w:t>
      </w:r>
    </w:p>
    <w:p w14:paraId="1AA5FB6D">
      <w:pPr>
        <w:pStyle w:val="5"/>
        <w:keepNext w:val="0"/>
        <w:keepLines w:val="0"/>
        <w:widowControl/>
        <w:numPr>
          <w:ilvl w:val="0"/>
          <w:numId w:val="8"/>
        </w:numPr>
        <w:suppressLineNumbers w:val="0"/>
        <w:bidi w:val="0"/>
        <w:spacing w:before="0" w:beforeAutospacing="0" w:after="0" w:afterAutospacing="0" w:line="17" w:lineRule="atLeast"/>
        <w:ind w:left="420" w:leftChars="0" w:hanging="420" w:firstLineChars="0"/>
        <w:rPr>
          <w:rFonts w:hint="default" w:ascii="Arial" w:hAnsi="Arial" w:cs="Arial"/>
          <w:i w:val="0"/>
          <w:iCs w:val="0"/>
          <w:color w:val="000000"/>
          <w:sz w:val="28"/>
          <w:szCs w:val="28"/>
          <w:u w:val="none"/>
          <w:vertAlign w:val="baseline"/>
          <w:lang w:val="en-US"/>
        </w:rPr>
      </w:pPr>
      <w:r>
        <w:rPr>
          <w:rFonts w:hint="default" w:ascii="Arial" w:hAnsi="Arial" w:cs="Arial"/>
          <w:i w:val="0"/>
          <w:iCs w:val="0"/>
          <w:color w:val="000000"/>
          <w:sz w:val="28"/>
          <w:szCs w:val="28"/>
          <w:u w:val="none"/>
          <w:vertAlign w:val="baseline"/>
        </w:rPr>
        <w:t>The platform may face initial adoption challenges due to the sensitive nature of relationship counselin</w:t>
      </w:r>
      <w:r>
        <w:rPr>
          <w:rFonts w:hint="default" w:ascii="Arial" w:hAnsi="Arial" w:cs="Arial"/>
          <w:i w:val="0"/>
          <w:iCs w:val="0"/>
          <w:color w:val="000000"/>
          <w:sz w:val="28"/>
          <w:szCs w:val="28"/>
          <w:u w:val="none"/>
          <w:vertAlign w:val="baseline"/>
          <w:lang w:val="en-US"/>
        </w:rPr>
        <w:t>g</w:t>
      </w:r>
    </w:p>
    <w:p w14:paraId="66F20D96">
      <w:pPr>
        <w:pStyle w:val="5"/>
        <w:keepNext w:val="0"/>
        <w:keepLines w:val="0"/>
        <w:widowControl/>
        <w:numPr>
          <w:ilvl w:val="0"/>
          <w:numId w:val="8"/>
        </w:numPr>
        <w:suppressLineNumbers w:val="0"/>
        <w:bidi w:val="0"/>
        <w:spacing w:before="0" w:beforeAutospacing="0" w:after="0" w:afterAutospacing="0" w:line="17" w:lineRule="atLeast"/>
        <w:ind w:left="420" w:leftChars="0" w:hanging="420" w:firstLineChars="0"/>
        <w:rPr>
          <w:rFonts w:hint="default" w:ascii="Arial" w:hAnsi="Arial" w:cs="Arial"/>
          <w:i w:val="0"/>
          <w:iCs w:val="0"/>
          <w:color w:val="000000"/>
          <w:sz w:val="28"/>
          <w:szCs w:val="28"/>
          <w:u w:val="none"/>
          <w:vertAlign w:val="baseline"/>
        </w:rPr>
      </w:pPr>
      <w:r>
        <w:rPr>
          <w:rFonts w:hint="default" w:ascii="Arial" w:hAnsi="Arial" w:cs="Arial"/>
          <w:i w:val="0"/>
          <w:iCs w:val="0"/>
          <w:color w:val="000000"/>
          <w:sz w:val="28"/>
          <w:szCs w:val="28"/>
          <w:u w:val="none"/>
          <w:vertAlign w:val="baseline"/>
        </w:rPr>
        <w:t>The need for constant monitoring to ensure only verified professionals are listed on the platform.</w:t>
      </w:r>
    </w:p>
    <w:p w14:paraId="3BB04AB8">
      <w:pPr>
        <w:pStyle w:val="5"/>
        <w:keepNext w:val="0"/>
        <w:keepLines w:val="0"/>
        <w:widowControl/>
        <w:numPr>
          <w:ilvl w:val="0"/>
          <w:numId w:val="8"/>
        </w:numPr>
        <w:suppressLineNumbers w:val="0"/>
        <w:bidi w:val="0"/>
        <w:spacing w:before="0" w:beforeAutospacing="0" w:after="0" w:afterAutospacing="0" w:line="17" w:lineRule="atLeast"/>
        <w:ind w:left="420" w:leftChars="0" w:hanging="420" w:firstLineChars="0"/>
        <w:rPr>
          <w:rFonts w:hint="default" w:ascii="Arial" w:hAnsi="Arial" w:cs="Arial"/>
          <w:sz w:val="28"/>
          <w:szCs w:val="28"/>
        </w:rPr>
      </w:pPr>
      <w:r>
        <w:rPr>
          <w:rFonts w:hint="default" w:ascii="Arial" w:hAnsi="Arial" w:cs="Arial"/>
          <w:i w:val="0"/>
          <w:iCs w:val="0"/>
          <w:color w:val="000000"/>
          <w:sz w:val="28"/>
          <w:szCs w:val="28"/>
          <w:u w:val="none"/>
          <w:vertAlign w:val="baseline"/>
        </w:rPr>
        <w:t>Security risks associated with payment processing and personal data protection.</w:t>
      </w:r>
    </w:p>
    <w:p w14:paraId="43B4E43C">
      <w:pPr>
        <w:pStyle w:val="5"/>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8"/>
          <w:szCs w:val="28"/>
          <w:u w:val="none"/>
          <w:vertAlign w:val="baseline"/>
          <w:lang w:val="en-US"/>
        </w:rPr>
      </w:pPr>
    </w:p>
    <w:p w14:paraId="188DB2E1">
      <w:pPr>
        <w:keepNext w:val="0"/>
        <w:keepLines w:val="0"/>
        <w:widowControl/>
        <w:suppressLineNumbers w:val="0"/>
        <w:jc w:val="left"/>
        <w:rPr>
          <w:rFonts w:hint="default" w:ascii="Arial" w:hAnsi="Arial" w:cs="Arial"/>
          <w:sz w:val="28"/>
          <w:szCs w:val="28"/>
          <w:lang w:val="en-US"/>
        </w:rPr>
      </w:pPr>
    </w:p>
    <w:p w14:paraId="0FCA360C">
      <w:pPr>
        <w:pStyle w:val="5"/>
        <w:keepNext w:val="0"/>
        <w:keepLines w:val="0"/>
        <w:widowControl/>
        <w:numPr>
          <w:numId w:val="0"/>
        </w:numPr>
        <w:suppressLineNumbers w:val="0"/>
        <w:bidi w:val="0"/>
        <w:spacing w:before="0" w:beforeAutospacing="0" w:after="0" w:afterAutospacing="0" w:line="17" w:lineRule="atLeast"/>
        <w:ind w:right="0" w:rightChars="0" w:firstLine="140" w:firstLineChars="50"/>
        <w:rPr>
          <w:rFonts w:hint="default" w:ascii="Arial" w:hAnsi="Arial" w:cs="Arial"/>
          <w:i w:val="0"/>
          <w:iCs w:val="0"/>
          <w:color w:val="000000"/>
          <w:sz w:val="28"/>
          <w:szCs w:val="28"/>
          <w:u w:val="none"/>
          <w:vertAlign w:val="baseline"/>
        </w:rPr>
      </w:pPr>
      <w:r>
        <w:rPr>
          <w:rFonts w:hint="default" w:ascii="Arial" w:hAnsi="Arial" w:cs="Arial"/>
          <w:i w:val="0"/>
          <w:iCs w:val="0"/>
          <w:color w:val="000000"/>
          <w:sz w:val="28"/>
          <w:szCs w:val="28"/>
          <w:u w:val="none"/>
          <w:vertAlign w:val="baseline"/>
        </w:rPr>
        <w:t>Significance of the Platform:</w:t>
      </w:r>
    </w:p>
    <w:p w14:paraId="056FD894">
      <w:pPr>
        <w:pStyle w:val="5"/>
        <w:keepNext w:val="0"/>
        <w:keepLines w:val="0"/>
        <w:widowControl/>
        <w:numPr>
          <w:numId w:val="0"/>
        </w:numPr>
        <w:suppressLineNumbers w:val="0"/>
        <w:bidi w:val="0"/>
        <w:spacing w:before="0" w:beforeAutospacing="0" w:after="0" w:afterAutospacing="0" w:line="17" w:lineRule="atLeast"/>
        <w:ind w:right="0" w:rightChars="0"/>
        <w:rPr>
          <w:rFonts w:hint="default" w:ascii="Arial" w:hAnsi="Arial" w:cs="Arial"/>
          <w:i w:val="0"/>
          <w:iCs w:val="0"/>
          <w:color w:val="000000"/>
          <w:sz w:val="28"/>
          <w:szCs w:val="28"/>
          <w:u w:val="none"/>
          <w:vertAlign w:val="baseline"/>
        </w:rPr>
      </w:pPr>
    </w:p>
    <w:p w14:paraId="43D6C10B">
      <w:pPr>
        <w:pStyle w:val="5"/>
        <w:keepNext w:val="0"/>
        <w:keepLines w:val="0"/>
        <w:widowControl/>
        <w:suppressLineNumbers w:val="0"/>
        <w:bidi w:val="0"/>
        <w:spacing w:before="0" w:beforeAutospacing="0" w:after="0" w:afterAutospacing="0" w:line="17" w:lineRule="atLeast"/>
        <w:rPr>
          <w:rFonts w:hint="default" w:ascii="Arial" w:hAnsi="Arial" w:cs="Arial"/>
          <w:sz w:val="28"/>
          <w:szCs w:val="28"/>
        </w:rPr>
      </w:pPr>
      <w:r>
        <w:rPr>
          <w:rFonts w:hint="default" w:ascii="Arial" w:hAnsi="Arial" w:cs="Arial"/>
          <w:i w:val="0"/>
          <w:iCs w:val="0"/>
          <w:color w:val="000000"/>
          <w:sz w:val="28"/>
          <w:szCs w:val="28"/>
          <w:u w:val="none"/>
          <w:vertAlign w:val="baseline"/>
        </w:rPr>
        <w:t>For Users: Individuals can access expert advice on relationship issues and marriage preparation from qualified professionals. This can lead to healthier relationships and reduced divorce rates.</w:t>
      </w:r>
    </w:p>
    <w:p w14:paraId="67D6AD97">
      <w:pPr>
        <w:pStyle w:val="5"/>
        <w:keepNext w:val="0"/>
        <w:keepLines w:val="0"/>
        <w:widowControl/>
        <w:suppressLineNumbers w:val="0"/>
        <w:bidi w:val="0"/>
        <w:spacing w:before="0" w:beforeAutospacing="0" w:after="0" w:afterAutospacing="0" w:line="17" w:lineRule="atLeast"/>
        <w:rPr>
          <w:rFonts w:hint="default" w:ascii="Arial" w:hAnsi="Arial" w:cs="Arial"/>
          <w:sz w:val="28"/>
          <w:szCs w:val="28"/>
        </w:rPr>
      </w:pPr>
      <w:r>
        <w:rPr>
          <w:rFonts w:hint="default" w:ascii="Arial" w:hAnsi="Arial" w:cs="Arial"/>
          <w:i w:val="0"/>
          <w:iCs w:val="0"/>
          <w:color w:val="000000"/>
          <w:sz w:val="28"/>
          <w:szCs w:val="28"/>
          <w:u w:val="none"/>
          <w:vertAlign w:val="baseline"/>
        </w:rPr>
        <w:t>For Professionals: Psychologists, religious leaders, and marriage counselors can earn money by offering their services on the platform, creating additional income streams while providing value to society.</w:t>
      </w:r>
    </w:p>
    <w:p w14:paraId="430479E1">
      <w:pPr>
        <w:pStyle w:val="5"/>
        <w:keepNext w:val="0"/>
        <w:keepLines w:val="0"/>
        <w:widowControl/>
        <w:suppressLineNumbers w:val="0"/>
        <w:bidi w:val="0"/>
        <w:spacing w:before="0" w:beforeAutospacing="0" w:after="0" w:afterAutospacing="0" w:line="17" w:lineRule="atLeast"/>
        <w:rPr>
          <w:rFonts w:hint="default" w:ascii="Arial" w:hAnsi="Arial" w:cs="Arial"/>
          <w:sz w:val="28"/>
          <w:szCs w:val="28"/>
        </w:rPr>
      </w:pPr>
      <w:r>
        <w:rPr>
          <w:rFonts w:hint="default" w:ascii="Arial" w:hAnsi="Arial" w:cs="Arial"/>
          <w:i w:val="0"/>
          <w:iCs w:val="0"/>
          <w:color w:val="000000"/>
          <w:sz w:val="28"/>
          <w:szCs w:val="28"/>
          <w:u w:val="none"/>
          <w:vertAlign w:val="baseline"/>
        </w:rPr>
        <w:t>For Society: Promoting healthy marriages and relationships can positively impact families and the community, contributing to a reduction in divorce rates and family conflicts.</w:t>
      </w:r>
    </w:p>
    <w:p w14:paraId="17311184">
      <w:pPr>
        <w:keepNext w:val="0"/>
        <w:keepLines w:val="0"/>
        <w:widowControl/>
        <w:suppressLineNumbers w:val="0"/>
        <w:jc w:val="left"/>
        <w:rPr>
          <w:rFonts w:hint="default" w:ascii="Arial" w:hAnsi="Arial" w:cs="Arial"/>
          <w:sz w:val="28"/>
          <w:szCs w:val="28"/>
        </w:rPr>
      </w:pPr>
    </w:p>
    <w:p w14:paraId="586EFD19">
      <w:pPr>
        <w:keepNext w:val="0"/>
        <w:keepLines w:val="0"/>
        <w:widowControl/>
        <w:suppressLineNumbers w:val="0"/>
        <w:jc w:val="left"/>
        <w:rPr>
          <w:rFonts w:hint="default" w:ascii="Arial" w:hAnsi="Arial" w:cs="Arial"/>
          <w:sz w:val="28"/>
          <w:szCs w:val="28"/>
          <w:lang w:val="en-US"/>
        </w:rPr>
      </w:pPr>
    </w:p>
    <w:p w14:paraId="236F72A0">
      <w:pPr>
        <w:keepNext w:val="0"/>
        <w:keepLines w:val="0"/>
        <w:widowControl/>
        <w:suppressLineNumbers w:val="0"/>
        <w:jc w:val="left"/>
        <w:rPr>
          <w:rFonts w:hint="default" w:ascii="Arial" w:hAnsi="Arial" w:cs="Arial"/>
          <w:sz w:val="28"/>
          <w:szCs w:val="28"/>
          <w:lang w:val="en-US"/>
        </w:rPr>
      </w:pPr>
      <w:bookmarkStart w:id="0" w:name="_GoBack"/>
      <w:bookmarkEnd w:id="0"/>
    </w:p>
    <w:p w14:paraId="280B1828">
      <w:pPr>
        <w:pStyle w:val="2"/>
        <w:keepNext w:val="0"/>
        <w:keepLines w:val="0"/>
        <w:widowControl/>
        <w:suppressLineNumbers w:val="0"/>
        <w:rPr>
          <w:rFonts w:hint="default" w:ascii="Arial" w:hAnsi="Arial" w:cs="Arial"/>
          <w:sz w:val="28"/>
          <w:szCs w:val="28"/>
        </w:rPr>
      </w:pPr>
      <w:r>
        <w:rPr>
          <w:rStyle w:val="6"/>
          <w:rFonts w:hint="default" w:ascii="Arial" w:hAnsi="Arial" w:cs="Arial"/>
          <w:b/>
          <w:bCs/>
          <w:sz w:val="28"/>
          <w:szCs w:val="28"/>
        </w:rPr>
        <w:t>Conclusion</w:t>
      </w:r>
    </w:p>
    <w:p w14:paraId="56A31FD2">
      <w:pPr>
        <w:pStyle w:val="5"/>
        <w:keepNext w:val="0"/>
        <w:keepLines w:val="0"/>
        <w:widowControl/>
        <w:suppressLineNumbers w:val="0"/>
        <w:rPr>
          <w:rFonts w:hint="default" w:ascii="Arial" w:hAnsi="Arial" w:cs="Arial"/>
          <w:sz w:val="28"/>
          <w:szCs w:val="28"/>
        </w:rPr>
      </w:pPr>
      <w:r>
        <w:rPr>
          <w:rFonts w:hint="default" w:ascii="Arial" w:hAnsi="Arial" w:cs="Arial"/>
          <w:sz w:val="28"/>
          <w:szCs w:val="28"/>
        </w:rPr>
        <w:t>Unity Consultants' marriage</w:t>
      </w:r>
      <w:r>
        <w:rPr>
          <w:rFonts w:hint="default" w:ascii="Arial" w:hAnsi="Arial" w:cs="Arial"/>
          <w:sz w:val="28"/>
          <w:szCs w:val="28"/>
          <w:lang w:val="en-US"/>
        </w:rPr>
        <w:t xml:space="preserve"> and pre-marriage</w:t>
      </w:r>
      <w:r>
        <w:rPr>
          <w:rFonts w:hint="default" w:ascii="Arial" w:hAnsi="Arial" w:cs="Arial"/>
          <w:sz w:val="28"/>
          <w:szCs w:val="28"/>
        </w:rPr>
        <w:t xml:space="preserve"> consultancy platform has the potential to make a significant impact by helping couples and individuals receive professional guidance in their relationships. By offering an easy-to-use interface and secure online tools, the platform will encourage more people to seek marriage counseling, helping to promote stronger, more stable relationships.</w:t>
      </w:r>
    </w:p>
    <w:p w14:paraId="1C9AEF50">
      <w:pPr>
        <w:keepNext w:val="0"/>
        <w:keepLines w:val="0"/>
        <w:widowControl/>
        <w:suppressLineNumbers w:val="0"/>
        <w:jc w:val="left"/>
        <w:rPr>
          <w:rFonts w:hint="default" w:ascii="Arial" w:hAnsi="Arial" w:cs="Arial"/>
          <w:sz w:val="28"/>
          <w:szCs w:val="28"/>
          <w:lang w:val="en-US"/>
        </w:rPr>
      </w:pPr>
    </w:p>
    <w:p w14:paraId="555159A6">
      <w:pPr>
        <w:keepNext w:val="0"/>
        <w:keepLines w:val="0"/>
        <w:widowControl/>
        <w:numPr>
          <w:ilvl w:val="0"/>
          <w:numId w:val="0"/>
        </w:numPr>
        <w:suppressLineNumbers w:val="0"/>
        <w:spacing w:before="0" w:beforeAutospacing="1" w:after="0" w:afterAutospacing="1"/>
        <w:ind w:left="360" w:leftChars="0"/>
        <w:rPr>
          <w:rFonts w:hint="default" w:ascii="Arial" w:hAnsi="Arial" w:cs="Arial"/>
          <w:sz w:val="28"/>
          <w:szCs w:val="28"/>
        </w:rPr>
      </w:pPr>
    </w:p>
    <w:p w14:paraId="19B85BFC">
      <w:pPr>
        <w:keepNext w:val="0"/>
        <w:keepLines w:val="0"/>
        <w:widowControl/>
        <w:numPr>
          <w:ilvl w:val="0"/>
          <w:numId w:val="0"/>
        </w:numPr>
        <w:suppressLineNumbers w:val="0"/>
        <w:spacing w:before="0" w:beforeAutospacing="1" w:after="0" w:afterAutospacing="1"/>
        <w:ind w:left="360" w:leftChars="0"/>
        <w:rPr>
          <w:rFonts w:hint="default" w:ascii="Arial" w:hAnsi="Arial" w:cs="Arial"/>
          <w:sz w:val="28"/>
          <w:szCs w:val="28"/>
        </w:rPr>
      </w:pPr>
    </w:p>
    <w:p w14:paraId="01CFB30D">
      <w:pPr>
        <w:keepNext w:val="0"/>
        <w:keepLines w:val="0"/>
        <w:widowControl/>
        <w:suppressLineNumbers w:val="0"/>
        <w:jc w:val="left"/>
        <w:rPr>
          <w:rFonts w:hint="default" w:ascii="Arial" w:hAnsi="Arial" w:cs="Arial"/>
          <w:sz w:val="28"/>
          <w:szCs w:val="28"/>
        </w:rPr>
      </w:pPr>
    </w:p>
    <w:p w14:paraId="05CA94F7">
      <w:pPr>
        <w:rPr>
          <w:rStyle w:val="6"/>
          <w:rFonts w:hint="default" w:ascii="Arial" w:hAnsi="Arial" w:cs="Arial"/>
          <w:sz w:val="28"/>
          <w:szCs w:val="28"/>
        </w:rPr>
      </w:pPr>
    </w:p>
    <w:p w14:paraId="25D53D62">
      <w:pPr>
        <w:pStyle w:val="5"/>
        <w:keepNext w:val="0"/>
        <w:keepLines w:val="0"/>
        <w:widowControl/>
        <w:suppressLineNumbers w:val="0"/>
        <w:rPr>
          <w:rFonts w:hint="default" w:ascii="Arial" w:hAnsi="Arial" w:cs="Arial"/>
          <w:sz w:val="28"/>
          <w:szCs w:val="28"/>
        </w:rPr>
      </w:pPr>
    </w:p>
    <w:p w14:paraId="61A1F4AC">
      <w:pPr>
        <w:numPr>
          <w:ilvl w:val="0"/>
          <w:numId w:val="0"/>
        </w:numPr>
        <w:rPr>
          <w:rFonts w:hint="default" w:ascii="Arial" w:hAnsi="Arial" w:cs="Arial"/>
          <w:sz w:val="28"/>
          <w:szCs w:val="28"/>
          <w:lang w:val="en-US"/>
        </w:rPr>
      </w:pPr>
    </w:p>
    <w:p w14:paraId="61763A4E">
      <w:pPr>
        <w:numPr>
          <w:ilvl w:val="0"/>
          <w:numId w:val="0"/>
        </w:numPr>
        <w:rPr>
          <w:rFonts w:hint="default" w:ascii="Arial" w:hAnsi="Arial" w:cs="Arial"/>
          <w:sz w:val="28"/>
          <w:szCs w:val="28"/>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4361D"/>
    <w:multiLevelType w:val="singleLevel"/>
    <w:tmpl w:val="87A4361D"/>
    <w:lvl w:ilvl="0" w:tentative="0">
      <w:start w:val="1"/>
      <w:numFmt w:val="decimal"/>
      <w:suff w:val="space"/>
      <w:lvlText w:val="%1."/>
      <w:lvlJc w:val="left"/>
    </w:lvl>
  </w:abstractNum>
  <w:abstractNum w:abstractNumId="1">
    <w:nsid w:val="AB6A9FBE"/>
    <w:multiLevelType w:val="singleLevel"/>
    <w:tmpl w:val="AB6A9F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186F46B"/>
    <w:multiLevelType w:val="singleLevel"/>
    <w:tmpl w:val="C186F4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726D18A"/>
    <w:multiLevelType w:val="singleLevel"/>
    <w:tmpl w:val="C726D1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7A5B9B8"/>
    <w:multiLevelType w:val="singleLevel"/>
    <w:tmpl w:val="17A5B9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472BB15"/>
    <w:multiLevelType w:val="singleLevel"/>
    <w:tmpl w:val="4472BB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9EBECDA"/>
    <w:multiLevelType w:val="singleLevel"/>
    <w:tmpl w:val="59EBEC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A6166A2"/>
    <w:multiLevelType w:val="multilevel"/>
    <w:tmpl w:val="6A6166A2"/>
    <w:lvl w:ilvl="0" w:tentative="0">
      <w:start w:val="1"/>
      <w:numFmt w:val="decimal"/>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2"/>
  </w:num>
  <w:num w:numId="5">
    <w:abstractNumId w:val="3"/>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D4286"/>
    <w:rsid w:val="06781795"/>
    <w:rsid w:val="11884B51"/>
    <w:rsid w:val="13BF582E"/>
    <w:rsid w:val="154553A7"/>
    <w:rsid w:val="243D477F"/>
    <w:rsid w:val="2956295F"/>
    <w:rsid w:val="35507FCE"/>
    <w:rsid w:val="43C45BBD"/>
    <w:rsid w:val="4B2D3187"/>
    <w:rsid w:val="4F1257E5"/>
    <w:rsid w:val="56272B59"/>
    <w:rsid w:val="583C5A07"/>
    <w:rsid w:val="63145241"/>
    <w:rsid w:val="632D4286"/>
    <w:rsid w:val="6DEB35D8"/>
    <w:rsid w:val="72610AC8"/>
    <w:rsid w:val="74056816"/>
    <w:rsid w:val="7AC7367E"/>
    <w:rsid w:val="7F06137B"/>
    <w:rsid w:val="7FDD3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2024-10-17T08:01:00Z</dcterms:created>
  <dc:creator>HP</dc:creator>
  <cp:lastModifiedBy>HP</cp:lastModifiedBy>
  <dcterms:modified xsi:type="dcterms:W3CDTF">2024-10-17T15:49:58Z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C0BFB4B1A91149089AF2602BABEB99DD_13</vt:lpwstr>
  </property>
</Properties>
</file>