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960"/>
        <w:tblW w:w="0" w:type="auto"/>
        <w:tblLook w:val="04A0" w:firstRow="1" w:lastRow="0" w:firstColumn="1" w:lastColumn="0" w:noHBand="0" w:noVBand="1"/>
      </w:tblPr>
      <w:tblGrid>
        <w:gridCol w:w="2965"/>
      </w:tblGrid>
      <w:tr w:rsidR="00980CD0" w14:paraId="77841844" w14:textId="77777777" w:rsidTr="00980CD0">
        <w:tc>
          <w:tcPr>
            <w:tcW w:w="2965" w:type="dxa"/>
          </w:tcPr>
          <w:p w14:paraId="53441FC8" w14:textId="084C3F86" w:rsidR="00980CD0" w:rsidRDefault="00980CD0" w:rsidP="00980CD0">
            <w:r>
              <w:t>Number of Books (x)</w:t>
            </w:r>
          </w:p>
        </w:tc>
      </w:tr>
      <w:tr w:rsidR="00980CD0" w14:paraId="25567E9F" w14:textId="77777777" w:rsidTr="00980CD0">
        <w:tc>
          <w:tcPr>
            <w:tcW w:w="2965" w:type="dxa"/>
          </w:tcPr>
          <w:p w14:paraId="21A3D607" w14:textId="421D0B7E" w:rsidR="00980CD0" w:rsidRDefault="00980CD0" w:rsidP="00980CD0">
            <w:r>
              <w:t>6</w:t>
            </w:r>
          </w:p>
        </w:tc>
      </w:tr>
      <w:tr w:rsidR="00980CD0" w14:paraId="12B57EEE" w14:textId="77777777" w:rsidTr="00980CD0">
        <w:tc>
          <w:tcPr>
            <w:tcW w:w="2965" w:type="dxa"/>
          </w:tcPr>
          <w:p w14:paraId="02445675" w14:textId="3C457498" w:rsidR="00980CD0" w:rsidRDefault="00980CD0" w:rsidP="00980CD0">
            <w:r>
              <w:t>14</w:t>
            </w:r>
          </w:p>
        </w:tc>
      </w:tr>
      <w:tr w:rsidR="00980CD0" w14:paraId="58CC05BC" w14:textId="77777777" w:rsidTr="00980CD0">
        <w:tc>
          <w:tcPr>
            <w:tcW w:w="2965" w:type="dxa"/>
          </w:tcPr>
          <w:p w14:paraId="57D31B52" w14:textId="63E4FB35" w:rsidR="00980CD0" w:rsidRDefault="00980CD0" w:rsidP="00980CD0">
            <w:r>
              <w:t>26</w:t>
            </w:r>
          </w:p>
        </w:tc>
      </w:tr>
      <w:tr w:rsidR="00980CD0" w14:paraId="23596468" w14:textId="77777777" w:rsidTr="00980CD0">
        <w:tc>
          <w:tcPr>
            <w:tcW w:w="2965" w:type="dxa"/>
          </w:tcPr>
          <w:p w14:paraId="2604DB2F" w14:textId="4D9B058E" w:rsidR="00980CD0" w:rsidRDefault="00980CD0" w:rsidP="00980CD0">
            <w:r>
              <w:t>34</w:t>
            </w:r>
          </w:p>
        </w:tc>
      </w:tr>
      <w:tr w:rsidR="00980CD0" w14:paraId="044AB23D" w14:textId="77777777" w:rsidTr="00980CD0">
        <w:tc>
          <w:tcPr>
            <w:tcW w:w="2965" w:type="dxa"/>
          </w:tcPr>
          <w:p w14:paraId="376DA473" w14:textId="3CAD6770" w:rsidR="00980CD0" w:rsidRDefault="00980CD0" w:rsidP="00980CD0">
            <w:r>
              <w:t>44</w:t>
            </w:r>
          </w:p>
        </w:tc>
      </w:tr>
      <w:tr w:rsidR="00980CD0" w14:paraId="0030F15C" w14:textId="77777777" w:rsidTr="00980CD0">
        <w:tc>
          <w:tcPr>
            <w:tcW w:w="2965" w:type="dxa"/>
          </w:tcPr>
          <w:p w14:paraId="40A47533" w14:textId="74BCED8D" w:rsidR="00980CD0" w:rsidRDefault="00980CD0" w:rsidP="00980CD0">
            <w:r>
              <w:t>59</w:t>
            </w:r>
          </w:p>
        </w:tc>
      </w:tr>
      <w:tr w:rsidR="00980CD0" w14:paraId="78881A1F" w14:textId="77777777" w:rsidTr="00980CD0">
        <w:tc>
          <w:tcPr>
            <w:tcW w:w="2965" w:type="dxa"/>
          </w:tcPr>
          <w:p w14:paraId="70A80300" w14:textId="7D118C62" w:rsidR="00980CD0" w:rsidRDefault="00980CD0" w:rsidP="00980CD0">
            <w:r>
              <w:t>67</w:t>
            </w:r>
          </w:p>
        </w:tc>
      </w:tr>
      <w:tr w:rsidR="00980CD0" w14:paraId="147E31AF" w14:textId="77777777" w:rsidTr="00980CD0">
        <w:tc>
          <w:tcPr>
            <w:tcW w:w="2965" w:type="dxa"/>
          </w:tcPr>
          <w:p w14:paraId="185F20E8" w14:textId="27BC792C" w:rsidR="00980CD0" w:rsidRDefault="00980CD0" w:rsidP="00980CD0">
            <w:r>
              <w:t>78</w:t>
            </w:r>
          </w:p>
        </w:tc>
      </w:tr>
    </w:tbl>
    <w:p w14:paraId="0DB9B73A" w14:textId="392C7451" w:rsidR="00980CD0" w:rsidRPr="00980CD0" w:rsidRDefault="00980CD0" w:rsidP="00980CD0">
      <w:r>
        <w:t xml:space="preserve">Calculate the mean (average) </w:t>
      </w:r>
    </w:p>
    <w:p w14:paraId="09BF1A24" w14:textId="77777777" w:rsidR="00980CD0" w:rsidRPr="00980CD0" w:rsidRDefault="00980CD0" w:rsidP="00980CD0"/>
    <w:p w14:paraId="425748B5" w14:textId="77777777" w:rsidR="00980CD0" w:rsidRPr="00980CD0" w:rsidRDefault="00980CD0" w:rsidP="00980CD0"/>
    <w:p w14:paraId="273A4B4A" w14:textId="77777777" w:rsidR="00980CD0" w:rsidRPr="00980CD0" w:rsidRDefault="00980CD0" w:rsidP="00980CD0"/>
    <w:p w14:paraId="46E75432" w14:textId="77777777" w:rsidR="00980CD0" w:rsidRPr="00980CD0" w:rsidRDefault="00980CD0" w:rsidP="00980CD0"/>
    <w:p w14:paraId="17C1340F" w14:textId="77777777" w:rsidR="00980CD0" w:rsidRDefault="00980CD0" w:rsidP="00980CD0"/>
    <w:p w14:paraId="7F91613B" w14:textId="408AA413" w:rsidR="003F4920" w:rsidRPr="003F4920" w:rsidRDefault="003F4920" w:rsidP="00980CD0">
      <w:pPr>
        <w:pStyle w:val="ListParagraph"/>
        <w:numPr>
          <w:ilvl w:val="0"/>
          <w:numId w:val="1"/>
        </w:numPr>
      </w:pPr>
      <w:r>
        <w:t>Calculate mean (average)</w:t>
      </w:r>
    </w:p>
    <w:p w14:paraId="0BCE40DF" w14:textId="04B3C4CB" w:rsidR="00980CD0" w:rsidRDefault="00980CD0" w:rsidP="003F4920">
      <w:pPr>
        <w:pStyle w:val="ListParagraph"/>
      </w:pPr>
      <w:r w:rsidRPr="00980CD0">
        <w:rPr>
          <w:u w:val="single"/>
        </w:rPr>
        <w:t>6 + 14 + 26 + 34 + 48 + 59 + 67 + 78</w:t>
      </w:r>
      <w:r>
        <w:t xml:space="preserve">  = 328 /8 = 41</w:t>
      </w:r>
    </w:p>
    <w:p w14:paraId="6F8CA109" w14:textId="3D835F38" w:rsidR="00980CD0" w:rsidRDefault="00980CD0" w:rsidP="00980CD0">
      <w:pPr>
        <w:pStyle w:val="ListParagraph"/>
      </w:pPr>
      <w:r>
        <w:t xml:space="preserve">                                 8</w:t>
      </w:r>
    </w:p>
    <w:p w14:paraId="26F5C72E" w14:textId="3F6D6050" w:rsidR="003F4920" w:rsidRDefault="00980CD0" w:rsidP="00980CD0">
      <w:pPr>
        <w:tabs>
          <w:tab w:val="left" w:pos="2980"/>
        </w:tabs>
      </w:pPr>
      <w:r>
        <w:t xml:space="preserve">       2 )</w:t>
      </w:r>
      <w:r w:rsidR="003F4920">
        <w:t xml:space="preserve">  Calculate squared difference from mean</w:t>
      </w:r>
    </w:p>
    <w:p w14:paraId="73CD28B8" w14:textId="21C53E5A" w:rsidR="00980CD0" w:rsidRDefault="003F4920" w:rsidP="00980CD0">
      <w:pPr>
        <w:tabs>
          <w:tab w:val="left" w:pos="2980"/>
        </w:tabs>
      </w:pPr>
      <w:r w:rsidRPr="003F4920">
        <w:t>(6 – 41)²</w:t>
      </w:r>
      <w:r>
        <w:t xml:space="preserve"> = (-35)</w:t>
      </w:r>
      <w:r w:rsidRPr="003F4920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3F4920">
        <w:t>=</w:t>
      </w:r>
      <w:r>
        <w:t>1225</w:t>
      </w:r>
    </w:p>
    <w:p w14:paraId="50B96214" w14:textId="74000ED2" w:rsidR="003F4920" w:rsidRDefault="003F4920" w:rsidP="00980CD0">
      <w:pPr>
        <w:tabs>
          <w:tab w:val="left" w:pos="2980"/>
        </w:tabs>
      </w:pPr>
      <w:r>
        <w:t>(14 - 41)</w:t>
      </w:r>
      <w:r w:rsidRPr="003F4920">
        <w:rPr>
          <w:vertAlign w:val="superscript"/>
        </w:rPr>
        <w:t xml:space="preserve"> 2</w:t>
      </w:r>
      <w:r>
        <w:t xml:space="preserve"> = (-27)</w:t>
      </w:r>
      <w:r w:rsidRPr="003F4920">
        <w:rPr>
          <w:vertAlign w:val="superscript"/>
        </w:rPr>
        <w:t xml:space="preserve"> 2</w:t>
      </w:r>
      <w:r>
        <w:t xml:space="preserve"> = 729</w:t>
      </w:r>
    </w:p>
    <w:p w14:paraId="0C9F3150" w14:textId="23E5B00B" w:rsidR="003F4920" w:rsidRDefault="003F4920" w:rsidP="00980CD0">
      <w:pPr>
        <w:tabs>
          <w:tab w:val="left" w:pos="2980"/>
        </w:tabs>
      </w:pPr>
      <w:r>
        <w:t>(26 – 41)</w:t>
      </w:r>
      <w:r w:rsidRPr="003F4920">
        <w:rPr>
          <w:vertAlign w:val="superscript"/>
        </w:rPr>
        <w:t xml:space="preserve"> 2</w:t>
      </w:r>
      <w:r>
        <w:t xml:space="preserve"> = (-15)</w:t>
      </w:r>
      <w:r w:rsidRPr="003F4920">
        <w:rPr>
          <w:vertAlign w:val="superscript"/>
        </w:rPr>
        <w:t xml:space="preserve"> 2</w:t>
      </w:r>
      <w:r>
        <w:t xml:space="preserve"> = 225</w:t>
      </w:r>
    </w:p>
    <w:p w14:paraId="13791C58" w14:textId="79B80ABF" w:rsidR="003F4920" w:rsidRDefault="003F4920" w:rsidP="00980CD0">
      <w:pPr>
        <w:tabs>
          <w:tab w:val="left" w:pos="2980"/>
        </w:tabs>
      </w:pPr>
      <w:r>
        <w:t>(34 – 41)</w:t>
      </w:r>
      <w:r w:rsidRPr="003F4920">
        <w:rPr>
          <w:vertAlign w:val="superscript"/>
        </w:rPr>
        <w:t xml:space="preserve"> 2</w:t>
      </w:r>
      <w:r>
        <w:t xml:space="preserve"> = ( -7)</w:t>
      </w:r>
      <w:r w:rsidRPr="003F4920">
        <w:rPr>
          <w:vertAlign w:val="superscript"/>
        </w:rPr>
        <w:t xml:space="preserve"> 2</w:t>
      </w:r>
      <w:r>
        <w:t>= 49</w:t>
      </w:r>
    </w:p>
    <w:p w14:paraId="4FE3268C" w14:textId="44220BE6" w:rsidR="003F4920" w:rsidRDefault="003F4920" w:rsidP="00980CD0">
      <w:pPr>
        <w:tabs>
          <w:tab w:val="left" w:pos="2980"/>
        </w:tabs>
      </w:pPr>
      <w:r>
        <w:t>(44 – 41)</w:t>
      </w:r>
      <w:r w:rsidRPr="003F4920">
        <w:rPr>
          <w:vertAlign w:val="superscript"/>
        </w:rPr>
        <w:t xml:space="preserve"> 2</w:t>
      </w:r>
      <w:r>
        <w:t xml:space="preserve"> = (3)</w:t>
      </w:r>
      <w:r w:rsidRPr="003F4920">
        <w:rPr>
          <w:vertAlign w:val="superscript"/>
        </w:rPr>
        <w:t xml:space="preserve"> 2</w:t>
      </w:r>
      <w:r>
        <w:t xml:space="preserve"> = 9</w:t>
      </w:r>
    </w:p>
    <w:p w14:paraId="1DC8D3FE" w14:textId="15D4CFD4" w:rsidR="003F4920" w:rsidRDefault="003F4920" w:rsidP="003F4920">
      <w:pPr>
        <w:tabs>
          <w:tab w:val="left" w:pos="2980"/>
        </w:tabs>
      </w:pPr>
      <w:r>
        <w:t>(59 – 41)</w:t>
      </w:r>
      <w:r w:rsidRPr="003F4920">
        <w:rPr>
          <w:vertAlign w:val="superscript"/>
        </w:rPr>
        <w:t xml:space="preserve"> 2</w:t>
      </w:r>
      <w:r>
        <w:t xml:space="preserve"> = (18)</w:t>
      </w:r>
      <w:r w:rsidRPr="003F4920">
        <w:rPr>
          <w:vertAlign w:val="superscript"/>
        </w:rPr>
        <w:t xml:space="preserve"> 2</w:t>
      </w:r>
      <w:r>
        <w:t xml:space="preserve"> = 324</w:t>
      </w:r>
    </w:p>
    <w:p w14:paraId="4627D524" w14:textId="36605D6A" w:rsidR="003F4920" w:rsidRDefault="003F4920" w:rsidP="003F4920">
      <w:pPr>
        <w:tabs>
          <w:tab w:val="left" w:pos="2980"/>
        </w:tabs>
      </w:pPr>
      <w:r>
        <w:t>(67 – 41)</w:t>
      </w:r>
      <w:r w:rsidRPr="003F4920">
        <w:rPr>
          <w:vertAlign w:val="superscript"/>
        </w:rPr>
        <w:t xml:space="preserve"> 2</w:t>
      </w:r>
      <w:r>
        <w:t>= (26)</w:t>
      </w:r>
      <w:r w:rsidRPr="003F4920">
        <w:rPr>
          <w:vertAlign w:val="superscript"/>
        </w:rPr>
        <w:t xml:space="preserve"> 2</w:t>
      </w:r>
      <w:r>
        <w:t>= 676</w:t>
      </w:r>
    </w:p>
    <w:p w14:paraId="635C020E" w14:textId="103637FF" w:rsidR="003F4920" w:rsidRDefault="003F4920" w:rsidP="003F4920">
      <w:pPr>
        <w:tabs>
          <w:tab w:val="left" w:pos="2980"/>
        </w:tabs>
      </w:pPr>
      <w:r>
        <w:t>(78 – 41)</w:t>
      </w:r>
      <w:r w:rsidRPr="003F4920">
        <w:rPr>
          <w:vertAlign w:val="superscript"/>
        </w:rPr>
        <w:t xml:space="preserve"> 2</w:t>
      </w:r>
      <w:r>
        <w:t xml:space="preserve"> = (37)</w:t>
      </w:r>
      <w:r w:rsidRPr="003F4920">
        <w:rPr>
          <w:vertAlign w:val="superscript"/>
        </w:rPr>
        <w:t xml:space="preserve"> 2</w:t>
      </w:r>
      <w:r>
        <w:t xml:space="preserve"> = 1369</w:t>
      </w:r>
    </w:p>
    <w:p w14:paraId="549B052A" w14:textId="575925CF" w:rsidR="003F4920" w:rsidRDefault="003F4920" w:rsidP="003F4920">
      <w:pPr>
        <w:tabs>
          <w:tab w:val="left" w:pos="2980"/>
        </w:tabs>
        <w:ind w:left="360"/>
      </w:pPr>
      <w:r>
        <w:t xml:space="preserve">3) -   </w:t>
      </w:r>
      <w:r w:rsidR="007652E9">
        <w:t xml:space="preserve">Calculate the average squared differences </w:t>
      </w:r>
    </w:p>
    <w:p w14:paraId="7FE86476" w14:textId="5F300001" w:rsidR="007652E9" w:rsidRDefault="007652E9" w:rsidP="007652E9">
      <w:pPr>
        <w:tabs>
          <w:tab w:val="left" w:pos="2980"/>
        </w:tabs>
      </w:pPr>
      <w:r w:rsidRPr="007652E9">
        <w:rPr>
          <w:u w:val="single"/>
        </w:rPr>
        <w:t>1225 + 729 + 225 + 49 + 9 + 324 + 676 + 1369</w:t>
      </w:r>
      <w:r>
        <w:t xml:space="preserve"> = 4606/8 = 575.75</w:t>
      </w:r>
    </w:p>
    <w:p w14:paraId="0EEB0268" w14:textId="367F02A7" w:rsidR="003F4920" w:rsidRDefault="007652E9" w:rsidP="003F4920">
      <w:pPr>
        <w:tabs>
          <w:tab w:val="left" w:pos="2980"/>
        </w:tabs>
      </w:pPr>
      <w:r>
        <w:t xml:space="preserve">                                           8</w:t>
      </w:r>
    </w:p>
    <w:p w14:paraId="5B9A6A18" w14:textId="2B104CE7" w:rsidR="003F4920" w:rsidRDefault="007652E9" w:rsidP="00980CD0">
      <w:pPr>
        <w:tabs>
          <w:tab w:val="left" w:pos="2980"/>
        </w:tabs>
      </w:pPr>
      <w:r>
        <w:t xml:space="preserve">      4) square root of the variance </w:t>
      </w:r>
    </w:p>
    <w:p w14:paraId="26A435E1" w14:textId="6F58888B" w:rsidR="003F4920" w:rsidRPr="005A28F4" w:rsidRDefault="007652E9" w:rsidP="00980CD0">
      <w:pPr>
        <w:tabs>
          <w:tab w:val="left" w:pos="2980"/>
        </w:tabs>
      </w:pPr>
      <w:r>
        <w:t xml:space="preserve">    √575.75 = 24.0</w:t>
      </w:r>
    </w:p>
    <w:p w14:paraId="768B30E5" w14:textId="50C7AAC5" w:rsidR="003F4920" w:rsidRDefault="003F4920" w:rsidP="00980CD0">
      <w:pPr>
        <w:tabs>
          <w:tab w:val="left" w:pos="2980"/>
        </w:tabs>
        <w:rPr>
          <w:vertAlign w:val="superscript"/>
        </w:rPr>
      </w:pPr>
    </w:p>
    <w:p w14:paraId="79FAEC79" w14:textId="77777777" w:rsidR="003F4920" w:rsidRPr="00980CD0" w:rsidRDefault="003F4920" w:rsidP="00980CD0">
      <w:pPr>
        <w:tabs>
          <w:tab w:val="left" w:pos="2980"/>
        </w:tabs>
      </w:pPr>
    </w:p>
    <w:sectPr w:rsidR="003F4920" w:rsidRPr="0098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B11F4"/>
    <w:multiLevelType w:val="hybridMultilevel"/>
    <w:tmpl w:val="2AE86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D0"/>
    <w:rsid w:val="00176A0C"/>
    <w:rsid w:val="002325F1"/>
    <w:rsid w:val="003F4920"/>
    <w:rsid w:val="005A28F4"/>
    <w:rsid w:val="006961DB"/>
    <w:rsid w:val="007652E9"/>
    <w:rsid w:val="0079171D"/>
    <w:rsid w:val="00980CD0"/>
    <w:rsid w:val="00C922B5"/>
    <w:rsid w:val="00E400D0"/>
    <w:rsid w:val="00ED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9ECA"/>
  <w15:chartTrackingRefBased/>
  <w15:docId w15:val="{0217F53E-C5F1-4CF7-A2DF-B6A4CC67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Lidiya Bekele</dc:creator>
  <cp:keywords/>
  <dc:description/>
  <cp:lastModifiedBy>Lidiya Bekele</cp:lastModifiedBy>
  <cp:revision>3</cp:revision>
  <dcterms:created xsi:type="dcterms:W3CDTF">2025-07-29T20:19:00Z</dcterms:created>
  <dcterms:modified xsi:type="dcterms:W3CDTF">2025-07-29T21:58:00Z</dcterms:modified>
</cp:coreProperties>
</file>