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yellow"/>
          <w:lang w:val="en-US" w:eastAsia="zh-CN"/>
        </w:rPr>
        <w:t>java+testng+selenium自动化测试平台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  <w:t>框架介绍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配置文件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persities/ini文件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公共方法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测试用例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第三方单元测试框架管理和创建测试单元</w:t>
      </w: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（unitest/testng）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测试</w:t>
      </w: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报告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试报告输出（一般是html格式）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日志文件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持续集成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  <w:t>搭建介绍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下载maven 安装、配置本地仓库、修改settings文件等</w:t>
      </w:r>
      <w:r>
        <w:commentReference w:id="0"/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Maven是一个项目管理工具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；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下载浏览器驱动，且驱动版本与selenium版本相互匹配，驱动与浏览器安装位置放同一目录内；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下载离线的testng包，将里面2个包复制到eclipse安装后的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dropin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文件夹内，并重启电脑生效等&lt;百度&gt;；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验证成功安装</w:t>
      </w:r>
      <w:r>
        <w:rPr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instrText xml:space="preserve"> HYPERLINK "https://so.csdn.net/so/search?q=testNG&amp;spm=1001.2101.3001.7020" \t "https://blog.csdn.net/qq_34671951/article/details/_blank" </w:instrText>
      </w:r>
      <w:r>
        <w:rPr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t>testNG</w:t>
      </w:r>
      <w:r>
        <w:rPr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楷体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的方法：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file--&gt;new--&gt;other--&gt;TestNg</w:t>
      </w:r>
      <w:bookmarkStart w:id="0" w:name="_GoBack"/>
      <w:bookmarkEnd w:id="0"/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下载selenium包；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下载安装eclipse，创建maven工程：成pom文件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maven工程中导入testng库：生成testng文件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同样在tests上右键，Properties--&gt;Java Build Path--&gt;Libraries--&gt;Add 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Library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--&gt;TestNG--&gt;Next--&gt;OK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highlight w:val="yellow"/>
          <w:lang w:val="en-US" w:eastAsia="zh-CN"/>
        </w:rPr>
        <w:t>maven工程中导入selenium包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Eclipse版本：2018-12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Selenium：3.7.0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谷歌驱动：2.33/2.34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项目移植：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在另一台计算机新建eclipse-workspace文件夹，将项目拷贝进去。Eclipse—import——Gennray......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2189480" cy="46970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8.测试报告生成方法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</w:rPr>
      </w:pPr>
      <w:r>
        <w:rPr>
          <w:rFonts w:hint="default" w:ascii="Times New Roman" w:hAnsi="Times New Roman" w:eastAsia="楷体" w:cs="Times New Roman"/>
        </w:rPr>
        <w:drawing>
          <wp:inline distT="0" distB="0" distL="114300" distR="114300">
            <wp:extent cx="5269230" cy="42646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楷体" w:cs="Times New Roman"/>
          <w:b/>
          <w:sz w:val="28"/>
          <w:szCs w:val="28"/>
          <w:highlight w:val="yellow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sz w:val="28"/>
          <w:szCs w:val="28"/>
          <w:highlight w:val="yellow"/>
          <w:lang w:val="en-US" w:eastAsia="zh-CN"/>
        </w:rPr>
        <w:t>py</w:t>
      </w:r>
      <w:r>
        <w:rPr>
          <w:rFonts w:hint="eastAsia" w:ascii="Times New Roman" w:hAnsi="Times New Roman" w:eastAsia="楷体" w:cs="Times New Roman"/>
          <w:b/>
          <w:sz w:val="28"/>
          <w:szCs w:val="28"/>
          <w:highlight w:val="yellow"/>
          <w:lang w:val="en-US" w:eastAsia="zh-CN"/>
        </w:rPr>
        <w:t>t</w:t>
      </w:r>
      <w:r>
        <w:rPr>
          <w:rFonts w:hint="default" w:ascii="Times New Roman" w:hAnsi="Times New Roman" w:eastAsia="楷体" w:cs="Times New Roman"/>
          <w:b/>
          <w:sz w:val="28"/>
          <w:szCs w:val="28"/>
          <w:highlight w:val="yellow"/>
          <w:lang w:val="en-US" w:eastAsia="zh-CN"/>
        </w:rPr>
        <w:t>hon+unitest+selenium自动化测试平台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  <w:t>框架介绍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配置文件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persities/ini文件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公共方法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测试用例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第三方单元测试框架管理和创建测试单元</w:t>
      </w: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（unitest/testng）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测试</w:t>
      </w: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报告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试报告输出（一般是html格式）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日志文件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持续集成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/>
        <w:rPr>
          <w:rStyle w:val="8"/>
          <w:rFonts w:hint="default" w:ascii="Times New Roman" w:hAnsi="Times New Roman" w:eastAsia="仿宋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  <w:r>
        <w:rPr>
          <w:rFonts w:hint="default" w:ascii="Times New Roman" w:hAnsi="Times New Roman" w:eastAsia="楷体" w:cs="Times New Roman"/>
          <w:sz w:val="28"/>
          <w:szCs w:val="28"/>
          <w:highlight w:val="green"/>
          <w:lang w:val="en-US" w:eastAsia="zh-CN"/>
        </w:rPr>
        <w:t>搭建介绍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（1）准备Python环境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（2）准备selenium环境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（3）下载浏览器对应driver版本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（4）driver的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instrText xml:space="preserve"> HYPERLINK "https://so.csdn.net/so/search?q=%E7%8E%AF%E5%A2%83%E5%8F%98%E9%87%8F&amp;spm=1001.2101.3001.7020" \t "https://blog.csdn.net/qq_39064149/article/details/_blank" </w:instrTex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fldChar w:fldCharType="separate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环境变量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配置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360" w:lineRule="auto"/>
        <w:ind w:left="0" w:right="0" w:firstLine="0"/>
        <w:textAlignment w:val="auto"/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4F4F4F"/>
          <w:spacing w:val="0"/>
          <w:sz w:val="24"/>
          <w:szCs w:val="24"/>
        </w:rPr>
        <w:t>（5）在Python中import对应的依赖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代码中：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</w:rPr>
      </w:pPr>
      <w:r>
        <w:rPr>
          <w:rFonts w:hint="default" w:ascii="Times New Roman" w:hAnsi="Times New Roman" w:eastAsia="楷体" w:cs="Times New Roman"/>
          <w:sz w:val="24"/>
          <w:szCs w:val="24"/>
        </w:rPr>
        <w:t>from selenium import webdriver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燃点" w:date="2023-01-11T15:28:48Z" w:initials="">
    <w:p w14:paraId="1622176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maven下载后，设置它的settings文件，配置本地仓库地址，本地调用pom文件，会将jar包下载安装到本地仓库。</w:t>
      </w:r>
    </w:p>
    <w:p w14:paraId="292E61AE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2E61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2BBF9"/>
    <w:multiLevelType w:val="singleLevel"/>
    <w:tmpl w:val="A802BB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AC5B28B"/>
    <w:multiLevelType w:val="singleLevel"/>
    <w:tmpl w:val="EAC5B2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燃点">
    <w15:presenceInfo w15:providerId="WPS Office" w15:userId="42398898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ZGZjNmY3Y2U3OTcwMjU2YjY4NzVjYmIxOWVkYmQifQ=="/>
    <w:docVar w:name="KSO_WPS_MARK_KEY" w:val="db5acbed-9456-464b-be32-0814f1788f53"/>
  </w:docVars>
  <w:rsids>
    <w:rsidRoot w:val="582E54DC"/>
    <w:rsid w:val="00661709"/>
    <w:rsid w:val="01791910"/>
    <w:rsid w:val="070A6143"/>
    <w:rsid w:val="07893F2F"/>
    <w:rsid w:val="087E1A5C"/>
    <w:rsid w:val="0D8A7821"/>
    <w:rsid w:val="0E6761FE"/>
    <w:rsid w:val="0ECA37AB"/>
    <w:rsid w:val="0F3D3F7D"/>
    <w:rsid w:val="11D12F7D"/>
    <w:rsid w:val="12502219"/>
    <w:rsid w:val="17A54E09"/>
    <w:rsid w:val="18DD253C"/>
    <w:rsid w:val="198516A7"/>
    <w:rsid w:val="1ADC76DD"/>
    <w:rsid w:val="242332EA"/>
    <w:rsid w:val="26192BF6"/>
    <w:rsid w:val="2DCF44E2"/>
    <w:rsid w:val="303F594F"/>
    <w:rsid w:val="304E7940"/>
    <w:rsid w:val="33042538"/>
    <w:rsid w:val="33557238"/>
    <w:rsid w:val="34FD7B87"/>
    <w:rsid w:val="350C6D9D"/>
    <w:rsid w:val="39273424"/>
    <w:rsid w:val="39A83715"/>
    <w:rsid w:val="3A1A0BDA"/>
    <w:rsid w:val="3A3946D5"/>
    <w:rsid w:val="3AB72586"/>
    <w:rsid w:val="3B4B31DA"/>
    <w:rsid w:val="3D4C6CC5"/>
    <w:rsid w:val="3F255D10"/>
    <w:rsid w:val="40375844"/>
    <w:rsid w:val="40464190"/>
    <w:rsid w:val="40676300"/>
    <w:rsid w:val="438E3FD7"/>
    <w:rsid w:val="44FB6AD4"/>
    <w:rsid w:val="46130D48"/>
    <w:rsid w:val="461433DB"/>
    <w:rsid w:val="4698770F"/>
    <w:rsid w:val="48985DEF"/>
    <w:rsid w:val="49E67E0A"/>
    <w:rsid w:val="4AE50A49"/>
    <w:rsid w:val="52DB2239"/>
    <w:rsid w:val="546E7D01"/>
    <w:rsid w:val="575354AE"/>
    <w:rsid w:val="582E54DC"/>
    <w:rsid w:val="59726412"/>
    <w:rsid w:val="59FD6A23"/>
    <w:rsid w:val="5AE64A95"/>
    <w:rsid w:val="5D0058E0"/>
    <w:rsid w:val="5DEE2AD6"/>
    <w:rsid w:val="5F3538F6"/>
    <w:rsid w:val="5F52094A"/>
    <w:rsid w:val="61A3723C"/>
    <w:rsid w:val="61E44A41"/>
    <w:rsid w:val="64487C27"/>
    <w:rsid w:val="6468651B"/>
    <w:rsid w:val="695D23C7"/>
    <w:rsid w:val="69935DE8"/>
    <w:rsid w:val="6B0710CF"/>
    <w:rsid w:val="6B784C75"/>
    <w:rsid w:val="6BA37E39"/>
    <w:rsid w:val="6C6B7EC9"/>
    <w:rsid w:val="703D6AAE"/>
    <w:rsid w:val="70422316"/>
    <w:rsid w:val="71EE7F96"/>
    <w:rsid w:val="77D9530E"/>
    <w:rsid w:val="7B5B24DE"/>
    <w:rsid w:val="7BBA0112"/>
    <w:rsid w:val="7EF42A2E"/>
    <w:rsid w:val="7FD0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445</Words>
  <Characters>857</Characters>
  <Lines>0</Lines>
  <Paragraphs>0</Paragraphs>
  <TotalTime>0</TotalTime>
  <ScaleCrop>false</ScaleCrop>
  <LinksUpToDate>false</LinksUpToDate>
  <CharactersWithSpaces>867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2021-10-26T02:29:00Z</dcterms:created>
  <dc:creator>admin</dc:creator>
  <cp:lastModifiedBy>燃点</cp:lastModifiedBy>
  <dcterms:modified xsi:type="dcterms:W3CDTF">2023-01-11T07:28:53Z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65999A93DA644C53A794FB96E6D1791E</vt:lpwstr>
  </property>
</Properties>
</file>