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6735C" w14:textId="4CBCB15F" w:rsidR="00C20054" w:rsidRPr="009E6FB1" w:rsidRDefault="00C20054" w:rsidP="00C20054">
      <w:pPr>
        <w:rPr>
          <w:b/>
          <w:bCs/>
          <w:sz w:val="36"/>
          <w:szCs w:val="36"/>
          <w:u w:val="single"/>
        </w:rPr>
      </w:pPr>
      <w:r w:rsidRPr="009E6FB1">
        <w:rPr>
          <w:b/>
          <w:bCs/>
          <w:sz w:val="36"/>
          <w:szCs w:val="36"/>
          <w:u w:val="single"/>
        </w:rPr>
        <w:t xml:space="preserve">Exercise 1: </w:t>
      </w:r>
      <w:proofErr w:type="spellStart"/>
      <w:r w:rsidRPr="009E6FB1">
        <w:rPr>
          <w:b/>
          <w:bCs/>
          <w:sz w:val="36"/>
          <w:szCs w:val="36"/>
          <w:u w:val="single"/>
        </w:rPr>
        <w:t>Dll</w:t>
      </w:r>
      <w:proofErr w:type="spellEnd"/>
      <w:r w:rsidRPr="009E6FB1">
        <w:rPr>
          <w:b/>
          <w:bCs/>
          <w:sz w:val="36"/>
          <w:szCs w:val="36"/>
          <w:u w:val="single"/>
        </w:rPr>
        <w:t xml:space="preserve"> Injection</w:t>
      </w:r>
    </w:p>
    <w:p w14:paraId="63FEC030" w14:textId="77777777" w:rsidR="00900D37" w:rsidRDefault="00C20054" w:rsidP="00C20054">
      <w:r>
        <w:t>1</w:t>
      </w:r>
      <w:r w:rsidR="00367718">
        <w:t xml:space="preserve">. </w:t>
      </w:r>
      <w:r>
        <w:t>W</w:t>
      </w:r>
      <w:r w:rsidR="00D11A45">
        <w:t xml:space="preserve">e wrote a </w:t>
      </w:r>
      <w:proofErr w:type="spellStart"/>
      <w:r w:rsidR="00D11A45">
        <w:t>dll</w:t>
      </w:r>
      <w:proofErr w:type="spellEnd"/>
      <w:r w:rsidR="00D11A45">
        <w:t xml:space="preserve"> that </w:t>
      </w:r>
      <w:r w:rsidR="00A90B8A">
        <w:t xml:space="preserve">changes the window title of the current process when the </w:t>
      </w:r>
      <w:proofErr w:type="spellStart"/>
      <w:r w:rsidR="00A90B8A">
        <w:t>dll</w:t>
      </w:r>
      <w:proofErr w:type="spellEnd"/>
      <w:r w:rsidR="00A90B8A">
        <w:t xml:space="preserve"> is attached to a process.</w:t>
      </w:r>
      <w:r w:rsidR="00A90B8A">
        <w:br/>
        <w:t xml:space="preserve">In order to do that we used </w:t>
      </w:r>
      <w:proofErr w:type="spellStart"/>
      <w:r w:rsidR="00A90B8A" w:rsidRPr="00C20054">
        <w:rPr>
          <w:b/>
          <w:bCs/>
        </w:rPr>
        <w:t>EnumWindows</w:t>
      </w:r>
      <w:proofErr w:type="spellEnd"/>
      <w:r w:rsidR="00A90B8A">
        <w:t xml:space="preserve"> to enumerate over all the open windows and find the window that related to the current process (which is the process the </w:t>
      </w:r>
      <w:proofErr w:type="spellStart"/>
      <w:r w:rsidR="00A90B8A">
        <w:t>dll</w:t>
      </w:r>
      <w:proofErr w:type="spellEnd"/>
      <w:r w:rsidR="00A90B8A">
        <w:t xml:space="preserve"> injected to).</w:t>
      </w:r>
      <w:r w:rsidR="00A90B8A">
        <w:br/>
        <w:t xml:space="preserve">Then we used </w:t>
      </w:r>
      <w:proofErr w:type="spellStart"/>
      <w:r w:rsidR="00A90B8A" w:rsidRPr="00C20054">
        <w:rPr>
          <w:b/>
          <w:bCs/>
        </w:rPr>
        <w:t>SetWindowText</w:t>
      </w:r>
      <w:proofErr w:type="spellEnd"/>
      <w:r w:rsidR="00A90B8A">
        <w:t xml:space="preserve"> in order to change the window text.</w:t>
      </w:r>
    </w:p>
    <w:p w14:paraId="08D6BF9D" w14:textId="5E9A6417" w:rsidR="008153B4" w:rsidRDefault="00367718" w:rsidP="00C20054">
      <w:r>
        <w:br/>
      </w:r>
      <w:r w:rsidR="00C20054">
        <w:t>2</w:t>
      </w:r>
      <w:r>
        <w:t xml:space="preserve">. In order to make this code run, we needed an execute file to inject this </w:t>
      </w:r>
      <w:proofErr w:type="spellStart"/>
      <w:r>
        <w:t>dll</w:t>
      </w:r>
      <w:proofErr w:type="spellEnd"/>
      <w:r>
        <w:t xml:space="preserve"> into notepad.exe.</w:t>
      </w:r>
      <w:r>
        <w:br/>
        <w:t xml:space="preserve">We received a </w:t>
      </w:r>
      <w:proofErr w:type="spellStart"/>
      <w:r>
        <w:t>pid</w:t>
      </w:r>
      <w:proofErr w:type="spellEnd"/>
      <w:r>
        <w:t xml:space="preserve"> as argument and used </w:t>
      </w:r>
      <w:proofErr w:type="spellStart"/>
      <w:r w:rsidRPr="00C20054">
        <w:rPr>
          <w:b/>
          <w:bCs/>
        </w:rPr>
        <w:t>OpenProcess</w:t>
      </w:r>
      <w:proofErr w:type="spellEnd"/>
      <w:r>
        <w:t xml:space="preserve"> to get handle to this process.</w:t>
      </w:r>
      <w:r>
        <w:br/>
        <w:t xml:space="preserve">Then we used </w:t>
      </w:r>
      <w:proofErr w:type="spellStart"/>
      <w:r w:rsidRPr="00C20054">
        <w:rPr>
          <w:b/>
          <w:bCs/>
        </w:rPr>
        <w:t>GetModuleHandle</w:t>
      </w:r>
      <w:proofErr w:type="spellEnd"/>
      <w:r>
        <w:t xml:space="preserve"> and </w:t>
      </w:r>
      <w:proofErr w:type="spellStart"/>
      <w:r w:rsidRPr="00C20054">
        <w:rPr>
          <w:b/>
          <w:bCs/>
        </w:rPr>
        <w:t>GetProcAddress</w:t>
      </w:r>
      <w:proofErr w:type="spellEnd"/>
      <w:r>
        <w:t xml:space="preserve"> in order to get the address of </w:t>
      </w:r>
      <w:proofErr w:type="spellStart"/>
      <w:r w:rsidRPr="00C20054">
        <w:rPr>
          <w:b/>
          <w:bCs/>
        </w:rPr>
        <w:t>LoadLibrayA</w:t>
      </w:r>
      <w:proofErr w:type="spellEnd"/>
      <w:r>
        <w:t xml:space="preserve"> function. In that stage we needed to inject a string which is the path of the </w:t>
      </w:r>
      <w:proofErr w:type="spellStart"/>
      <w:r>
        <w:t>dll</w:t>
      </w:r>
      <w:proofErr w:type="spellEnd"/>
      <w:r>
        <w:t xml:space="preserve">, we did that using </w:t>
      </w:r>
      <w:proofErr w:type="spellStart"/>
      <w:r w:rsidRPr="00C20054">
        <w:rPr>
          <w:b/>
          <w:bCs/>
        </w:rPr>
        <w:t>VirtualAllocEx</w:t>
      </w:r>
      <w:proofErr w:type="spellEnd"/>
      <w:r>
        <w:t xml:space="preserve"> and </w:t>
      </w:r>
      <w:proofErr w:type="spellStart"/>
      <w:r w:rsidRPr="00C20054">
        <w:rPr>
          <w:b/>
          <w:bCs/>
        </w:rPr>
        <w:t>WriteProcessMemory</w:t>
      </w:r>
      <w:proofErr w:type="spellEnd"/>
      <w:r>
        <w:t>.</w:t>
      </w:r>
      <w:r>
        <w:br/>
      </w:r>
      <w:r w:rsidR="000C7727">
        <w:t xml:space="preserve">Finally we called </w:t>
      </w:r>
      <w:proofErr w:type="spellStart"/>
      <w:r w:rsidR="000C7727" w:rsidRPr="00C20054">
        <w:rPr>
          <w:b/>
          <w:bCs/>
        </w:rPr>
        <w:t>CreateRemoteThread</w:t>
      </w:r>
      <w:proofErr w:type="spellEnd"/>
      <w:r w:rsidR="000C7727">
        <w:t xml:space="preserve"> to make </w:t>
      </w:r>
      <w:proofErr w:type="spellStart"/>
      <w:r w:rsidR="000C7727" w:rsidRPr="00C20054">
        <w:rPr>
          <w:b/>
          <w:bCs/>
        </w:rPr>
        <w:t>LoadLibrayA</w:t>
      </w:r>
      <w:proofErr w:type="spellEnd"/>
      <w:r w:rsidR="000C7727">
        <w:t xml:space="preserve"> run on the remote process.</w:t>
      </w:r>
      <w:r w:rsidR="00A90B8A">
        <w:br/>
      </w:r>
      <w:r w:rsidR="00A90B8A" w:rsidRPr="00C20054">
        <w:rPr>
          <w:b/>
          <w:bCs/>
          <w:u w:val="single"/>
        </w:rPr>
        <w:t>Screenshots</w:t>
      </w:r>
      <w:r w:rsidR="00A90B8A" w:rsidRPr="00C20054">
        <w:rPr>
          <w:u w:val="single"/>
        </w:rPr>
        <w:t>:</w:t>
      </w:r>
      <w:r>
        <w:br/>
        <w:t xml:space="preserve">Find notepad </w:t>
      </w:r>
      <w:proofErr w:type="spellStart"/>
      <w:r>
        <w:t>pid</w:t>
      </w:r>
      <w:proofErr w:type="spellEnd"/>
      <w:r>
        <w:t>:</w:t>
      </w:r>
      <w:r w:rsidR="00A90B8A">
        <w:br/>
      </w:r>
      <w:r>
        <w:rPr>
          <w:noProof/>
        </w:rPr>
        <w:drawing>
          <wp:inline distT="0" distB="0" distL="0" distR="0" wp14:anchorId="452DD566" wp14:editId="0A607609">
            <wp:extent cx="5724525" cy="9144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Run the injector:</w:t>
      </w:r>
      <w:r>
        <w:br/>
      </w:r>
      <w:r w:rsidR="00C33FA2">
        <w:rPr>
          <w:noProof/>
        </w:rPr>
        <w:drawing>
          <wp:inline distT="0" distB="0" distL="0" distR="0" wp14:anchorId="13BBA3FC" wp14:editId="5F4E6D41">
            <wp:extent cx="5943600" cy="1957705"/>
            <wp:effectExtent l="0" t="0" r="0" b="444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7621" w14:textId="6897742C" w:rsidR="001B6091" w:rsidRDefault="001B6091" w:rsidP="001B6091"/>
    <w:p w14:paraId="1550ABC8" w14:textId="52DACB6E" w:rsidR="0011692D" w:rsidRDefault="0011692D" w:rsidP="001B6091"/>
    <w:p w14:paraId="2EBB2882" w14:textId="5D0DCC21" w:rsidR="0011692D" w:rsidRDefault="0011692D" w:rsidP="001B6091"/>
    <w:p w14:paraId="755D0413" w14:textId="0C7230EF" w:rsidR="0011692D" w:rsidRDefault="0011692D" w:rsidP="001B6091"/>
    <w:p w14:paraId="13CC072F" w14:textId="153C5F0F" w:rsidR="0011692D" w:rsidRDefault="0011692D" w:rsidP="001B6091"/>
    <w:p w14:paraId="481772C7" w14:textId="469B1C33" w:rsidR="0011692D" w:rsidRDefault="0011692D" w:rsidP="001B6091"/>
    <w:p w14:paraId="41AA9AB0" w14:textId="77777777" w:rsidR="0011692D" w:rsidRDefault="0011692D" w:rsidP="001B6091"/>
    <w:p w14:paraId="16B74193" w14:textId="251B48AA" w:rsidR="001B6091" w:rsidRPr="009E6FB1" w:rsidRDefault="001B6091" w:rsidP="00F37BB6">
      <w:pPr>
        <w:rPr>
          <w:b/>
          <w:bCs/>
          <w:sz w:val="36"/>
          <w:szCs w:val="36"/>
          <w:u w:val="single"/>
        </w:rPr>
      </w:pPr>
      <w:r w:rsidRPr="009E6FB1">
        <w:rPr>
          <w:b/>
          <w:bCs/>
          <w:sz w:val="36"/>
          <w:szCs w:val="36"/>
          <w:u w:val="single"/>
        </w:rPr>
        <w:lastRenderedPageBreak/>
        <w:t>Exercise 2: IAT Patching</w:t>
      </w:r>
    </w:p>
    <w:p w14:paraId="22BF79CD" w14:textId="3D7D667C" w:rsidR="009E6FB1" w:rsidRPr="00F37BB6" w:rsidRDefault="009E6FB1" w:rsidP="00F37B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1</w:t>
      </w:r>
    </w:p>
    <w:p w14:paraId="7400636A" w14:textId="09A71613" w:rsidR="001B6091" w:rsidRDefault="001B6091" w:rsidP="001B6091">
      <w:r>
        <w:t>We chose WinScp.exe as Windows application which allow to user to connect to SSH server and move file to/from the server.</w:t>
      </w:r>
    </w:p>
    <w:p w14:paraId="6A069E62" w14:textId="64864F72" w:rsidR="00005628" w:rsidRDefault="00005628" w:rsidP="001B6091">
      <w:r>
        <w:rPr>
          <w:noProof/>
        </w:rPr>
        <w:drawing>
          <wp:inline distT="0" distB="0" distL="0" distR="0" wp14:anchorId="0FA2C0FA" wp14:editId="23368EC7">
            <wp:extent cx="1801091" cy="18328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401" cy="18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4E27" w14:textId="199BD58C" w:rsidR="001B6091" w:rsidRDefault="00F6174E" w:rsidP="00E8129D">
      <w:proofErr w:type="spellStart"/>
      <w:r>
        <w:t>WinScp</w:t>
      </w:r>
      <w:proofErr w:type="spellEnd"/>
      <w:r>
        <w:t xml:space="preserve"> allow the user to store the password to the server in order to make it easier to connect to the server again</w:t>
      </w:r>
      <w:r w:rsidR="00E8129D">
        <w:t>:</w:t>
      </w:r>
      <w:r w:rsidR="00E8129D">
        <w:rPr>
          <w:noProof/>
        </w:rPr>
        <w:drawing>
          <wp:inline distT="0" distB="0" distL="0" distR="0" wp14:anchorId="20EC39A9" wp14:editId="4BF2077D">
            <wp:extent cx="59436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14BC" w14:textId="047994F0" w:rsidR="00E8129D" w:rsidRDefault="00E8129D" w:rsidP="00E8129D">
      <w:r>
        <w:lastRenderedPageBreak/>
        <w:t xml:space="preserve">We used </w:t>
      </w:r>
      <w:proofErr w:type="spellStart"/>
      <w:r>
        <w:t>pro</w:t>
      </w:r>
      <w:r w:rsidR="003841B6">
        <w:t>c</w:t>
      </w:r>
      <w:r>
        <w:t>mon</w:t>
      </w:r>
      <w:proofErr w:type="spellEnd"/>
      <w:r>
        <w:t xml:space="preserve"> and </w:t>
      </w:r>
      <w:r w:rsidR="00F37BB6">
        <w:t>found out</w:t>
      </w:r>
      <w:r>
        <w:t xml:space="preserve"> that registry </w:t>
      </w:r>
      <w:r w:rsidR="00F37BB6">
        <w:t xml:space="preserve">is used in order </w:t>
      </w:r>
      <w:r>
        <w:t>to store the password</w:t>
      </w:r>
      <w:r w:rsidR="004631D1">
        <w:t>s</w:t>
      </w:r>
      <w:r>
        <w:t xml:space="preserve"> that the user choose to save:</w:t>
      </w:r>
    </w:p>
    <w:p w14:paraId="00AB39CE" w14:textId="57216C4E" w:rsidR="00E8129D" w:rsidRDefault="00E8129D" w:rsidP="00E8129D">
      <w:r>
        <w:rPr>
          <w:noProof/>
        </w:rPr>
        <w:drawing>
          <wp:inline distT="0" distB="0" distL="0" distR="0" wp14:anchorId="7BD70BBD" wp14:editId="7C3D6F2E">
            <wp:extent cx="5943600" cy="1234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We used </w:t>
      </w:r>
      <w:proofErr w:type="spellStart"/>
      <w:r>
        <w:t>CFFexplorer</w:t>
      </w:r>
      <w:proofErr w:type="spellEnd"/>
      <w:r>
        <w:t xml:space="preserve"> and realize</w:t>
      </w:r>
      <w:r w:rsidR="00F37BB6">
        <w:t>d</w:t>
      </w:r>
      <w:r>
        <w:t xml:space="preserve"> that </w:t>
      </w:r>
      <w:r w:rsidR="00F37BB6">
        <w:t xml:space="preserve">the </w:t>
      </w:r>
      <w:proofErr w:type="spellStart"/>
      <w:r w:rsidR="00F37BB6">
        <w:t>WinAPI</w:t>
      </w:r>
      <w:proofErr w:type="spellEnd"/>
      <w:r w:rsidR="00F37BB6">
        <w:t xml:space="preserve"> function</w:t>
      </w:r>
      <w:r>
        <w:t xml:space="preserve"> </w:t>
      </w:r>
      <w:proofErr w:type="spellStart"/>
      <w:r w:rsidRPr="00E8129D">
        <w:rPr>
          <w:b/>
          <w:bCs/>
        </w:rPr>
        <w:t>RegSetValueExW</w:t>
      </w:r>
      <w:proofErr w:type="spellEnd"/>
      <w:r>
        <w:rPr>
          <w:b/>
          <w:bCs/>
        </w:rPr>
        <w:t xml:space="preserve"> </w:t>
      </w:r>
      <w:r w:rsidRPr="00E8129D">
        <w:t>from</w:t>
      </w:r>
      <w:r>
        <w:rPr>
          <w:b/>
          <w:bCs/>
        </w:rPr>
        <w:t xml:space="preserve"> ADVAPI32.dll </w:t>
      </w:r>
      <w:r w:rsidR="00F37BB6">
        <w:t xml:space="preserve">is used to </w:t>
      </w:r>
      <w:r>
        <w:t>save the password in the registry:</w:t>
      </w:r>
    </w:p>
    <w:p w14:paraId="0191A109" w14:textId="5AA4A244" w:rsidR="00E8129D" w:rsidRDefault="00E8129D" w:rsidP="00E8129D">
      <w:r>
        <w:rPr>
          <w:noProof/>
        </w:rPr>
        <w:drawing>
          <wp:inline distT="0" distB="0" distL="0" distR="0" wp14:anchorId="2552371F" wp14:editId="4389A452">
            <wp:extent cx="5943600" cy="2840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FA3A" w14:textId="33F1CED1" w:rsidR="00631853" w:rsidRDefault="00631853" w:rsidP="00E8129D">
      <w:pPr>
        <w:rPr>
          <w:b/>
          <w:bCs/>
        </w:rPr>
      </w:pPr>
      <w:r>
        <w:t>We wrote DLL that Patch IAT</w:t>
      </w:r>
      <w:r w:rsidR="00F37BB6">
        <w:t>.</w:t>
      </w:r>
      <w:r>
        <w:t xml:space="preserve"> it </w:t>
      </w:r>
      <w:r w:rsidR="00F37BB6">
        <w:t xml:space="preserve">patches the IAT and </w:t>
      </w:r>
      <w:r>
        <w:t xml:space="preserve">call to </w:t>
      </w:r>
      <w:proofErr w:type="spellStart"/>
      <w:r w:rsidR="00F37BB6">
        <w:rPr>
          <w:b/>
          <w:bCs/>
        </w:rPr>
        <w:t>My</w:t>
      </w:r>
      <w:r w:rsidR="00F37BB6" w:rsidRPr="00E8129D">
        <w:rPr>
          <w:b/>
          <w:bCs/>
        </w:rPr>
        <w:t>RegSetValueExW</w:t>
      </w:r>
      <w:proofErr w:type="spellEnd"/>
      <w:r w:rsidR="00F37BB6" w:rsidRPr="00E8129D">
        <w:rPr>
          <w:b/>
          <w:bCs/>
        </w:rPr>
        <w:t xml:space="preserve"> </w:t>
      </w:r>
      <w:r w:rsidR="00F37BB6" w:rsidRPr="00F37BB6">
        <w:t>instead</w:t>
      </w:r>
      <w:r w:rsidR="00F37BB6">
        <w:t xml:space="preserve"> of</w:t>
      </w:r>
      <w:r w:rsidR="00F37BB6">
        <w:rPr>
          <w:b/>
          <w:bCs/>
        </w:rPr>
        <w:t xml:space="preserve"> </w:t>
      </w:r>
      <w:proofErr w:type="spellStart"/>
      <w:r w:rsidRPr="00E8129D">
        <w:rPr>
          <w:b/>
          <w:bCs/>
        </w:rPr>
        <w:t>RegSetValueExW</w:t>
      </w:r>
      <w:proofErr w:type="spellEnd"/>
      <w:r w:rsidR="00F37BB6">
        <w:rPr>
          <w:b/>
          <w:bCs/>
        </w:rPr>
        <w:t>:</w:t>
      </w:r>
    </w:p>
    <w:p w14:paraId="018CF660" w14:textId="32423020" w:rsidR="00631853" w:rsidRDefault="00631853" w:rsidP="00E8129D">
      <w:r>
        <w:rPr>
          <w:noProof/>
        </w:rPr>
        <w:drawing>
          <wp:inline distT="0" distB="0" distL="0" distR="0" wp14:anchorId="1C8A308B" wp14:editId="03922AD1">
            <wp:extent cx="4667912" cy="25284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8405" cy="25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067B" w14:textId="72E762E9" w:rsidR="00631853" w:rsidRPr="00631853" w:rsidRDefault="00631853" w:rsidP="00E8129D">
      <w:r>
        <w:lastRenderedPageBreak/>
        <w:t xml:space="preserve">Our function, </w:t>
      </w:r>
      <w:proofErr w:type="spellStart"/>
      <w:r>
        <w:rPr>
          <w:b/>
          <w:bCs/>
        </w:rPr>
        <w:t>My</w:t>
      </w:r>
      <w:r w:rsidRPr="00E8129D">
        <w:rPr>
          <w:b/>
          <w:bCs/>
        </w:rPr>
        <w:t>RegSetValueExW</w:t>
      </w:r>
      <w:proofErr w:type="spellEnd"/>
      <w:r>
        <w:rPr>
          <w:b/>
          <w:bCs/>
        </w:rPr>
        <w:t xml:space="preserve">, </w:t>
      </w:r>
      <w:r>
        <w:t>just store the password in c:\output.txt</w:t>
      </w:r>
      <w:r w:rsidR="00060611">
        <w:t xml:space="preserve">, and return the call to the original </w:t>
      </w:r>
      <w:proofErr w:type="spellStart"/>
      <w:r w:rsidR="00060611" w:rsidRPr="00E8129D">
        <w:rPr>
          <w:b/>
          <w:bCs/>
        </w:rPr>
        <w:t>RegSetValueExW</w:t>
      </w:r>
      <w:proofErr w:type="spellEnd"/>
      <w:r w:rsidR="00060611">
        <w:rPr>
          <w:b/>
          <w:bCs/>
        </w:rPr>
        <w:t xml:space="preserve"> </w:t>
      </w:r>
      <w:r w:rsidR="00060611" w:rsidRPr="00060611">
        <w:t>in</w:t>
      </w:r>
      <w:r w:rsidR="00060611">
        <w:t xml:space="preserve"> order to not breaking </w:t>
      </w:r>
      <w:proofErr w:type="spellStart"/>
      <w:r w:rsidR="00060611">
        <w:t>winscp</w:t>
      </w:r>
      <w:proofErr w:type="spellEnd"/>
      <w:r w:rsidR="00060611">
        <w:t xml:space="preserve"> application from operating successfully:</w:t>
      </w:r>
    </w:p>
    <w:p w14:paraId="4D3E60B2" w14:textId="15EF70BA" w:rsidR="00631853" w:rsidRDefault="00631853" w:rsidP="00E8129D">
      <w:r>
        <w:rPr>
          <w:noProof/>
        </w:rPr>
        <w:drawing>
          <wp:inline distT="0" distB="0" distL="0" distR="0" wp14:anchorId="22F38880" wp14:editId="5D89EE67">
            <wp:extent cx="5943600" cy="3460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5209" w14:textId="0F8BDB2B" w:rsidR="00D80B5D" w:rsidRDefault="00D80B5D" w:rsidP="00E8129D"/>
    <w:p w14:paraId="6CBC38C1" w14:textId="33F1F0C4" w:rsidR="00D80B5D" w:rsidRDefault="00D80B5D" w:rsidP="00D80B5D">
      <w:r>
        <w:t>Now we tested the code</w:t>
      </w:r>
      <w:r w:rsidR="00A2436E">
        <w:t xml:space="preserve">; </w:t>
      </w:r>
      <w:r>
        <w:t xml:space="preserve">we used </w:t>
      </w:r>
      <w:proofErr w:type="spellStart"/>
      <w:r>
        <w:t>OutputDebugString</w:t>
      </w:r>
      <w:proofErr w:type="spellEnd"/>
      <w:r>
        <w:t xml:space="preserve"> to debug our code and view the debug messages from </w:t>
      </w:r>
      <w:proofErr w:type="spellStart"/>
      <w:r>
        <w:t>dbgview</w:t>
      </w:r>
      <w:proofErr w:type="spellEnd"/>
      <w:r>
        <w:t xml:space="preserve">. The IAT Patching worked </w:t>
      </w:r>
      <w:proofErr w:type="spellStart"/>
      <w:r>
        <w:t>succefully</w:t>
      </w:r>
      <w:proofErr w:type="spellEnd"/>
      <w:r>
        <w:t>:</w:t>
      </w:r>
    </w:p>
    <w:p w14:paraId="670E67BC" w14:textId="4908E001" w:rsidR="00D80B5D" w:rsidRDefault="00D80B5D" w:rsidP="00D80B5D">
      <w:r>
        <w:rPr>
          <w:noProof/>
        </w:rPr>
        <w:drawing>
          <wp:inline distT="0" distB="0" distL="0" distR="0" wp14:anchorId="68A8F10A" wp14:editId="3433F9F4">
            <wp:extent cx="5857875" cy="1362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273" w14:textId="1A170239" w:rsidR="00D80B5D" w:rsidRDefault="00D80B5D" w:rsidP="00D80B5D"/>
    <w:p w14:paraId="7FBD0C56" w14:textId="2EC2E24D" w:rsidR="00D80B5D" w:rsidRDefault="00D80B5D" w:rsidP="00D80B5D">
      <w:r>
        <w:t>Then we store the password, and according to debug messages it works!</w:t>
      </w:r>
    </w:p>
    <w:p w14:paraId="05706D68" w14:textId="06977223" w:rsidR="00D80B5D" w:rsidRDefault="00D80B5D" w:rsidP="00D80B5D">
      <w:r>
        <w:rPr>
          <w:noProof/>
        </w:rPr>
        <w:drawing>
          <wp:inline distT="0" distB="0" distL="0" distR="0" wp14:anchorId="59C8CE96" wp14:editId="07AA36FF">
            <wp:extent cx="590550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6986" w14:textId="41091478" w:rsidR="00D80B5D" w:rsidRDefault="00D80B5D" w:rsidP="00D80B5D">
      <w:r>
        <w:t xml:space="preserve">We also check that the contents saved to registry is same as contents saved to </w:t>
      </w:r>
      <w:r w:rsidR="0011692D">
        <w:t>c:\output.txt file</w:t>
      </w:r>
      <w:r>
        <w:t>:</w:t>
      </w:r>
    </w:p>
    <w:p w14:paraId="4F4CFF1C" w14:textId="2381897B" w:rsidR="00D80B5D" w:rsidRDefault="00D80B5D" w:rsidP="00D80B5D">
      <w:r>
        <w:rPr>
          <w:noProof/>
        </w:rPr>
        <w:lastRenderedPageBreak/>
        <w:drawing>
          <wp:inline distT="0" distB="0" distL="0" distR="0" wp14:anchorId="53141EFA" wp14:editId="1977C9B3">
            <wp:extent cx="5943600" cy="1037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0907" w14:textId="6264F45F" w:rsidR="00D80B5D" w:rsidRDefault="00D80B5D" w:rsidP="00D80B5D">
      <w:r>
        <w:rPr>
          <w:noProof/>
        </w:rPr>
        <w:drawing>
          <wp:inline distT="0" distB="0" distL="0" distR="0" wp14:anchorId="5ED2749F" wp14:editId="05CE9CE0">
            <wp:extent cx="5943600" cy="13646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C6CA" w14:textId="19813F3D" w:rsidR="00D80B5D" w:rsidRDefault="00D80B5D" w:rsidP="00D80B5D">
      <w:r>
        <w:t>And it is</w:t>
      </w:r>
      <w:r w:rsidR="00F37BB6">
        <w:t xml:space="preserve"> the</w:t>
      </w:r>
      <w:r>
        <w:t xml:space="preserve"> same!</w:t>
      </w:r>
    </w:p>
    <w:p w14:paraId="0E63BA31" w14:textId="04CF2ADB" w:rsidR="009E6FB1" w:rsidRDefault="009E6FB1" w:rsidP="00D80B5D"/>
    <w:p w14:paraId="1AABB7FA" w14:textId="48BDBB6F" w:rsidR="009E6FB1" w:rsidRDefault="009E6FB1" w:rsidP="00D80B5D"/>
    <w:p w14:paraId="65EFC393" w14:textId="2482E68F" w:rsidR="009E6FB1" w:rsidRDefault="00D4106E" w:rsidP="0014016E">
      <w:proofErr w:type="gramStart"/>
      <w:r>
        <w:t>Also</w:t>
      </w:r>
      <w:proofErr w:type="gramEnd"/>
      <w:r>
        <w:t xml:space="preserve"> we changed the application's title bar:</w:t>
      </w:r>
    </w:p>
    <w:p w14:paraId="2EBAC48C" w14:textId="701FF397" w:rsidR="009E6FB1" w:rsidRDefault="0014016E" w:rsidP="00D80B5D">
      <w:r>
        <w:rPr>
          <w:noProof/>
        </w:rPr>
        <w:drawing>
          <wp:inline distT="0" distB="0" distL="0" distR="0" wp14:anchorId="14D0D9AD" wp14:editId="284A954D">
            <wp:extent cx="5943600" cy="22599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2D58" w14:textId="055F76F8" w:rsidR="009E6FB1" w:rsidRDefault="009E6FB1" w:rsidP="00D80B5D"/>
    <w:p w14:paraId="3A63AE15" w14:textId="1D1A38FE" w:rsidR="009E6FB1" w:rsidRDefault="009E6FB1" w:rsidP="00D80B5D"/>
    <w:p w14:paraId="12092831" w14:textId="045790F5" w:rsidR="009E6FB1" w:rsidRDefault="009E6FB1" w:rsidP="00D80B5D"/>
    <w:p w14:paraId="2E60C07A" w14:textId="50C4C802" w:rsidR="009E6FB1" w:rsidRDefault="009E6FB1" w:rsidP="00D80B5D"/>
    <w:p w14:paraId="2839DDB4" w14:textId="4EFB0839" w:rsidR="009E6FB1" w:rsidRDefault="009E6FB1" w:rsidP="00D80B5D"/>
    <w:p w14:paraId="6D6706F5" w14:textId="6A72D7F5" w:rsidR="0014016E" w:rsidRDefault="0014016E" w:rsidP="009E6FB1">
      <w:pPr>
        <w:rPr>
          <w:b/>
          <w:bCs/>
          <w:sz w:val="32"/>
          <w:szCs w:val="32"/>
          <w:u w:val="single"/>
        </w:rPr>
      </w:pPr>
    </w:p>
    <w:p w14:paraId="52D3B402" w14:textId="77777777" w:rsidR="00D40D11" w:rsidRDefault="00D40D11" w:rsidP="009E6FB1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31069A5A" w14:textId="504E7839" w:rsidR="009E6FB1" w:rsidRPr="009E6FB1" w:rsidRDefault="009E6FB1" w:rsidP="009E6FB1">
      <w:pPr>
        <w:rPr>
          <w:b/>
          <w:bCs/>
          <w:sz w:val="32"/>
          <w:szCs w:val="32"/>
          <w:u w:val="single"/>
        </w:rPr>
      </w:pPr>
      <w:r w:rsidRPr="009E6FB1">
        <w:rPr>
          <w:b/>
          <w:bCs/>
          <w:sz w:val="32"/>
          <w:szCs w:val="32"/>
          <w:u w:val="single"/>
        </w:rPr>
        <w:lastRenderedPageBreak/>
        <w:t>Part 2</w:t>
      </w:r>
    </w:p>
    <w:p w14:paraId="4E192FB3" w14:textId="77777777" w:rsidR="009E6FB1" w:rsidRPr="009E6FB1" w:rsidRDefault="009E6FB1" w:rsidP="009E6FB1">
      <w:pPr>
        <w:rPr>
          <w:b/>
          <w:bCs/>
          <w:sz w:val="28"/>
          <w:szCs w:val="28"/>
          <w:u w:val="single"/>
        </w:rPr>
      </w:pPr>
      <w:r w:rsidRPr="009E6FB1">
        <w:rPr>
          <w:b/>
          <w:bCs/>
          <w:sz w:val="28"/>
          <w:szCs w:val="28"/>
          <w:u w:val="single"/>
        </w:rPr>
        <w:t>a)</w:t>
      </w:r>
    </w:p>
    <w:p w14:paraId="3747B8F9" w14:textId="77777777" w:rsidR="009E6FB1" w:rsidRDefault="009E6FB1" w:rsidP="009E6FB1">
      <w:r>
        <w:t xml:space="preserve">We started with YARA rules for the </w:t>
      </w:r>
      <w:r w:rsidRPr="005042B5">
        <w:rPr>
          <w:b/>
          <w:bCs/>
        </w:rPr>
        <w:t>Injector.exe</w:t>
      </w:r>
      <w:r>
        <w:t xml:space="preserve">: </w:t>
      </w:r>
    </w:p>
    <w:p w14:paraId="55900538" w14:textId="77777777" w:rsidR="009E6FB1" w:rsidRDefault="009E6FB1" w:rsidP="009E6FB1">
      <w:r>
        <w:t xml:space="preserve">We know </w:t>
      </w:r>
      <w:proofErr w:type="gramStart"/>
      <w:r>
        <w:t>its</w:t>
      </w:r>
      <w:proofErr w:type="gramEnd"/>
      <w:r>
        <w:t xml:space="preserve"> inject DLL name IATPatching.dll so we will search for this string.</w:t>
      </w:r>
    </w:p>
    <w:p w14:paraId="11250A3E" w14:textId="77777777" w:rsidR="009E6FB1" w:rsidRDefault="009E6FB1" w:rsidP="009E6FB1">
      <w:r>
        <w:t xml:space="preserve">We know that in order to do DLL injection we need to use WINAPI: </w:t>
      </w:r>
      <w:proofErr w:type="spellStart"/>
      <w:proofErr w:type="gramStart"/>
      <w:r w:rsidRPr="005042B5">
        <w:t>OpenProcess</w:t>
      </w:r>
      <w:proofErr w:type="spellEnd"/>
      <w:r>
        <w:t>(</w:t>
      </w:r>
      <w:proofErr w:type="gramEnd"/>
      <w:r>
        <w:t xml:space="preserve">to get process handle), </w:t>
      </w:r>
      <w:proofErr w:type="spellStart"/>
      <w:r w:rsidRPr="005042B5">
        <w:t>GetModuleHandleW</w:t>
      </w:r>
      <w:proofErr w:type="spellEnd"/>
      <w:r>
        <w:t xml:space="preserve">, </w:t>
      </w:r>
      <w:proofErr w:type="spellStart"/>
      <w:r w:rsidRPr="005042B5">
        <w:t>VirtualAllocEx</w:t>
      </w:r>
      <w:proofErr w:type="spellEnd"/>
      <w:r>
        <w:t xml:space="preserve">, </w:t>
      </w:r>
      <w:proofErr w:type="spellStart"/>
      <w:r w:rsidRPr="005042B5">
        <w:t>WriteProcessMemory</w:t>
      </w:r>
      <w:proofErr w:type="spellEnd"/>
      <w:r>
        <w:t xml:space="preserve">(to copy DLL name to the other process), and </w:t>
      </w:r>
      <w:proofErr w:type="spellStart"/>
      <w:r w:rsidRPr="005042B5">
        <w:t>CreateRemoteThread</w:t>
      </w:r>
      <w:proofErr w:type="spellEnd"/>
      <w:r>
        <w:t xml:space="preserve"> (to run code in the other process).</w:t>
      </w:r>
    </w:p>
    <w:p w14:paraId="55069848" w14:textId="77777777" w:rsidR="009E6FB1" w:rsidRDefault="009E6FB1" w:rsidP="009E6FB1">
      <w:r>
        <w:t xml:space="preserve">We also know that it is 32 </w:t>
      </w:r>
      <w:proofErr w:type="gramStart"/>
      <w:r>
        <w:t>bit</w:t>
      </w:r>
      <w:proofErr w:type="gramEnd"/>
      <w:r>
        <w:t xml:space="preserve"> executable.</w:t>
      </w:r>
    </w:p>
    <w:p w14:paraId="790CDEFD" w14:textId="77777777" w:rsidR="009E6FB1" w:rsidRDefault="009E6FB1" w:rsidP="009E6FB1">
      <w:r>
        <w:rPr>
          <w:noProof/>
        </w:rPr>
        <w:drawing>
          <wp:inline distT="0" distB="0" distL="0" distR="0" wp14:anchorId="2A47B3AA" wp14:editId="1BC44804">
            <wp:extent cx="5943600" cy="1105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9222" w14:textId="77777777" w:rsidR="009E6FB1" w:rsidRDefault="009E6FB1" w:rsidP="009E6FB1"/>
    <w:p w14:paraId="389A16DE" w14:textId="77777777" w:rsidR="009E6FB1" w:rsidRDefault="009E6FB1" w:rsidP="009E6FB1">
      <w:r>
        <w:t>We check this rules on c:\windows\sysWOW64 which contains ~7K PE files:</w:t>
      </w:r>
    </w:p>
    <w:p w14:paraId="0A6C0783" w14:textId="77777777" w:rsidR="009E6FB1" w:rsidRDefault="009E6FB1" w:rsidP="009E6FB1">
      <w:r>
        <w:rPr>
          <w:noProof/>
        </w:rPr>
        <w:drawing>
          <wp:inline distT="0" distB="0" distL="0" distR="0" wp14:anchorId="540B9153" wp14:editId="5AD30F1E">
            <wp:extent cx="1617914" cy="122872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2937" cy="12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DD4A" w14:textId="77777777" w:rsidR="009E6FB1" w:rsidRDefault="009E6FB1" w:rsidP="009E6FB1">
      <w:pPr>
        <w:rPr>
          <w:rtl/>
        </w:rPr>
      </w:pPr>
      <w:r>
        <w:t>And our rule is 100% p</w:t>
      </w:r>
      <w:r w:rsidRPr="001D59A5">
        <w:t>recise</w:t>
      </w:r>
      <w:r>
        <w:t xml:space="preserve">; its only detect the </w:t>
      </w:r>
      <w:r w:rsidRPr="001D59A5">
        <w:t>malicious</w:t>
      </w:r>
      <w:r>
        <w:t xml:space="preserve"> DllInjection.exe:</w:t>
      </w:r>
    </w:p>
    <w:p w14:paraId="6AFE62A1" w14:textId="77777777" w:rsidR="009E6FB1" w:rsidRDefault="009E6FB1" w:rsidP="009E6FB1">
      <w:r>
        <w:rPr>
          <w:noProof/>
        </w:rPr>
        <w:drawing>
          <wp:inline distT="0" distB="0" distL="0" distR="0" wp14:anchorId="6DF7D64D" wp14:editId="57E53119">
            <wp:extent cx="5943600" cy="10077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B4B1" w14:textId="77777777" w:rsidR="00174C74" w:rsidRDefault="00174C74" w:rsidP="009E6FB1"/>
    <w:p w14:paraId="4358EF4C" w14:textId="32B2265E" w:rsidR="009E6FB1" w:rsidRDefault="009E6FB1" w:rsidP="009E6FB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t xml:space="preserve">Then we wrote YARA rules for </w:t>
      </w:r>
      <w:r w:rsidRPr="001E75A1">
        <w:rPr>
          <w:rFonts w:ascii="Consolas" w:hAnsi="Consolas" w:cs="Consolas"/>
          <w:b/>
          <w:bCs/>
          <w:color w:val="000000"/>
          <w:sz w:val="19"/>
          <w:szCs w:val="19"/>
        </w:rPr>
        <w:t>IATPatching.dll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</w:p>
    <w:p w14:paraId="45E11BC3" w14:textId="77777777" w:rsidR="009E6FB1" w:rsidRDefault="009E6FB1" w:rsidP="009E6FB1">
      <w:r>
        <w:t xml:space="preserve">We know its patch the IAT for the WINAPI </w:t>
      </w:r>
      <w:proofErr w:type="spellStart"/>
      <w:r w:rsidRPr="001E75A1">
        <w:rPr>
          <w:b/>
          <w:bCs/>
        </w:rPr>
        <w:t>RegSetValueExW</w:t>
      </w:r>
      <w:proofErr w:type="spellEnd"/>
      <w:r>
        <w:t xml:space="preserve"> so we will search for this string. We also know that it </w:t>
      </w:r>
      <w:proofErr w:type="gramStart"/>
      <w:r>
        <w:t>search</w:t>
      </w:r>
      <w:proofErr w:type="gramEnd"/>
      <w:r>
        <w:t xml:space="preserve"> this string is the DLL </w:t>
      </w:r>
      <w:r w:rsidRPr="001E75A1">
        <w:rPr>
          <w:b/>
          <w:bCs/>
        </w:rPr>
        <w:t>ADVAPI32.DLL</w:t>
      </w:r>
      <w:r>
        <w:rPr>
          <w:b/>
          <w:bCs/>
        </w:rPr>
        <w:t xml:space="preserve"> </w:t>
      </w:r>
      <w:r>
        <w:t>so we will search for this string also.</w:t>
      </w:r>
    </w:p>
    <w:p w14:paraId="67F2E9EB" w14:textId="77777777" w:rsidR="009E6FB1" w:rsidRDefault="009E6FB1" w:rsidP="009E6FB1">
      <w:r>
        <w:lastRenderedPageBreak/>
        <w:t xml:space="preserve">We know that in order to patch the IAT we need to use WINAPI: </w:t>
      </w:r>
      <w:proofErr w:type="spellStart"/>
      <w:proofErr w:type="gramStart"/>
      <w:r>
        <w:t>GetModuleHandleA</w:t>
      </w:r>
      <w:proofErr w:type="spellEnd"/>
      <w:r>
        <w:t>(</w:t>
      </w:r>
      <w:proofErr w:type="gramEnd"/>
      <w:r>
        <w:t xml:space="preserve">to gat base image of the </w:t>
      </w:r>
      <w:proofErr w:type="spellStart"/>
      <w:r>
        <w:t>Winscp</w:t>
      </w:r>
      <w:proofErr w:type="spellEnd"/>
      <w:r>
        <w:t xml:space="preserve"> process), </w:t>
      </w:r>
      <w:proofErr w:type="spellStart"/>
      <w:r>
        <w:t>VirtualProtect</w:t>
      </w:r>
      <w:proofErr w:type="spellEnd"/>
      <w:r>
        <w:t xml:space="preserve">(to edit the IAT memory), and </w:t>
      </w:r>
      <w:proofErr w:type="spellStart"/>
      <w:r w:rsidRPr="008B1867">
        <w:t>RegSetValueExW</w:t>
      </w:r>
      <w:proofErr w:type="spellEnd"/>
      <w:r>
        <w:t xml:space="preserve"> (to return the value of the original WINAPI).</w:t>
      </w:r>
    </w:p>
    <w:p w14:paraId="6D04D3A8" w14:textId="77777777" w:rsidR="009E6FB1" w:rsidRDefault="009E6FB1" w:rsidP="009E6FB1">
      <w:r>
        <w:t xml:space="preserve">We know that the value that its hook its registry writes is </w:t>
      </w:r>
      <w:r w:rsidRPr="00D36023">
        <w:rPr>
          <w:b/>
          <w:bCs/>
        </w:rPr>
        <w:t>Password</w:t>
      </w:r>
      <w:r>
        <w:rPr>
          <w:b/>
          <w:bCs/>
        </w:rPr>
        <w:t xml:space="preserve"> </w:t>
      </w:r>
      <w:r w:rsidRPr="00D36023">
        <w:t>(</w:t>
      </w:r>
      <w:r>
        <w:t>in wide-string</w:t>
      </w:r>
      <w:proofErr w:type="gramStart"/>
      <w:r w:rsidRPr="00D36023">
        <w:t>),</w:t>
      </w:r>
      <w:r>
        <w:rPr>
          <w:b/>
          <w:bCs/>
        </w:rPr>
        <w:t xml:space="preserve">  </w:t>
      </w:r>
      <w:r w:rsidRPr="00D36023">
        <w:t>so</w:t>
      </w:r>
      <w:proofErr w:type="gramEnd"/>
      <w:r w:rsidRPr="00D36023">
        <w:t xml:space="preserve"> we will search for this string</w:t>
      </w:r>
      <w:r>
        <w:t>.</w:t>
      </w:r>
    </w:p>
    <w:p w14:paraId="6D38B476" w14:textId="77777777" w:rsidR="009E6FB1" w:rsidRPr="001E75A1" w:rsidRDefault="009E6FB1" w:rsidP="009E6FB1">
      <w:r>
        <w:t xml:space="preserve">We also know that it is </w:t>
      </w:r>
      <w:proofErr w:type="gramStart"/>
      <w:r>
        <w:t>32 bit</w:t>
      </w:r>
      <w:proofErr w:type="gramEnd"/>
      <w:r>
        <w:t xml:space="preserve"> DLL.</w:t>
      </w:r>
    </w:p>
    <w:p w14:paraId="33700A61" w14:textId="77777777" w:rsidR="009E6FB1" w:rsidRDefault="009E6FB1" w:rsidP="009E6FB1">
      <w:r>
        <w:rPr>
          <w:noProof/>
        </w:rPr>
        <w:drawing>
          <wp:inline distT="0" distB="0" distL="0" distR="0" wp14:anchorId="0E995FEE" wp14:editId="2D01EAC1">
            <wp:extent cx="5943600" cy="12350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FA49" w14:textId="77777777" w:rsidR="009E6FB1" w:rsidRDefault="009E6FB1" w:rsidP="009E6FB1">
      <w:r>
        <w:t>We check this rules on c:\windows\sysWOW64 which contains ~7K PE files, and our rule is 100% p</w:t>
      </w:r>
      <w:r w:rsidRPr="001D59A5">
        <w:t>recise</w:t>
      </w:r>
      <w:r>
        <w:t xml:space="preserve">; its only detect the </w:t>
      </w:r>
      <w:r w:rsidRPr="001D59A5">
        <w:t>malicious</w:t>
      </w:r>
      <w:r>
        <w:t xml:space="preserve"> IATPatching.dll:</w:t>
      </w:r>
    </w:p>
    <w:p w14:paraId="1370B490" w14:textId="77777777" w:rsidR="009E6FB1" w:rsidRDefault="009E6FB1" w:rsidP="009E6FB1">
      <w:r>
        <w:rPr>
          <w:noProof/>
        </w:rPr>
        <w:drawing>
          <wp:inline distT="0" distB="0" distL="0" distR="0" wp14:anchorId="3D97B7EB" wp14:editId="007788FE">
            <wp:extent cx="5943600" cy="11791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BD78" w14:textId="77777777" w:rsidR="009E6FB1" w:rsidRDefault="009E6FB1" w:rsidP="009E6FB1"/>
    <w:p w14:paraId="54309788" w14:textId="77777777" w:rsidR="009E6FB1" w:rsidRDefault="009E6FB1" w:rsidP="009E6FB1"/>
    <w:p w14:paraId="67322EAB" w14:textId="77777777" w:rsidR="009E6FB1" w:rsidRPr="009E6FB1" w:rsidRDefault="009E6FB1" w:rsidP="009E6FB1">
      <w:pPr>
        <w:rPr>
          <w:b/>
          <w:bCs/>
          <w:sz w:val="28"/>
          <w:szCs w:val="28"/>
          <w:u w:val="single"/>
        </w:rPr>
      </w:pPr>
      <w:r w:rsidRPr="009E6FB1">
        <w:rPr>
          <w:b/>
          <w:bCs/>
          <w:sz w:val="28"/>
          <w:szCs w:val="28"/>
          <w:u w:val="single"/>
        </w:rPr>
        <w:t>b)</w:t>
      </w:r>
    </w:p>
    <w:p w14:paraId="0B355667" w14:textId="77777777" w:rsidR="009E6FB1" w:rsidRDefault="009E6FB1" w:rsidP="009E6FB1">
      <w:r>
        <w:t xml:space="preserve">Both of these </w:t>
      </w:r>
      <w:proofErr w:type="gramStart"/>
      <w:r>
        <w:t>rules(</w:t>
      </w:r>
      <w:proofErr w:type="gramEnd"/>
      <w:r w:rsidRPr="00380AFF">
        <w:t>rule_injector.txt</w:t>
      </w:r>
      <w:r>
        <w:t xml:space="preserve">, </w:t>
      </w:r>
      <w:r w:rsidRPr="00380AFF">
        <w:t>rule_regset.txt</w:t>
      </w:r>
      <w:r>
        <w:t>) are depends on 3 types of conditions, that all of them need to occur:</w:t>
      </w:r>
    </w:p>
    <w:p w14:paraId="18405FB3" w14:textId="77777777" w:rsidR="009E6FB1" w:rsidRDefault="009E6FB1" w:rsidP="009E6FB1">
      <w:pPr>
        <w:pStyle w:val="ListParagraph"/>
        <w:numPr>
          <w:ilvl w:val="0"/>
          <w:numId w:val="2"/>
        </w:numPr>
        <w:spacing w:after="200" w:line="276" w:lineRule="auto"/>
      </w:pPr>
      <w:r>
        <w:t>Dynamic API imported</w:t>
      </w:r>
    </w:p>
    <w:p w14:paraId="78A404EE" w14:textId="77777777" w:rsidR="009E6FB1" w:rsidRDefault="009E6FB1" w:rsidP="009E6FB1">
      <w:pPr>
        <w:pStyle w:val="ListParagraph"/>
        <w:numPr>
          <w:ilvl w:val="0"/>
          <w:numId w:val="2"/>
        </w:numPr>
        <w:spacing w:after="200" w:line="276" w:lineRule="auto"/>
      </w:pPr>
      <w:r>
        <w:t>Strings in file</w:t>
      </w:r>
    </w:p>
    <w:p w14:paraId="475E136D" w14:textId="77777777" w:rsidR="009E6FB1" w:rsidRPr="00A8062A" w:rsidRDefault="009E6FB1" w:rsidP="009E6FB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32"/>
          <w:szCs w:val="32"/>
          <w:u w:val="single"/>
        </w:rPr>
      </w:pPr>
      <w:r>
        <w:t xml:space="preserve">Executable </w:t>
      </w:r>
      <w:proofErr w:type="gramStart"/>
      <w:r>
        <w:t>features(</w:t>
      </w:r>
      <w:proofErr w:type="gramEnd"/>
      <w:r>
        <w:t>DLL vs Executable, 32/64 bit)</w:t>
      </w:r>
    </w:p>
    <w:p w14:paraId="7F1C04E6" w14:textId="77777777" w:rsidR="009E6FB1" w:rsidRDefault="009E6FB1" w:rsidP="009E6FB1">
      <w:r w:rsidRPr="001D59A5">
        <w:t>Malicious</w:t>
      </w:r>
      <w:r>
        <w:t xml:space="preserve"> author can avoid being detected by our 1. rules by using Runtime Linking- he can use </w:t>
      </w:r>
      <w:proofErr w:type="spellStart"/>
      <w:r>
        <w:t>LoadLibrary</w:t>
      </w:r>
      <w:proofErr w:type="spellEnd"/>
      <w:r>
        <w:t xml:space="preserve"> and </w:t>
      </w:r>
      <w:proofErr w:type="spellStart"/>
      <w:r>
        <w:t>GetProcAddress</w:t>
      </w:r>
      <w:proofErr w:type="spellEnd"/>
      <w:r>
        <w:t xml:space="preserve"> and we won’t know what functions it imports.</w:t>
      </w:r>
    </w:p>
    <w:p w14:paraId="70F4F69E" w14:textId="77777777" w:rsidR="009E6FB1" w:rsidRDefault="009E6FB1" w:rsidP="009E6FB1">
      <w:r w:rsidRPr="001D59A5">
        <w:t>Malicious</w:t>
      </w:r>
      <w:r>
        <w:t xml:space="preserve"> author can avoid being detected by our 2. rules by using obfuscation - he hides his strings using symmetric encryption and the executable on disk will contains the encrypted strings. When his code needs the string, he </w:t>
      </w:r>
      <w:proofErr w:type="gramStart"/>
      <w:r>
        <w:t>use</w:t>
      </w:r>
      <w:proofErr w:type="gramEnd"/>
      <w:r>
        <w:t xml:space="preserve"> decryption to get the original string. This way- the PE wont contains the string and it won’t be </w:t>
      </w:r>
      <w:r w:rsidRPr="00AD6199">
        <w:t>exposed</w:t>
      </w:r>
      <w:r>
        <w:t xml:space="preserve"> by our YARA rules.</w:t>
      </w:r>
    </w:p>
    <w:p w14:paraId="00A61066" w14:textId="77777777" w:rsidR="009E6FB1" w:rsidRDefault="009E6FB1" w:rsidP="009E6FB1">
      <w:pPr>
        <w:rPr>
          <w:rtl/>
        </w:rPr>
      </w:pPr>
      <w:r>
        <w:lastRenderedPageBreak/>
        <w:t>The third type is very generic, and the m</w:t>
      </w:r>
      <w:r w:rsidRPr="001D59A5">
        <w:t>alicious</w:t>
      </w:r>
      <w:r>
        <w:t xml:space="preserve"> author won’t need to overcome this because almost all windows application is </w:t>
      </w:r>
      <w:proofErr w:type="spellStart"/>
      <w:r>
        <w:t>dll</w:t>
      </w:r>
      <w:proofErr w:type="spellEnd"/>
      <w:r>
        <w:t>/exe or 32/64 (this rule doesn’t indicate of malicious software).</w:t>
      </w:r>
    </w:p>
    <w:p w14:paraId="7DCFDC69" w14:textId="77777777" w:rsidR="009E6FB1" w:rsidRDefault="009E6FB1" w:rsidP="009E6FB1"/>
    <w:p w14:paraId="7DE8267B" w14:textId="77777777" w:rsidR="009E6FB1" w:rsidRPr="00F37BB6" w:rsidRDefault="009E6FB1" w:rsidP="009E6FB1">
      <w:pPr>
        <w:rPr>
          <w:b/>
          <w:bCs/>
          <w:sz w:val="28"/>
          <w:szCs w:val="28"/>
          <w:u w:val="single"/>
        </w:rPr>
      </w:pPr>
    </w:p>
    <w:p w14:paraId="45F2368F" w14:textId="77777777" w:rsidR="009E6FB1" w:rsidRDefault="009E6FB1" w:rsidP="00D80B5D"/>
    <w:sectPr w:rsidR="009E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590F"/>
    <w:multiLevelType w:val="hybridMultilevel"/>
    <w:tmpl w:val="8200C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01C5C"/>
    <w:multiLevelType w:val="hybridMultilevel"/>
    <w:tmpl w:val="1F1E2688"/>
    <w:lvl w:ilvl="0" w:tplc="7D6AE518">
      <w:start w:val="1"/>
      <w:numFmt w:val="decimal"/>
      <w:lvlText w:val="%1."/>
      <w:lvlJc w:val="left"/>
      <w:pPr>
        <w:ind w:left="90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B4"/>
    <w:rsid w:val="00005628"/>
    <w:rsid w:val="00060611"/>
    <w:rsid w:val="000C7727"/>
    <w:rsid w:val="0011692D"/>
    <w:rsid w:val="0014016E"/>
    <w:rsid w:val="00174C74"/>
    <w:rsid w:val="001B6091"/>
    <w:rsid w:val="00367718"/>
    <w:rsid w:val="003841B6"/>
    <w:rsid w:val="004631D1"/>
    <w:rsid w:val="00631853"/>
    <w:rsid w:val="00810B7A"/>
    <w:rsid w:val="008153B4"/>
    <w:rsid w:val="00900D37"/>
    <w:rsid w:val="009163CB"/>
    <w:rsid w:val="009E6FB1"/>
    <w:rsid w:val="00A007D2"/>
    <w:rsid w:val="00A2436E"/>
    <w:rsid w:val="00A90B8A"/>
    <w:rsid w:val="00C20054"/>
    <w:rsid w:val="00C33FA2"/>
    <w:rsid w:val="00C76030"/>
    <w:rsid w:val="00D11A45"/>
    <w:rsid w:val="00D40D11"/>
    <w:rsid w:val="00D4106E"/>
    <w:rsid w:val="00D80B5D"/>
    <w:rsid w:val="00E65249"/>
    <w:rsid w:val="00E8129D"/>
    <w:rsid w:val="00F37BB6"/>
    <w:rsid w:val="00F6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0915"/>
  <w15:chartTrackingRefBased/>
  <w15:docId w15:val="{6194D6E5-D264-4F70-B2E5-A01530DA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8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8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669</Words>
  <Characters>3816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Neriya</dc:creator>
  <cp:keywords/>
  <dc:description/>
  <cp:lastModifiedBy>Lidor Cohen</cp:lastModifiedBy>
  <cp:revision>31</cp:revision>
  <dcterms:created xsi:type="dcterms:W3CDTF">2019-12-30T17:11:00Z</dcterms:created>
  <dcterms:modified xsi:type="dcterms:W3CDTF">2019-12-31T15:49:00Z</dcterms:modified>
</cp:coreProperties>
</file>