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BF9D" w14:textId="2CAD69AC" w:rsidR="008153B4" w:rsidRDefault="00367718" w:rsidP="00D11A45">
      <w:pPr>
        <w:pStyle w:val="a3"/>
        <w:numPr>
          <w:ilvl w:val="0"/>
          <w:numId w:val="1"/>
        </w:numPr>
      </w:pPr>
      <w:r>
        <w:t xml:space="preserve">A. </w:t>
      </w:r>
      <w:r w:rsidR="00D11A45">
        <w:t xml:space="preserve">First we wrote a dll that </w:t>
      </w:r>
      <w:r w:rsidR="00A90B8A">
        <w:t>changes the window title of the current process when the dll is attached to a process.</w:t>
      </w:r>
      <w:r w:rsidR="00A90B8A">
        <w:br/>
        <w:t xml:space="preserve">In order to do that we used </w:t>
      </w:r>
      <w:r w:rsidR="00A90B8A" w:rsidRPr="00367718">
        <w:rPr>
          <w:b/>
          <w:bCs/>
        </w:rPr>
        <w:t>EnumWindows</w:t>
      </w:r>
      <w:r w:rsidR="00A90B8A">
        <w:t xml:space="preserve"> to enumerate over all the open windows and find the window that related to the current process (which is the process the dll injected to).</w:t>
      </w:r>
      <w:r w:rsidR="00A90B8A">
        <w:br/>
        <w:t xml:space="preserve">Then we used </w:t>
      </w:r>
      <w:r w:rsidR="00A90B8A" w:rsidRPr="00367718">
        <w:rPr>
          <w:b/>
          <w:bCs/>
        </w:rPr>
        <w:t>SetWindowText</w:t>
      </w:r>
      <w:r w:rsidR="00A90B8A">
        <w:t xml:space="preserve"> in order to change the window text.</w:t>
      </w:r>
      <w:r>
        <w:br/>
        <w:t>B. In order to make this code run, we needed an execute file to inject this dll into notepad.exe.</w:t>
      </w:r>
      <w:r>
        <w:br/>
        <w:t xml:space="preserve">We received a pid as argument and used </w:t>
      </w:r>
      <w:r w:rsidRPr="00367718">
        <w:rPr>
          <w:b/>
          <w:bCs/>
        </w:rPr>
        <w:t>OpenProcess</w:t>
      </w:r>
      <w:r>
        <w:t xml:space="preserve"> to get handle to this process.</w:t>
      </w:r>
      <w:r>
        <w:br/>
        <w:t xml:space="preserve">Then we used </w:t>
      </w:r>
      <w:r w:rsidRPr="00367718">
        <w:rPr>
          <w:b/>
          <w:bCs/>
        </w:rPr>
        <w:t>GetModuleHandle</w:t>
      </w:r>
      <w:r>
        <w:t xml:space="preserve"> and </w:t>
      </w:r>
      <w:r w:rsidRPr="00367718">
        <w:rPr>
          <w:b/>
          <w:bCs/>
        </w:rPr>
        <w:t>GetProcAddress</w:t>
      </w:r>
      <w:r>
        <w:t xml:space="preserve"> in order to get the address of </w:t>
      </w:r>
      <w:r w:rsidRPr="00367718">
        <w:rPr>
          <w:b/>
          <w:bCs/>
        </w:rPr>
        <w:t>LoadLibrayA</w:t>
      </w:r>
      <w:r>
        <w:t xml:space="preserve"> function. In that stage we needed to inject a string which is the path of the dll, we did that using </w:t>
      </w:r>
      <w:r w:rsidRPr="00367718">
        <w:rPr>
          <w:b/>
          <w:bCs/>
        </w:rPr>
        <w:t>VirtualAllocEx</w:t>
      </w:r>
      <w:r>
        <w:t xml:space="preserve"> and </w:t>
      </w:r>
      <w:r w:rsidRPr="00367718">
        <w:rPr>
          <w:b/>
          <w:bCs/>
        </w:rPr>
        <w:t>WriteProcessMemory</w:t>
      </w:r>
      <w:r>
        <w:t>.</w:t>
      </w:r>
      <w:r>
        <w:br/>
      </w:r>
      <w:r w:rsidR="000C7727">
        <w:t xml:space="preserve">Finally we called </w:t>
      </w:r>
      <w:r w:rsidR="000C7727" w:rsidRPr="000C7727">
        <w:rPr>
          <w:b/>
          <w:bCs/>
        </w:rPr>
        <w:t>CreateRemoteThread</w:t>
      </w:r>
      <w:r w:rsidR="000C7727">
        <w:t xml:space="preserve"> to make </w:t>
      </w:r>
      <w:r w:rsidR="000C7727" w:rsidRPr="00367718">
        <w:rPr>
          <w:b/>
          <w:bCs/>
        </w:rPr>
        <w:t>LoadLibrayA</w:t>
      </w:r>
      <w:r w:rsidR="000C7727">
        <w:t xml:space="preserve"> </w:t>
      </w:r>
      <w:r w:rsidR="000C7727">
        <w:t>run on the remote process.</w:t>
      </w:r>
      <w:r w:rsidR="00A90B8A">
        <w:br/>
      </w:r>
      <w:r w:rsidR="00A90B8A" w:rsidRPr="000C7727">
        <w:rPr>
          <w:b/>
          <w:bCs/>
          <w:u w:val="single"/>
        </w:rPr>
        <w:t>Screenshots</w:t>
      </w:r>
      <w:r w:rsidR="00A90B8A" w:rsidRPr="000C7727">
        <w:rPr>
          <w:u w:val="single"/>
        </w:rPr>
        <w:t>:</w:t>
      </w:r>
      <w:r>
        <w:br/>
        <w:t>Find notepad pid:</w:t>
      </w:r>
      <w:r w:rsidR="00A90B8A">
        <w:br/>
      </w:r>
      <w:r>
        <w:rPr>
          <w:noProof/>
        </w:rPr>
        <w:drawing>
          <wp:inline distT="0" distB="0" distL="0" distR="0" wp14:anchorId="452DD566" wp14:editId="0A607609">
            <wp:extent cx="5724525" cy="9144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Run the injector:</w:t>
      </w:r>
      <w:r>
        <w:br/>
      </w:r>
      <w:r w:rsidR="00C33FA2">
        <w:rPr>
          <w:noProof/>
        </w:rPr>
        <w:drawing>
          <wp:inline distT="0" distB="0" distL="0" distR="0" wp14:anchorId="13BBA3FC" wp14:editId="5F4E6D41">
            <wp:extent cx="5943600" cy="1957705"/>
            <wp:effectExtent l="0" t="0" r="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90F"/>
    <w:multiLevelType w:val="hybridMultilevel"/>
    <w:tmpl w:val="8200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B4"/>
    <w:rsid w:val="000C7727"/>
    <w:rsid w:val="00367718"/>
    <w:rsid w:val="008153B4"/>
    <w:rsid w:val="00A90B8A"/>
    <w:rsid w:val="00C33FA2"/>
    <w:rsid w:val="00D1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0915"/>
  <w15:chartTrackingRefBased/>
  <w15:docId w15:val="{6194D6E5-D264-4F70-B2E5-A01530DA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A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0B8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A90B8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Neriya</dc:creator>
  <cp:keywords/>
  <dc:description/>
  <cp:lastModifiedBy>Neriya</cp:lastModifiedBy>
  <cp:revision>3</cp:revision>
  <dcterms:created xsi:type="dcterms:W3CDTF">2019-12-30T17:11:00Z</dcterms:created>
  <dcterms:modified xsi:type="dcterms:W3CDTF">2019-12-30T17:45:00Z</dcterms:modified>
</cp:coreProperties>
</file>