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718" w:rsidRDefault="00BE59CE" w:rsidP="00F22766">
      <w:pPr>
        <w:rPr>
          <w:rFonts w:hint="cs"/>
          <w:rtl/>
        </w:rPr>
      </w:pPr>
      <w:r>
        <w:rPr>
          <w:rFonts w:hint="cs"/>
          <w:rtl/>
        </w:rPr>
        <w:t>המטרה שלנו: לשנות את</w:t>
      </w:r>
      <w:r>
        <w:t xml:space="preserve"> </w:t>
      </w:r>
      <w:r>
        <w:rPr>
          <w:rFonts w:hint="cs"/>
          <w:rtl/>
        </w:rPr>
        <w:t xml:space="preserve">המשתנה </w:t>
      </w:r>
      <w:r>
        <w:t>modified</w:t>
      </w:r>
      <w:r w:rsidR="00FD5C10">
        <w:rPr>
          <w:rFonts w:hint="cs"/>
          <w:rtl/>
        </w:rPr>
        <w:t xml:space="preserve"> ולתת לו ערך של </w:t>
      </w:r>
      <w:r w:rsidR="00F22766">
        <w:t>0x0d0a0d0a</w:t>
      </w:r>
      <w:r w:rsidR="00FD5C10">
        <w:rPr>
          <w:rFonts w:hint="cs"/>
          <w:rtl/>
        </w:rPr>
        <w:t>.</w:t>
      </w:r>
      <w:r>
        <w:rPr>
          <w:rtl/>
        </w:rPr>
        <w:br/>
      </w:r>
      <w:r w:rsidR="00F22766">
        <w:rPr>
          <w:rFonts w:hint="cs"/>
          <w:rtl/>
        </w:rPr>
        <w:t>התוכנית תשתמש ב</w:t>
      </w:r>
      <w:proofErr w:type="spellStart"/>
      <w:r w:rsidR="00F22766">
        <w:t>enviorment</w:t>
      </w:r>
      <w:proofErr w:type="spellEnd"/>
      <w:r w:rsidR="00F22766">
        <w:t xml:space="preserve"> variable </w:t>
      </w:r>
      <w:r w:rsidR="00F22766">
        <w:rPr>
          <w:rFonts w:hint="cs"/>
          <w:rtl/>
        </w:rPr>
        <w:t xml:space="preserve"> בשם </w:t>
      </w:r>
      <w:r w:rsidR="00F22766">
        <w:t>GREENIE</w:t>
      </w:r>
      <w:r w:rsidR="00F22766">
        <w:rPr>
          <w:rFonts w:hint="cs"/>
          <w:rtl/>
        </w:rPr>
        <w:t xml:space="preserve"> ותכניס אותו למשתנה </w:t>
      </w:r>
      <w:r w:rsidR="00F22766">
        <w:t>variable</w:t>
      </w:r>
      <w:r w:rsidR="00F22766">
        <w:rPr>
          <w:rFonts w:hint="cs"/>
          <w:rtl/>
        </w:rPr>
        <w:t>.</w:t>
      </w:r>
      <w:r w:rsidR="00F22766">
        <w:rPr>
          <w:rtl/>
        </w:rPr>
        <w:br/>
      </w:r>
      <w:r w:rsidR="00F22766">
        <w:rPr>
          <w:rFonts w:hint="cs"/>
          <w:rtl/>
        </w:rPr>
        <w:t>אם המשתנה סביבה לא קיים התוכנית תצא.</w:t>
      </w:r>
      <w:r w:rsidR="00F22766">
        <w:rPr>
          <w:rtl/>
        </w:rPr>
        <w:br/>
      </w:r>
      <w:r w:rsidR="00F22766">
        <w:rPr>
          <w:rFonts w:hint="cs"/>
          <w:rtl/>
        </w:rPr>
        <w:t xml:space="preserve">נשים לב שאין בדיקה לאורך של המשתנה </w:t>
      </w:r>
      <w:r w:rsidR="00F22766">
        <w:t>GREENIE</w:t>
      </w:r>
      <w:r w:rsidR="00F22766">
        <w:rPr>
          <w:rFonts w:hint="cs"/>
          <w:rtl/>
        </w:rPr>
        <w:t xml:space="preserve"> ויותר מזה לא מקצים זיכרון למשתנה </w:t>
      </w:r>
      <w:r w:rsidR="00F22766">
        <w:t>Variable</w:t>
      </w:r>
      <w:r w:rsidR="00F22766">
        <w:rPr>
          <w:rFonts w:hint="cs"/>
          <w:rtl/>
        </w:rPr>
        <w:t>, לכן נוכל לכתוב כמה תווים שנרצה ולדרוס משתנים אחרים.</w:t>
      </w:r>
    </w:p>
    <w:p w:rsidR="00BE59CE" w:rsidRDefault="00ED7326" w:rsidP="00ED7326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07422" wp14:editId="6853F645">
                <wp:simplePos x="0" y="0"/>
                <wp:positionH relativeFrom="column">
                  <wp:posOffset>4741545</wp:posOffset>
                </wp:positionH>
                <wp:positionV relativeFrom="paragraph">
                  <wp:posOffset>548876</wp:posOffset>
                </wp:positionV>
                <wp:extent cx="10632" cy="1456660"/>
                <wp:effectExtent l="76200" t="0" r="66040" b="48895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1456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4477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373.35pt;margin-top:43.2pt;width:.85pt;height:114.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rtl/>
        </w:rPr>
        <w:t>כיוון שכך ה</w:t>
      </w:r>
      <w:r>
        <w:t>stack</w:t>
      </w:r>
      <w:r>
        <w:rPr>
          <w:rFonts w:hint="cs"/>
          <w:rtl/>
        </w:rPr>
        <w:t xml:space="preserve"> שלנו יראה כאשר נכניס ל</w:t>
      </w:r>
      <w:r>
        <w:t>buffer</w:t>
      </w:r>
      <w:r>
        <w:rPr>
          <w:rFonts w:hint="cs"/>
          <w:rtl/>
        </w:rPr>
        <w:t xml:space="preserve"> שמוגדר כ 64 תווים ערך גדול יותר נדרוס את ה</w:t>
      </w:r>
      <w:r>
        <w:t>buffer</w:t>
      </w:r>
      <w:r>
        <w:rPr>
          <w:rFonts w:hint="cs"/>
          <w:rtl/>
        </w:rPr>
        <w:t xml:space="preserve"> כלפי מטה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07"/>
      </w:tblGrid>
      <w:tr w:rsidR="00ED7326" w:rsidTr="00BE59CE">
        <w:trPr>
          <w:trHeight w:val="447"/>
        </w:trPr>
        <w:tc>
          <w:tcPr>
            <w:tcW w:w="1307" w:type="dxa"/>
          </w:tcPr>
          <w:p w:rsidR="00ED7326" w:rsidRDefault="00F22766" w:rsidP="00BE59CE">
            <w:pPr>
              <w:jc w:val="center"/>
            </w:pPr>
            <w:r>
              <w:t>Variable</w:t>
            </w:r>
          </w:p>
        </w:tc>
      </w:tr>
      <w:tr w:rsidR="00BE59CE" w:rsidTr="00BE59CE">
        <w:trPr>
          <w:trHeight w:val="417"/>
        </w:trPr>
        <w:tc>
          <w:tcPr>
            <w:tcW w:w="1307" w:type="dxa"/>
          </w:tcPr>
          <w:p w:rsidR="00BE59CE" w:rsidRDefault="00BE59CE" w:rsidP="00BE59CE">
            <w:pPr>
              <w:jc w:val="center"/>
            </w:pPr>
            <w:r>
              <w:t>modified</w:t>
            </w:r>
          </w:p>
        </w:tc>
      </w:tr>
      <w:tr w:rsidR="00BE59CE" w:rsidTr="00BE59CE">
        <w:trPr>
          <w:trHeight w:val="417"/>
        </w:trPr>
        <w:tc>
          <w:tcPr>
            <w:tcW w:w="1307" w:type="dxa"/>
          </w:tcPr>
          <w:p w:rsidR="00BE59CE" w:rsidRDefault="00BE59CE" w:rsidP="00BE59CE">
            <w:pPr>
              <w:jc w:val="center"/>
            </w:pPr>
            <w:r>
              <w:t xml:space="preserve">Old </w:t>
            </w:r>
            <w:proofErr w:type="spellStart"/>
            <w:r>
              <w:t>ebp</w:t>
            </w:r>
            <w:proofErr w:type="spellEnd"/>
          </w:p>
        </w:tc>
      </w:tr>
      <w:tr w:rsidR="00BE59CE" w:rsidTr="00BE59CE">
        <w:trPr>
          <w:trHeight w:val="447"/>
        </w:trPr>
        <w:tc>
          <w:tcPr>
            <w:tcW w:w="1307" w:type="dxa"/>
          </w:tcPr>
          <w:p w:rsidR="00BE59CE" w:rsidRDefault="00BE59CE" w:rsidP="00BE59CE">
            <w:r>
              <w:t>Ret address</w:t>
            </w:r>
          </w:p>
        </w:tc>
      </w:tr>
      <w:tr w:rsidR="00BE59CE" w:rsidTr="00BE59CE">
        <w:trPr>
          <w:trHeight w:val="447"/>
        </w:trPr>
        <w:tc>
          <w:tcPr>
            <w:tcW w:w="1307" w:type="dxa"/>
          </w:tcPr>
          <w:p w:rsidR="00BE59CE" w:rsidRDefault="00BE59CE" w:rsidP="00BE59CE">
            <w:pPr>
              <w:rPr>
                <w:rtl/>
              </w:rPr>
            </w:pPr>
            <w:r>
              <w:rPr>
                <w:rFonts w:hint="cs"/>
                <w:rtl/>
              </w:rPr>
              <w:t>?????</w:t>
            </w:r>
          </w:p>
        </w:tc>
      </w:tr>
    </w:tbl>
    <w:p w:rsidR="00BE59CE" w:rsidRDefault="00BE59CE" w:rsidP="00BE59CE">
      <w:pPr>
        <w:rPr>
          <w:rtl/>
        </w:rPr>
      </w:pPr>
    </w:p>
    <w:p w:rsidR="00FD5C10" w:rsidRDefault="00F22766" w:rsidP="00F22766">
      <w:pPr>
        <w:rPr>
          <w:rtl/>
        </w:rPr>
      </w:pPr>
      <w:r>
        <w:rPr>
          <w:rFonts w:hint="cs"/>
          <w:rtl/>
        </w:rPr>
        <w:t xml:space="preserve">מה שעשיתי היה ליצור משתנה סביבה חדש בשם </w:t>
      </w:r>
      <w:r>
        <w:rPr>
          <w:rFonts w:hint="cs"/>
        </w:rPr>
        <w:t>GREENIE</w:t>
      </w:r>
      <w:r>
        <w:rPr>
          <w:rFonts w:hint="cs"/>
          <w:rtl/>
        </w:rPr>
        <w:t xml:space="preserve"> עם הערך 64 </w:t>
      </w:r>
      <w:r w:rsidR="00FD5C10">
        <w:rPr>
          <w:rFonts w:hint="cs"/>
          <w:rtl/>
        </w:rPr>
        <w:t xml:space="preserve">פעמים </w:t>
      </w:r>
      <w:r w:rsidR="005431C9">
        <w:t>a</w:t>
      </w:r>
      <w:r w:rsidR="005431C9">
        <w:rPr>
          <w:rFonts w:hint="cs"/>
          <w:rtl/>
        </w:rPr>
        <w:t xml:space="preserve"> ולאחר מכן </w:t>
      </w:r>
      <w:r>
        <w:rPr>
          <w:rFonts w:hint="cs"/>
          <w:rtl/>
        </w:rPr>
        <w:t xml:space="preserve">את הערך </w:t>
      </w:r>
      <w:proofErr w:type="spellStart"/>
      <w:r>
        <w:rPr>
          <w:rFonts w:hint="cs"/>
          <w:rtl/>
        </w:rPr>
        <w:t>ההקסא</w:t>
      </w:r>
      <w:proofErr w:type="spellEnd"/>
      <w:r w:rsidR="00FD5C10">
        <w:rPr>
          <w:rFonts w:hint="cs"/>
          <w:rtl/>
        </w:rPr>
        <w:t xml:space="preserve"> </w:t>
      </w:r>
      <w:r>
        <w:t>0x0d0a0d0a</w:t>
      </w:r>
      <w:r>
        <w:rPr>
          <w:rFonts w:hint="cs"/>
          <w:rtl/>
        </w:rPr>
        <w:t>.</w:t>
      </w:r>
      <w:bookmarkStart w:id="0" w:name="_GoBack"/>
      <w:bookmarkEnd w:id="0"/>
    </w:p>
    <w:p w:rsidR="00ED7326" w:rsidRDefault="00ED7326" w:rsidP="00BE59CE">
      <w:pPr>
        <w:rPr>
          <w:rtl/>
        </w:rPr>
      </w:pPr>
    </w:p>
    <w:p w:rsidR="00ED7326" w:rsidRDefault="00ED7326" w:rsidP="00ED7326">
      <w:pPr>
        <w:bidi w:val="0"/>
      </w:pPr>
      <w:r>
        <w:rPr>
          <w:rFonts w:hint="cs"/>
        </w:rPr>
        <w:t>EXPLOIT:</w:t>
      </w:r>
    </w:p>
    <w:p w:rsidR="00ED7326" w:rsidRDefault="00F22766" w:rsidP="00F22766">
      <w:pPr>
        <w:bidi w:val="0"/>
      </w:pPr>
      <w:r w:rsidRPr="00F22766">
        <w:t>GREENIE=$(python -c "print 'a'*64 + '\x0a\x0d\x0a\x0d'")</w:t>
      </w:r>
    </w:p>
    <w:p w:rsidR="00F22766" w:rsidRDefault="00F22766" w:rsidP="00F22766">
      <w:pPr>
        <w:bidi w:val="0"/>
      </w:pPr>
      <w:r w:rsidRPr="00F22766">
        <w:t>export GREENIE</w:t>
      </w:r>
    </w:p>
    <w:p w:rsidR="00F22766" w:rsidRDefault="00F22766" w:rsidP="00F22766">
      <w:pPr>
        <w:bidi w:val="0"/>
      </w:pPr>
      <w:proofErr w:type="gramStart"/>
      <w:r>
        <w:t>./</w:t>
      </w:r>
      <w:proofErr w:type="gramEnd"/>
      <w:r>
        <w:t>stack2</w:t>
      </w:r>
    </w:p>
    <w:sectPr w:rsidR="00F22766" w:rsidSect="00A8304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F7D"/>
    <w:rsid w:val="005431C9"/>
    <w:rsid w:val="005C1EBF"/>
    <w:rsid w:val="00A83048"/>
    <w:rsid w:val="00BE59CE"/>
    <w:rsid w:val="00DF6718"/>
    <w:rsid w:val="00E94F7D"/>
    <w:rsid w:val="00ED7326"/>
    <w:rsid w:val="00F22766"/>
    <w:rsid w:val="00FD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6EFC"/>
  <w15:chartTrackingRefBased/>
  <w15:docId w15:val="{7650CFDE-84A9-4295-AD6D-0222592A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5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5</cp:revision>
  <dcterms:created xsi:type="dcterms:W3CDTF">2020-04-13T21:46:00Z</dcterms:created>
  <dcterms:modified xsi:type="dcterms:W3CDTF">2020-04-13T23:15:00Z</dcterms:modified>
</cp:coreProperties>
</file>