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B48C" w14:textId="3208DB77" w:rsidR="004D4446" w:rsidRPr="004D4446" w:rsidRDefault="004D4446" w:rsidP="004D4446">
      <w:pPr>
        <w:bidi/>
        <w:rPr>
          <w:b/>
          <w:bCs/>
          <w:lang w:val="en-IL"/>
        </w:rPr>
      </w:pPr>
    </w:p>
    <w:p w14:paraId="60AC4B34" w14:textId="1071B553" w:rsidR="004D4446" w:rsidRDefault="004D4446" w:rsidP="004D4446">
      <w:pPr>
        <w:bidi/>
        <w:jc w:val="center"/>
        <w:rPr>
          <w:b/>
          <w:bCs/>
          <w:color w:val="156082" w:themeColor="accent1"/>
          <w:sz w:val="32"/>
          <w:szCs w:val="3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446">
        <w:rPr>
          <w:rFonts w:hint="cs"/>
          <w:b/>
          <w:bCs/>
          <w:color w:val="156082" w:themeColor="accent1"/>
          <w:sz w:val="32"/>
          <w:szCs w:val="3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אופן השימוש בבינה מלאכותית בפרויקט</w:t>
      </w:r>
    </w:p>
    <w:p w14:paraId="7CCEB75C" w14:textId="77777777" w:rsidR="0079297C" w:rsidRPr="004D4446" w:rsidRDefault="0079297C" w:rsidP="0079297C">
      <w:pPr>
        <w:bidi/>
        <w:jc w:val="center"/>
        <w:rPr>
          <w:rFonts w:hint="cs"/>
          <w:b/>
          <w:bCs/>
          <w:color w:val="156082" w:themeColor="accent1"/>
          <w:sz w:val="32"/>
          <w:szCs w:val="3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CDFCC1" w14:textId="77777777" w:rsidR="004D4446" w:rsidRPr="004D4446" w:rsidRDefault="004D4446" w:rsidP="004D4446">
      <w:pPr>
        <w:numPr>
          <w:ilvl w:val="0"/>
          <w:numId w:val="1"/>
        </w:numPr>
        <w:bidi/>
        <w:rPr>
          <w:sz w:val="24"/>
          <w:szCs w:val="24"/>
          <w:lang w:val="en-IL"/>
        </w:rPr>
      </w:pPr>
      <w:r w:rsidRPr="004D4446">
        <w:rPr>
          <w:b/>
          <w:bCs/>
          <w:sz w:val="24"/>
          <w:szCs w:val="24"/>
          <w:rtl/>
          <w:lang w:val="en-US"/>
        </w:rPr>
        <w:t>הבנה תיאורטית של מודל השכבות</w:t>
      </w:r>
      <w:r w:rsidRPr="004D4446">
        <w:rPr>
          <w:b/>
          <w:bCs/>
          <w:sz w:val="24"/>
          <w:szCs w:val="24"/>
          <w:lang w:val="en-IL"/>
        </w:rPr>
        <w:t>:</w:t>
      </w:r>
      <w:r w:rsidRPr="004D4446">
        <w:rPr>
          <w:sz w:val="24"/>
          <w:szCs w:val="24"/>
          <w:lang w:val="en-IL"/>
        </w:rPr>
        <w:t xml:space="preserve"> </w:t>
      </w:r>
      <w:r w:rsidRPr="004D4446">
        <w:rPr>
          <w:sz w:val="24"/>
          <w:szCs w:val="24"/>
          <w:rtl/>
          <w:lang w:val="en-US"/>
        </w:rPr>
        <w:t>לצורך יישום פונקציית ה</w:t>
      </w:r>
      <w:r w:rsidRPr="004D4446">
        <w:rPr>
          <w:sz w:val="24"/>
          <w:szCs w:val="24"/>
          <w:lang w:val="en-IL"/>
        </w:rPr>
        <w:t xml:space="preserve">-encapsulate </w:t>
      </w:r>
      <w:r w:rsidRPr="004D4446">
        <w:rPr>
          <w:sz w:val="24"/>
          <w:szCs w:val="24"/>
          <w:rtl/>
          <w:lang w:val="en-US"/>
        </w:rPr>
        <w:t>ב</w:t>
      </w:r>
      <w:r w:rsidRPr="004D4446">
        <w:rPr>
          <w:sz w:val="24"/>
          <w:szCs w:val="24"/>
          <w:lang w:val="en-IL"/>
        </w:rPr>
        <w:t xml:space="preserve">-Notebook, </w:t>
      </w:r>
      <w:r w:rsidRPr="004D4446">
        <w:rPr>
          <w:sz w:val="24"/>
          <w:szCs w:val="24"/>
          <w:rtl/>
          <w:lang w:val="en-US"/>
        </w:rPr>
        <w:t>נעזרנו ב</w:t>
      </w:r>
      <w:r w:rsidRPr="004D4446">
        <w:rPr>
          <w:sz w:val="24"/>
          <w:szCs w:val="24"/>
          <w:lang w:val="en-IL"/>
        </w:rPr>
        <w:t xml:space="preserve">-AI </w:t>
      </w:r>
      <w:r w:rsidRPr="004D4446">
        <w:rPr>
          <w:sz w:val="24"/>
          <w:szCs w:val="24"/>
          <w:rtl/>
          <w:lang w:val="en-US"/>
        </w:rPr>
        <w:t>כדי לזקק את המבנה המדויק של כל שכבה</w:t>
      </w:r>
      <w:r w:rsidRPr="004D4446">
        <w:rPr>
          <w:sz w:val="24"/>
          <w:szCs w:val="24"/>
          <w:lang w:val="en-IL"/>
        </w:rPr>
        <w:t xml:space="preserve"> (Ethernet -&gt; IP -&gt; TCP -&gt; Data). </w:t>
      </w:r>
      <w:r w:rsidRPr="004D4446">
        <w:rPr>
          <w:sz w:val="24"/>
          <w:szCs w:val="24"/>
          <w:rtl/>
          <w:lang w:val="en-US"/>
        </w:rPr>
        <w:t>המודל סייע להמחיש כיצד המידע הגולמי מה</w:t>
      </w:r>
      <w:r w:rsidRPr="004D4446">
        <w:rPr>
          <w:sz w:val="24"/>
          <w:szCs w:val="24"/>
          <w:lang w:val="en-IL"/>
        </w:rPr>
        <w:t xml:space="preserve">-CSV </w:t>
      </w:r>
      <w:r w:rsidRPr="004D4446">
        <w:rPr>
          <w:sz w:val="24"/>
          <w:szCs w:val="24"/>
          <w:rtl/>
          <w:lang w:val="en-US"/>
        </w:rPr>
        <w:t>הופך לחבילת תקשורת תקנית</w:t>
      </w:r>
      <w:r w:rsidRPr="004D4446">
        <w:rPr>
          <w:sz w:val="24"/>
          <w:szCs w:val="24"/>
          <w:lang w:val="en-IL"/>
        </w:rPr>
        <w:t>.</w:t>
      </w:r>
    </w:p>
    <w:p w14:paraId="1566636A" w14:textId="77777777" w:rsidR="004D4446" w:rsidRPr="004D4446" w:rsidRDefault="004D4446" w:rsidP="004D4446">
      <w:pPr>
        <w:numPr>
          <w:ilvl w:val="0"/>
          <w:numId w:val="1"/>
        </w:numPr>
        <w:bidi/>
        <w:rPr>
          <w:sz w:val="24"/>
          <w:szCs w:val="24"/>
          <w:lang w:val="en-IL"/>
        </w:rPr>
      </w:pPr>
      <w:r w:rsidRPr="004D4446">
        <w:rPr>
          <w:b/>
          <w:bCs/>
          <w:sz w:val="24"/>
          <w:szCs w:val="24"/>
          <w:rtl/>
          <w:lang w:val="en-US"/>
        </w:rPr>
        <w:t>פיתוח וייעול קוד</w:t>
      </w:r>
      <w:r w:rsidRPr="004D4446">
        <w:rPr>
          <w:b/>
          <w:bCs/>
          <w:sz w:val="24"/>
          <w:szCs w:val="24"/>
          <w:lang w:val="en-IL"/>
        </w:rPr>
        <w:t xml:space="preserve"> (Code Optimization):</w:t>
      </w:r>
      <w:r w:rsidRPr="004D4446">
        <w:rPr>
          <w:sz w:val="24"/>
          <w:szCs w:val="24"/>
          <w:lang w:val="en-IL"/>
        </w:rPr>
        <w:t xml:space="preserve"> </w:t>
      </w:r>
      <w:r w:rsidRPr="004D4446">
        <w:rPr>
          <w:sz w:val="24"/>
          <w:szCs w:val="24"/>
          <w:rtl/>
          <w:lang w:val="en-US"/>
        </w:rPr>
        <w:t>המודל סייע בכתיבת מנגנוני ה</w:t>
      </w:r>
      <w:r w:rsidRPr="004D4446">
        <w:rPr>
          <w:sz w:val="24"/>
          <w:szCs w:val="24"/>
          <w:lang w:val="en-IL"/>
        </w:rPr>
        <w:t xml:space="preserve">-Multi-threading </w:t>
      </w:r>
      <w:r w:rsidRPr="004D4446">
        <w:rPr>
          <w:sz w:val="24"/>
          <w:szCs w:val="24"/>
          <w:rtl/>
          <w:lang w:val="en-US"/>
        </w:rPr>
        <w:t>בשרת. מטרה מרכזית הייתה לוודא שימוש תקין ב</w:t>
      </w:r>
      <w:r w:rsidRPr="004D4446">
        <w:rPr>
          <w:sz w:val="24"/>
          <w:szCs w:val="24"/>
          <w:lang w:val="en-IL"/>
        </w:rPr>
        <w:t>-</w:t>
      </w:r>
      <w:proofErr w:type="spellStart"/>
      <w:r w:rsidRPr="004D4446">
        <w:rPr>
          <w:sz w:val="24"/>
          <w:szCs w:val="24"/>
          <w:lang w:val="en-IL"/>
        </w:rPr>
        <w:t>threading.Lock</w:t>
      </w:r>
      <w:proofErr w:type="spellEnd"/>
      <w:r w:rsidRPr="004D4446">
        <w:rPr>
          <w:sz w:val="24"/>
          <w:szCs w:val="24"/>
          <w:lang w:val="en-IL"/>
        </w:rPr>
        <w:t xml:space="preserve"> </w:t>
      </w:r>
      <w:r w:rsidRPr="004D4446">
        <w:rPr>
          <w:sz w:val="24"/>
          <w:szCs w:val="24"/>
          <w:rtl/>
          <w:lang w:val="en-US"/>
        </w:rPr>
        <w:t>כדי למנוע מצבי מרוץ</w:t>
      </w:r>
      <w:r w:rsidRPr="004D4446">
        <w:rPr>
          <w:sz w:val="24"/>
          <w:szCs w:val="24"/>
          <w:lang w:val="en-IL"/>
        </w:rPr>
        <w:t xml:space="preserve"> (Race Conditions) </w:t>
      </w:r>
      <w:r w:rsidRPr="004D4446">
        <w:rPr>
          <w:sz w:val="24"/>
          <w:szCs w:val="24"/>
          <w:rtl/>
          <w:lang w:val="en-US"/>
        </w:rPr>
        <w:t>בעת עדכון רשימת הלקוחות המחוברים</w:t>
      </w:r>
      <w:r w:rsidRPr="004D4446">
        <w:rPr>
          <w:sz w:val="24"/>
          <w:szCs w:val="24"/>
          <w:lang w:val="en-IL"/>
        </w:rPr>
        <w:t>.</w:t>
      </w:r>
    </w:p>
    <w:p w14:paraId="1400912F" w14:textId="77777777" w:rsidR="004D4446" w:rsidRPr="004D4446" w:rsidRDefault="004D4446" w:rsidP="004D4446">
      <w:pPr>
        <w:numPr>
          <w:ilvl w:val="0"/>
          <w:numId w:val="1"/>
        </w:numPr>
        <w:bidi/>
        <w:rPr>
          <w:sz w:val="24"/>
          <w:szCs w:val="24"/>
          <w:lang w:val="en-IL"/>
        </w:rPr>
      </w:pPr>
      <w:proofErr w:type="spellStart"/>
      <w:r w:rsidRPr="004D4446">
        <w:rPr>
          <w:b/>
          <w:bCs/>
          <w:sz w:val="24"/>
          <w:szCs w:val="24"/>
          <w:rtl/>
          <w:lang w:val="en-US"/>
        </w:rPr>
        <w:t>דיבאגינג</w:t>
      </w:r>
      <w:proofErr w:type="spellEnd"/>
      <w:r w:rsidRPr="004D4446">
        <w:rPr>
          <w:b/>
          <w:bCs/>
          <w:sz w:val="24"/>
          <w:szCs w:val="24"/>
          <w:rtl/>
          <w:lang w:val="en-US"/>
        </w:rPr>
        <w:t xml:space="preserve"> וטיפול בשגיאות מערכת הפעלה</w:t>
      </w:r>
      <w:r w:rsidRPr="004D4446">
        <w:rPr>
          <w:b/>
          <w:bCs/>
          <w:sz w:val="24"/>
          <w:szCs w:val="24"/>
          <w:lang w:val="en-IL"/>
        </w:rPr>
        <w:t>:</w:t>
      </w:r>
      <w:r w:rsidRPr="004D4446">
        <w:rPr>
          <w:sz w:val="24"/>
          <w:szCs w:val="24"/>
          <w:lang w:val="en-IL"/>
        </w:rPr>
        <w:t xml:space="preserve"> </w:t>
      </w:r>
      <w:r w:rsidRPr="004D4446">
        <w:rPr>
          <w:sz w:val="24"/>
          <w:szCs w:val="24"/>
          <w:rtl/>
          <w:lang w:val="en-US"/>
        </w:rPr>
        <w:t>במהלך הרצת הלקוח והשרת ב</w:t>
      </w:r>
      <w:r w:rsidRPr="004D4446">
        <w:rPr>
          <w:sz w:val="24"/>
          <w:szCs w:val="24"/>
          <w:lang w:val="en-IL"/>
        </w:rPr>
        <w:t xml:space="preserve">-Windows, </w:t>
      </w:r>
      <w:r w:rsidRPr="004D4446">
        <w:rPr>
          <w:sz w:val="24"/>
          <w:szCs w:val="24"/>
          <w:rtl/>
          <w:lang w:val="en-US"/>
        </w:rPr>
        <w:t>נתקלנו בחסימות פורטים</w:t>
      </w:r>
      <w:r w:rsidRPr="004D4446">
        <w:rPr>
          <w:sz w:val="24"/>
          <w:szCs w:val="24"/>
          <w:lang w:val="en-IL"/>
        </w:rPr>
        <w:t xml:space="preserve"> (</w:t>
      </w:r>
      <w:proofErr w:type="spellStart"/>
      <w:r w:rsidRPr="004D4446">
        <w:rPr>
          <w:sz w:val="24"/>
          <w:szCs w:val="24"/>
          <w:lang w:val="en-IL"/>
        </w:rPr>
        <w:t>PermissionError</w:t>
      </w:r>
      <w:proofErr w:type="spellEnd"/>
      <w:r w:rsidRPr="004D4446">
        <w:rPr>
          <w:sz w:val="24"/>
          <w:szCs w:val="24"/>
          <w:lang w:val="en-IL"/>
        </w:rPr>
        <w:t xml:space="preserve">). </w:t>
      </w:r>
      <w:r w:rsidRPr="004D4446">
        <w:rPr>
          <w:sz w:val="24"/>
          <w:szCs w:val="24"/>
          <w:rtl/>
          <w:lang w:val="en-US"/>
        </w:rPr>
        <w:t>ה</w:t>
      </w:r>
      <w:r w:rsidRPr="004D4446">
        <w:rPr>
          <w:sz w:val="24"/>
          <w:szCs w:val="24"/>
          <w:lang w:val="en-IL"/>
        </w:rPr>
        <w:t xml:space="preserve">-AI </w:t>
      </w:r>
      <w:r w:rsidRPr="004D4446">
        <w:rPr>
          <w:sz w:val="24"/>
          <w:szCs w:val="24"/>
          <w:rtl/>
          <w:lang w:val="en-US"/>
        </w:rPr>
        <w:t>סיפק ניתוח מדויק של הבעיה (פורט תפוס או חסום) והציע פתרונות טכניים כמו שימוש ב</w:t>
      </w:r>
      <w:r w:rsidRPr="004D4446">
        <w:rPr>
          <w:sz w:val="24"/>
          <w:szCs w:val="24"/>
          <w:lang w:val="en-IL"/>
        </w:rPr>
        <w:t xml:space="preserve">-SO_REUSEADDR </w:t>
      </w:r>
      <w:r w:rsidRPr="004D4446">
        <w:rPr>
          <w:sz w:val="24"/>
          <w:szCs w:val="24"/>
          <w:rtl/>
          <w:lang w:val="en-US"/>
        </w:rPr>
        <w:t>או שינוי הפורט לטווח הדינמי</w:t>
      </w:r>
      <w:r w:rsidRPr="004D4446">
        <w:rPr>
          <w:sz w:val="24"/>
          <w:szCs w:val="24"/>
          <w:lang w:val="en-IL"/>
        </w:rPr>
        <w:t>.</w:t>
      </w:r>
    </w:p>
    <w:p w14:paraId="74CE69F9" w14:textId="77777777" w:rsidR="004D4446" w:rsidRDefault="004D4446" w:rsidP="004D4446">
      <w:pPr>
        <w:numPr>
          <w:ilvl w:val="0"/>
          <w:numId w:val="1"/>
        </w:numPr>
        <w:bidi/>
        <w:rPr>
          <w:sz w:val="24"/>
          <w:szCs w:val="24"/>
          <w:lang w:val="en-IL"/>
        </w:rPr>
      </w:pPr>
      <w:r w:rsidRPr="004D4446">
        <w:rPr>
          <w:b/>
          <w:bCs/>
          <w:sz w:val="24"/>
          <w:szCs w:val="24"/>
          <w:rtl/>
          <w:lang w:val="en-US"/>
        </w:rPr>
        <w:t>הנגשת הקוד</w:t>
      </w:r>
      <w:r w:rsidRPr="004D4446">
        <w:rPr>
          <w:b/>
          <w:bCs/>
          <w:sz w:val="24"/>
          <w:szCs w:val="24"/>
          <w:lang w:val="en-IL"/>
        </w:rPr>
        <w:t xml:space="preserve"> (Documentation):</w:t>
      </w:r>
      <w:r w:rsidRPr="004D4446">
        <w:rPr>
          <w:sz w:val="24"/>
          <w:szCs w:val="24"/>
          <w:lang w:val="en-IL"/>
        </w:rPr>
        <w:t xml:space="preserve"> </w:t>
      </w:r>
      <w:r w:rsidRPr="004D4446">
        <w:rPr>
          <w:sz w:val="24"/>
          <w:szCs w:val="24"/>
          <w:rtl/>
          <w:lang w:val="en-US"/>
        </w:rPr>
        <w:t>לצורך הצגת הפרויקט, נעזרנו ב</w:t>
      </w:r>
      <w:r w:rsidRPr="004D4446">
        <w:rPr>
          <w:sz w:val="24"/>
          <w:szCs w:val="24"/>
          <w:lang w:val="en-IL"/>
        </w:rPr>
        <w:t xml:space="preserve">-AI </w:t>
      </w:r>
      <w:r w:rsidRPr="004D4446">
        <w:rPr>
          <w:sz w:val="24"/>
          <w:szCs w:val="24"/>
          <w:rtl/>
          <w:lang w:val="en-US"/>
        </w:rPr>
        <w:t>כדי לתרגם מושגים טכניים מורכבים להערות הסבר בעברית בתוך ה</w:t>
      </w:r>
      <w:r w:rsidRPr="004D4446">
        <w:rPr>
          <w:sz w:val="24"/>
          <w:szCs w:val="24"/>
          <w:lang w:val="en-IL"/>
        </w:rPr>
        <w:t>-</w:t>
      </w:r>
      <w:proofErr w:type="spellStart"/>
      <w:r w:rsidRPr="004D4446">
        <w:rPr>
          <w:sz w:val="24"/>
          <w:szCs w:val="24"/>
          <w:lang w:val="en-IL"/>
        </w:rPr>
        <w:t>Jupyter</w:t>
      </w:r>
      <w:proofErr w:type="spellEnd"/>
      <w:r w:rsidRPr="004D4446">
        <w:rPr>
          <w:sz w:val="24"/>
          <w:szCs w:val="24"/>
          <w:lang w:val="en-IL"/>
        </w:rPr>
        <w:t xml:space="preserve"> Notebook, </w:t>
      </w:r>
      <w:r w:rsidRPr="004D4446">
        <w:rPr>
          <w:sz w:val="24"/>
          <w:szCs w:val="24"/>
          <w:rtl/>
          <w:lang w:val="en-US"/>
        </w:rPr>
        <w:t xml:space="preserve">מה </w:t>
      </w:r>
      <w:proofErr w:type="spellStart"/>
      <w:r w:rsidRPr="004D4446">
        <w:rPr>
          <w:sz w:val="24"/>
          <w:szCs w:val="24"/>
          <w:rtl/>
          <w:lang w:val="en-US"/>
        </w:rPr>
        <w:t>שאיפשר</w:t>
      </w:r>
      <w:proofErr w:type="spellEnd"/>
      <w:r w:rsidRPr="004D4446">
        <w:rPr>
          <w:sz w:val="24"/>
          <w:szCs w:val="24"/>
          <w:rtl/>
          <w:lang w:val="en-US"/>
        </w:rPr>
        <w:t xml:space="preserve"> הבנה טובה יותר של הקשר בין הקוד לבין קובץ ה</w:t>
      </w:r>
      <w:r w:rsidRPr="004D4446">
        <w:rPr>
          <w:sz w:val="24"/>
          <w:szCs w:val="24"/>
          <w:lang w:val="en-IL"/>
        </w:rPr>
        <w:t>-CSV.</w:t>
      </w:r>
    </w:p>
    <w:p w14:paraId="2848ABBA" w14:textId="77777777" w:rsidR="0079297C" w:rsidRPr="004D4446" w:rsidRDefault="0079297C" w:rsidP="0079297C">
      <w:pPr>
        <w:bidi/>
        <w:ind w:left="720"/>
        <w:rPr>
          <w:sz w:val="24"/>
          <w:szCs w:val="24"/>
          <w:lang w:val="en-IL"/>
        </w:rPr>
      </w:pPr>
    </w:p>
    <w:p w14:paraId="2DC4749D" w14:textId="77777777" w:rsidR="004D4446" w:rsidRPr="004D4446" w:rsidRDefault="004D4446" w:rsidP="004D4446">
      <w:pPr>
        <w:bidi/>
        <w:rPr>
          <w:b/>
          <w:bCs/>
          <w:sz w:val="24"/>
          <w:szCs w:val="24"/>
          <w:lang w:val="en-IL"/>
        </w:rPr>
      </w:pPr>
      <w:r w:rsidRPr="004D4446">
        <w:rPr>
          <w:b/>
          <w:bCs/>
          <w:sz w:val="24"/>
          <w:szCs w:val="24"/>
          <w:rtl/>
          <w:lang w:val="en-US"/>
        </w:rPr>
        <w:t xml:space="preserve">ב. דוגמאות </w:t>
      </w:r>
      <w:proofErr w:type="spellStart"/>
      <w:r w:rsidRPr="004D4446">
        <w:rPr>
          <w:b/>
          <w:bCs/>
          <w:sz w:val="24"/>
          <w:szCs w:val="24"/>
          <w:rtl/>
          <w:lang w:val="en-US"/>
        </w:rPr>
        <w:t>לפרומפטים</w:t>
      </w:r>
      <w:proofErr w:type="spellEnd"/>
      <w:r w:rsidRPr="004D4446">
        <w:rPr>
          <w:b/>
          <w:bCs/>
          <w:sz w:val="24"/>
          <w:szCs w:val="24"/>
          <w:lang w:val="en-IL"/>
        </w:rPr>
        <w:t xml:space="preserve"> (Prompts) </w:t>
      </w:r>
      <w:r w:rsidRPr="004D4446">
        <w:rPr>
          <w:b/>
          <w:bCs/>
          <w:sz w:val="24"/>
          <w:szCs w:val="24"/>
          <w:rtl/>
          <w:lang w:val="en-US"/>
        </w:rPr>
        <w:t>ותהליך האינטראקציה</w:t>
      </w:r>
    </w:p>
    <w:p w14:paraId="1B614A24" w14:textId="77777777" w:rsidR="0079297C" w:rsidRPr="0079297C" w:rsidRDefault="0079297C" w:rsidP="0079297C">
      <w:pPr>
        <w:bidi/>
        <w:rPr>
          <w:sz w:val="24"/>
          <w:szCs w:val="24"/>
          <w:lang w:val="en-IL"/>
        </w:rPr>
      </w:pPr>
      <w:r w:rsidRPr="0079297C">
        <w:rPr>
          <w:sz w:val="24"/>
          <w:szCs w:val="24"/>
          <w:rtl/>
          <w:lang w:val="en-US"/>
        </w:rPr>
        <w:t>במהלך המעבר בין שכבות מודל ה</w:t>
      </w:r>
      <w:r w:rsidRPr="0079297C">
        <w:rPr>
          <w:sz w:val="24"/>
          <w:szCs w:val="24"/>
          <w:lang w:val="en-IL"/>
        </w:rPr>
        <w:t xml:space="preserve">-TCP/IP, </w:t>
      </w:r>
      <w:r w:rsidRPr="0079297C">
        <w:rPr>
          <w:sz w:val="24"/>
          <w:szCs w:val="24"/>
          <w:rtl/>
          <w:lang w:val="en-US"/>
        </w:rPr>
        <w:t>הנתונים עוברים שינויי פורמט המיוצגים בקוד</w:t>
      </w:r>
      <w:r w:rsidRPr="0079297C">
        <w:rPr>
          <w:sz w:val="24"/>
          <w:szCs w:val="24"/>
          <w:lang w:val="en-IL"/>
        </w:rPr>
        <w:t>:</w:t>
      </w:r>
    </w:p>
    <w:p w14:paraId="7E6603EB" w14:textId="77777777" w:rsidR="0079297C" w:rsidRPr="0079297C" w:rsidRDefault="0079297C" w:rsidP="0079297C">
      <w:pPr>
        <w:numPr>
          <w:ilvl w:val="0"/>
          <w:numId w:val="3"/>
        </w:numPr>
        <w:bidi/>
        <w:rPr>
          <w:sz w:val="24"/>
          <w:szCs w:val="24"/>
          <w:lang w:val="en-IL"/>
        </w:rPr>
      </w:pPr>
      <w:r w:rsidRPr="0079297C">
        <w:rPr>
          <w:b/>
          <w:bCs/>
          <w:sz w:val="24"/>
          <w:szCs w:val="24"/>
          <w:rtl/>
          <w:lang w:val="en-US"/>
        </w:rPr>
        <w:t>פורמט טבלאי</w:t>
      </w:r>
      <w:r w:rsidRPr="0079297C">
        <w:rPr>
          <w:b/>
          <w:bCs/>
          <w:sz w:val="24"/>
          <w:szCs w:val="24"/>
          <w:lang w:val="en-IL"/>
        </w:rPr>
        <w:t xml:space="preserve"> (</w:t>
      </w:r>
      <w:proofErr w:type="spellStart"/>
      <w:r w:rsidRPr="0079297C">
        <w:rPr>
          <w:b/>
          <w:bCs/>
          <w:sz w:val="24"/>
          <w:szCs w:val="24"/>
          <w:lang w:val="en-IL"/>
        </w:rPr>
        <w:t>DataFrame</w:t>
      </w:r>
      <w:proofErr w:type="spellEnd"/>
      <w:r w:rsidRPr="0079297C">
        <w:rPr>
          <w:b/>
          <w:bCs/>
          <w:sz w:val="24"/>
          <w:szCs w:val="24"/>
          <w:lang w:val="en-IL"/>
        </w:rPr>
        <w:t>):</w:t>
      </w:r>
      <w:r w:rsidRPr="0079297C">
        <w:rPr>
          <w:sz w:val="24"/>
          <w:szCs w:val="24"/>
          <w:lang w:val="en-IL"/>
        </w:rPr>
        <w:t xml:space="preserve"> </w:t>
      </w:r>
      <w:r w:rsidRPr="0079297C">
        <w:rPr>
          <w:sz w:val="24"/>
          <w:szCs w:val="24"/>
          <w:rtl/>
          <w:lang w:val="en-US"/>
        </w:rPr>
        <w:t>טעינת ה</w:t>
      </w:r>
      <w:r w:rsidRPr="0079297C">
        <w:rPr>
          <w:sz w:val="24"/>
          <w:szCs w:val="24"/>
          <w:lang w:val="en-IL"/>
        </w:rPr>
        <w:t xml:space="preserve">-CSV </w:t>
      </w:r>
      <w:r w:rsidRPr="0079297C">
        <w:rPr>
          <w:sz w:val="24"/>
          <w:szCs w:val="24"/>
          <w:rtl/>
          <w:lang w:val="en-US"/>
        </w:rPr>
        <w:t xml:space="preserve">לזיכרון באמצעות ספריית </w:t>
      </w:r>
      <w:r w:rsidRPr="0079297C">
        <w:rPr>
          <w:sz w:val="24"/>
          <w:szCs w:val="24"/>
          <w:lang w:val="en-IL"/>
        </w:rPr>
        <w:t xml:space="preserve">Pandas </w:t>
      </w:r>
      <w:r w:rsidRPr="0079297C">
        <w:rPr>
          <w:sz w:val="24"/>
          <w:szCs w:val="24"/>
          <w:rtl/>
          <w:lang w:val="en-US"/>
        </w:rPr>
        <w:t>לצורך מניפולציה נוחה של השדות</w:t>
      </w:r>
      <w:r w:rsidRPr="0079297C">
        <w:rPr>
          <w:sz w:val="24"/>
          <w:szCs w:val="24"/>
          <w:lang w:val="en-IL"/>
        </w:rPr>
        <w:t>.</w:t>
      </w:r>
    </w:p>
    <w:p w14:paraId="2AB13B18" w14:textId="77777777" w:rsidR="0079297C" w:rsidRPr="0079297C" w:rsidRDefault="0079297C" w:rsidP="0079297C">
      <w:pPr>
        <w:numPr>
          <w:ilvl w:val="0"/>
          <w:numId w:val="3"/>
        </w:numPr>
        <w:bidi/>
        <w:rPr>
          <w:sz w:val="24"/>
          <w:szCs w:val="24"/>
          <w:lang w:val="en-IL"/>
        </w:rPr>
      </w:pPr>
      <w:r w:rsidRPr="0079297C">
        <w:rPr>
          <w:b/>
          <w:bCs/>
          <w:sz w:val="24"/>
          <w:szCs w:val="24"/>
          <w:rtl/>
          <w:lang w:val="en-US"/>
        </w:rPr>
        <w:t>פורמט מחרוזת</w:t>
      </w:r>
      <w:r w:rsidRPr="0079297C">
        <w:rPr>
          <w:b/>
          <w:bCs/>
          <w:sz w:val="24"/>
          <w:szCs w:val="24"/>
          <w:lang w:val="en-IL"/>
        </w:rPr>
        <w:t xml:space="preserve"> (String/Text):</w:t>
      </w:r>
      <w:r w:rsidRPr="0079297C">
        <w:rPr>
          <w:sz w:val="24"/>
          <w:szCs w:val="24"/>
          <w:lang w:val="en-IL"/>
        </w:rPr>
        <w:t xml:space="preserve"> </w:t>
      </w:r>
      <w:r w:rsidRPr="0079297C">
        <w:rPr>
          <w:sz w:val="24"/>
          <w:szCs w:val="24"/>
          <w:rtl/>
          <w:lang w:val="en-US"/>
        </w:rPr>
        <w:t>שילוב השדות להודעה אחידה המייצגת את שכבת האפליקציה</w:t>
      </w:r>
      <w:r w:rsidRPr="0079297C">
        <w:rPr>
          <w:sz w:val="24"/>
          <w:szCs w:val="24"/>
          <w:lang w:val="en-IL"/>
        </w:rPr>
        <w:t>.</w:t>
      </w:r>
    </w:p>
    <w:p w14:paraId="6C34D0C5" w14:textId="77777777" w:rsidR="0079297C" w:rsidRPr="0079297C" w:rsidRDefault="0079297C" w:rsidP="0079297C">
      <w:pPr>
        <w:numPr>
          <w:ilvl w:val="0"/>
          <w:numId w:val="3"/>
        </w:numPr>
        <w:bidi/>
        <w:rPr>
          <w:sz w:val="24"/>
          <w:szCs w:val="24"/>
          <w:lang w:val="en-IL"/>
        </w:rPr>
      </w:pPr>
      <w:r w:rsidRPr="0079297C">
        <w:rPr>
          <w:b/>
          <w:bCs/>
          <w:sz w:val="24"/>
          <w:szCs w:val="24"/>
          <w:rtl/>
          <w:lang w:val="en-US"/>
        </w:rPr>
        <w:t xml:space="preserve">פורמט </w:t>
      </w:r>
      <w:proofErr w:type="spellStart"/>
      <w:r w:rsidRPr="0079297C">
        <w:rPr>
          <w:b/>
          <w:bCs/>
          <w:sz w:val="24"/>
          <w:szCs w:val="24"/>
          <w:rtl/>
          <w:lang w:val="en-US"/>
        </w:rPr>
        <w:t>ביינארי</w:t>
      </w:r>
      <w:proofErr w:type="spellEnd"/>
      <w:r w:rsidRPr="0079297C">
        <w:rPr>
          <w:b/>
          <w:bCs/>
          <w:sz w:val="24"/>
          <w:szCs w:val="24"/>
          <w:lang w:val="en-IL"/>
        </w:rPr>
        <w:t xml:space="preserve"> (Byte Stream):</w:t>
      </w:r>
      <w:r w:rsidRPr="0079297C">
        <w:rPr>
          <w:sz w:val="24"/>
          <w:szCs w:val="24"/>
          <w:lang w:val="en-IL"/>
        </w:rPr>
        <w:t xml:space="preserve"> </w:t>
      </w:r>
      <w:r w:rsidRPr="0079297C">
        <w:rPr>
          <w:sz w:val="24"/>
          <w:szCs w:val="24"/>
          <w:rtl/>
          <w:lang w:val="en-US"/>
        </w:rPr>
        <w:t xml:space="preserve">המרה של הטקסט למערך </w:t>
      </w:r>
      <w:proofErr w:type="spellStart"/>
      <w:r w:rsidRPr="0079297C">
        <w:rPr>
          <w:sz w:val="24"/>
          <w:szCs w:val="24"/>
          <w:rtl/>
          <w:lang w:val="en-US"/>
        </w:rPr>
        <w:t>בייטים</w:t>
      </w:r>
      <w:proofErr w:type="spellEnd"/>
      <w:r w:rsidRPr="0079297C">
        <w:rPr>
          <w:sz w:val="24"/>
          <w:szCs w:val="24"/>
          <w:lang w:val="en-IL"/>
        </w:rPr>
        <w:t xml:space="preserve"> (.encode('utf-8')). </w:t>
      </w:r>
      <w:r w:rsidRPr="0079297C">
        <w:rPr>
          <w:sz w:val="24"/>
          <w:szCs w:val="24"/>
          <w:rtl/>
          <w:lang w:val="en-US"/>
        </w:rPr>
        <w:t>זהו הפורמט היחיד שניתן להעברה דרך ה</w:t>
      </w:r>
      <w:r w:rsidRPr="0079297C">
        <w:rPr>
          <w:sz w:val="24"/>
          <w:szCs w:val="24"/>
          <w:lang w:val="en-IL"/>
        </w:rPr>
        <w:t xml:space="preserve">-Socket </w:t>
      </w:r>
      <w:r w:rsidRPr="0079297C">
        <w:rPr>
          <w:sz w:val="24"/>
          <w:szCs w:val="24"/>
          <w:rtl/>
          <w:lang w:val="en-US"/>
        </w:rPr>
        <w:t>בשכבת התעבורה</w:t>
      </w:r>
      <w:r w:rsidRPr="0079297C">
        <w:rPr>
          <w:sz w:val="24"/>
          <w:szCs w:val="24"/>
          <w:lang w:val="en-IL"/>
        </w:rPr>
        <w:t>.</w:t>
      </w:r>
    </w:p>
    <w:p w14:paraId="413A1997" w14:textId="77777777" w:rsidR="0079297C" w:rsidRPr="0079297C" w:rsidRDefault="0079297C" w:rsidP="0079297C">
      <w:pPr>
        <w:numPr>
          <w:ilvl w:val="0"/>
          <w:numId w:val="3"/>
        </w:numPr>
        <w:bidi/>
        <w:rPr>
          <w:sz w:val="24"/>
          <w:szCs w:val="24"/>
          <w:lang w:val="en-IL"/>
        </w:rPr>
      </w:pPr>
      <w:r w:rsidRPr="0079297C">
        <w:rPr>
          <w:b/>
          <w:bCs/>
          <w:sz w:val="24"/>
          <w:szCs w:val="24"/>
          <w:rtl/>
          <w:lang w:val="en-US"/>
        </w:rPr>
        <w:t>פורמט חבילה</w:t>
      </w:r>
      <w:r w:rsidRPr="0079297C">
        <w:rPr>
          <w:b/>
          <w:bCs/>
          <w:sz w:val="24"/>
          <w:szCs w:val="24"/>
          <w:lang w:val="en-IL"/>
        </w:rPr>
        <w:t xml:space="preserve"> (Packet/Raw):</w:t>
      </w:r>
      <w:r w:rsidRPr="0079297C">
        <w:rPr>
          <w:sz w:val="24"/>
          <w:szCs w:val="24"/>
          <w:lang w:val="en-IL"/>
        </w:rPr>
        <w:t xml:space="preserve"> </w:t>
      </w:r>
      <w:r w:rsidRPr="0079297C">
        <w:rPr>
          <w:sz w:val="24"/>
          <w:szCs w:val="24"/>
          <w:rtl/>
          <w:lang w:val="en-US"/>
        </w:rPr>
        <w:t xml:space="preserve">עטיפת </w:t>
      </w:r>
      <w:proofErr w:type="spellStart"/>
      <w:r w:rsidRPr="0079297C">
        <w:rPr>
          <w:sz w:val="24"/>
          <w:szCs w:val="24"/>
          <w:rtl/>
          <w:lang w:val="en-US"/>
        </w:rPr>
        <w:t>הבייטים</w:t>
      </w:r>
      <w:proofErr w:type="spellEnd"/>
      <w:r w:rsidRPr="0079297C">
        <w:rPr>
          <w:sz w:val="24"/>
          <w:szCs w:val="24"/>
          <w:rtl/>
          <w:lang w:val="en-US"/>
        </w:rPr>
        <w:t xml:space="preserve"> בכותרות בינאריות</w:t>
      </w:r>
      <w:r w:rsidRPr="0079297C">
        <w:rPr>
          <w:sz w:val="24"/>
          <w:szCs w:val="24"/>
          <w:lang w:val="en-IL"/>
        </w:rPr>
        <w:t xml:space="preserve"> (Headers) </w:t>
      </w:r>
      <w:r w:rsidRPr="0079297C">
        <w:rPr>
          <w:sz w:val="24"/>
          <w:szCs w:val="24"/>
          <w:rtl/>
          <w:lang w:val="en-US"/>
        </w:rPr>
        <w:t>של פרוטוקולי</w:t>
      </w:r>
      <w:r w:rsidRPr="0079297C">
        <w:rPr>
          <w:sz w:val="24"/>
          <w:szCs w:val="24"/>
          <w:lang w:val="en-IL"/>
        </w:rPr>
        <w:t xml:space="preserve"> IP </w:t>
      </w:r>
      <w:r w:rsidRPr="0079297C">
        <w:rPr>
          <w:sz w:val="24"/>
          <w:szCs w:val="24"/>
          <w:rtl/>
          <w:lang w:val="en-US"/>
        </w:rPr>
        <w:t>ו</w:t>
      </w:r>
      <w:r w:rsidRPr="0079297C">
        <w:rPr>
          <w:sz w:val="24"/>
          <w:szCs w:val="24"/>
          <w:lang w:val="en-IL"/>
        </w:rPr>
        <w:t xml:space="preserve">-TCP </w:t>
      </w:r>
      <w:r w:rsidRPr="0079297C">
        <w:rPr>
          <w:sz w:val="24"/>
          <w:szCs w:val="24"/>
          <w:rtl/>
          <w:lang w:val="en-US"/>
        </w:rPr>
        <w:t xml:space="preserve">באמצעות ספריית </w:t>
      </w:r>
      <w:proofErr w:type="spellStart"/>
      <w:r w:rsidRPr="0079297C">
        <w:rPr>
          <w:sz w:val="24"/>
          <w:szCs w:val="24"/>
          <w:lang w:val="en-IL"/>
        </w:rPr>
        <w:t>Scapy</w:t>
      </w:r>
      <w:proofErr w:type="spellEnd"/>
      <w:r w:rsidRPr="0079297C">
        <w:rPr>
          <w:sz w:val="24"/>
          <w:szCs w:val="24"/>
          <w:lang w:val="en-IL"/>
        </w:rPr>
        <w:t>.</w:t>
      </w:r>
    </w:p>
    <w:p w14:paraId="6367FD78" w14:textId="77777777" w:rsidR="00F20857" w:rsidRPr="0079297C" w:rsidRDefault="00F20857" w:rsidP="004D4446">
      <w:pPr>
        <w:bidi/>
        <w:rPr>
          <w:lang w:val="en-IL"/>
        </w:rPr>
      </w:pPr>
    </w:p>
    <w:sectPr w:rsidR="00F20857" w:rsidRPr="00792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657A"/>
    <w:multiLevelType w:val="multilevel"/>
    <w:tmpl w:val="8BC6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E446A"/>
    <w:multiLevelType w:val="multilevel"/>
    <w:tmpl w:val="97F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800B8"/>
    <w:multiLevelType w:val="multilevel"/>
    <w:tmpl w:val="6E7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30031"/>
    <w:multiLevelType w:val="multilevel"/>
    <w:tmpl w:val="EB52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89924">
    <w:abstractNumId w:val="3"/>
  </w:num>
  <w:num w:numId="2" w16cid:durableId="1828591847">
    <w:abstractNumId w:val="2"/>
  </w:num>
  <w:num w:numId="3" w16cid:durableId="480847108">
    <w:abstractNumId w:val="0"/>
  </w:num>
  <w:num w:numId="4" w16cid:durableId="191026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46"/>
    <w:rsid w:val="001A66A1"/>
    <w:rsid w:val="00286D3D"/>
    <w:rsid w:val="004D4446"/>
    <w:rsid w:val="0079297C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6FF0"/>
  <w15:chartTrackingRefBased/>
  <w15:docId w15:val="{DF2C3A10-8601-466E-9843-6067B03D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D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D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D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D4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D444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D4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D44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D4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D4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D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D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D44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4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4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D44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Paz</dc:creator>
  <cp:keywords/>
  <dc:description/>
  <cp:lastModifiedBy>Omri Paz</cp:lastModifiedBy>
  <cp:revision>2</cp:revision>
  <dcterms:created xsi:type="dcterms:W3CDTF">2026-01-20T17:55:00Z</dcterms:created>
  <dcterms:modified xsi:type="dcterms:W3CDTF">2026-01-20T18:06:00Z</dcterms:modified>
</cp:coreProperties>
</file>