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ACAE" w14:textId="77777777" w:rsidR="003D082F" w:rsidRPr="003D082F" w:rsidRDefault="003D082F" w:rsidP="003D082F">
      <w:pPr>
        <w:widowControl/>
        <w:shd w:val="clear" w:color="auto" w:fill="FFFFFF"/>
        <w:spacing w:before="100" w:beforeAutospacing="1" w:after="100" w:afterAutospacing="1"/>
        <w:jc w:val="left"/>
        <w:outlineLvl w:val="2"/>
        <w:rPr>
          <w:rFonts w:ascii="Segoe UI" w:eastAsia="宋体" w:hAnsi="Segoe UI" w:cs="Segoe UI"/>
          <w:b/>
          <w:bCs/>
          <w:color w:val="1F2328"/>
          <w:kern w:val="0"/>
          <w:sz w:val="30"/>
          <w:szCs w:val="30"/>
        </w:rPr>
      </w:pPr>
      <w:r w:rsidRPr="003D082F">
        <w:rPr>
          <w:rFonts w:ascii="Segoe UI" w:eastAsia="宋体" w:hAnsi="Segoe UI" w:cs="Segoe UI"/>
          <w:b/>
          <w:bCs/>
          <w:color w:val="1F2328"/>
          <w:kern w:val="0"/>
          <w:sz w:val="30"/>
          <w:szCs w:val="30"/>
        </w:rPr>
        <w:t>利用</w:t>
      </w:r>
      <w:r w:rsidRPr="003D082F">
        <w:rPr>
          <w:rFonts w:ascii="Segoe UI" w:eastAsia="宋体" w:hAnsi="Segoe UI" w:cs="Segoe UI"/>
          <w:b/>
          <w:bCs/>
          <w:color w:val="1F2328"/>
          <w:kern w:val="0"/>
          <w:sz w:val="30"/>
          <w:szCs w:val="30"/>
        </w:rPr>
        <w:t>GPT</w:t>
      </w:r>
      <w:r w:rsidRPr="003D082F">
        <w:rPr>
          <w:rFonts w:ascii="Segoe UI" w:eastAsia="宋体" w:hAnsi="Segoe UI" w:cs="Segoe UI"/>
          <w:b/>
          <w:bCs/>
          <w:color w:val="1F2328"/>
          <w:kern w:val="0"/>
          <w:sz w:val="30"/>
          <w:szCs w:val="30"/>
        </w:rPr>
        <w:t>大型模型工具完成数据洞察</w:t>
      </w:r>
    </w:p>
    <w:p w14:paraId="44CA8FB7" w14:textId="77777777" w:rsidR="003D082F" w:rsidRPr="003D082F" w:rsidRDefault="003D082F" w:rsidP="003D082F">
      <w:pPr>
        <w:widowControl/>
        <w:shd w:val="clear" w:color="auto" w:fill="FFFFFF"/>
        <w:spacing w:after="100" w:afterAutospacing="1"/>
        <w:jc w:val="left"/>
        <w:rPr>
          <w:rFonts w:ascii="Segoe UI" w:eastAsia="宋体" w:hAnsi="Segoe UI" w:cs="Segoe UI"/>
          <w:color w:val="1F2328"/>
          <w:kern w:val="0"/>
          <w:szCs w:val="21"/>
        </w:rPr>
      </w:pPr>
      <w:r w:rsidRPr="003D082F">
        <w:rPr>
          <w:rFonts w:ascii="Segoe UI" w:eastAsia="宋体" w:hAnsi="Segoe UI" w:cs="Segoe UI"/>
          <w:b/>
          <w:bCs/>
          <w:color w:val="1F2328"/>
          <w:kern w:val="0"/>
          <w:szCs w:val="21"/>
        </w:rPr>
        <w:t>本周以及下周的实验内容如下：</w:t>
      </w:r>
      <w:r w:rsidRPr="003D082F">
        <w:rPr>
          <w:rFonts w:ascii="Segoe UI" w:eastAsia="宋体" w:hAnsi="Segoe UI" w:cs="Segoe UI"/>
          <w:color w:val="1F2328"/>
          <w:kern w:val="0"/>
          <w:szCs w:val="21"/>
        </w:rPr>
        <w:br/>
      </w:r>
      <w:r w:rsidRPr="003D082F">
        <w:rPr>
          <w:rFonts w:ascii="Segoe UI" w:eastAsia="宋体" w:hAnsi="Segoe UI" w:cs="Segoe UI"/>
          <w:color w:val="1F2328"/>
          <w:kern w:val="0"/>
          <w:szCs w:val="21"/>
        </w:rPr>
        <w:t>请同学们参考</w:t>
      </w:r>
      <w:r w:rsidR="005469E0">
        <w:fldChar w:fldCharType="begin"/>
      </w:r>
      <w:r w:rsidR="005469E0">
        <w:instrText xml:space="preserve"> HYPERLINK "https://www.yuque.com/u37636059/orrnso/ybvx6857namcb0z7?singleDoc" </w:instrText>
      </w:r>
      <w:r w:rsidR="005469E0">
        <w:fldChar w:fldCharType="separate"/>
      </w:r>
      <w:r w:rsidRPr="003D082F">
        <w:rPr>
          <w:rFonts w:ascii="Segoe UI" w:eastAsia="宋体" w:hAnsi="Segoe UI" w:cs="Segoe UI"/>
          <w:color w:val="0000FF"/>
          <w:kern w:val="0"/>
          <w:szCs w:val="21"/>
          <w:u w:val="single"/>
        </w:rPr>
        <w:t>《</w:t>
      </w:r>
      <w:r w:rsidRPr="003D082F">
        <w:rPr>
          <w:rFonts w:ascii="Segoe UI" w:eastAsia="宋体" w:hAnsi="Segoe UI" w:cs="Segoe UI"/>
          <w:color w:val="0000FF"/>
          <w:kern w:val="0"/>
          <w:szCs w:val="21"/>
          <w:u w:val="single"/>
        </w:rPr>
        <w:t>GPT</w:t>
      </w:r>
      <w:r w:rsidRPr="003D082F">
        <w:rPr>
          <w:rFonts w:ascii="Segoe UI" w:eastAsia="宋体" w:hAnsi="Segoe UI" w:cs="Segoe UI"/>
          <w:color w:val="0000FF"/>
          <w:kern w:val="0"/>
          <w:szCs w:val="21"/>
          <w:u w:val="single"/>
        </w:rPr>
        <w:t>数据科学系列课程实验手册》</w:t>
      </w:r>
      <w:r w:rsidR="005469E0">
        <w:rPr>
          <w:rFonts w:ascii="Segoe UI" w:eastAsia="宋体" w:hAnsi="Segoe UI" w:cs="Segoe UI"/>
          <w:color w:val="0000FF"/>
          <w:kern w:val="0"/>
          <w:szCs w:val="21"/>
          <w:u w:val="single"/>
        </w:rPr>
        <w:fldChar w:fldCharType="end"/>
      </w:r>
      <w:r w:rsidRPr="003D082F">
        <w:rPr>
          <w:rFonts w:ascii="Segoe UI" w:eastAsia="宋体" w:hAnsi="Segoe UI" w:cs="Segoe UI"/>
          <w:color w:val="1F2328"/>
          <w:kern w:val="0"/>
          <w:szCs w:val="21"/>
        </w:rPr>
        <w:t>内容，并结合之前的作业经验，对截至</w:t>
      </w:r>
      <w:r w:rsidRPr="003D082F">
        <w:rPr>
          <w:rFonts w:ascii="Segoe UI" w:eastAsia="宋体" w:hAnsi="Segoe UI" w:cs="Segoe UI"/>
          <w:color w:val="1F2328"/>
          <w:kern w:val="0"/>
          <w:szCs w:val="21"/>
        </w:rPr>
        <w:t>2024</w:t>
      </w:r>
      <w:r w:rsidRPr="003D082F">
        <w:rPr>
          <w:rFonts w:ascii="Segoe UI" w:eastAsia="宋体" w:hAnsi="Segoe UI" w:cs="Segoe UI"/>
          <w:color w:val="1F2328"/>
          <w:kern w:val="0"/>
          <w:szCs w:val="21"/>
        </w:rPr>
        <w:t>年</w:t>
      </w:r>
      <w:r w:rsidRPr="003D082F">
        <w:rPr>
          <w:rFonts w:ascii="Segoe UI" w:eastAsia="宋体" w:hAnsi="Segoe UI" w:cs="Segoe UI"/>
          <w:color w:val="1F2328"/>
          <w:kern w:val="0"/>
          <w:szCs w:val="21"/>
        </w:rPr>
        <w:t>8</w:t>
      </w:r>
      <w:r w:rsidRPr="003D082F">
        <w:rPr>
          <w:rFonts w:ascii="Segoe UI" w:eastAsia="宋体" w:hAnsi="Segoe UI" w:cs="Segoe UI"/>
          <w:color w:val="1F2328"/>
          <w:kern w:val="0"/>
          <w:szCs w:val="21"/>
        </w:rPr>
        <w:t>月底在</w:t>
      </w:r>
      <w:r w:rsidRPr="003D082F">
        <w:rPr>
          <w:rFonts w:ascii="Segoe UI" w:eastAsia="宋体" w:hAnsi="Segoe UI" w:cs="Segoe UI"/>
          <w:color w:val="1F2328"/>
          <w:kern w:val="0"/>
          <w:szCs w:val="21"/>
        </w:rPr>
        <w:t>GitHub</w:t>
      </w:r>
      <w:r w:rsidRPr="003D082F">
        <w:rPr>
          <w:rFonts w:ascii="Segoe UI" w:eastAsia="宋体" w:hAnsi="Segoe UI" w:cs="Segoe UI"/>
          <w:color w:val="1F2328"/>
          <w:kern w:val="0"/>
          <w:szCs w:val="21"/>
        </w:rPr>
        <w:t>上具有协作行为日志数据的用户的个人信息（包括姓名、公司、邮箱及其地理位置等）进行数据洞察分析。数据获取链接为：</w:t>
      </w:r>
      <w:r w:rsidR="005469E0">
        <w:fldChar w:fldCharType="begin"/>
      </w:r>
      <w:r w:rsidR="005469E0">
        <w:instrText xml:space="preserve"> HYPERLINK "https://github.com/X-lab2017/dase-2024-autumn/tree/main/HomeWork/data/user_data" </w:instrText>
      </w:r>
      <w:r w:rsidR="005469E0">
        <w:fldChar w:fldCharType="separate"/>
      </w:r>
      <w:r w:rsidRPr="003D082F">
        <w:rPr>
          <w:rFonts w:ascii="Segoe UI" w:eastAsia="宋体" w:hAnsi="Segoe UI" w:cs="Segoe UI"/>
          <w:color w:val="0000FF"/>
          <w:kern w:val="0"/>
          <w:szCs w:val="21"/>
          <w:u w:val="single"/>
        </w:rPr>
        <w:t>https://github.com/X-lab2017/dase-2024-autumn/tree/main/HomeWork/data/user_data</w:t>
      </w:r>
      <w:r w:rsidR="005469E0">
        <w:rPr>
          <w:rFonts w:ascii="Segoe UI" w:eastAsia="宋体" w:hAnsi="Segoe UI" w:cs="Segoe UI"/>
          <w:color w:val="0000FF"/>
          <w:kern w:val="0"/>
          <w:szCs w:val="21"/>
          <w:u w:val="single"/>
        </w:rPr>
        <w:fldChar w:fldCharType="end"/>
      </w:r>
    </w:p>
    <w:p w14:paraId="29F826BD" w14:textId="77777777" w:rsidR="003D082F" w:rsidRPr="003D082F" w:rsidRDefault="003D082F" w:rsidP="003D082F">
      <w:pPr>
        <w:widowControl/>
        <w:shd w:val="clear" w:color="auto" w:fill="FFFFFF"/>
        <w:spacing w:before="100" w:beforeAutospacing="1" w:after="100" w:afterAutospacing="1"/>
        <w:jc w:val="left"/>
        <w:outlineLvl w:val="3"/>
        <w:rPr>
          <w:rFonts w:ascii="Segoe UI" w:eastAsia="宋体" w:hAnsi="Segoe UI" w:cs="Segoe UI"/>
          <w:b/>
          <w:bCs/>
          <w:color w:val="1F2328"/>
          <w:kern w:val="0"/>
          <w:szCs w:val="21"/>
        </w:rPr>
      </w:pPr>
      <w:r w:rsidRPr="003D082F">
        <w:rPr>
          <w:rFonts w:ascii="Segoe UI" w:eastAsia="宋体" w:hAnsi="Segoe UI" w:cs="Segoe UI"/>
          <w:b/>
          <w:bCs/>
          <w:color w:val="1F2328"/>
          <w:kern w:val="0"/>
          <w:szCs w:val="21"/>
        </w:rPr>
        <w:t>实验目标</w:t>
      </w:r>
    </w:p>
    <w:p w14:paraId="2FF2F089" w14:textId="77777777" w:rsidR="003D082F" w:rsidRPr="003D082F" w:rsidRDefault="003D082F" w:rsidP="003D082F">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Cs w:val="21"/>
        </w:rPr>
      </w:pPr>
      <w:r w:rsidRPr="003D082F">
        <w:rPr>
          <w:rFonts w:ascii="Segoe UI" w:eastAsia="宋体" w:hAnsi="Segoe UI" w:cs="Segoe UI"/>
          <w:color w:val="1F2328"/>
          <w:kern w:val="0"/>
          <w:szCs w:val="21"/>
        </w:rPr>
        <w:t>培养数据处理与分析能力：通过实际操作，提升对大规模数据集的处理和分析能力。</w:t>
      </w:r>
    </w:p>
    <w:p w14:paraId="16028360" w14:textId="77777777" w:rsidR="003D082F" w:rsidRPr="003D082F" w:rsidRDefault="003D082F" w:rsidP="003D082F">
      <w:pPr>
        <w:widowControl/>
        <w:numPr>
          <w:ilvl w:val="0"/>
          <w:numId w:val="1"/>
        </w:numPr>
        <w:shd w:val="clear" w:color="auto" w:fill="FFFFFF"/>
        <w:spacing w:before="60" w:after="100" w:afterAutospacing="1"/>
        <w:jc w:val="left"/>
        <w:rPr>
          <w:rFonts w:ascii="Segoe UI" w:eastAsia="宋体" w:hAnsi="Segoe UI" w:cs="Segoe UI"/>
          <w:color w:val="1F2328"/>
          <w:kern w:val="0"/>
          <w:szCs w:val="21"/>
        </w:rPr>
      </w:pPr>
      <w:r w:rsidRPr="003D082F">
        <w:rPr>
          <w:rFonts w:ascii="Segoe UI" w:eastAsia="宋体" w:hAnsi="Segoe UI" w:cs="Segoe UI"/>
          <w:color w:val="1F2328"/>
          <w:kern w:val="0"/>
          <w:szCs w:val="21"/>
        </w:rPr>
        <w:t>掌握</w:t>
      </w:r>
      <w:r w:rsidRPr="003D082F">
        <w:rPr>
          <w:rFonts w:ascii="Segoe UI" w:eastAsia="宋体" w:hAnsi="Segoe UI" w:cs="Segoe UI"/>
          <w:color w:val="1F2328"/>
          <w:kern w:val="0"/>
          <w:szCs w:val="21"/>
        </w:rPr>
        <w:t>GPT</w:t>
      </w:r>
      <w:r w:rsidRPr="003D082F">
        <w:rPr>
          <w:rFonts w:ascii="Segoe UI" w:eastAsia="宋体" w:hAnsi="Segoe UI" w:cs="Segoe UI"/>
          <w:color w:val="1F2328"/>
          <w:kern w:val="0"/>
          <w:szCs w:val="21"/>
        </w:rPr>
        <w:t>工具的应用：学习如何利用</w:t>
      </w:r>
      <w:r w:rsidRPr="003D082F">
        <w:rPr>
          <w:rFonts w:ascii="Segoe UI" w:eastAsia="宋体" w:hAnsi="Segoe UI" w:cs="Segoe UI"/>
          <w:color w:val="1F2328"/>
          <w:kern w:val="0"/>
          <w:szCs w:val="21"/>
        </w:rPr>
        <w:t>GPT</w:t>
      </w:r>
      <w:r w:rsidRPr="003D082F">
        <w:rPr>
          <w:rFonts w:ascii="Segoe UI" w:eastAsia="宋体" w:hAnsi="Segoe UI" w:cs="Segoe UI"/>
          <w:color w:val="1F2328"/>
          <w:kern w:val="0"/>
          <w:szCs w:val="21"/>
        </w:rPr>
        <w:t>大型模型工具辅助完成数据洞察任务。</w:t>
      </w:r>
    </w:p>
    <w:p w14:paraId="7976B7EA" w14:textId="77777777" w:rsidR="003D082F" w:rsidRPr="003D082F" w:rsidRDefault="003D082F" w:rsidP="003D082F">
      <w:pPr>
        <w:widowControl/>
        <w:numPr>
          <w:ilvl w:val="0"/>
          <w:numId w:val="1"/>
        </w:numPr>
        <w:shd w:val="clear" w:color="auto" w:fill="FFFFFF"/>
        <w:spacing w:before="60" w:after="100" w:afterAutospacing="1"/>
        <w:jc w:val="left"/>
        <w:rPr>
          <w:rFonts w:ascii="Segoe UI" w:eastAsia="宋体" w:hAnsi="Segoe UI" w:cs="Segoe UI"/>
          <w:color w:val="1F2328"/>
          <w:kern w:val="0"/>
          <w:szCs w:val="21"/>
        </w:rPr>
      </w:pPr>
      <w:r w:rsidRPr="003D082F">
        <w:rPr>
          <w:rFonts w:ascii="Segoe UI" w:eastAsia="宋体" w:hAnsi="Segoe UI" w:cs="Segoe UI"/>
          <w:color w:val="1F2328"/>
          <w:kern w:val="0"/>
          <w:szCs w:val="21"/>
        </w:rPr>
        <w:t>理解数据隐私与伦理：在处理包含个人信息的数据时，遵循数据隐私保护的原则和规范。</w:t>
      </w:r>
    </w:p>
    <w:p w14:paraId="5A7A7522" w14:textId="77777777" w:rsidR="003D082F" w:rsidRPr="003D082F" w:rsidRDefault="003D082F" w:rsidP="003D082F">
      <w:pPr>
        <w:widowControl/>
        <w:shd w:val="clear" w:color="auto" w:fill="FFFFFF"/>
        <w:spacing w:before="100" w:beforeAutospacing="1" w:after="100" w:afterAutospacing="1"/>
        <w:jc w:val="left"/>
        <w:outlineLvl w:val="3"/>
        <w:rPr>
          <w:rFonts w:ascii="Segoe UI" w:eastAsia="宋体" w:hAnsi="Segoe UI" w:cs="Segoe UI"/>
          <w:b/>
          <w:bCs/>
          <w:color w:val="1F2328"/>
          <w:kern w:val="0"/>
          <w:szCs w:val="21"/>
        </w:rPr>
      </w:pPr>
      <w:r w:rsidRPr="003D082F">
        <w:rPr>
          <w:rFonts w:ascii="Segoe UI" w:eastAsia="宋体" w:hAnsi="Segoe UI" w:cs="Segoe UI"/>
          <w:b/>
          <w:bCs/>
          <w:color w:val="1F2328"/>
          <w:kern w:val="0"/>
          <w:szCs w:val="21"/>
        </w:rPr>
        <w:t>实验内容</w:t>
      </w:r>
    </w:p>
    <w:p w14:paraId="26EC6D33" w14:textId="77777777" w:rsidR="003D082F" w:rsidRPr="003D082F" w:rsidRDefault="003D082F" w:rsidP="003D082F">
      <w:pPr>
        <w:widowControl/>
        <w:numPr>
          <w:ilvl w:val="0"/>
          <w:numId w:val="2"/>
        </w:numPr>
        <w:shd w:val="clear" w:color="auto" w:fill="FFFFFF"/>
        <w:spacing w:before="100" w:beforeAutospacing="1" w:after="100" w:afterAutospacing="1"/>
        <w:jc w:val="left"/>
        <w:rPr>
          <w:rFonts w:ascii="Segoe UI" w:eastAsia="宋体" w:hAnsi="Segoe UI" w:cs="Segoe UI"/>
          <w:color w:val="1F2328"/>
          <w:kern w:val="0"/>
          <w:szCs w:val="21"/>
        </w:rPr>
      </w:pPr>
      <w:r w:rsidRPr="003D082F">
        <w:rPr>
          <w:rFonts w:ascii="Segoe UI" w:eastAsia="宋体" w:hAnsi="Segoe UI" w:cs="Segoe UI"/>
          <w:b/>
          <w:bCs/>
          <w:color w:val="1F2328"/>
          <w:kern w:val="0"/>
          <w:szCs w:val="21"/>
        </w:rPr>
        <w:t>人口统计分析</w:t>
      </w:r>
    </w:p>
    <w:p w14:paraId="5725FAD1" w14:textId="77777777" w:rsidR="003D082F" w:rsidRPr="003D082F" w:rsidRDefault="003D082F" w:rsidP="003D082F">
      <w:pPr>
        <w:widowControl/>
        <w:numPr>
          <w:ilvl w:val="0"/>
          <w:numId w:val="3"/>
        </w:numPr>
        <w:shd w:val="clear" w:color="auto" w:fill="FFFFFF"/>
        <w:spacing w:before="100" w:beforeAutospacing="1" w:after="100" w:afterAutospacing="1"/>
        <w:jc w:val="left"/>
        <w:rPr>
          <w:rFonts w:ascii="Segoe UI" w:eastAsia="宋体" w:hAnsi="Segoe UI" w:cs="Segoe UI"/>
          <w:color w:val="1F2328"/>
          <w:kern w:val="0"/>
          <w:szCs w:val="21"/>
        </w:rPr>
      </w:pPr>
      <w:r w:rsidRPr="003D082F">
        <w:rPr>
          <w:rFonts w:ascii="Segoe UI" w:eastAsia="宋体" w:hAnsi="Segoe UI" w:cs="Segoe UI"/>
          <w:color w:val="1F2328"/>
          <w:kern w:val="0"/>
          <w:szCs w:val="21"/>
        </w:rPr>
        <w:t>国家和地区分布：统计用户所在国家和地区的分布，识别主要的开发者集中地。</w:t>
      </w:r>
    </w:p>
    <w:p w14:paraId="67141417" w14:textId="77777777" w:rsidR="003D082F" w:rsidRPr="003D082F" w:rsidRDefault="003D082F" w:rsidP="003D082F">
      <w:pPr>
        <w:widowControl/>
        <w:numPr>
          <w:ilvl w:val="0"/>
          <w:numId w:val="3"/>
        </w:numPr>
        <w:shd w:val="clear" w:color="auto" w:fill="FFFFFF"/>
        <w:spacing w:before="60" w:after="100" w:afterAutospacing="1"/>
        <w:jc w:val="left"/>
        <w:rPr>
          <w:rFonts w:ascii="Segoe UI" w:eastAsia="宋体" w:hAnsi="Segoe UI" w:cs="Segoe UI"/>
          <w:color w:val="1F2328"/>
          <w:kern w:val="0"/>
          <w:szCs w:val="21"/>
        </w:rPr>
      </w:pPr>
      <w:r w:rsidRPr="003D082F">
        <w:rPr>
          <w:rFonts w:ascii="Segoe UI" w:eastAsia="宋体" w:hAnsi="Segoe UI" w:cs="Segoe UI"/>
          <w:color w:val="1F2328"/>
          <w:kern w:val="0"/>
          <w:szCs w:val="21"/>
        </w:rPr>
        <w:t>城市级别分布：分析主要城市的开发者密度，发现技术热点区域。</w:t>
      </w:r>
    </w:p>
    <w:p w14:paraId="0853B357" w14:textId="77777777" w:rsidR="003D082F" w:rsidRPr="003D082F" w:rsidRDefault="003D082F" w:rsidP="003D082F">
      <w:pPr>
        <w:widowControl/>
        <w:numPr>
          <w:ilvl w:val="0"/>
          <w:numId w:val="3"/>
        </w:numPr>
        <w:shd w:val="clear" w:color="auto" w:fill="FFFFFF"/>
        <w:spacing w:before="60" w:after="100" w:afterAutospacing="1"/>
        <w:jc w:val="left"/>
        <w:rPr>
          <w:rFonts w:ascii="Segoe UI" w:eastAsia="宋体" w:hAnsi="Segoe UI" w:cs="Segoe UI"/>
          <w:color w:val="1F2328"/>
          <w:kern w:val="0"/>
          <w:szCs w:val="21"/>
        </w:rPr>
      </w:pPr>
      <w:bookmarkStart w:id="0" w:name="OLE_LINK1"/>
      <w:r w:rsidRPr="003D082F">
        <w:rPr>
          <w:rFonts w:ascii="Segoe UI" w:eastAsia="宋体" w:hAnsi="Segoe UI" w:cs="Segoe UI"/>
          <w:color w:val="1F2328"/>
          <w:kern w:val="0"/>
          <w:szCs w:val="21"/>
        </w:rPr>
        <w:t>时区分布：了解用户的时区分布，分析不同地区用户的协作时间模式。</w:t>
      </w:r>
    </w:p>
    <w:p w14:paraId="0E13C32F" w14:textId="77777777" w:rsidR="003D082F" w:rsidRPr="003D082F" w:rsidRDefault="003D082F" w:rsidP="003D082F">
      <w:pPr>
        <w:widowControl/>
        <w:numPr>
          <w:ilvl w:val="0"/>
          <w:numId w:val="4"/>
        </w:numPr>
        <w:shd w:val="clear" w:color="auto" w:fill="FFFFFF"/>
        <w:spacing w:before="100" w:beforeAutospacing="1" w:after="100" w:afterAutospacing="1"/>
        <w:jc w:val="left"/>
        <w:rPr>
          <w:rFonts w:ascii="Segoe UI" w:eastAsia="宋体" w:hAnsi="Segoe UI" w:cs="Segoe UI"/>
          <w:color w:val="1F2328"/>
          <w:kern w:val="0"/>
          <w:szCs w:val="21"/>
        </w:rPr>
      </w:pPr>
      <w:bookmarkStart w:id="1" w:name="OLE_LINK2"/>
      <w:bookmarkEnd w:id="0"/>
      <w:r w:rsidRPr="003D082F">
        <w:rPr>
          <w:rFonts w:ascii="Segoe UI" w:eastAsia="宋体" w:hAnsi="Segoe UI" w:cs="Segoe UI"/>
          <w:b/>
          <w:bCs/>
          <w:color w:val="1F2328"/>
          <w:kern w:val="0"/>
          <w:szCs w:val="21"/>
        </w:rPr>
        <w:t>协作行为分析</w:t>
      </w:r>
    </w:p>
    <w:p w14:paraId="2733ACDB" w14:textId="77777777" w:rsidR="003D082F" w:rsidRPr="003D082F" w:rsidRDefault="003D082F" w:rsidP="003D082F">
      <w:pPr>
        <w:widowControl/>
        <w:numPr>
          <w:ilvl w:val="0"/>
          <w:numId w:val="5"/>
        </w:numPr>
        <w:shd w:val="clear" w:color="auto" w:fill="FFFFFF"/>
        <w:spacing w:before="100" w:beforeAutospacing="1" w:after="100" w:afterAutospacing="1"/>
        <w:jc w:val="left"/>
        <w:rPr>
          <w:rFonts w:ascii="Segoe UI" w:eastAsia="宋体" w:hAnsi="Segoe UI" w:cs="Segoe UI"/>
          <w:color w:val="1F2328"/>
          <w:kern w:val="0"/>
          <w:szCs w:val="21"/>
        </w:rPr>
      </w:pPr>
      <w:r w:rsidRPr="003D082F">
        <w:rPr>
          <w:rFonts w:ascii="Segoe UI" w:eastAsia="宋体" w:hAnsi="Segoe UI" w:cs="Segoe UI"/>
          <w:color w:val="1F2328"/>
          <w:kern w:val="0"/>
          <w:szCs w:val="21"/>
        </w:rPr>
        <w:t>提交频率：统计每个用户的提交次数，</w:t>
      </w:r>
      <w:proofErr w:type="gramStart"/>
      <w:r w:rsidRPr="003D082F">
        <w:rPr>
          <w:rFonts w:ascii="Segoe UI" w:eastAsia="宋体" w:hAnsi="Segoe UI" w:cs="Segoe UI"/>
          <w:color w:val="1F2328"/>
          <w:kern w:val="0"/>
          <w:szCs w:val="21"/>
        </w:rPr>
        <w:t>识别高活跃</w:t>
      </w:r>
      <w:proofErr w:type="gramEnd"/>
      <w:r w:rsidRPr="003D082F">
        <w:rPr>
          <w:rFonts w:ascii="Segoe UI" w:eastAsia="宋体" w:hAnsi="Segoe UI" w:cs="Segoe UI"/>
          <w:color w:val="1F2328"/>
          <w:kern w:val="0"/>
          <w:szCs w:val="21"/>
        </w:rPr>
        <w:t>用户和</w:t>
      </w:r>
      <w:proofErr w:type="gramStart"/>
      <w:r w:rsidRPr="003D082F">
        <w:rPr>
          <w:rFonts w:ascii="Segoe UI" w:eastAsia="宋体" w:hAnsi="Segoe UI" w:cs="Segoe UI"/>
          <w:color w:val="1F2328"/>
          <w:kern w:val="0"/>
          <w:szCs w:val="21"/>
        </w:rPr>
        <w:t>低活跃</w:t>
      </w:r>
      <w:proofErr w:type="gramEnd"/>
      <w:r w:rsidRPr="003D082F">
        <w:rPr>
          <w:rFonts w:ascii="Segoe UI" w:eastAsia="宋体" w:hAnsi="Segoe UI" w:cs="Segoe UI"/>
          <w:color w:val="1F2328"/>
          <w:kern w:val="0"/>
          <w:szCs w:val="21"/>
        </w:rPr>
        <w:t>用户。</w:t>
      </w:r>
    </w:p>
    <w:bookmarkEnd w:id="1"/>
    <w:p w14:paraId="4E462E08" w14:textId="7C6A61B4" w:rsidR="005A1B01" w:rsidRDefault="003D082F" w:rsidP="005A1B01">
      <w:pPr>
        <w:widowControl/>
        <w:numPr>
          <w:ilvl w:val="0"/>
          <w:numId w:val="6"/>
        </w:numPr>
        <w:shd w:val="clear" w:color="auto" w:fill="FFFFFF"/>
        <w:spacing w:before="100" w:beforeAutospacing="1" w:after="100" w:afterAutospacing="1"/>
        <w:jc w:val="left"/>
        <w:rPr>
          <w:rFonts w:ascii="Segoe UI" w:eastAsia="宋体" w:hAnsi="Segoe UI" w:cs="Segoe UI"/>
          <w:color w:val="1F2328"/>
          <w:kern w:val="0"/>
          <w:szCs w:val="21"/>
        </w:rPr>
      </w:pPr>
      <w:r w:rsidRPr="003D082F">
        <w:rPr>
          <w:rFonts w:ascii="Segoe UI" w:eastAsia="宋体" w:hAnsi="Segoe UI" w:cs="Segoe UI"/>
          <w:b/>
          <w:bCs/>
          <w:color w:val="1F2328"/>
          <w:kern w:val="0"/>
          <w:szCs w:val="21"/>
        </w:rPr>
        <w:t>其他维度有趣的洞察</w:t>
      </w:r>
      <w:r w:rsidRPr="003D082F">
        <w:rPr>
          <w:rFonts w:ascii="Segoe UI" w:eastAsia="宋体" w:hAnsi="Segoe UI" w:cs="Segoe UI"/>
          <w:color w:val="1F2328"/>
          <w:kern w:val="0"/>
          <w:szCs w:val="21"/>
        </w:rPr>
        <w:t>（至少</w:t>
      </w:r>
      <w:r w:rsidRPr="003D082F">
        <w:rPr>
          <w:rFonts w:ascii="Segoe UI" w:eastAsia="宋体" w:hAnsi="Segoe UI" w:cs="Segoe UI"/>
          <w:color w:val="1F2328"/>
          <w:kern w:val="0"/>
          <w:szCs w:val="21"/>
        </w:rPr>
        <w:t>2</w:t>
      </w:r>
      <w:r w:rsidRPr="003D082F">
        <w:rPr>
          <w:rFonts w:ascii="Segoe UI" w:eastAsia="宋体" w:hAnsi="Segoe UI" w:cs="Segoe UI"/>
          <w:color w:val="1F2328"/>
          <w:kern w:val="0"/>
          <w:szCs w:val="21"/>
        </w:rPr>
        <w:t>个）</w:t>
      </w:r>
    </w:p>
    <w:p w14:paraId="53E0A056" w14:textId="77777777" w:rsidR="005A1B01" w:rsidRPr="005A1B01" w:rsidRDefault="005A1B01" w:rsidP="005A1B01">
      <w:pPr>
        <w:widowControl/>
        <w:shd w:val="clear" w:color="auto" w:fill="FFFFFF"/>
        <w:spacing w:before="137" w:after="137"/>
        <w:jc w:val="left"/>
        <w:outlineLvl w:val="2"/>
        <w:rPr>
          <w:rFonts w:ascii="Segoe UI" w:eastAsia="宋体" w:hAnsi="Segoe UI" w:cs="Segoe UI"/>
          <w:b/>
          <w:bCs/>
          <w:color w:val="2C2C36"/>
          <w:spacing w:val="1"/>
          <w:kern w:val="0"/>
          <w:sz w:val="24"/>
          <w:szCs w:val="24"/>
        </w:rPr>
      </w:pPr>
      <w:r w:rsidRPr="005A1B01">
        <w:rPr>
          <w:rFonts w:ascii="Segoe UI" w:eastAsia="宋体" w:hAnsi="Segoe UI" w:cs="Segoe UI"/>
          <w:b/>
          <w:bCs/>
          <w:color w:val="2C2C36"/>
          <w:spacing w:val="1"/>
          <w:kern w:val="0"/>
          <w:sz w:val="24"/>
          <w:szCs w:val="24"/>
        </w:rPr>
        <w:t>1. </w:t>
      </w:r>
      <w:r w:rsidRPr="005A1B01">
        <w:rPr>
          <w:rFonts w:ascii="Segoe UI" w:eastAsia="宋体" w:hAnsi="Segoe UI" w:cs="Segoe UI"/>
          <w:b/>
          <w:bCs/>
          <w:color w:val="2C2C36"/>
          <w:spacing w:val="1"/>
          <w:kern w:val="0"/>
          <w:sz w:val="24"/>
          <w:szCs w:val="24"/>
        </w:rPr>
        <w:t>时间维度的活动模式</w:t>
      </w:r>
    </w:p>
    <w:p w14:paraId="6B73E685" w14:textId="77777777" w:rsidR="005A1B01" w:rsidRPr="005A1B01" w:rsidRDefault="005A1B01" w:rsidP="005A1B01">
      <w:pPr>
        <w:widowControl/>
        <w:shd w:val="clear" w:color="auto" w:fill="FFFFFF"/>
        <w:spacing w:before="137" w:after="137"/>
        <w:jc w:val="left"/>
        <w:outlineLvl w:val="3"/>
        <w:rPr>
          <w:rFonts w:ascii="Segoe UI" w:eastAsia="宋体" w:hAnsi="Segoe UI" w:cs="Segoe UI"/>
          <w:b/>
          <w:bCs/>
          <w:color w:val="2C2C36"/>
          <w:spacing w:val="1"/>
          <w:kern w:val="0"/>
          <w:sz w:val="24"/>
          <w:szCs w:val="24"/>
        </w:rPr>
      </w:pPr>
      <w:r w:rsidRPr="005A1B01">
        <w:rPr>
          <w:rFonts w:ascii="Segoe UI" w:eastAsia="宋体" w:hAnsi="Segoe UI" w:cs="Segoe UI"/>
          <w:b/>
          <w:bCs/>
          <w:color w:val="2C2C36"/>
          <w:spacing w:val="1"/>
          <w:kern w:val="0"/>
          <w:sz w:val="24"/>
          <w:szCs w:val="24"/>
        </w:rPr>
        <w:t>分析内容</w:t>
      </w:r>
    </w:p>
    <w:p w14:paraId="585F7001" w14:textId="77777777" w:rsidR="005A1B01" w:rsidRPr="005A1B01" w:rsidRDefault="005A1B01" w:rsidP="005A1B01">
      <w:pPr>
        <w:widowControl/>
        <w:shd w:val="clear" w:color="auto" w:fill="FFFFFF"/>
        <w:spacing w:before="240" w:after="240"/>
        <w:jc w:val="left"/>
        <w:rPr>
          <w:rFonts w:ascii="Segoe UI" w:eastAsia="宋体" w:hAnsi="Segoe UI" w:cs="Segoe UI"/>
          <w:color w:val="2C2C36"/>
          <w:spacing w:val="1"/>
          <w:kern w:val="0"/>
          <w:sz w:val="24"/>
          <w:szCs w:val="24"/>
        </w:rPr>
      </w:pPr>
      <w:r w:rsidRPr="005A1B01">
        <w:rPr>
          <w:rFonts w:ascii="Segoe UI" w:eastAsia="宋体" w:hAnsi="Segoe UI" w:cs="Segoe UI"/>
          <w:color w:val="2C2C36"/>
          <w:spacing w:val="1"/>
          <w:kern w:val="0"/>
          <w:sz w:val="24"/>
          <w:szCs w:val="24"/>
        </w:rPr>
        <w:t>通过时间维度来分析用户的提交行为可以揭示出许多有趣的模式，例如工作时间外的活跃度、周末与工作日的差异、以及不同时间段的活跃高峰。</w:t>
      </w:r>
    </w:p>
    <w:p w14:paraId="6058C196" w14:textId="77777777" w:rsidR="005A1B01" w:rsidRPr="005A1B01" w:rsidRDefault="005A1B01" w:rsidP="005A1B01">
      <w:pPr>
        <w:widowControl/>
        <w:shd w:val="clear" w:color="auto" w:fill="FFFFFF"/>
        <w:spacing w:before="137" w:after="137"/>
        <w:jc w:val="left"/>
        <w:outlineLvl w:val="3"/>
        <w:rPr>
          <w:rFonts w:ascii="Segoe UI" w:eastAsia="宋体" w:hAnsi="Segoe UI" w:cs="Segoe UI"/>
          <w:b/>
          <w:bCs/>
          <w:color w:val="2C2C36"/>
          <w:spacing w:val="1"/>
          <w:kern w:val="0"/>
          <w:sz w:val="24"/>
          <w:szCs w:val="24"/>
        </w:rPr>
      </w:pPr>
      <w:r w:rsidRPr="005A1B01">
        <w:rPr>
          <w:rFonts w:ascii="Segoe UI" w:eastAsia="宋体" w:hAnsi="Segoe UI" w:cs="Segoe UI"/>
          <w:b/>
          <w:bCs/>
          <w:color w:val="2C2C36"/>
          <w:spacing w:val="1"/>
          <w:kern w:val="0"/>
          <w:sz w:val="24"/>
          <w:szCs w:val="24"/>
        </w:rPr>
        <w:t>实施步骤</w:t>
      </w:r>
    </w:p>
    <w:p w14:paraId="2F8858AA" w14:textId="77777777" w:rsidR="005A1B01" w:rsidRPr="005A1B01" w:rsidRDefault="005A1B01" w:rsidP="005A1B01">
      <w:pPr>
        <w:widowControl/>
        <w:numPr>
          <w:ilvl w:val="0"/>
          <w:numId w:val="9"/>
        </w:numPr>
        <w:shd w:val="clear" w:color="auto" w:fill="FFFFFF"/>
        <w:spacing w:before="120" w:after="120"/>
        <w:jc w:val="left"/>
        <w:rPr>
          <w:rFonts w:ascii="Segoe UI" w:eastAsia="宋体" w:hAnsi="Segoe UI" w:cs="Segoe UI"/>
          <w:color w:val="2C2C36"/>
          <w:spacing w:val="1"/>
          <w:kern w:val="0"/>
          <w:sz w:val="24"/>
          <w:szCs w:val="24"/>
        </w:rPr>
      </w:pPr>
      <w:r w:rsidRPr="005A1B01">
        <w:rPr>
          <w:rFonts w:ascii="Segoe UI" w:eastAsia="宋体" w:hAnsi="Segoe UI" w:cs="Segoe UI"/>
          <w:b/>
          <w:bCs/>
          <w:color w:val="2C2C36"/>
          <w:spacing w:val="1"/>
          <w:kern w:val="0"/>
          <w:sz w:val="24"/>
          <w:szCs w:val="24"/>
        </w:rPr>
        <w:t>可视化时间模式</w:t>
      </w:r>
    </w:p>
    <w:p w14:paraId="1CBE447B" w14:textId="77777777" w:rsidR="005A1B01" w:rsidRDefault="005A1B01" w:rsidP="005A1B01">
      <w:pPr>
        <w:pStyle w:val="4"/>
        <w:shd w:val="clear" w:color="auto" w:fill="FFFFFF"/>
        <w:spacing w:before="137" w:beforeAutospacing="0" w:after="137" w:afterAutospacing="0"/>
        <w:rPr>
          <w:rFonts w:ascii="Segoe UI" w:hAnsi="Segoe UI" w:cs="Segoe UI"/>
          <w:color w:val="2C2C36"/>
          <w:spacing w:val="1"/>
        </w:rPr>
      </w:pPr>
      <w:r>
        <w:rPr>
          <w:rFonts w:ascii="Segoe UI" w:hAnsi="Segoe UI" w:cs="Segoe UI"/>
          <w:color w:val="2C2C36"/>
          <w:spacing w:val="1"/>
        </w:rPr>
        <w:t>洞察示例</w:t>
      </w:r>
    </w:p>
    <w:p w14:paraId="4A55EA8A" w14:textId="77777777" w:rsidR="005A1B01" w:rsidRDefault="005A1B01" w:rsidP="005A1B01">
      <w:pPr>
        <w:widowControl/>
        <w:numPr>
          <w:ilvl w:val="0"/>
          <w:numId w:val="10"/>
        </w:numPr>
        <w:shd w:val="clear" w:color="auto" w:fill="FFFFFF"/>
        <w:spacing w:before="120" w:after="120"/>
        <w:jc w:val="left"/>
        <w:rPr>
          <w:rFonts w:ascii="Segoe UI" w:hAnsi="Segoe UI" w:cs="Segoe UI"/>
          <w:color w:val="2C2C36"/>
          <w:spacing w:val="1"/>
        </w:rPr>
      </w:pPr>
      <w:r>
        <w:rPr>
          <w:rFonts w:ascii="Segoe UI" w:hAnsi="Segoe UI" w:cs="Segoe UI"/>
          <w:color w:val="2C2C36"/>
          <w:spacing w:val="1"/>
        </w:rPr>
        <w:t>如果发现很多用户在非工作时间（如晚上或周末）非常活跃，这可能表明项目对个人贡献者很重要，或者团队有跨时区合作。</w:t>
      </w:r>
    </w:p>
    <w:p w14:paraId="18331F4B" w14:textId="234B04AB" w:rsidR="005A1B01" w:rsidRDefault="005A1B01" w:rsidP="005A1B01">
      <w:pPr>
        <w:widowControl/>
        <w:numPr>
          <w:ilvl w:val="0"/>
          <w:numId w:val="10"/>
        </w:numPr>
        <w:shd w:val="clear" w:color="auto" w:fill="FFFFFF"/>
        <w:spacing w:before="120" w:after="120"/>
        <w:jc w:val="left"/>
        <w:rPr>
          <w:rFonts w:ascii="Segoe UI" w:hAnsi="Segoe UI" w:cs="Segoe UI"/>
          <w:color w:val="2C2C36"/>
          <w:spacing w:val="1"/>
        </w:rPr>
      </w:pPr>
      <w:r>
        <w:rPr>
          <w:rFonts w:ascii="Segoe UI" w:hAnsi="Segoe UI" w:cs="Segoe UI"/>
          <w:color w:val="2C2C36"/>
          <w:spacing w:val="1"/>
        </w:rPr>
        <w:lastRenderedPageBreak/>
        <w:t>工作日和周末的活动差异可以帮助了解团队的工作节奏，并为安排会议或发布更新提供依据。</w:t>
      </w:r>
    </w:p>
    <w:p w14:paraId="42BB8EFD" w14:textId="77777777" w:rsidR="005A1B01" w:rsidRDefault="005A1B01" w:rsidP="005A1B01">
      <w:pPr>
        <w:pStyle w:val="3"/>
        <w:shd w:val="clear" w:color="auto" w:fill="FFFFFF"/>
        <w:spacing w:before="137" w:beforeAutospacing="0" w:after="137" w:afterAutospacing="0"/>
        <w:rPr>
          <w:rFonts w:ascii="Segoe UI" w:hAnsi="Segoe UI" w:cs="Segoe UI"/>
          <w:color w:val="2C2C36"/>
          <w:spacing w:val="1"/>
          <w:sz w:val="24"/>
          <w:szCs w:val="24"/>
        </w:rPr>
      </w:pPr>
      <w:r>
        <w:rPr>
          <w:rFonts w:ascii="Segoe UI" w:hAnsi="Segoe UI" w:cs="Segoe UI"/>
          <w:color w:val="2C2C36"/>
          <w:spacing w:val="1"/>
          <w:sz w:val="24"/>
          <w:szCs w:val="24"/>
        </w:rPr>
        <w:t>2. </w:t>
      </w:r>
      <w:r>
        <w:rPr>
          <w:rStyle w:val="a4"/>
          <w:rFonts w:ascii="Segoe UI" w:hAnsi="Segoe UI" w:cs="Segoe UI"/>
          <w:b/>
          <w:bCs/>
          <w:color w:val="2C2C36"/>
          <w:spacing w:val="1"/>
          <w:sz w:val="24"/>
          <w:szCs w:val="24"/>
        </w:rPr>
        <w:t>事件类型与用户行为模式</w:t>
      </w:r>
    </w:p>
    <w:p w14:paraId="30696A89" w14:textId="77777777" w:rsidR="005A1B01" w:rsidRDefault="005A1B01" w:rsidP="005A1B01">
      <w:pPr>
        <w:pStyle w:val="4"/>
        <w:shd w:val="clear" w:color="auto" w:fill="FFFFFF"/>
        <w:spacing w:before="137" w:beforeAutospacing="0" w:after="137" w:afterAutospacing="0"/>
        <w:rPr>
          <w:rFonts w:ascii="Segoe UI" w:hAnsi="Segoe UI" w:cs="Segoe UI"/>
          <w:color w:val="2C2C36"/>
          <w:spacing w:val="1"/>
        </w:rPr>
      </w:pPr>
      <w:r>
        <w:rPr>
          <w:rFonts w:ascii="Segoe UI" w:hAnsi="Segoe UI" w:cs="Segoe UI"/>
          <w:color w:val="2C2C36"/>
          <w:spacing w:val="1"/>
        </w:rPr>
        <w:t>分析内容</w:t>
      </w:r>
    </w:p>
    <w:p w14:paraId="5728CF74" w14:textId="77777777" w:rsidR="005A1B01" w:rsidRDefault="005A1B01" w:rsidP="005A1B01">
      <w:pPr>
        <w:pStyle w:val="a3"/>
        <w:shd w:val="clear" w:color="auto" w:fill="FFFFFF"/>
        <w:spacing w:before="0" w:beforeAutospacing="0" w:after="0" w:afterAutospacing="0"/>
        <w:rPr>
          <w:rFonts w:ascii="Segoe UI" w:hAnsi="Segoe UI" w:cs="Segoe UI"/>
          <w:color w:val="2C2C36"/>
          <w:spacing w:val="1"/>
        </w:rPr>
      </w:pPr>
      <w:r>
        <w:rPr>
          <w:rFonts w:ascii="Segoe UI" w:hAnsi="Segoe UI" w:cs="Segoe UI"/>
          <w:color w:val="2C2C36"/>
          <w:spacing w:val="1"/>
        </w:rPr>
        <w:t>通过分析不同类型的事件（</w:t>
      </w:r>
      <w:proofErr w:type="spellStart"/>
      <w:r>
        <w:rPr>
          <w:rStyle w:val="HTML"/>
          <w:rFonts w:ascii="Consolas" w:hAnsi="Consolas"/>
          <w:color w:val="2C2C36"/>
          <w:spacing w:val="1"/>
          <w:sz w:val="20"/>
          <w:szCs w:val="20"/>
        </w:rPr>
        <w:t>event_type</w:t>
      </w:r>
      <w:proofErr w:type="spellEnd"/>
      <w:r>
        <w:rPr>
          <w:rFonts w:ascii="Segoe UI" w:hAnsi="Segoe UI" w:cs="Segoe UI"/>
          <w:color w:val="2C2C36"/>
          <w:spacing w:val="1"/>
        </w:rPr>
        <w:t>）和相应的动作（</w:t>
      </w:r>
      <w:proofErr w:type="spellStart"/>
      <w:r>
        <w:rPr>
          <w:rStyle w:val="HTML"/>
          <w:rFonts w:ascii="Consolas" w:hAnsi="Consolas"/>
          <w:color w:val="2C2C36"/>
          <w:spacing w:val="1"/>
          <w:sz w:val="20"/>
          <w:szCs w:val="20"/>
        </w:rPr>
        <w:t>event_action</w:t>
      </w:r>
      <w:proofErr w:type="spellEnd"/>
      <w:r>
        <w:rPr>
          <w:rFonts w:ascii="Segoe UI" w:hAnsi="Segoe UI" w:cs="Segoe UI"/>
          <w:color w:val="2C2C36"/>
          <w:spacing w:val="1"/>
        </w:rPr>
        <w:t>），我们可以了解用户的行为模式。这有助于识别常见的用户互动方式、高频率发生的事件以及不同事件之间的关联。</w:t>
      </w:r>
    </w:p>
    <w:p w14:paraId="53AB6C22" w14:textId="77777777" w:rsidR="005A1B01" w:rsidRDefault="005A1B01" w:rsidP="005A1B01">
      <w:pPr>
        <w:pStyle w:val="4"/>
        <w:shd w:val="clear" w:color="auto" w:fill="FFFFFF"/>
        <w:spacing w:before="137" w:beforeAutospacing="0" w:after="137" w:afterAutospacing="0"/>
        <w:rPr>
          <w:rFonts w:ascii="Segoe UI" w:hAnsi="Segoe UI" w:cs="Segoe UI"/>
          <w:color w:val="2C2C36"/>
          <w:spacing w:val="1"/>
        </w:rPr>
      </w:pPr>
      <w:r>
        <w:rPr>
          <w:rFonts w:ascii="Segoe UI" w:hAnsi="Segoe UI" w:cs="Segoe UI"/>
          <w:color w:val="2C2C36"/>
          <w:spacing w:val="1"/>
        </w:rPr>
        <w:t>实施步骤</w:t>
      </w:r>
    </w:p>
    <w:p w14:paraId="726029C4" w14:textId="3B1CD3B0" w:rsidR="005A1B01" w:rsidRDefault="005A1B01" w:rsidP="005A1B01">
      <w:pPr>
        <w:widowControl/>
        <w:numPr>
          <w:ilvl w:val="0"/>
          <w:numId w:val="11"/>
        </w:numPr>
        <w:shd w:val="clear" w:color="auto" w:fill="FFFFFF"/>
        <w:spacing w:before="120" w:after="120"/>
        <w:jc w:val="left"/>
        <w:rPr>
          <w:rFonts w:ascii="Segoe UI" w:hAnsi="Segoe UI" w:cs="Segoe UI"/>
          <w:color w:val="2C2C36"/>
          <w:spacing w:val="1"/>
        </w:rPr>
      </w:pPr>
      <w:r>
        <w:rPr>
          <w:rStyle w:val="a4"/>
          <w:rFonts w:ascii="Segoe UI" w:hAnsi="Segoe UI" w:cs="Segoe UI"/>
          <w:color w:val="2C2C36"/>
          <w:spacing w:val="1"/>
        </w:rPr>
        <w:t>统计每种事件类型的频率</w:t>
      </w:r>
      <w:r>
        <w:rPr>
          <w:rFonts w:ascii="Segoe UI" w:hAnsi="Segoe UI" w:cs="Segoe UI"/>
          <w:color w:val="2C2C36"/>
          <w:spacing w:val="1"/>
        </w:rPr>
        <w:br/>
      </w:r>
      <w:r>
        <w:rPr>
          <w:rFonts w:ascii="Segoe UI" w:hAnsi="Segoe UI" w:cs="Segoe UI"/>
          <w:color w:val="2C2C36"/>
          <w:spacing w:val="1"/>
        </w:rPr>
        <w:t>计算每种事件类型的出现次数，以了解最常见的用户行为。</w:t>
      </w:r>
    </w:p>
    <w:p w14:paraId="5666FADB" w14:textId="77777777" w:rsidR="005A1B01" w:rsidRPr="005A1B01" w:rsidRDefault="005A1B01" w:rsidP="005A1B01">
      <w:pPr>
        <w:widowControl/>
        <w:numPr>
          <w:ilvl w:val="0"/>
          <w:numId w:val="11"/>
        </w:numPr>
        <w:shd w:val="clear" w:color="auto" w:fill="FFFFFF"/>
        <w:jc w:val="left"/>
        <w:rPr>
          <w:rFonts w:ascii="Segoe UI" w:eastAsia="宋体" w:hAnsi="Segoe UI" w:cs="Segoe UI"/>
          <w:color w:val="2C2C36"/>
          <w:spacing w:val="1"/>
          <w:kern w:val="0"/>
          <w:sz w:val="24"/>
          <w:szCs w:val="24"/>
        </w:rPr>
      </w:pPr>
      <w:r w:rsidRPr="005A1B01">
        <w:rPr>
          <w:rFonts w:ascii="Segoe UI" w:eastAsia="宋体" w:hAnsi="Segoe UI" w:cs="Segoe UI"/>
          <w:b/>
          <w:bCs/>
          <w:color w:val="2C2C36"/>
          <w:spacing w:val="1"/>
          <w:kern w:val="0"/>
          <w:sz w:val="24"/>
          <w:szCs w:val="24"/>
        </w:rPr>
        <w:t>分析特定事件类型的详细行为</w:t>
      </w:r>
      <w:r w:rsidRPr="005A1B01">
        <w:rPr>
          <w:rFonts w:ascii="Segoe UI" w:eastAsia="宋体" w:hAnsi="Segoe UI" w:cs="Segoe UI"/>
          <w:color w:val="2C2C36"/>
          <w:spacing w:val="1"/>
          <w:kern w:val="0"/>
          <w:sz w:val="24"/>
          <w:szCs w:val="24"/>
        </w:rPr>
        <w:br/>
      </w:r>
      <w:r w:rsidRPr="005A1B01">
        <w:rPr>
          <w:rFonts w:ascii="Segoe UI" w:eastAsia="宋体" w:hAnsi="Segoe UI" w:cs="Segoe UI"/>
          <w:color w:val="2C2C36"/>
          <w:spacing w:val="1"/>
          <w:kern w:val="0"/>
          <w:sz w:val="24"/>
          <w:szCs w:val="24"/>
        </w:rPr>
        <w:t>对于高频率的事件类型，进一步分析其对应的</w:t>
      </w:r>
      <w:r w:rsidRPr="005A1B01">
        <w:rPr>
          <w:rFonts w:ascii="Segoe UI" w:eastAsia="宋体" w:hAnsi="Segoe UI" w:cs="Segoe UI"/>
          <w:color w:val="2C2C36"/>
          <w:spacing w:val="1"/>
          <w:kern w:val="0"/>
          <w:sz w:val="24"/>
          <w:szCs w:val="24"/>
        </w:rPr>
        <w:t> </w:t>
      </w:r>
      <w:proofErr w:type="spellStart"/>
      <w:r w:rsidRPr="005A1B01">
        <w:rPr>
          <w:rFonts w:ascii="Consolas" w:eastAsia="宋体" w:hAnsi="Consolas" w:cs="宋体"/>
          <w:color w:val="2C2C36"/>
          <w:spacing w:val="1"/>
          <w:kern w:val="0"/>
          <w:sz w:val="20"/>
          <w:szCs w:val="20"/>
        </w:rPr>
        <w:t>event_action</w:t>
      </w:r>
      <w:proofErr w:type="spellEnd"/>
      <w:r w:rsidRPr="005A1B01">
        <w:rPr>
          <w:rFonts w:ascii="Segoe UI" w:eastAsia="宋体" w:hAnsi="Segoe UI" w:cs="Segoe UI"/>
          <w:color w:val="2C2C36"/>
          <w:spacing w:val="1"/>
          <w:kern w:val="0"/>
          <w:sz w:val="24"/>
          <w:szCs w:val="24"/>
        </w:rPr>
        <w:t>，以获得更详细的见解。</w:t>
      </w:r>
    </w:p>
    <w:p w14:paraId="5B4687EF" w14:textId="77777777" w:rsidR="005A1B01" w:rsidRPr="005A1B01" w:rsidRDefault="005A1B01" w:rsidP="005A1B01">
      <w:pPr>
        <w:widowControl/>
        <w:numPr>
          <w:ilvl w:val="0"/>
          <w:numId w:val="11"/>
        </w:numPr>
        <w:shd w:val="clear" w:color="auto" w:fill="FFFFFF"/>
        <w:spacing w:before="120" w:after="120"/>
        <w:jc w:val="left"/>
        <w:rPr>
          <w:rFonts w:ascii="Segoe UI" w:eastAsia="宋体" w:hAnsi="Segoe UI" w:cs="Segoe UI"/>
          <w:color w:val="2C2C36"/>
          <w:spacing w:val="1"/>
          <w:kern w:val="0"/>
          <w:sz w:val="24"/>
          <w:szCs w:val="24"/>
        </w:rPr>
      </w:pPr>
      <w:r w:rsidRPr="005A1B01">
        <w:rPr>
          <w:rFonts w:ascii="Segoe UI" w:eastAsia="宋体" w:hAnsi="Segoe UI" w:cs="Segoe UI"/>
          <w:b/>
          <w:bCs/>
          <w:color w:val="2C2C36"/>
          <w:spacing w:val="1"/>
          <w:kern w:val="0"/>
          <w:sz w:val="24"/>
          <w:szCs w:val="24"/>
        </w:rPr>
        <w:t>可视化事件类型和动作</w:t>
      </w:r>
    </w:p>
    <w:p w14:paraId="53015DF3" w14:textId="77777777" w:rsidR="005A1B01" w:rsidRDefault="005A1B01" w:rsidP="005A1B01">
      <w:pPr>
        <w:pStyle w:val="4"/>
        <w:shd w:val="clear" w:color="auto" w:fill="FFFFFF"/>
        <w:spacing w:before="137" w:beforeAutospacing="0" w:after="137" w:afterAutospacing="0"/>
        <w:rPr>
          <w:rFonts w:ascii="Segoe UI" w:hAnsi="Segoe UI" w:cs="Segoe UI"/>
          <w:color w:val="2C2C36"/>
          <w:spacing w:val="1"/>
        </w:rPr>
      </w:pPr>
      <w:r>
        <w:rPr>
          <w:rFonts w:ascii="Segoe UI" w:hAnsi="Segoe UI" w:cs="Segoe UI"/>
          <w:color w:val="2C2C36"/>
          <w:spacing w:val="1"/>
        </w:rPr>
        <w:t>洞察示例</w:t>
      </w:r>
    </w:p>
    <w:p w14:paraId="767E2730" w14:textId="77777777" w:rsidR="005A1B01" w:rsidRDefault="005A1B01" w:rsidP="005A1B01">
      <w:pPr>
        <w:widowControl/>
        <w:numPr>
          <w:ilvl w:val="0"/>
          <w:numId w:val="14"/>
        </w:numPr>
        <w:shd w:val="clear" w:color="auto" w:fill="FFFFFF"/>
        <w:spacing w:before="120" w:after="120"/>
        <w:jc w:val="left"/>
        <w:rPr>
          <w:rFonts w:ascii="Segoe UI" w:hAnsi="Segoe UI" w:cs="Segoe UI"/>
          <w:color w:val="2C2C36"/>
          <w:spacing w:val="1"/>
        </w:rPr>
      </w:pPr>
      <w:r>
        <w:rPr>
          <w:rFonts w:ascii="Segoe UI" w:hAnsi="Segoe UI" w:cs="Segoe UI"/>
          <w:color w:val="2C2C36"/>
          <w:spacing w:val="1"/>
        </w:rPr>
        <w:t>识别出用户最</w:t>
      </w:r>
      <w:proofErr w:type="gramStart"/>
      <w:r>
        <w:rPr>
          <w:rFonts w:ascii="Segoe UI" w:hAnsi="Segoe UI" w:cs="Segoe UI"/>
          <w:color w:val="2C2C36"/>
          <w:spacing w:val="1"/>
        </w:rPr>
        <w:t>常参与</w:t>
      </w:r>
      <w:proofErr w:type="gramEnd"/>
      <w:r>
        <w:rPr>
          <w:rFonts w:ascii="Segoe UI" w:hAnsi="Segoe UI" w:cs="Segoe UI"/>
          <w:color w:val="2C2C36"/>
          <w:spacing w:val="1"/>
        </w:rPr>
        <w:t>的事件类型，例如评论、</w:t>
      </w:r>
      <w:proofErr w:type="gramStart"/>
      <w:r>
        <w:rPr>
          <w:rFonts w:ascii="Segoe UI" w:hAnsi="Segoe UI" w:cs="Segoe UI"/>
          <w:color w:val="2C2C36"/>
          <w:spacing w:val="1"/>
        </w:rPr>
        <w:t>点赞或</w:t>
      </w:r>
      <w:proofErr w:type="gramEnd"/>
      <w:r>
        <w:rPr>
          <w:rFonts w:ascii="Segoe UI" w:hAnsi="Segoe UI" w:cs="Segoe UI"/>
          <w:color w:val="2C2C36"/>
          <w:spacing w:val="1"/>
        </w:rPr>
        <w:t>提交更新，这可以帮助优化用户体验。</w:t>
      </w:r>
    </w:p>
    <w:p w14:paraId="60B25C90" w14:textId="77777777" w:rsidR="005A1B01" w:rsidRDefault="005A1B01" w:rsidP="005A1B01">
      <w:pPr>
        <w:widowControl/>
        <w:numPr>
          <w:ilvl w:val="0"/>
          <w:numId w:val="14"/>
        </w:numPr>
        <w:shd w:val="clear" w:color="auto" w:fill="FFFFFF"/>
        <w:spacing w:before="120" w:after="120"/>
        <w:jc w:val="left"/>
        <w:rPr>
          <w:rFonts w:ascii="Segoe UI" w:hAnsi="Segoe UI" w:cs="Segoe UI"/>
          <w:color w:val="2C2C36"/>
          <w:spacing w:val="1"/>
        </w:rPr>
      </w:pPr>
      <w:r>
        <w:rPr>
          <w:rFonts w:ascii="Segoe UI" w:hAnsi="Segoe UI" w:cs="Segoe UI"/>
          <w:color w:val="2C2C36"/>
          <w:spacing w:val="1"/>
        </w:rPr>
        <w:t>发现某些事件类型下的特定行为模式，例如某类事件经常伴随着某种特定的动作，这可能提示改进的方向或新功能的需求。</w:t>
      </w:r>
    </w:p>
    <w:p w14:paraId="1647D085" w14:textId="77777777" w:rsidR="005A1B01" w:rsidRDefault="005A1B01" w:rsidP="005A1B01">
      <w:pPr>
        <w:pStyle w:val="4"/>
        <w:shd w:val="clear" w:color="auto" w:fill="FFFFFF"/>
        <w:spacing w:before="137" w:beforeAutospacing="0" w:after="137" w:afterAutospacing="0"/>
        <w:rPr>
          <w:rFonts w:ascii="Segoe UI" w:hAnsi="Segoe UI" w:cs="Segoe UI"/>
          <w:color w:val="2C2C36"/>
          <w:spacing w:val="1"/>
        </w:rPr>
      </w:pPr>
      <w:r>
        <w:rPr>
          <w:rFonts w:ascii="Segoe UI" w:hAnsi="Segoe UI" w:cs="Segoe UI"/>
          <w:color w:val="2C2C36"/>
          <w:spacing w:val="1"/>
        </w:rPr>
        <w:t>洞察示例</w:t>
      </w:r>
    </w:p>
    <w:p w14:paraId="5C1738FC" w14:textId="77777777" w:rsidR="005A1B01" w:rsidRDefault="005A1B01" w:rsidP="005A1B01">
      <w:pPr>
        <w:widowControl/>
        <w:numPr>
          <w:ilvl w:val="0"/>
          <w:numId w:val="15"/>
        </w:numPr>
        <w:shd w:val="clear" w:color="auto" w:fill="FFFFFF"/>
        <w:spacing w:before="120" w:after="120"/>
        <w:jc w:val="left"/>
        <w:rPr>
          <w:rFonts w:ascii="Segoe UI" w:hAnsi="Segoe UI" w:cs="Segoe UI"/>
          <w:color w:val="2C2C36"/>
          <w:spacing w:val="1"/>
        </w:rPr>
      </w:pPr>
      <w:r>
        <w:rPr>
          <w:rFonts w:ascii="Segoe UI" w:hAnsi="Segoe UI" w:cs="Segoe UI"/>
          <w:color w:val="2C2C36"/>
          <w:spacing w:val="1"/>
        </w:rPr>
        <w:t>识别出用户最</w:t>
      </w:r>
      <w:proofErr w:type="gramStart"/>
      <w:r>
        <w:rPr>
          <w:rFonts w:ascii="Segoe UI" w:hAnsi="Segoe UI" w:cs="Segoe UI"/>
          <w:color w:val="2C2C36"/>
          <w:spacing w:val="1"/>
        </w:rPr>
        <w:t>常参与</w:t>
      </w:r>
      <w:proofErr w:type="gramEnd"/>
      <w:r>
        <w:rPr>
          <w:rFonts w:ascii="Segoe UI" w:hAnsi="Segoe UI" w:cs="Segoe UI"/>
          <w:color w:val="2C2C36"/>
          <w:spacing w:val="1"/>
        </w:rPr>
        <w:t>的事件类型，例如评论、</w:t>
      </w:r>
      <w:proofErr w:type="gramStart"/>
      <w:r>
        <w:rPr>
          <w:rFonts w:ascii="Segoe UI" w:hAnsi="Segoe UI" w:cs="Segoe UI"/>
          <w:color w:val="2C2C36"/>
          <w:spacing w:val="1"/>
        </w:rPr>
        <w:t>点赞或</w:t>
      </w:r>
      <w:proofErr w:type="gramEnd"/>
      <w:r>
        <w:rPr>
          <w:rFonts w:ascii="Segoe UI" w:hAnsi="Segoe UI" w:cs="Segoe UI"/>
          <w:color w:val="2C2C36"/>
          <w:spacing w:val="1"/>
        </w:rPr>
        <w:t>提交更新，这可以帮助优化用户体验。</w:t>
      </w:r>
    </w:p>
    <w:p w14:paraId="0FFED7C9" w14:textId="6783BE9B" w:rsidR="005A1B01" w:rsidRPr="005A1B01" w:rsidRDefault="005A1B01" w:rsidP="005A1B01">
      <w:pPr>
        <w:widowControl/>
        <w:numPr>
          <w:ilvl w:val="0"/>
          <w:numId w:val="15"/>
        </w:numPr>
        <w:shd w:val="clear" w:color="auto" w:fill="FFFFFF"/>
        <w:spacing w:before="120" w:after="120"/>
        <w:jc w:val="left"/>
        <w:rPr>
          <w:rFonts w:ascii="Segoe UI" w:hAnsi="Segoe UI" w:cs="Segoe UI"/>
          <w:color w:val="2C2C36"/>
          <w:spacing w:val="1"/>
        </w:rPr>
      </w:pPr>
      <w:r>
        <w:rPr>
          <w:rFonts w:ascii="Segoe UI" w:hAnsi="Segoe UI" w:cs="Segoe UI"/>
          <w:color w:val="2C2C36"/>
          <w:spacing w:val="1"/>
        </w:rPr>
        <w:t>发现某些事件类型下的特定行为模式，例如某类事件经常伴随着某种特定的动作，这可能提示改进的方向或新功能的需求。</w:t>
      </w:r>
    </w:p>
    <w:p w14:paraId="7F7BB593" w14:textId="77777777" w:rsidR="003D082F" w:rsidRPr="003D082F" w:rsidRDefault="003D082F" w:rsidP="003D082F">
      <w:pPr>
        <w:widowControl/>
        <w:shd w:val="clear" w:color="auto" w:fill="FFFFFF"/>
        <w:spacing w:before="100" w:beforeAutospacing="1" w:after="100" w:afterAutospacing="1"/>
        <w:jc w:val="left"/>
        <w:outlineLvl w:val="3"/>
        <w:rPr>
          <w:rFonts w:ascii="Segoe UI" w:eastAsia="宋体" w:hAnsi="Segoe UI" w:cs="Segoe UI"/>
          <w:b/>
          <w:bCs/>
          <w:color w:val="1F2328"/>
          <w:kern w:val="0"/>
          <w:szCs w:val="21"/>
        </w:rPr>
      </w:pPr>
      <w:r w:rsidRPr="003D082F">
        <w:rPr>
          <w:rFonts w:ascii="Segoe UI" w:eastAsia="宋体" w:hAnsi="Segoe UI" w:cs="Segoe UI"/>
          <w:b/>
          <w:bCs/>
          <w:color w:val="1F2328"/>
          <w:kern w:val="0"/>
          <w:szCs w:val="21"/>
        </w:rPr>
        <w:t>提交内容</w:t>
      </w:r>
    </w:p>
    <w:p w14:paraId="47F1BE6A" w14:textId="77777777" w:rsidR="003D082F" w:rsidRPr="003D082F" w:rsidRDefault="003D082F" w:rsidP="003D082F">
      <w:pPr>
        <w:widowControl/>
        <w:numPr>
          <w:ilvl w:val="0"/>
          <w:numId w:val="7"/>
        </w:numPr>
        <w:shd w:val="clear" w:color="auto" w:fill="FFFFFF"/>
        <w:spacing w:before="100" w:beforeAutospacing="1" w:after="100" w:afterAutospacing="1"/>
        <w:jc w:val="left"/>
        <w:rPr>
          <w:rFonts w:ascii="Segoe UI" w:eastAsia="宋体" w:hAnsi="Segoe UI" w:cs="Segoe UI"/>
          <w:color w:val="1F2328"/>
          <w:kern w:val="0"/>
          <w:szCs w:val="21"/>
        </w:rPr>
      </w:pPr>
      <w:r w:rsidRPr="003D082F">
        <w:rPr>
          <w:rFonts w:ascii="Segoe UI" w:eastAsia="宋体" w:hAnsi="Segoe UI" w:cs="Segoe UI"/>
          <w:color w:val="1F2328"/>
          <w:kern w:val="0"/>
          <w:szCs w:val="21"/>
        </w:rPr>
        <w:t>数据分析代码。</w:t>
      </w:r>
    </w:p>
    <w:p w14:paraId="2022C5A5" w14:textId="2AC17787" w:rsidR="003D082F" w:rsidRDefault="003D082F" w:rsidP="003D082F">
      <w:pPr>
        <w:widowControl/>
        <w:numPr>
          <w:ilvl w:val="0"/>
          <w:numId w:val="7"/>
        </w:numPr>
        <w:shd w:val="clear" w:color="auto" w:fill="FFFFFF"/>
        <w:spacing w:before="60" w:after="100" w:afterAutospacing="1"/>
        <w:jc w:val="left"/>
        <w:rPr>
          <w:rFonts w:ascii="Segoe UI" w:eastAsia="宋体" w:hAnsi="Segoe UI" w:cs="Segoe UI"/>
          <w:color w:val="1F2328"/>
          <w:kern w:val="0"/>
          <w:szCs w:val="21"/>
        </w:rPr>
      </w:pPr>
      <w:r w:rsidRPr="003D082F">
        <w:rPr>
          <w:rFonts w:ascii="Segoe UI" w:eastAsia="宋体" w:hAnsi="Segoe UI" w:cs="Segoe UI"/>
          <w:color w:val="1F2328"/>
          <w:kern w:val="0"/>
          <w:szCs w:val="21"/>
        </w:rPr>
        <w:t>最终的数据洞察报告（</w:t>
      </w:r>
      <w:r w:rsidRPr="003D082F">
        <w:rPr>
          <w:rFonts w:ascii="Segoe UI" w:eastAsia="宋体" w:hAnsi="Segoe UI" w:cs="Segoe UI"/>
          <w:color w:val="1F2328"/>
          <w:kern w:val="0"/>
          <w:szCs w:val="21"/>
        </w:rPr>
        <w:t>PDF</w:t>
      </w:r>
      <w:r w:rsidRPr="003D082F">
        <w:rPr>
          <w:rFonts w:ascii="Segoe UI" w:eastAsia="宋体" w:hAnsi="Segoe UI" w:cs="Segoe UI"/>
          <w:color w:val="1F2328"/>
          <w:kern w:val="0"/>
          <w:szCs w:val="21"/>
        </w:rPr>
        <w:t>格式）。</w:t>
      </w:r>
    </w:p>
    <w:p w14:paraId="31DF02AB" w14:textId="408938E2" w:rsidR="00E065F9" w:rsidRDefault="00E7687E" w:rsidP="00E7687E">
      <w:pPr>
        <w:widowControl/>
        <w:shd w:val="clear" w:color="auto" w:fill="FFFFFF"/>
        <w:spacing w:before="60" w:after="100" w:afterAutospacing="1"/>
        <w:jc w:val="left"/>
        <w:rPr>
          <w:rFonts w:ascii="Segoe UI" w:eastAsia="宋体" w:hAnsi="Segoe UI" w:cs="Segoe UI"/>
          <w:color w:val="1F2328"/>
          <w:kern w:val="0"/>
          <w:szCs w:val="21"/>
        </w:rPr>
      </w:pPr>
      <w:r>
        <w:rPr>
          <w:rFonts w:ascii="Segoe UI" w:eastAsia="宋体" w:hAnsi="Segoe UI" w:cs="Segoe UI" w:hint="eastAsia"/>
          <w:color w:val="1F2328"/>
          <w:kern w:val="0"/>
          <w:szCs w:val="21"/>
        </w:rPr>
        <w:t>实验结果见</w:t>
      </w:r>
      <w:r>
        <w:rPr>
          <w:rFonts w:ascii="Segoe UI" w:eastAsia="宋体" w:hAnsi="Segoe UI" w:cs="Segoe UI" w:hint="eastAsia"/>
          <w:color w:val="1F2328"/>
          <w:kern w:val="0"/>
          <w:szCs w:val="21"/>
        </w:rPr>
        <w:t>homework</w:t>
      </w:r>
      <w:r>
        <w:rPr>
          <w:rFonts w:ascii="Segoe UI" w:eastAsia="宋体" w:hAnsi="Segoe UI" w:cs="Segoe UI"/>
          <w:color w:val="1F2328"/>
          <w:kern w:val="0"/>
          <w:szCs w:val="21"/>
        </w:rPr>
        <w:t>12.</w:t>
      </w:r>
      <w:r>
        <w:rPr>
          <w:rFonts w:ascii="Segoe UI" w:eastAsia="宋体" w:hAnsi="Segoe UI" w:cs="Segoe UI" w:hint="eastAsia"/>
          <w:color w:val="1F2328"/>
          <w:kern w:val="0"/>
          <w:szCs w:val="21"/>
        </w:rPr>
        <w:t>ipynb</w:t>
      </w:r>
    </w:p>
    <w:p w14:paraId="73F0C341" w14:textId="773C3FD2" w:rsidR="00E7687E" w:rsidRDefault="00E7687E" w:rsidP="00E7687E">
      <w:pPr>
        <w:widowControl/>
        <w:shd w:val="clear" w:color="auto" w:fill="FFFFFF"/>
        <w:spacing w:before="60" w:after="100" w:afterAutospacing="1"/>
        <w:jc w:val="left"/>
        <w:rPr>
          <w:rFonts w:ascii="Segoe UI" w:eastAsia="宋体" w:hAnsi="Segoe UI" w:cs="Segoe UI"/>
          <w:color w:val="1F2328"/>
          <w:kern w:val="0"/>
          <w:szCs w:val="21"/>
        </w:rPr>
      </w:pPr>
      <w:r>
        <w:rPr>
          <w:rFonts w:ascii="Segoe UI" w:eastAsia="宋体" w:hAnsi="Segoe UI" w:cs="Segoe UI" w:hint="eastAsia"/>
          <w:color w:val="1F2328"/>
          <w:kern w:val="0"/>
          <w:szCs w:val="21"/>
        </w:rPr>
        <w:t>数据分析</w:t>
      </w:r>
    </w:p>
    <w:p w14:paraId="5D6953EC" w14:textId="18F1038B" w:rsidR="00E7687E" w:rsidRPr="00E7687E" w:rsidRDefault="00E7687E" w:rsidP="00E7687E">
      <w:pPr>
        <w:pStyle w:val="aa"/>
        <w:widowControl/>
        <w:numPr>
          <w:ilvl w:val="0"/>
          <w:numId w:val="16"/>
        </w:numPr>
        <w:shd w:val="clear" w:color="auto" w:fill="FFFFFF"/>
        <w:spacing w:before="60" w:after="100" w:afterAutospacing="1"/>
        <w:ind w:firstLineChars="0"/>
        <w:jc w:val="left"/>
        <w:rPr>
          <w:rFonts w:ascii="Segoe UI" w:eastAsia="宋体" w:hAnsi="Segoe UI" w:cs="Segoe UI"/>
          <w:color w:val="1F2328"/>
          <w:kern w:val="0"/>
          <w:szCs w:val="21"/>
        </w:rPr>
      </w:pPr>
      <w:r w:rsidRPr="00E7687E">
        <w:rPr>
          <w:rFonts w:ascii="Segoe UI" w:eastAsia="宋体" w:hAnsi="Segoe UI" w:cs="Segoe UI" w:hint="eastAsia"/>
          <w:color w:val="1F2328"/>
          <w:kern w:val="0"/>
          <w:szCs w:val="21"/>
        </w:rPr>
        <w:t>人口统计分布：</w:t>
      </w:r>
    </w:p>
    <w:p w14:paraId="2EF8C6D7" w14:textId="1851B483" w:rsidR="00E7687E" w:rsidRDefault="00E7687E" w:rsidP="00E7687E">
      <w:pPr>
        <w:pStyle w:val="aa"/>
        <w:widowControl/>
        <w:shd w:val="clear" w:color="auto" w:fill="FFFFFF"/>
        <w:spacing w:before="60" w:after="100" w:afterAutospacing="1"/>
        <w:ind w:left="360" w:firstLineChars="0" w:firstLine="0"/>
        <w:jc w:val="left"/>
        <w:rPr>
          <w:rFonts w:ascii="Segoe UI" w:eastAsia="宋体" w:hAnsi="Segoe UI" w:cs="Segoe UI"/>
          <w:color w:val="1F2328"/>
          <w:kern w:val="0"/>
          <w:szCs w:val="21"/>
        </w:rPr>
      </w:pPr>
      <w:r>
        <w:rPr>
          <w:rFonts w:ascii="Segoe UI" w:eastAsia="宋体" w:hAnsi="Segoe UI" w:cs="Segoe UI" w:hint="eastAsia"/>
          <w:color w:val="1F2328"/>
          <w:kern w:val="0"/>
          <w:szCs w:val="21"/>
        </w:rPr>
        <w:lastRenderedPageBreak/>
        <w:t>由代码操作得到结果，我们不难看出，人员主要来自美德等老牌资本主义国家和中国这种新兴的第三世界国家，从这项结果我们可以看出，在现在的科技发展形势下，传统的老牌强国仍然具有优势，但后起之秀也是存在的，中国在逐渐追赶。</w:t>
      </w:r>
    </w:p>
    <w:p w14:paraId="1186B134" w14:textId="0B8BE2C9" w:rsidR="00E7687E" w:rsidRPr="00E7687E" w:rsidRDefault="00E7687E" w:rsidP="00E7687E">
      <w:pPr>
        <w:pStyle w:val="aa"/>
        <w:widowControl/>
        <w:numPr>
          <w:ilvl w:val="0"/>
          <w:numId w:val="16"/>
        </w:numPr>
        <w:shd w:val="clear" w:color="auto" w:fill="FFFFFF"/>
        <w:spacing w:before="60" w:after="100" w:afterAutospacing="1"/>
        <w:ind w:firstLineChars="0"/>
        <w:jc w:val="left"/>
        <w:rPr>
          <w:rFonts w:ascii="Segoe UI" w:eastAsia="宋体" w:hAnsi="Segoe UI" w:cs="Segoe UI"/>
          <w:color w:val="1F2328"/>
          <w:kern w:val="0"/>
          <w:szCs w:val="21"/>
        </w:rPr>
      </w:pPr>
      <w:r w:rsidRPr="00E7687E">
        <w:rPr>
          <w:rFonts w:ascii="Segoe UI" w:eastAsia="宋体" w:hAnsi="Segoe UI" w:cs="Segoe UI"/>
          <w:color w:val="1F2328"/>
          <w:kern w:val="0"/>
          <w:szCs w:val="21"/>
        </w:rPr>
        <w:t>城市级别分布</w:t>
      </w:r>
      <w:r w:rsidRPr="00E7687E">
        <w:rPr>
          <w:rFonts w:ascii="Segoe UI" w:eastAsia="宋体" w:hAnsi="Segoe UI" w:cs="Segoe UI" w:hint="eastAsia"/>
          <w:color w:val="1F2328"/>
          <w:kern w:val="0"/>
          <w:szCs w:val="21"/>
        </w:rPr>
        <w:t>：</w:t>
      </w:r>
    </w:p>
    <w:p w14:paraId="7D24E5AC" w14:textId="5EF9D940" w:rsidR="00E7687E" w:rsidRDefault="00E7687E" w:rsidP="00E7687E">
      <w:pPr>
        <w:pStyle w:val="aa"/>
        <w:widowControl/>
        <w:shd w:val="clear" w:color="auto" w:fill="FFFFFF"/>
        <w:spacing w:before="60" w:after="100" w:afterAutospacing="1"/>
        <w:ind w:left="360" w:firstLineChars="0" w:firstLine="0"/>
        <w:jc w:val="left"/>
        <w:rPr>
          <w:rFonts w:ascii="Segoe UI" w:eastAsia="宋体" w:hAnsi="Segoe UI" w:cs="Segoe UI"/>
          <w:color w:val="1F2328"/>
          <w:kern w:val="0"/>
          <w:szCs w:val="21"/>
        </w:rPr>
      </w:pPr>
      <w:r>
        <w:rPr>
          <w:rFonts w:ascii="Segoe UI" w:eastAsia="宋体" w:hAnsi="Segoe UI" w:cs="Segoe UI" w:hint="eastAsia"/>
          <w:color w:val="1F2328"/>
          <w:kern w:val="0"/>
          <w:szCs w:val="21"/>
        </w:rPr>
        <w:t>城市的分布，主要采用地区获得，部分地区并没有细化到城市，这种情况多发生在一些版图较小的国家，如德国、日本等，从中，我认为这同国家大小与交通便利从事工作有关，作为互联网工作的从业人员，足不出户便可以完成办公，自然就不需要特别在意城市之间的距离，同时作为小国，如果一定要线下见面</w:t>
      </w:r>
      <w:r w:rsidR="0039282F">
        <w:rPr>
          <w:rFonts w:ascii="Segoe UI" w:eastAsia="宋体" w:hAnsi="Segoe UI" w:cs="Segoe UI" w:hint="eastAsia"/>
          <w:color w:val="1F2328"/>
          <w:kern w:val="0"/>
          <w:szCs w:val="21"/>
        </w:rPr>
        <w:t>，发达的现代交通</w:t>
      </w:r>
      <w:r w:rsidR="00776706">
        <w:rPr>
          <w:rFonts w:ascii="Segoe UI" w:eastAsia="宋体" w:hAnsi="Segoe UI" w:cs="Segoe UI" w:hint="eastAsia"/>
          <w:color w:val="1F2328"/>
          <w:kern w:val="0"/>
          <w:szCs w:val="21"/>
        </w:rPr>
        <w:t>也使得一国之间的线下交流成为可能。</w:t>
      </w:r>
    </w:p>
    <w:p w14:paraId="32105D51" w14:textId="446A4F52" w:rsidR="00776706" w:rsidRPr="00776706" w:rsidRDefault="00776706" w:rsidP="00776706">
      <w:pPr>
        <w:pStyle w:val="aa"/>
        <w:widowControl/>
        <w:numPr>
          <w:ilvl w:val="0"/>
          <w:numId w:val="16"/>
        </w:numPr>
        <w:shd w:val="clear" w:color="auto" w:fill="FFFFFF"/>
        <w:spacing w:before="60" w:after="100" w:afterAutospacing="1"/>
        <w:ind w:firstLineChars="0"/>
        <w:jc w:val="left"/>
        <w:rPr>
          <w:rFonts w:ascii="Segoe UI" w:eastAsia="宋体" w:hAnsi="Segoe UI" w:cs="Segoe UI"/>
          <w:color w:val="1F2328"/>
          <w:kern w:val="0"/>
          <w:szCs w:val="21"/>
        </w:rPr>
      </w:pPr>
      <w:r w:rsidRPr="00776706">
        <w:rPr>
          <w:rFonts w:ascii="Segoe UI" w:eastAsia="宋体" w:hAnsi="Segoe UI" w:cs="Segoe UI" w:hint="eastAsia"/>
          <w:color w:val="1F2328"/>
          <w:kern w:val="0"/>
          <w:szCs w:val="21"/>
        </w:rPr>
        <w:t>时区分布：</w:t>
      </w:r>
    </w:p>
    <w:p w14:paraId="45400771" w14:textId="1FAD1E83" w:rsidR="00776706" w:rsidRDefault="00776706" w:rsidP="00776706">
      <w:pPr>
        <w:pStyle w:val="aa"/>
        <w:widowControl/>
        <w:shd w:val="clear" w:color="auto" w:fill="FFFFFF"/>
        <w:spacing w:before="60" w:after="100" w:afterAutospacing="1"/>
        <w:ind w:left="360" w:firstLineChars="0" w:firstLine="0"/>
        <w:jc w:val="left"/>
        <w:rPr>
          <w:rFonts w:ascii="Segoe UI" w:eastAsia="宋体" w:hAnsi="Segoe UI" w:cs="Segoe UI"/>
          <w:color w:val="1F2328"/>
          <w:kern w:val="0"/>
          <w:szCs w:val="21"/>
        </w:rPr>
      </w:pPr>
      <w:r>
        <w:rPr>
          <w:rFonts w:ascii="Segoe UI" w:eastAsia="宋体" w:hAnsi="Segoe UI" w:cs="Segoe UI" w:hint="eastAsia"/>
          <w:color w:val="1F2328"/>
          <w:kern w:val="0"/>
          <w:szCs w:val="21"/>
        </w:rPr>
        <w:t>时区分布可以反映不同国家之间的交流，时区分布可以使得跨国合作者可以在符合生物钟的时间，健康有效率的进行合作与工作。</w:t>
      </w:r>
    </w:p>
    <w:p w14:paraId="4F784A5A" w14:textId="71EE2B51" w:rsidR="00776706" w:rsidRPr="00776706" w:rsidRDefault="00776706" w:rsidP="00776706">
      <w:pPr>
        <w:pStyle w:val="aa"/>
        <w:widowControl/>
        <w:numPr>
          <w:ilvl w:val="0"/>
          <w:numId w:val="16"/>
        </w:numPr>
        <w:shd w:val="clear" w:color="auto" w:fill="FFFFFF"/>
        <w:spacing w:before="60" w:after="100" w:afterAutospacing="1"/>
        <w:ind w:firstLineChars="0"/>
        <w:jc w:val="left"/>
        <w:rPr>
          <w:rFonts w:ascii="Segoe UI" w:eastAsia="宋体" w:hAnsi="Segoe UI" w:cs="Segoe UI"/>
          <w:color w:val="1F2328"/>
          <w:kern w:val="0"/>
          <w:szCs w:val="21"/>
        </w:rPr>
      </w:pPr>
      <w:r w:rsidRPr="00776706">
        <w:rPr>
          <w:rFonts w:ascii="Segoe UI" w:eastAsia="宋体" w:hAnsi="Segoe UI" w:cs="Segoe UI" w:hint="eastAsia"/>
          <w:color w:val="1F2328"/>
          <w:kern w:val="0"/>
          <w:szCs w:val="21"/>
        </w:rPr>
        <w:t>特别的维度</w:t>
      </w:r>
    </w:p>
    <w:p w14:paraId="4035FB15" w14:textId="02B7AF3D" w:rsidR="00776706" w:rsidRDefault="00776706" w:rsidP="00776706">
      <w:pPr>
        <w:pStyle w:val="aa"/>
        <w:widowControl/>
        <w:shd w:val="clear" w:color="auto" w:fill="FFFFFF"/>
        <w:spacing w:before="60" w:after="100" w:afterAutospacing="1"/>
        <w:ind w:left="360" w:firstLineChars="0" w:firstLine="0"/>
        <w:jc w:val="left"/>
        <w:rPr>
          <w:rFonts w:ascii="Segoe UI" w:eastAsia="宋体" w:hAnsi="Segoe UI" w:cs="Segoe UI"/>
          <w:color w:val="1F2328"/>
          <w:kern w:val="0"/>
          <w:szCs w:val="21"/>
        </w:rPr>
      </w:pPr>
      <w:r>
        <w:rPr>
          <w:rFonts w:ascii="Segoe UI" w:eastAsia="宋体" w:hAnsi="Segoe UI" w:cs="Segoe UI" w:hint="eastAsia"/>
          <w:color w:val="1F2328"/>
          <w:kern w:val="0"/>
          <w:szCs w:val="21"/>
        </w:rPr>
        <w:t>见上文</w:t>
      </w:r>
    </w:p>
    <w:p w14:paraId="5BCA6FBB" w14:textId="1A588801" w:rsidR="00776706" w:rsidRPr="00776706" w:rsidRDefault="00776706" w:rsidP="00776706">
      <w:pPr>
        <w:widowControl/>
        <w:shd w:val="clear" w:color="auto" w:fill="FFFFFF"/>
        <w:spacing w:before="60" w:after="100" w:afterAutospacing="1"/>
        <w:ind w:left="360"/>
        <w:jc w:val="left"/>
        <w:rPr>
          <w:rFonts w:ascii="Segoe UI" w:eastAsia="宋体" w:hAnsi="Segoe UI" w:cs="Segoe UI"/>
          <w:color w:val="1F2328"/>
          <w:kern w:val="0"/>
          <w:szCs w:val="21"/>
        </w:rPr>
      </w:pPr>
      <w:r w:rsidRPr="00776706">
        <w:rPr>
          <w:rFonts w:ascii="Segoe UI" w:eastAsia="宋体" w:hAnsi="Segoe UI" w:cs="Segoe UI" w:hint="eastAsia"/>
          <w:color w:val="1F2328"/>
          <w:kern w:val="0"/>
          <w:szCs w:val="21"/>
        </w:rPr>
        <w:t>（</w:t>
      </w:r>
      <w:r w:rsidRPr="00776706">
        <w:rPr>
          <w:rFonts w:ascii="Segoe UI" w:eastAsia="宋体" w:hAnsi="Segoe UI" w:cs="Segoe UI" w:hint="eastAsia"/>
          <w:color w:val="1F2328"/>
          <w:kern w:val="0"/>
          <w:szCs w:val="21"/>
        </w:rPr>
        <w:t>1</w:t>
      </w:r>
      <w:r>
        <w:rPr>
          <w:rFonts w:ascii="Segoe UI" w:eastAsia="宋体" w:hAnsi="Segoe UI" w:cs="Segoe UI" w:hint="eastAsia"/>
          <w:color w:val="1F2328"/>
          <w:kern w:val="0"/>
          <w:szCs w:val="21"/>
        </w:rPr>
        <w:t>）</w:t>
      </w:r>
      <w:r w:rsidRPr="00776706">
        <w:rPr>
          <w:rFonts w:ascii="Segoe UI" w:eastAsia="宋体" w:hAnsi="Segoe UI" w:cs="Segoe UI" w:hint="eastAsia"/>
          <w:color w:val="1F2328"/>
          <w:kern w:val="0"/>
          <w:szCs w:val="21"/>
        </w:rPr>
        <w:t>时间：分析不同的提交时间，来体现某一时间段，这一领域的工作状况</w:t>
      </w:r>
    </w:p>
    <w:p w14:paraId="369DD092" w14:textId="1C4EDAA7" w:rsidR="00776706" w:rsidRPr="00776706" w:rsidRDefault="00776706" w:rsidP="00776706">
      <w:pPr>
        <w:ind w:left="360"/>
        <w:rPr>
          <w:rFonts w:ascii="宋体" w:eastAsia="宋体" w:hAnsi="宋体" w:hint="eastAsia"/>
        </w:rPr>
      </w:pPr>
      <w:r>
        <w:rPr>
          <w:rFonts w:ascii="宋体" w:eastAsia="宋体" w:hAnsi="宋体" w:hint="eastAsia"/>
        </w:rPr>
        <w:t>（2）行为分析：分析额外的两项数据</w:t>
      </w:r>
    </w:p>
    <w:sectPr w:rsidR="00776706" w:rsidRPr="00776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A197" w14:textId="77777777" w:rsidR="005469E0" w:rsidRDefault="005469E0" w:rsidP="00146353">
      <w:r>
        <w:separator/>
      </w:r>
    </w:p>
  </w:endnote>
  <w:endnote w:type="continuationSeparator" w:id="0">
    <w:p w14:paraId="2FB37584" w14:textId="77777777" w:rsidR="005469E0" w:rsidRDefault="005469E0" w:rsidP="0014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8FFE8" w14:textId="77777777" w:rsidR="005469E0" w:rsidRDefault="005469E0" w:rsidP="00146353">
      <w:r>
        <w:separator/>
      </w:r>
    </w:p>
  </w:footnote>
  <w:footnote w:type="continuationSeparator" w:id="0">
    <w:p w14:paraId="29883605" w14:textId="77777777" w:rsidR="005469E0" w:rsidRDefault="005469E0" w:rsidP="00146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572"/>
    <w:multiLevelType w:val="multilevel"/>
    <w:tmpl w:val="9B2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13CBF"/>
    <w:multiLevelType w:val="multilevel"/>
    <w:tmpl w:val="473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71E97"/>
    <w:multiLevelType w:val="multilevel"/>
    <w:tmpl w:val="835A9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8633E"/>
    <w:multiLevelType w:val="multilevel"/>
    <w:tmpl w:val="209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560F8"/>
    <w:multiLevelType w:val="multilevel"/>
    <w:tmpl w:val="C02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E159D"/>
    <w:multiLevelType w:val="multilevel"/>
    <w:tmpl w:val="97D2EE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1282F"/>
    <w:multiLevelType w:val="multilevel"/>
    <w:tmpl w:val="64A0B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412D1"/>
    <w:multiLevelType w:val="multilevel"/>
    <w:tmpl w:val="07C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22D26"/>
    <w:multiLevelType w:val="multilevel"/>
    <w:tmpl w:val="6A3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F28D1"/>
    <w:multiLevelType w:val="multilevel"/>
    <w:tmpl w:val="18B4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33DEC"/>
    <w:multiLevelType w:val="multilevel"/>
    <w:tmpl w:val="AE4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90C02"/>
    <w:multiLevelType w:val="multilevel"/>
    <w:tmpl w:val="964C7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016A69"/>
    <w:multiLevelType w:val="multilevel"/>
    <w:tmpl w:val="28E0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034C4"/>
    <w:multiLevelType w:val="hybridMultilevel"/>
    <w:tmpl w:val="32823106"/>
    <w:lvl w:ilvl="0" w:tplc="B4B8A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A567AF"/>
    <w:multiLevelType w:val="multilevel"/>
    <w:tmpl w:val="013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D228F"/>
    <w:multiLevelType w:val="multilevel"/>
    <w:tmpl w:val="037E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
  </w:num>
  <w:num w:numId="4">
    <w:abstractNumId w:val="11"/>
  </w:num>
  <w:num w:numId="5">
    <w:abstractNumId w:val="12"/>
  </w:num>
  <w:num w:numId="6">
    <w:abstractNumId w:val="5"/>
  </w:num>
  <w:num w:numId="7">
    <w:abstractNumId w:val="7"/>
  </w:num>
  <w:num w:numId="8">
    <w:abstractNumId w:val="15"/>
  </w:num>
  <w:num w:numId="9">
    <w:abstractNumId w:val="9"/>
  </w:num>
  <w:num w:numId="10">
    <w:abstractNumId w:val="3"/>
  </w:num>
  <w:num w:numId="11">
    <w:abstractNumId w:val="4"/>
  </w:num>
  <w:num w:numId="12">
    <w:abstractNumId w:val="0"/>
  </w:num>
  <w:num w:numId="13">
    <w:abstractNumId w:val="8"/>
  </w:num>
  <w:num w:numId="14">
    <w:abstractNumId w:val="10"/>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03"/>
    <w:rsid w:val="00124AA9"/>
    <w:rsid w:val="00146353"/>
    <w:rsid w:val="00190CD2"/>
    <w:rsid w:val="00314DBD"/>
    <w:rsid w:val="0039282F"/>
    <w:rsid w:val="003D082F"/>
    <w:rsid w:val="005469E0"/>
    <w:rsid w:val="005A1B01"/>
    <w:rsid w:val="00757903"/>
    <w:rsid w:val="00776706"/>
    <w:rsid w:val="00C51CF0"/>
    <w:rsid w:val="00C90DBF"/>
    <w:rsid w:val="00D42897"/>
    <w:rsid w:val="00E065F9"/>
    <w:rsid w:val="00E7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47677"/>
  <w15:chartTrackingRefBased/>
  <w15:docId w15:val="{DFB09C2C-F176-4043-9A6E-A6CAD9F9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D082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D082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D082F"/>
    <w:rPr>
      <w:rFonts w:ascii="宋体" w:eastAsia="宋体" w:hAnsi="宋体" w:cs="宋体"/>
      <w:b/>
      <w:bCs/>
      <w:kern w:val="0"/>
      <w:sz w:val="27"/>
      <w:szCs w:val="27"/>
    </w:rPr>
  </w:style>
  <w:style w:type="character" w:customStyle="1" w:styleId="40">
    <w:name w:val="标题 4 字符"/>
    <w:basedOn w:val="a0"/>
    <w:link w:val="4"/>
    <w:uiPriority w:val="9"/>
    <w:rsid w:val="003D082F"/>
    <w:rPr>
      <w:rFonts w:ascii="宋体" w:eastAsia="宋体" w:hAnsi="宋体" w:cs="宋体"/>
      <w:b/>
      <w:bCs/>
      <w:kern w:val="0"/>
      <w:sz w:val="24"/>
      <w:szCs w:val="24"/>
    </w:rPr>
  </w:style>
  <w:style w:type="paragraph" w:styleId="a3">
    <w:name w:val="Normal (Web)"/>
    <w:basedOn w:val="a"/>
    <w:uiPriority w:val="99"/>
    <w:semiHidden/>
    <w:unhideWhenUsed/>
    <w:rsid w:val="003D082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082F"/>
    <w:rPr>
      <w:b/>
      <w:bCs/>
    </w:rPr>
  </w:style>
  <w:style w:type="character" w:styleId="a5">
    <w:name w:val="Hyperlink"/>
    <w:basedOn w:val="a0"/>
    <w:uiPriority w:val="99"/>
    <w:semiHidden/>
    <w:unhideWhenUsed/>
    <w:rsid w:val="003D082F"/>
    <w:rPr>
      <w:color w:val="0000FF"/>
      <w:u w:val="single"/>
    </w:rPr>
  </w:style>
  <w:style w:type="paragraph" w:styleId="a6">
    <w:name w:val="header"/>
    <w:basedOn w:val="a"/>
    <w:link w:val="a7"/>
    <w:uiPriority w:val="99"/>
    <w:unhideWhenUsed/>
    <w:rsid w:val="0014635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46353"/>
    <w:rPr>
      <w:sz w:val="18"/>
      <w:szCs w:val="18"/>
    </w:rPr>
  </w:style>
  <w:style w:type="paragraph" w:styleId="a8">
    <w:name w:val="footer"/>
    <w:basedOn w:val="a"/>
    <w:link w:val="a9"/>
    <w:uiPriority w:val="99"/>
    <w:unhideWhenUsed/>
    <w:rsid w:val="00146353"/>
    <w:pPr>
      <w:tabs>
        <w:tab w:val="center" w:pos="4153"/>
        <w:tab w:val="right" w:pos="8306"/>
      </w:tabs>
      <w:snapToGrid w:val="0"/>
      <w:jc w:val="left"/>
    </w:pPr>
    <w:rPr>
      <w:sz w:val="18"/>
      <w:szCs w:val="18"/>
    </w:rPr>
  </w:style>
  <w:style w:type="character" w:customStyle="1" w:styleId="a9">
    <w:name w:val="页脚 字符"/>
    <w:basedOn w:val="a0"/>
    <w:link w:val="a8"/>
    <w:uiPriority w:val="99"/>
    <w:rsid w:val="00146353"/>
    <w:rPr>
      <w:sz w:val="18"/>
      <w:szCs w:val="18"/>
    </w:rPr>
  </w:style>
  <w:style w:type="character" w:styleId="HTML">
    <w:name w:val="HTML Code"/>
    <w:basedOn w:val="a0"/>
    <w:uiPriority w:val="99"/>
    <w:semiHidden/>
    <w:unhideWhenUsed/>
    <w:rsid w:val="005A1B01"/>
    <w:rPr>
      <w:rFonts w:ascii="宋体" w:eastAsia="宋体" w:hAnsi="宋体" w:cs="宋体"/>
      <w:sz w:val="24"/>
      <w:szCs w:val="24"/>
    </w:rPr>
  </w:style>
  <w:style w:type="paragraph" w:styleId="aa">
    <w:name w:val="List Paragraph"/>
    <w:basedOn w:val="a"/>
    <w:uiPriority w:val="34"/>
    <w:qFormat/>
    <w:rsid w:val="00E768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2657">
      <w:bodyDiv w:val="1"/>
      <w:marLeft w:val="0"/>
      <w:marRight w:val="0"/>
      <w:marTop w:val="0"/>
      <w:marBottom w:val="0"/>
      <w:divBdr>
        <w:top w:val="none" w:sz="0" w:space="0" w:color="auto"/>
        <w:left w:val="none" w:sz="0" w:space="0" w:color="auto"/>
        <w:bottom w:val="none" w:sz="0" w:space="0" w:color="auto"/>
        <w:right w:val="none" w:sz="0" w:space="0" w:color="auto"/>
      </w:divBdr>
    </w:div>
    <w:div w:id="228275616">
      <w:bodyDiv w:val="1"/>
      <w:marLeft w:val="0"/>
      <w:marRight w:val="0"/>
      <w:marTop w:val="0"/>
      <w:marBottom w:val="0"/>
      <w:divBdr>
        <w:top w:val="none" w:sz="0" w:space="0" w:color="auto"/>
        <w:left w:val="none" w:sz="0" w:space="0" w:color="auto"/>
        <w:bottom w:val="none" w:sz="0" w:space="0" w:color="auto"/>
        <w:right w:val="none" w:sz="0" w:space="0" w:color="auto"/>
      </w:divBdr>
    </w:div>
    <w:div w:id="238903362">
      <w:bodyDiv w:val="1"/>
      <w:marLeft w:val="0"/>
      <w:marRight w:val="0"/>
      <w:marTop w:val="0"/>
      <w:marBottom w:val="0"/>
      <w:divBdr>
        <w:top w:val="none" w:sz="0" w:space="0" w:color="auto"/>
        <w:left w:val="none" w:sz="0" w:space="0" w:color="auto"/>
        <w:bottom w:val="none" w:sz="0" w:space="0" w:color="auto"/>
        <w:right w:val="none" w:sz="0" w:space="0" w:color="auto"/>
      </w:divBdr>
    </w:div>
    <w:div w:id="878012063">
      <w:bodyDiv w:val="1"/>
      <w:marLeft w:val="0"/>
      <w:marRight w:val="0"/>
      <w:marTop w:val="0"/>
      <w:marBottom w:val="0"/>
      <w:divBdr>
        <w:top w:val="none" w:sz="0" w:space="0" w:color="auto"/>
        <w:left w:val="none" w:sz="0" w:space="0" w:color="auto"/>
        <w:bottom w:val="none" w:sz="0" w:space="0" w:color="auto"/>
        <w:right w:val="none" w:sz="0" w:space="0" w:color="auto"/>
      </w:divBdr>
    </w:div>
    <w:div w:id="993533890">
      <w:bodyDiv w:val="1"/>
      <w:marLeft w:val="0"/>
      <w:marRight w:val="0"/>
      <w:marTop w:val="0"/>
      <w:marBottom w:val="0"/>
      <w:divBdr>
        <w:top w:val="none" w:sz="0" w:space="0" w:color="auto"/>
        <w:left w:val="none" w:sz="0" w:space="0" w:color="auto"/>
        <w:bottom w:val="none" w:sz="0" w:space="0" w:color="auto"/>
        <w:right w:val="none" w:sz="0" w:space="0" w:color="auto"/>
      </w:divBdr>
    </w:div>
    <w:div w:id="1510213339">
      <w:bodyDiv w:val="1"/>
      <w:marLeft w:val="0"/>
      <w:marRight w:val="0"/>
      <w:marTop w:val="0"/>
      <w:marBottom w:val="0"/>
      <w:divBdr>
        <w:top w:val="none" w:sz="0" w:space="0" w:color="auto"/>
        <w:left w:val="none" w:sz="0" w:space="0" w:color="auto"/>
        <w:bottom w:val="none" w:sz="0" w:space="0" w:color="auto"/>
        <w:right w:val="none" w:sz="0" w:space="0" w:color="auto"/>
      </w:divBdr>
    </w:div>
    <w:div w:id="1512840344">
      <w:bodyDiv w:val="1"/>
      <w:marLeft w:val="0"/>
      <w:marRight w:val="0"/>
      <w:marTop w:val="0"/>
      <w:marBottom w:val="0"/>
      <w:divBdr>
        <w:top w:val="none" w:sz="0" w:space="0" w:color="auto"/>
        <w:left w:val="none" w:sz="0" w:space="0" w:color="auto"/>
        <w:bottom w:val="none" w:sz="0" w:space="0" w:color="auto"/>
        <w:right w:val="none" w:sz="0" w:space="0" w:color="auto"/>
      </w:divBdr>
    </w:div>
    <w:div w:id="1520387222">
      <w:bodyDiv w:val="1"/>
      <w:marLeft w:val="0"/>
      <w:marRight w:val="0"/>
      <w:marTop w:val="0"/>
      <w:marBottom w:val="0"/>
      <w:divBdr>
        <w:top w:val="none" w:sz="0" w:space="0" w:color="auto"/>
        <w:left w:val="none" w:sz="0" w:space="0" w:color="auto"/>
        <w:bottom w:val="none" w:sz="0" w:space="0" w:color="auto"/>
        <w:right w:val="none" w:sz="0" w:space="0" w:color="auto"/>
      </w:divBdr>
    </w:div>
    <w:div w:id="181452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3109</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cp:lastPrinted>2024-12-31T05:42:00Z</cp:lastPrinted>
  <dcterms:created xsi:type="dcterms:W3CDTF">2024-12-17T05:11:00Z</dcterms:created>
  <dcterms:modified xsi:type="dcterms:W3CDTF">2024-12-31T06:42:00Z</dcterms:modified>
</cp:coreProperties>
</file>