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31637B25"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An analysis of IT systems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64C34402" w14:textId="1AE6BDC3" w:rsidR="00312F24"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668275" w:history="1">
            <w:r w:rsidR="00312F24" w:rsidRPr="004C7B11">
              <w:rPr>
                <w:rStyle w:val="Hyperlink"/>
                <w:rFonts w:ascii="Times New Roman" w:hAnsi="Times New Roman"/>
                <w:b/>
                <w:bCs/>
                <w:noProof/>
              </w:rPr>
              <w:t>Chapter 1 – Introduction.</w:t>
            </w:r>
            <w:r w:rsidR="00312F24">
              <w:rPr>
                <w:noProof/>
                <w:webHidden/>
              </w:rPr>
              <w:tab/>
            </w:r>
            <w:r w:rsidR="00312F24">
              <w:rPr>
                <w:noProof/>
                <w:webHidden/>
              </w:rPr>
              <w:fldChar w:fldCharType="begin"/>
            </w:r>
            <w:r w:rsidR="00312F24">
              <w:rPr>
                <w:noProof/>
                <w:webHidden/>
              </w:rPr>
              <w:instrText xml:space="preserve"> PAGEREF _Toc168668275 \h </w:instrText>
            </w:r>
            <w:r w:rsidR="00312F24">
              <w:rPr>
                <w:noProof/>
                <w:webHidden/>
              </w:rPr>
            </w:r>
            <w:r w:rsidR="00312F24">
              <w:rPr>
                <w:noProof/>
                <w:webHidden/>
              </w:rPr>
              <w:fldChar w:fldCharType="separate"/>
            </w:r>
            <w:r w:rsidR="00840DA4">
              <w:rPr>
                <w:noProof/>
                <w:webHidden/>
              </w:rPr>
              <w:t>1</w:t>
            </w:r>
            <w:r w:rsidR="00312F24">
              <w:rPr>
                <w:noProof/>
                <w:webHidden/>
              </w:rPr>
              <w:fldChar w:fldCharType="end"/>
            </w:r>
          </w:hyperlink>
        </w:p>
        <w:p w14:paraId="3214F7F0" w14:textId="22B9F236" w:rsidR="00312F24" w:rsidRDefault="00000000">
          <w:pPr>
            <w:pStyle w:val="TOC1"/>
            <w:tabs>
              <w:tab w:val="right" w:leader="dot" w:pos="9350"/>
            </w:tabs>
            <w:rPr>
              <w:rFonts w:cstheme="minorBidi"/>
              <w:noProof/>
              <w:kern w:val="2"/>
              <w:sz w:val="24"/>
              <w:szCs w:val="24"/>
              <w14:ligatures w14:val="standardContextual"/>
            </w:rPr>
          </w:pPr>
          <w:hyperlink w:anchor="_Toc168668276" w:history="1">
            <w:r w:rsidR="00312F24" w:rsidRPr="004C7B11">
              <w:rPr>
                <w:rStyle w:val="Hyperlink"/>
                <w:rFonts w:ascii="Times New Roman" w:hAnsi="Times New Roman"/>
                <w:b/>
                <w:bCs/>
                <w:noProof/>
              </w:rPr>
              <w:t>Chapter 2 – Literature review of security in financial institutions and case study.</w:t>
            </w:r>
            <w:r w:rsidR="00312F24">
              <w:rPr>
                <w:noProof/>
                <w:webHidden/>
              </w:rPr>
              <w:tab/>
            </w:r>
            <w:r w:rsidR="00312F24">
              <w:rPr>
                <w:noProof/>
                <w:webHidden/>
              </w:rPr>
              <w:fldChar w:fldCharType="begin"/>
            </w:r>
            <w:r w:rsidR="00312F24">
              <w:rPr>
                <w:noProof/>
                <w:webHidden/>
              </w:rPr>
              <w:instrText xml:space="preserve"> PAGEREF _Toc168668276 \h </w:instrText>
            </w:r>
            <w:r w:rsidR="00312F24">
              <w:rPr>
                <w:noProof/>
                <w:webHidden/>
              </w:rPr>
            </w:r>
            <w:r w:rsidR="00312F24">
              <w:rPr>
                <w:noProof/>
                <w:webHidden/>
              </w:rPr>
              <w:fldChar w:fldCharType="separate"/>
            </w:r>
            <w:r w:rsidR="00840DA4">
              <w:rPr>
                <w:noProof/>
                <w:webHidden/>
              </w:rPr>
              <w:t>4</w:t>
            </w:r>
            <w:r w:rsidR="00312F24">
              <w:rPr>
                <w:noProof/>
                <w:webHidden/>
              </w:rPr>
              <w:fldChar w:fldCharType="end"/>
            </w:r>
          </w:hyperlink>
        </w:p>
        <w:p w14:paraId="69788BA6" w14:textId="2409CD21" w:rsidR="00312F24" w:rsidRDefault="00000000">
          <w:pPr>
            <w:pStyle w:val="TOC2"/>
            <w:tabs>
              <w:tab w:val="right" w:leader="dot" w:pos="9350"/>
            </w:tabs>
            <w:rPr>
              <w:rFonts w:cstheme="minorBidi"/>
              <w:noProof/>
              <w:kern w:val="2"/>
              <w:sz w:val="24"/>
              <w:szCs w:val="24"/>
              <w14:ligatures w14:val="standardContextual"/>
            </w:rPr>
          </w:pPr>
          <w:hyperlink w:anchor="_Toc168668277" w:history="1">
            <w:r w:rsidR="00312F24" w:rsidRPr="004C7B11">
              <w:rPr>
                <w:rStyle w:val="Hyperlink"/>
                <w:rFonts w:ascii="Times New Roman" w:hAnsi="Times New Roman"/>
                <w:noProof/>
              </w:rPr>
              <w:t>Chapter 2.1 – Physical security.</w:t>
            </w:r>
            <w:r w:rsidR="00312F24">
              <w:rPr>
                <w:noProof/>
                <w:webHidden/>
              </w:rPr>
              <w:tab/>
            </w:r>
            <w:r w:rsidR="00312F24">
              <w:rPr>
                <w:noProof/>
                <w:webHidden/>
              </w:rPr>
              <w:fldChar w:fldCharType="begin"/>
            </w:r>
            <w:r w:rsidR="00312F24">
              <w:rPr>
                <w:noProof/>
                <w:webHidden/>
              </w:rPr>
              <w:instrText xml:space="preserve"> PAGEREF _Toc168668277 \h </w:instrText>
            </w:r>
            <w:r w:rsidR="00312F24">
              <w:rPr>
                <w:noProof/>
                <w:webHidden/>
              </w:rPr>
            </w:r>
            <w:r w:rsidR="00312F24">
              <w:rPr>
                <w:noProof/>
                <w:webHidden/>
              </w:rPr>
              <w:fldChar w:fldCharType="separate"/>
            </w:r>
            <w:r w:rsidR="00840DA4">
              <w:rPr>
                <w:noProof/>
                <w:webHidden/>
              </w:rPr>
              <w:t>4</w:t>
            </w:r>
            <w:r w:rsidR="00312F24">
              <w:rPr>
                <w:noProof/>
                <w:webHidden/>
              </w:rPr>
              <w:fldChar w:fldCharType="end"/>
            </w:r>
          </w:hyperlink>
        </w:p>
        <w:p w14:paraId="50925ADC" w14:textId="0EF5D485" w:rsidR="00312F24" w:rsidRDefault="00000000">
          <w:pPr>
            <w:pStyle w:val="TOC2"/>
            <w:tabs>
              <w:tab w:val="right" w:leader="dot" w:pos="9350"/>
            </w:tabs>
            <w:rPr>
              <w:rFonts w:cstheme="minorBidi"/>
              <w:noProof/>
              <w:kern w:val="2"/>
              <w:sz w:val="24"/>
              <w:szCs w:val="24"/>
              <w14:ligatures w14:val="standardContextual"/>
            </w:rPr>
          </w:pPr>
          <w:hyperlink w:anchor="_Toc168668278" w:history="1">
            <w:r w:rsidR="00312F24" w:rsidRPr="004C7B11">
              <w:rPr>
                <w:rStyle w:val="Hyperlink"/>
                <w:rFonts w:ascii="Times New Roman" w:hAnsi="Times New Roman"/>
                <w:noProof/>
              </w:rPr>
              <w:t>Chapter 2.2 – Network security.</w:t>
            </w:r>
            <w:r w:rsidR="00312F24">
              <w:rPr>
                <w:noProof/>
                <w:webHidden/>
              </w:rPr>
              <w:tab/>
            </w:r>
            <w:r w:rsidR="00312F24">
              <w:rPr>
                <w:noProof/>
                <w:webHidden/>
              </w:rPr>
              <w:fldChar w:fldCharType="begin"/>
            </w:r>
            <w:r w:rsidR="00312F24">
              <w:rPr>
                <w:noProof/>
                <w:webHidden/>
              </w:rPr>
              <w:instrText xml:space="preserve"> PAGEREF _Toc168668278 \h </w:instrText>
            </w:r>
            <w:r w:rsidR="00312F24">
              <w:rPr>
                <w:noProof/>
                <w:webHidden/>
              </w:rPr>
            </w:r>
            <w:r w:rsidR="00312F24">
              <w:rPr>
                <w:noProof/>
                <w:webHidden/>
              </w:rPr>
              <w:fldChar w:fldCharType="separate"/>
            </w:r>
            <w:r w:rsidR="00840DA4">
              <w:rPr>
                <w:noProof/>
                <w:webHidden/>
              </w:rPr>
              <w:t>5</w:t>
            </w:r>
            <w:r w:rsidR="00312F24">
              <w:rPr>
                <w:noProof/>
                <w:webHidden/>
              </w:rPr>
              <w:fldChar w:fldCharType="end"/>
            </w:r>
          </w:hyperlink>
        </w:p>
        <w:p w14:paraId="19B497EB" w14:textId="37536455" w:rsidR="00312F24" w:rsidRDefault="00000000">
          <w:pPr>
            <w:pStyle w:val="TOC2"/>
            <w:tabs>
              <w:tab w:val="right" w:leader="dot" w:pos="9350"/>
            </w:tabs>
            <w:rPr>
              <w:rFonts w:cstheme="minorBidi"/>
              <w:noProof/>
              <w:kern w:val="2"/>
              <w:sz w:val="24"/>
              <w:szCs w:val="24"/>
              <w14:ligatures w14:val="standardContextual"/>
            </w:rPr>
          </w:pPr>
          <w:hyperlink w:anchor="_Toc168668279" w:history="1">
            <w:r w:rsidR="00312F24" w:rsidRPr="004C7B11">
              <w:rPr>
                <w:rStyle w:val="Hyperlink"/>
                <w:rFonts w:ascii="Times New Roman" w:hAnsi="Times New Roman"/>
                <w:noProof/>
              </w:rPr>
              <w:t>Chapter 2.3 – Software security.</w:t>
            </w:r>
            <w:r w:rsidR="00312F24">
              <w:rPr>
                <w:noProof/>
                <w:webHidden/>
              </w:rPr>
              <w:tab/>
            </w:r>
            <w:r w:rsidR="00312F24">
              <w:rPr>
                <w:noProof/>
                <w:webHidden/>
              </w:rPr>
              <w:fldChar w:fldCharType="begin"/>
            </w:r>
            <w:r w:rsidR="00312F24">
              <w:rPr>
                <w:noProof/>
                <w:webHidden/>
              </w:rPr>
              <w:instrText xml:space="preserve"> PAGEREF _Toc168668279 \h </w:instrText>
            </w:r>
            <w:r w:rsidR="00312F24">
              <w:rPr>
                <w:noProof/>
                <w:webHidden/>
              </w:rPr>
            </w:r>
            <w:r w:rsidR="00312F24">
              <w:rPr>
                <w:noProof/>
                <w:webHidden/>
              </w:rPr>
              <w:fldChar w:fldCharType="separate"/>
            </w:r>
            <w:r w:rsidR="00840DA4">
              <w:rPr>
                <w:noProof/>
                <w:webHidden/>
              </w:rPr>
              <w:t>6</w:t>
            </w:r>
            <w:r w:rsidR="00312F24">
              <w:rPr>
                <w:noProof/>
                <w:webHidden/>
              </w:rPr>
              <w:fldChar w:fldCharType="end"/>
            </w:r>
          </w:hyperlink>
        </w:p>
        <w:p w14:paraId="4034DEB9" w14:textId="5AC68061" w:rsidR="00312F24" w:rsidRDefault="00000000">
          <w:pPr>
            <w:pStyle w:val="TOC2"/>
            <w:tabs>
              <w:tab w:val="right" w:leader="dot" w:pos="9350"/>
            </w:tabs>
            <w:rPr>
              <w:rFonts w:cstheme="minorBidi"/>
              <w:noProof/>
              <w:kern w:val="2"/>
              <w:sz w:val="24"/>
              <w:szCs w:val="24"/>
              <w14:ligatures w14:val="standardContextual"/>
            </w:rPr>
          </w:pPr>
          <w:hyperlink w:anchor="_Toc168668280" w:history="1">
            <w:r w:rsidR="00312F24" w:rsidRPr="004C7B11">
              <w:rPr>
                <w:rStyle w:val="Hyperlink"/>
                <w:rFonts w:ascii="Times New Roman" w:hAnsi="Times New Roman"/>
                <w:noProof/>
              </w:rPr>
              <w:t>Chapter 2.4 – Case study.</w:t>
            </w:r>
            <w:r w:rsidR="00312F24">
              <w:rPr>
                <w:noProof/>
                <w:webHidden/>
              </w:rPr>
              <w:tab/>
            </w:r>
            <w:r w:rsidR="00312F24">
              <w:rPr>
                <w:noProof/>
                <w:webHidden/>
              </w:rPr>
              <w:fldChar w:fldCharType="begin"/>
            </w:r>
            <w:r w:rsidR="00312F24">
              <w:rPr>
                <w:noProof/>
                <w:webHidden/>
              </w:rPr>
              <w:instrText xml:space="preserve"> PAGEREF _Toc168668280 \h </w:instrText>
            </w:r>
            <w:r w:rsidR="00312F24">
              <w:rPr>
                <w:noProof/>
                <w:webHidden/>
              </w:rPr>
            </w:r>
            <w:r w:rsidR="00312F24">
              <w:rPr>
                <w:noProof/>
                <w:webHidden/>
              </w:rPr>
              <w:fldChar w:fldCharType="separate"/>
            </w:r>
            <w:r w:rsidR="00840DA4">
              <w:rPr>
                <w:noProof/>
                <w:webHidden/>
              </w:rPr>
              <w:t>7</w:t>
            </w:r>
            <w:r w:rsidR="00312F24">
              <w:rPr>
                <w:noProof/>
                <w:webHidden/>
              </w:rPr>
              <w:fldChar w:fldCharType="end"/>
            </w:r>
          </w:hyperlink>
        </w:p>
        <w:p w14:paraId="47513C91" w14:textId="59C6E8A4" w:rsidR="00312F24" w:rsidRDefault="00000000">
          <w:pPr>
            <w:pStyle w:val="TOC1"/>
            <w:tabs>
              <w:tab w:val="right" w:leader="dot" w:pos="9350"/>
            </w:tabs>
            <w:rPr>
              <w:rFonts w:cstheme="minorBidi"/>
              <w:noProof/>
              <w:kern w:val="2"/>
              <w:sz w:val="24"/>
              <w:szCs w:val="24"/>
              <w14:ligatures w14:val="standardContextual"/>
            </w:rPr>
          </w:pPr>
          <w:hyperlink w:anchor="_Toc168668281" w:history="1">
            <w:r w:rsidR="00312F24" w:rsidRPr="004C7B11">
              <w:rPr>
                <w:rStyle w:val="Hyperlink"/>
                <w:rFonts w:ascii="Times New Roman" w:hAnsi="Times New Roman"/>
                <w:b/>
                <w:bCs/>
                <w:noProof/>
              </w:rPr>
              <w:t>Chapter 3 – Tools, technologies and programming languages used.</w:t>
            </w:r>
            <w:r w:rsidR="00312F24">
              <w:rPr>
                <w:noProof/>
                <w:webHidden/>
              </w:rPr>
              <w:tab/>
            </w:r>
            <w:r w:rsidR="00312F24">
              <w:rPr>
                <w:noProof/>
                <w:webHidden/>
              </w:rPr>
              <w:fldChar w:fldCharType="begin"/>
            </w:r>
            <w:r w:rsidR="00312F24">
              <w:rPr>
                <w:noProof/>
                <w:webHidden/>
              </w:rPr>
              <w:instrText xml:space="preserve"> PAGEREF _Toc168668281 \h </w:instrText>
            </w:r>
            <w:r w:rsidR="00312F24">
              <w:rPr>
                <w:noProof/>
                <w:webHidden/>
              </w:rPr>
            </w:r>
            <w:r w:rsidR="00312F24">
              <w:rPr>
                <w:noProof/>
                <w:webHidden/>
              </w:rPr>
              <w:fldChar w:fldCharType="separate"/>
            </w:r>
            <w:r w:rsidR="00840DA4">
              <w:rPr>
                <w:noProof/>
                <w:webHidden/>
              </w:rPr>
              <w:t>13</w:t>
            </w:r>
            <w:r w:rsidR="00312F24">
              <w:rPr>
                <w:noProof/>
                <w:webHidden/>
              </w:rPr>
              <w:fldChar w:fldCharType="end"/>
            </w:r>
          </w:hyperlink>
        </w:p>
        <w:p w14:paraId="128D6CF5" w14:textId="744C1C0F" w:rsidR="00312F24" w:rsidRDefault="00000000">
          <w:pPr>
            <w:pStyle w:val="TOC2"/>
            <w:tabs>
              <w:tab w:val="right" w:leader="dot" w:pos="9350"/>
            </w:tabs>
            <w:rPr>
              <w:rFonts w:cstheme="minorBidi"/>
              <w:noProof/>
              <w:kern w:val="2"/>
              <w:sz w:val="24"/>
              <w:szCs w:val="24"/>
              <w14:ligatures w14:val="standardContextual"/>
            </w:rPr>
          </w:pPr>
          <w:hyperlink w:anchor="_Toc168668282" w:history="1">
            <w:r w:rsidR="00312F24" w:rsidRPr="004C7B11">
              <w:rPr>
                <w:rStyle w:val="Hyperlink"/>
                <w:rFonts w:ascii="Times New Roman" w:hAnsi="Times New Roman"/>
                <w:noProof/>
              </w:rPr>
              <w:t>Chapter 3.1 – Database tools.</w:t>
            </w:r>
            <w:r w:rsidR="00312F24">
              <w:rPr>
                <w:noProof/>
                <w:webHidden/>
              </w:rPr>
              <w:tab/>
            </w:r>
            <w:r w:rsidR="00312F24">
              <w:rPr>
                <w:noProof/>
                <w:webHidden/>
              </w:rPr>
              <w:fldChar w:fldCharType="begin"/>
            </w:r>
            <w:r w:rsidR="00312F24">
              <w:rPr>
                <w:noProof/>
                <w:webHidden/>
              </w:rPr>
              <w:instrText xml:space="preserve"> PAGEREF _Toc168668282 \h </w:instrText>
            </w:r>
            <w:r w:rsidR="00312F24">
              <w:rPr>
                <w:noProof/>
                <w:webHidden/>
              </w:rPr>
            </w:r>
            <w:r w:rsidR="00312F24">
              <w:rPr>
                <w:noProof/>
                <w:webHidden/>
              </w:rPr>
              <w:fldChar w:fldCharType="separate"/>
            </w:r>
            <w:r w:rsidR="00840DA4">
              <w:rPr>
                <w:noProof/>
                <w:webHidden/>
              </w:rPr>
              <w:t>13</w:t>
            </w:r>
            <w:r w:rsidR="00312F24">
              <w:rPr>
                <w:noProof/>
                <w:webHidden/>
              </w:rPr>
              <w:fldChar w:fldCharType="end"/>
            </w:r>
          </w:hyperlink>
        </w:p>
        <w:p w14:paraId="5699A428" w14:textId="141F1DF5" w:rsidR="00312F24" w:rsidRDefault="00000000">
          <w:pPr>
            <w:pStyle w:val="TOC2"/>
            <w:tabs>
              <w:tab w:val="right" w:leader="dot" w:pos="9350"/>
            </w:tabs>
            <w:rPr>
              <w:rFonts w:cstheme="minorBidi"/>
              <w:noProof/>
              <w:kern w:val="2"/>
              <w:sz w:val="24"/>
              <w:szCs w:val="24"/>
              <w14:ligatures w14:val="standardContextual"/>
            </w:rPr>
          </w:pPr>
          <w:hyperlink w:anchor="_Toc168668283" w:history="1">
            <w:r w:rsidR="00312F24" w:rsidRPr="004C7B11">
              <w:rPr>
                <w:rStyle w:val="Hyperlink"/>
                <w:rFonts w:ascii="Times New Roman" w:hAnsi="Times New Roman"/>
                <w:noProof/>
              </w:rPr>
              <w:t>Chapter 3.2 – Server application tools.</w:t>
            </w:r>
            <w:r w:rsidR="00312F24">
              <w:rPr>
                <w:noProof/>
                <w:webHidden/>
              </w:rPr>
              <w:tab/>
            </w:r>
            <w:r w:rsidR="00312F24">
              <w:rPr>
                <w:noProof/>
                <w:webHidden/>
              </w:rPr>
              <w:fldChar w:fldCharType="begin"/>
            </w:r>
            <w:r w:rsidR="00312F24">
              <w:rPr>
                <w:noProof/>
                <w:webHidden/>
              </w:rPr>
              <w:instrText xml:space="preserve"> PAGEREF _Toc168668283 \h </w:instrText>
            </w:r>
            <w:r w:rsidR="00312F24">
              <w:rPr>
                <w:noProof/>
                <w:webHidden/>
              </w:rPr>
            </w:r>
            <w:r w:rsidR="00312F24">
              <w:rPr>
                <w:noProof/>
                <w:webHidden/>
              </w:rPr>
              <w:fldChar w:fldCharType="separate"/>
            </w:r>
            <w:r w:rsidR="00840DA4">
              <w:rPr>
                <w:noProof/>
                <w:webHidden/>
              </w:rPr>
              <w:t>14</w:t>
            </w:r>
            <w:r w:rsidR="00312F24">
              <w:rPr>
                <w:noProof/>
                <w:webHidden/>
              </w:rPr>
              <w:fldChar w:fldCharType="end"/>
            </w:r>
          </w:hyperlink>
        </w:p>
        <w:p w14:paraId="5F3B725D" w14:textId="3AB0DB54" w:rsidR="00312F24" w:rsidRDefault="00000000">
          <w:pPr>
            <w:pStyle w:val="TOC2"/>
            <w:tabs>
              <w:tab w:val="right" w:leader="dot" w:pos="9350"/>
            </w:tabs>
            <w:rPr>
              <w:rFonts w:cstheme="minorBidi"/>
              <w:noProof/>
              <w:kern w:val="2"/>
              <w:sz w:val="24"/>
              <w:szCs w:val="24"/>
              <w14:ligatures w14:val="standardContextual"/>
            </w:rPr>
          </w:pPr>
          <w:hyperlink w:anchor="_Toc168668284" w:history="1">
            <w:r w:rsidR="00312F24" w:rsidRPr="004C7B11">
              <w:rPr>
                <w:rStyle w:val="Hyperlink"/>
                <w:rFonts w:ascii="Times New Roman" w:hAnsi="Times New Roman"/>
                <w:noProof/>
              </w:rPr>
              <w:t>Chapter 3.3 – Client application tools.</w:t>
            </w:r>
            <w:r w:rsidR="00312F24">
              <w:rPr>
                <w:noProof/>
                <w:webHidden/>
              </w:rPr>
              <w:tab/>
            </w:r>
            <w:r w:rsidR="00312F24">
              <w:rPr>
                <w:noProof/>
                <w:webHidden/>
              </w:rPr>
              <w:fldChar w:fldCharType="begin"/>
            </w:r>
            <w:r w:rsidR="00312F24">
              <w:rPr>
                <w:noProof/>
                <w:webHidden/>
              </w:rPr>
              <w:instrText xml:space="preserve"> PAGEREF _Toc168668284 \h </w:instrText>
            </w:r>
            <w:r w:rsidR="00312F24">
              <w:rPr>
                <w:noProof/>
                <w:webHidden/>
              </w:rPr>
            </w:r>
            <w:r w:rsidR="00312F24">
              <w:rPr>
                <w:noProof/>
                <w:webHidden/>
              </w:rPr>
              <w:fldChar w:fldCharType="separate"/>
            </w:r>
            <w:r w:rsidR="00840DA4">
              <w:rPr>
                <w:noProof/>
                <w:webHidden/>
              </w:rPr>
              <w:t>15</w:t>
            </w:r>
            <w:r w:rsidR="00312F24">
              <w:rPr>
                <w:noProof/>
                <w:webHidden/>
              </w:rPr>
              <w:fldChar w:fldCharType="end"/>
            </w:r>
          </w:hyperlink>
        </w:p>
        <w:p w14:paraId="069F3FD7" w14:textId="458037DC" w:rsidR="00312F24" w:rsidRDefault="00000000">
          <w:pPr>
            <w:pStyle w:val="TOC1"/>
            <w:tabs>
              <w:tab w:val="right" w:leader="dot" w:pos="9350"/>
            </w:tabs>
            <w:rPr>
              <w:rFonts w:cstheme="minorBidi"/>
              <w:noProof/>
              <w:kern w:val="2"/>
              <w:sz w:val="24"/>
              <w:szCs w:val="24"/>
              <w14:ligatures w14:val="standardContextual"/>
            </w:rPr>
          </w:pPr>
          <w:hyperlink w:anchor="_Toc168668285" w:history="1">
            <w:r w:rsidR="00312F24" w:rsidRPr="004C7B11">
              <w:rPr>
                <w:rStyle w:val="Hyperlink"/>
                <w:rFonts w:ascii="Times New Roman" w:hAnsi="Times New Roman"/>
                <w:b/>
                <w:bCs/>
                <w:noProof/>
              </w:rPr>
              <w:t>Chapter 4 – Application architecture, diagrams and schemas.</w:t>
            </w:r>
            <w:r w:rsidR="00312F24">
              <w:rPr>
                <w:noProof/>
                <w:webHidden/>
              </w:rPr>
              <w:tab/>
            </w:r>
            <w:r w:rsidR="00312F24">
              <w:rPr>
                <w:noProof/>
                <w:webHidden/>
              </w:rPr>
              <w:fldChar w:fldCharType="begin"/>
            </w:r>
            <w:r w:rsidR="00312F24">
              <w:rPr>
                <w:noProof/>
                <w:webHidden/>
              </w:rPr>
              <w:instrText xml:space="preserve"> PAGEREF _Toc168668285 \h </w:instrText>
            </w:r>
            <w:r w:rsidR="00312F24">
              <w:rPr>
                <w:noProof/>
                <w:webHidden/>
              </w:rPr>
            </w:r>
            <w:r w:rsidR="00312F24">
              <w:rPr>
                <w:noProof/>
                <w:webHidden/>
              </w:rPr>
              <w:fldChar w:fldCharType="separate"/>
            </w:r>
            <w:r w:rsidR="00840DA4">
              <w:rPr>
                <w:noProof/>
                <w:webHidden/>
              </w:rPr>
              <w:t>18</w:t>
            </w:r>
            <w:r w:rsidR="00312F24">
              <w:rPr>
                <w:noProof/>
                <w:webHidden/>
              </w:rPr>
              <w:fldChar w:fldCharType="end"/>
            </w:r>
          </w:hyperlink>
        </w:p>
        <w:p w14:paraId="2660DDB8" w14:textId="0BA8002E" w:rsidR="00312F24" w:rsidRDefault="00000000">
          <w:pPr>
            <w:pStyle w:val="TOC2"/>
            <w:tabs>
              <w:tab w:val="right" w:leader="dot" w:pos="9350"/>
            </w:tabs>
            <w:rPr>
              <w:rFonts w:cstheme="minorBidi"/>
              <w:noProof/>
              <w:kern w:val="2"/>
              <w:sz w:val="24"/>
              <w:szCs w:val="24"/>
              <w14:ligatures w14:val="standardContextual"/>
            </w:rPr>
          </w:pPr>
          <w:hyperlink w:anchor="_Toc168668286" w:history="1">
            <w:r w:rsidR="00312F24" w:rsidRPr="004C7B11">
              <w:rPr>
                <w:rStyle w:val="Hyperlink"/>
                <w:rFonts w:ascii="Times New Roman" w:hAnsi="Times New Roman"/>
                <w:noProof/>
              </w:rPr>
              <w:t>Chapter 4.1 – General structure of financial institution’s IT systems.</w:t>
            </w:r>
            <w:r w:rsidR="00312F24">
              <w:rPr>
                <w:noProof/>
                <w:webHidden/>
              </w:rPr>
              <w:tab/>
            </w:r>
            <w:r w:rsidR="00312F24">
              <w:rPr>
                <w:noProof/>
                <w:webHidden/>
              </w:rPr>
              <w:fldChar w:fldCharType="begin"/>
            </w:r>
            <w:r w:rsidR="00312F24">
              <w:rPr>
                <w:noProof/>
                <w:webHidden/>
              </w:rPr>
              <w:instrText xml:space="preserve"> PAGEREF _Toc168668286 \h </w:instrText>
            </w:r>
            <w:r w:rsidR="00312F24">
              <w:rPr>
                <w:noProof/>
                <w:webHidden/>
              </w:rPr>
            </w:r>
            <w:r w:rsidR="00312F24">
              <w:rPr>
                <w:noProof/>
                <w:webHidden/>
              </w:rPr>
              <w:fldChar w:fldCharType="separate"/>
            </w:r>
            <w:r w:rsidR="00840DA4">
              <w:rPr>
                <w:noProof/>
                <w:webHidden/>
              </w:rPr>
              <w:t>19</w:t>
            </w:r>
            <w:r w:rsidR="00312F24">
              <w:rPr>
                <w:noProof/>
                <w:webHidden/>
              </w:rPr>
              <w:fldChar w:fldCharType="end"/>
            </w:r>
          </w:hyperlink>
        </w:p>
        <w:p w14:paraId="6D26A1AD" w14:textId="0714ED59" w:rsidR="00312F24" w:rsidRDefault="00000000">
          <w:pPr>
            <w:pStyle w:val="TOC2"/>
            <w:tabs>
              <w:tab w:val="right" w:leader="dot" w:pos="9350"/>
            </w:tabs>
            <w:rPr>
              <w:rFonts w:cstheme="minorBidi"/>
              <w:noProof/>
              <w:kern w:val="2"/>
              <w:sz w:val="24"/>
              <w:szCs w:val="24"/>
              <w14:ligatures w14:val="standardContextual"/>
            </w:rPr>
          </w:pPr>
          <w:hyperlink w:anchor="_Toc168668287" w:history="1">
            <w:r w:rsidR="00312F24" w:rsidRPr="004C7B11">
              <w:rPr>
                <w:rStyle w:val="Hyperlink"/>
                <w:rFonts w:ascii="Times New Roman" w:hAnsi="Times New Roman"/>
                <w:noProof/>
              </w:rPr>
              <w:t>Chapter 4.2 – Database architecture.</w:t>
            </w:r>
            <w:r w:rsidR="00312F24">
              <w:rPr>
                <w:noProof/>
                <w:webHidden/>
              </w:rPr>
              <w:tab/>
            </w:r>
            <w:r w:rsidR="00312F24">
              <w:rPr>
                <w:noProof/>
                <w:webHidden/>
              </w:rPr>
              <w:fldChar w:fldCharType="begin"/>
            </w:r>
            <w:r w:rsidR="00312F24">
              <w:rPr>
                <w:noProof/>
                <w:webHidden/>
              </w:rPr>
              <w:instrText xml:space="preserve"> PAGEREF _Toc168668287 \h </w:instrText>
            </w:r>
            <w:r w:rsidR="00312F24">
              <w:rPr>
                <w:noProof/>
                <w:webHidden/>
              </w:rPr>
            </w:r>
            <w:r w:rsidR="00312F24">
              <w:rPr>
                <w:noProof/>
                <w:webHidden/>
              </w:rPr>
              <w:fldChar w:fldCharType="separate"/>
            </w:r>
            <w:r w:rsidR="00840DA4">
              <w:rPr>
                <w:noProof/>
                <w:webHidden/>
              </w:rPr>
              <w:t>20</w:t>
            </w:r>
            <w:r w:rsidR="00312F24">
              <w:rPr>
                <w:noProof/>
                <w:webHidden/>
              </w:rPr>
              <w:fldChar w:fldCharType="end"/>
            </w:r>
          </w:hyperlink>
        </w:p>
        <w:p w14:paraId="7E154EC6" w14:textId="272487F3" w:rsidR="00312F24" w:rsidRDefault="00000000">
          <w:pPr>
            <w:pStyle w:val="TOC2"/>
            <w:tabs>
              <w:tab w:val="right" w:leader="dot" w:pos="9350"/>
            </w:tabs>
            <w:rPr>
              <w:rFonts w:cstheme="minorBidi"/>
              <w:noProof/>
              <w:kern w:val="2"/>
              <w:sz w:val="24"/>
              <w:szCs w:val="24"/>
              <w14:ligatures w14:val="standardContextual"/>
            </w:rPr>
          </w:pPr>
          <w:hyperlink w:anchor="_Toc168668288" w:history="1">
            <w:r w:rsidR="00312F24" w:rsidRPr="004C7B11">
              <w:rPr>
                <w:rStyle w:val="Hyperlink"/>
                <w:rFonts w:ascii="Times New Roman" w:hAnsi="Times New Roman"/>
                <w:noProof/>
              </w:rPr>
              <w:t>Chapter 4.3 – Server application architecture.</w:t>
            </w:r>
            <w:r w:rsidR="00312F24">
              <w:rPr>
                <w:noProof/>
                <w:webHidden/>
              </w:rPr>
              <w:tab/>
            </w:r>
            <w:r w:rsidR="00312F24">
              <w:rPr>
                <w:noProof/>
                <w:webHidden/>
              </w:rPr>
              <w:fldChar w:fldCharType="begin"/>
            </w:r>
            <w:r w:rsidR="00312F24">
              <w:rPr>
                <w:noProof/>
                <w:webHidden/>
              </w:rPr>
              <w:instrText xml:space="preserve"> PAGEREF _Toc168668288 \h </w:instrText>
            </w:r>
            <w:r w:rsidR="00312F24">
              <w:rPr>
                <w:noProof/>
                <w:webHidden/>
              </w:rPr>
            </w:r>
            <w:r w:rsidR="00312F24">
              <w:rPr>
                <w:noProof/>
                <w:webHidden/>
              </w:rPr>
              <w:fldChar w:fldCharType="separate"/>
            </w:r>
            <w:r w:rsidR="00840DA4">
              <w:rPr>
                <w:noProof/>
                <w:webHidden/>
              </w:rPr>
              <w:t>21</w:t>
            </w:r>
            <w:r w:rsidR="00312F24">
              <w:rPr>
                <w:noProof/>
                <w:webHidden/>
              </w:rPr>
              <w:fldChar w:fldCharType="end"/>
            </w:r>
          </w:hyperlink>
        </w:p>
        <w:p w14:paraId="127BF58C" w14:textId="35F83FA3" w:rsidR="00312F24" w:rsidRDefault="00000000">
          <w:pPr>
            <w:pStyle w:val="TOC2"/>
            <w:tabs>
              <w:tab w:val="right" w:leader="dot" w:pos="9350"/>
            </w:tabs>
            <w:rPr>
              <w:rFonts w:cstheme="minorBidi"/>
              <w:noProof/>
              <w:kern w:val="2"/>
              <w:sz w:val="24"/>
              <w:szCs w:val="24"/>
              <w14:ligatures w14:val="standardContextual"/>
            </w:rPr>
          </w:pPr>
          <w:hyperlink w:anchor="_Toc168668289" w:history="1">
            <w:r w:rsidR="00312F24" w:rsidRPr="004C7B11">
              <w:rPr>
                <w:rStyle w:val="Hyperlink"/>
                <w:rFonts w:ascii="Times New Roman" w:hAnsi="Times New Roman"/>
                <w:noProof/>
              </w:rPr>
              <w:t>Chapter 4.4 – Client application architecture.</w:t>
            </w:r>
            <w:r w:rsidR="00312F24">
              <w:rPr>
                <w:noProof/>
                <w:webHidden/>
              </w:rPr>
              <w:tab/>
            </w:r>
            <w:r w:rsidR="00312F24">
              <w:rPr>
                <w:noProof/>
                <w:webHidden/>
              </w:rPr>
              <w:fldChar w:fldCharType="begin"/>
            </w:r>
            <w:r w:rsidR="00312F24">
              <w:rPr>
                <w:noProof/>
                <w:webHidden/>
              </w:rPr>
              <w:instrText xml:space="preserve"> PAGEREF _Toc168668289 \h </w:instrText>
            </w:r>
            <w:r w:rsidR="00312F24">
              <w:rPr>
                <w:noProof/>
                <w:webHidden/>
              </w:rPr>
            </w:r>
            <w:r w:rsidR="00312F24">
              <w:rPr>
                <w:noProof/>
                <w:webHidden/>
              </w:rPr>
              <w:fldChar w:fldCharType="separate"/>
            </w:r>
            <w:r w:rsidR="00840DA4">
              <w:rPr>
                <w:noProof/>
                <w:webHidden/>
              </w:rPr>
              <w:t>22</w:t>
            </w:r>
            <w:r w:rsidR="00312F24">
              <w:rPr>
                <w:noProof/>
                <w:webHidden/>
              </w:rPr>
              <w:fldChar w:fldCharType="end"/>
            </w:r>
          </w:hyperlink>
        </w:p>
        <w:p w14:paraId="3887B9D3" w14:textId="23883B30" w:rsidR="00312F24" w:rsidRDefault="00000000">
          <w:pPr>
            <w:pStyle w:val="TOC1"/>
            <w:tabs>
              <w:tab w:val="right" w:leader="dot" w:pos="9350"/>
            </w:tabs>
            <w:rPr>
              <w:rFonts w:cstheme="minorBidi"/>
              <w:noProof/>
              <w:kern w:val="2"/>
              <w:sz w:val="24"/>
              <w:szCs w:val="24"/>
              <w14:ligatures w14:val="standardContextual"/>
            </w:rPr>
          </w:pPr>
          <w:hyperlink w:anchor="_Toc168668290" w:history="1">
            <w:r w:rsidR="00312F24" w:rsidRPr="004C7B11">
              <w:rPr>
                <w:rStyle w:val="Hyperlink"/>
                <w:rFonts w:ascii="Times New Roman" w:hAnsi="Times New Roman"/>
                <w:b/>
                <w:bCs/>
                <w:noProof/>
              </w:rPr>
              <w:t>Chapter 5 – Application implementation.</w:t>
            </w:r>
            <w:r w:rsidR="00312F24">
              <w:rPr>
                <w:noProof/>
                <w:webHidden/>
              </w:rPr>
              <w:tab/>
            </w:r>
            <w:r w:rsidR="00312F24">
              <w:rPr>
                <w:noProof/>
                <w:webHidden/>
              </w:rPr>
              <w:fldChar w:fldCharType="begin"/>
            </w:r>
            <w:r w:rsidR="00312F24">
              <w:rPr>
                <w:noProof/>
                <w:webHidden/>
              </w:rPr>
              <w:instrText xml:space="preserve"> PAGEREF _Toc168668290 \h </w:instrText>
            </w:r>
            <w:r w:rsidR="00312F24">
              <w:rPr>
                <w:noProof/>
                <w:webHidden/>
              </w:rPr>
            </w:r>
            <w:r w:rsidR="00312F24">
              <w:rPr>
                <w:noProof/>
                <w:webHidden/>
              </w:rPr>
              <w:fldChar w:fldCharType="separate"/>
            </w:r>
            <w:r w:rsidR="00840DA4">
              <w:rPr>
                <w:noProof/>
                <w:webHidden/>
              </w:rPr>
              <w:t>24</w:t>
            </w:r>
            <w:r w:rsidR="00312F24">
              <w:rPr>
                <w:noProof/>
                <w:webHidden/>
              </w:rPr>
              <w:fldChar w:fldCharType="end"/>
            </w:r>
          </w:hyperlink>
        </w:p>
        <w:p w14:paraId="49F0B5CF" w14:textId="66F48514" w:rsidR="00312F24" w:rsidRDefault="00000000">
          <w:pPr>
            <w:pStyle w:val="TOC2"/>
            <w:tabs>
              <w:tab w:val="right" w:leader="dot" w:pos="9350"/>
            </w:tabs>
            <w:rPr>
              <w:rFonts w:cstheme="minorBidi"/>
              <w:noProof/>
              <w:kern w:val="2"/>
              <w:sz w:val="24"/>
              <w:szCs w:val="24"/>
              <w14:ligatures w14:val="standardContextual"/>
            </w:rPr>
          </w:pPr>
          <w:hyperlink w:anchor="_Toc168668291" w:history="1">
            <w:r w:rsidR="00312F24" w:rsidRPr="004C7B11">
              <w:rPr>
                <w:rStyle w:val="Hyperlink"/>
                <w:rFonts w:ascii="Times New Roman" w:hAnsi="Times New Roman"/>
                <w:noProof/>
              </w:rPr>
              <w:t>Chapter 5.1 – Server application implementation.</w:t>
            </w:r>
            <w:r w:rsidR="00312F24">
              <w:rPr>
                <w:noProof/>
                <w:webHidden/>
              </w:rPr>
              <w:tab/>
            </w:r>
            <w:r w:rsidR="00312F24">
              <w:rPr>
                <w:noProof/>
                <w:webHidden/>
              </w:rPr>
              <w:fldChar w:fldCharType="begin"/>
            </w:r>
            <w:r w:rsidR="00312F24">
              <w:rPr>
                <w:noProof/>
                <w:webHidden/>
              </w:rPr>
              <w:instrText xml:space="preserve"> PAGEREF _Toc168668291 \h </w:instrText>
            </w:r>
            <w:r w:rsidR="00312F24">
              <w:rPr>
                <w:noProof/>
                <w:webHidden/>
              </w:rPr>
            </w:r>
            <w:r w:rsidR="00312F24">
              <w:rPr>
                <w:noProof/>
                <w:webHidden/>
              </w:rPr>
              <w:fldChar w:fldCharType="separate"/>
            </w:r>
            <w:r w:rsidR="00840DA4">
              <w:rPr>
                <w:noProof/>
                <w:webHidden/>
              </w:rPr>
              <w:t>24</w:t>
            </w:r>
            <w:r w:rsidR="00312F24">
              <w:rPr>
                <w:noProof/>
                <w:webHidden/>
              </w:rPr>
              <w:fldChar w:fldCharType="end"/>
            </w:r>
          </w:hyperlink>
        </w:p>
        <w:p w14:paraId="327B9E17" w14:textId="6497588D" w:rsidR="00312F24" w:rsidRDefault="00000000">
          <w:pPr>
            <w:pStyle w:val="TOC2"/>
            <w:tabs>
              <w:tab w:val="right" w:leader="dot" w:pos="9350"/>
            </w:tabs>
            <w:rPr>
              <w:rFonts w:cstheme="minorBidi"/>
              <w:noProof/>
              <w:kern w:val="2"/>
              <w:sz w:val="24"/>
              <w:szCs w:val="24"/>
              <w14:ligatures w14:val="standardContextual"/>
            </w:rPr>
          </w:pPr>
          <w:hyperlink w:anchor="_Toc168668292" w:history="1">
            <w:r w:rsidR="00312F24" w:rsidRPr="004C7B11">
              <w:rPr>
                <w:rStyle w:val="Hyperlink"/>
                <w:rFonts w:ascii="Times New Roman" w:hAnsi="Times New Roman"/>
                <w:noProof/>
              </w:rPr>
              <w:t>Chapter 5.2 – Client application implementation.</w:t>
            </w:r>
            <w:r w:rsidR="00312F24">
              <w:rPr>
                <w:noProof/>
                <w:webHidden/>
              </w:rPr>
              <w:tab/>
            </w:r>
            <w:r w:rsidR="00312F24">
              <w:rPr>
                <w:noProof/>
                <w:webHidden/>
              </w:rPr>
              <w:fldChar w:fldCharType="begin"/>
            </w:r>
            <w:r w:rsidR="00312F24">
              <w:rPr>
                <w:noProof/>
                <w:webHidden/>
              </w:rPr>
              <w:instrText xml:space="preserve"> PAGEREF _Toc168668292 \h </w:instrText>
            </w:r>
            <w:r w:rsidR="00312F24">
              <w:rPr>
                <w:noProof/>
                <w:webHidden/>
              </w:rPr>
            </w:r>
            <w:r w:rsidR="00312F24">
              <w:rPr>
                <w:noProof/>
                <w:webHidden/>
              </w:rPr>
              <w:fldChar w:fldCharType="separate"/>
            </w:r>
            <w:r w:rsidR="00840DA4">
              <w:rPr>
                <w:noProof/>
                <w:webHidden/>
              </w:rPr>
              <w:t>26</w:t>
            </w:r>
            <w:r w:rsidR="00312F24">
              <w:rPr>
                <w:noProof/>
                <w:webHidden/>
              </w:rPr>
              <w:fldChar w:fldCharType="end"/>
            </w:r>
          </w:hyperlink>
        </w:p>
        <w:p w14:paraId="4B6CB4AB" w14:textId="64387329" w:rsidR="00312F24" w:rsidRDefault="00000000">
          <w:pPr>
            <w:pStyle w:val="TOC1"/>
            <w:tabs>
              <w:tab w:val="right" w:leader="dot" w:pos="9350"/>
            </w:tabs>
            <w:rPr>
              <w:rFonts w:cstheme="minorBidi"/>
              <w:noProof/>
              <w:kern w:val="2"/>
              <w:sz w:val="24"/>
              <w:szCs w:val="24"/>
              <w14:ligatures w14:val="standardContextual"/>
            </w:rPr>
          </w:pPr>
          <w:hyperlink w:anchor="_Toc168668293" w:history="1">
            <w:r w:rsidR="00312F24" w:rsidRPr="004C7B11">
              <w:rPr>
                <w:rStyle w:val="Hyperlink"/>
                <w:rFonts w:ascii="Times New Roman" w:hAnsi="Times New Roman"/>
                <w:b/>
                <w:bCs/>
                <w:noProof/>
              </w:rPr>
              <w:t>Chapter 6 – Conclusion</w:t>
            </w:r>
            <w:r w:rsidR="00312F24">
              <w:rPr>
                <w:noProof/>
                <w:webHidden/>
              </w:rPr>
              <w:tab/>
            </w:r>
            <w:r w:rsidR="00312F24">
              <w:rPr>
                <w:noProof/>
                <w:webHidden/>
              </w:rPr>
              <w:fldChar w:fldCharType="begin"/>
            </w:r>
            <w:r w:rsidR="00312F24">
              <w:rPr>
                <w:noProof/>
                <w:webHidden/>
              </w:rPr>
              <w:instrText xml:space="preserve"> PAGEREF _Toc168668293 \h </w:instrText>
            </w:r>
            <w:r w:rsidR="00312F24">
              <w:rPr>
                <w:noProof/>
                <w:webHidden/>
              </w:rPr>
            </w:r>
            <w:r w:rsidR="00312F24">
              <w:rPr>
                <w:noProof/>
                <w:webHidden/>
              </w:rPr>
              <w:fldChar w:fldCharType="separate"/>
            </w:r>
            <w:r w:rsidR="00840DA4">
              <w:rPr>
                <w:noProof/>
                <w:webHidden/>
              </w:rPr>
              <w:t>28</w:t>
            </w:r>
            <w:r w:rsidR="00312F24">
              <w:rPr>
                <w:noProof/>
                <w:webHidden/>
              </w:rPr>
              <w:fldChar w:fldCharType="end"/>
            </w:r>
          </w:hyperlink>
        </w:p>
        <w:p w14:paraId="245BD592" w14:textId="6CFF6ED6" w:rsidR="00312F24" w:rsidRDefault="00000000">
          <w:pPr>
            <w:pStyle w:val="TOC1"/>
            <w:tabs>
              <w:tab w:val="right" w:leader="dot" w:pos="9350"/>
            </w:tabs>
            <w:rPr>
              <w:rFonts w:cstheme="minorBidi"/>
              <w:noProof/>
              <w:kern w:val="2"/>
              <w:sz w:val="24"/>
              <w:szCs w:val="24"/>
              <w14:ligatures w14:val="standardContextual"/>
            </w:rPr>
          </w:pPr>
          <w:hyperlink w:anchor="_Toc168668294" w:history="1">
            <w:r w:rsidR="00312F24" w:rsidRPr="004C7B11">
              <w:rPr>
                <w:rStyle w:val="Hyperlink"/>
                <w:rFonts w:ascii="Times New Roman" w:hAnsi="Times New Roman"/>
                <w:b/>
                <w:bCs/>
                <w:noProof/>
              </w:rPr>
              <w:t>Bibliography</w:t>
            </w:r>
            <w:r w:rsidR="00312F24">
              <w:rPr>
                <w:noProof/>
                <w:webHidden/>
              </w:rPr>
              <w:tab/>
            </w:r>
            <w:r w:rsidR="00312F24">
              <w:rPr>
                <w:noProof/>
                <w:webHidden/>
              </w:rPr>
              <w:fldChar w:fldCharType="begin"/>
            </w:r>
            <w:r w:rsidR="00312F24">
              <w:rPr>
                <w:noProof/>
                <w:webHidden/>
              </w:rPr>
              <w:instrText xml:space="preserve"> PAGEREF _Toc168668294 \h </w:instrText>
            </w:r>
            <w:r w:rsidR="00312F24">
              <w:rPr>
                <w:noProof/>
                <w:webHidden/>
              </w:rPr>
            </w:r>
            <w:r w:rsidR="00312F24">
              <w:rPr>
                <w:noProof/>
                <w:webHidden/>
              </w:rPr>
              <w:fldChar w:fldCharType="separate"/>
            </w:r>
            <w:r w:rsidR="00840DA4">
              <w:rPr>
                <w:noProof/>
                <w:webHidden/>
              </w:rPr>
              <w:t>29</w:t>
            </w:r>
            <w:r w:rsidR="00312F24">
              <w:rPr>
                <w:noProof/>
                <w:webHidden/>
              </w:rPr>
              <w:fldChar w:fldCharType="end"/>
            </w:r>
          </w:hyperlink>
        </w:p>
        <w:p w14:paraId="721D0685" w14:textId="652A489F" w:rsidR="00312F24" w:rsidRDefault="00000000">
          <w:pPr>
            <w:pStyle w:val="TOC1"/>
            <w:tabs>
              <w:tab w:val="right" w:leader="dot" w:pos="9350"/>
            </w:tabs>
            <w:rPr>
              <w:rFonts w:cstheme="minorBidi"/>
              <w:noProof/>
              <w:kern w:val="2"/>
              <w:sz w:val="24"/>
              <w:szCs w:val="24"/>
              <w14:ligatures w14:val="standardContextual"/>
            </w:rPr>
          </w:pPr>
          <w:hyperlink w:anchor="_Toc168668295" w:history="1">
            <w:r w:rsidR="00312F24" w:rsidRPr="004C7B11">
              <w:rPr>
                <w:rStyle w:val="Hyperlink"/>
                <w:rFonts w:ascii="Times New Roman" w:hAnsi="Times New Roman"/>
                <w:b/>
                <w:bCs/>
                <w:noProof/>
              </w:rPr>
              <w:t>Annex 1 – Figure list</w:t>
            </w:r>
            <w:r w:rsidR="00312F24">
              <w:rPr>
                <w:noProof/>
                <w:webHidden/>
              </w:rPr>
              <w:tab/>
            </w:r>
            <w:r w:rsidR="00312F24">
              <w:rPr>
                <w:noProof/>
                <w:webHidden/>
              </w:rPr>
              <w:fldChar w:fldCharType="begin"/>
            </w:r>
            <w:r w:rsidR="00312F24">
              <w:rPr>
                <w:noProof/>
                <w:webHidden/>
              </w:rPr>
              <w:instrText xml:space="preserve"> PAGEREF _Toc168668295 \h </w:instrText>
            </w:r>
            <w:r w:rsidR="00312F24">
              <w:rPr>
                <w:noProof/>
                <w:webHidden/>
              </w:rPr>
            </w:r>
            <w:r w:rsidR="00312F24">
              <w:rPr>
                <w:noProof/>
                <w:webHidden/>
              </w:rPr>
              <w:fldChar w:fldCharType="separate"/>
            </w:r>
            <w:r w:rsidR="00840DA4">
              <w:rPr>
                <w:noProof/>
                <w:webHidden/>
              </w:rPr>
              <w:t>32</w:t>
            </w:r>
            <w:r w:rsidR="00312F24">
              <w:rPr>
                <w:noProof/>
                <w:webHidden/>
              </w:rPr>
              <w:fldChar w:fldCharType="end"/>
            </w:r>
          </w:hyperlink>
        </w:p>
        <w:p w14:paraId="5E901D44" w14:textId="4BB22ABD" w:rsidR="00312F24" w:rsidRDefault="00000000">
          <w:pPr>
            <w:pStyle w:val="TOC1"/>
            <w:tabs>
              <w:tab w:val="right" w:leader="dot" w:pos="9350"/>
            </w:tabs>
            <w:rPr>
              <w:rFonts w:cstheme="minorBidi"/>
              <w:noProof/>
              <w:kern w:val="2"/>
              <w:sz w:val="24"/>
              <w:szCs w:val="24"/>
              <w14:ligatures w14:val="standardContextual"/>
            </w:rPr>
          </w:pPr>
          <w:hyperlink w:anchor="_Toc168668296" w:history="1">
            <w:r w:rsidR="00312F24" w:rsidRPr="004C7B11">
              <w:rPr>
                <w:rStyle w:val="Hyperlink"/>
                <w:rFonts w:ascii="Times New Roman" w:hAnsi="Times New Roman"/>
                <w:b/>
                <w:bCs/>
                <w:noProof/>
              </w:rPr>
              <w:t>Annex 2 – Acronym list</w:t>
            </w:r>
            <w:r w:rsidR="00312F24">
              <w:rPr>
                <w:noProof/>
                <w:webHidden/>
              </w:rPr>
              <w:tab/>
            </w:r>
            <w:r w:rsidR="00312F24">
              <w:rPr>
                <w:noProof/>
                <w:webHidden/>
              </w:rPr>
              <w:fldChar w:fldCharType="begin"/>
            </w:r>
            <w:r w:rsidR="00312F24">
              <w:rPr>
                <w:noProof/>
                <w:webHidden/>
              </w:rPr>
              <w:instrText xml:space="preserve"> PAGEREF _Toc168668296 \h </w:instrText>
            </w:r>
            <w:r w:rsidR="00312F24">
              <w:rPr>
                <w:noProof/>
                <w:webHidden/>
              </w:rPr>
            </w:r>
            <w:r w:rsidR="00312F24">
              <w:rPr>
                <w:noProof/>
                <w:webHidden/>
              </w:rPr>
              <w:fldChar w:fldCharType="separate"/>
            </w:r>
            <w:r w:rsidR="00840DA4">
              <w:rPr>
                <w:noProof/>
                <w:webHidden/>
              </w:rPr>
              <w:t>33</w:t>
            </w:r>
            <w:r w:rsidR="00312F24">
              <w:rPr>
                <w:noProof/>
                <w:webHidden/>
              </w:rPr>
              <w:fldChar w:fldCharType="end"/>
            </w:r>
          </w:hyperlink>
        </w:p>
        <w:p w14:paraId="34BD3DD4" w14:textId="59BFAAC5"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668275"/>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6D802CCE" w:rsidR="00DE3C06" w:rsidRDefault="00773387"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 xml:space="preserve">paper </w:t>
      </w:r>
      <w:r w:rsidR="00BA1700" w:rsidRPr="00883DE4">
        <w:rPr>
          <w:rFonts w:ascii="Times New Roman" w:hAnsi="Times New Roman" w:cs="Times New Roman"/>
          <w:sz w:val="24"/>
          <w:szCs w:val="24"/>
        </w:rPr>
        <w:t>presents</w:t>
      </w:r>
      <w:r w:rsidR="008B1396" w:rsidRPr="00883DE4">
        <w:rPr>
          <w:rFonts w:ascii="Times New Roman" w:hAnsi="Times New Roman" w:cs="Times New Roman"/>
          <w:sz w:val="24"/>
          <w:szCs w:val="24"/>
        </w:rPr>
        <w:t xml:space="preserve">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00235B15" w:rsidRPr="00883DE4">
        <w:rPr>
          <w:rFonts w:ascii="Times New Roman" w:hAnsi="Times New Roman" w:cs="Times New Roman"/>
          <w:sz w:val="24"/>
          <w:szCs w:val="24"/>
        </w:rPr>
        <w:t xml:space="preserve">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r w:rsidR="00BA1700">
        <w:rPr>
          <w:rFonts w:ascii="Times New Roman" w:hAnsi="Times New Roman" w:cs="Times New Roman"/>
          <w:sz w:val="24"/>
          <w:szCs w:val="24"/>
        </w:rPr>
        <w:t xml:space="preserve"> </w:t>
      </w:r>
      <w:r w:rsidR="00BA04DE">
        <w:rPr>
          <w:rFonts w:ascii="Times New Roman" w:hAnsi="Times New Roman" w:cs="Times New Roman"/>
          <w:sz w:val="24"/>
          <w:szCs w:val="24"/>
        </w:rPr>
        <w:t xml:space="preserve">The study described in </w:t>
      </w:r>
      <w:hyperlink w:anchor="_Chapter_2_–" w:history="1">
        <w:r w:rsidR="002C374E" w:rsidRPr="00A83956">
          <w:rPr>
            <w:rStyle w:val="Hyperlink"/>
            <w:rFonts w:ascii="Times New Roman" w:hAnsi="Times New Roman" w:cs="Times New Roman"/>
            <w:sz w:val="24"/>
            <w:szCs w:val="24"/>
          </w:rPr>
          <w:t>C</w:t>
        </w:r>
        <w:r w:rsidR="00BA04DE" w:rsidRPr="00A83956">
          <w:rPr>
            <w:rStyle w:val="Hyperlink"/>
            <w:rFonts w:ascii="Times New Roman" w:hAnsi="Times New Roman" w:cs="Times New Roman"/>
            <w:sz w:val="24"/>
            <w:szCs w:val="24"/>
          </w:rPr>
          <w:t xml:space="preserve">hapter </w:t>
        </w:r>
        <w:r w:rsidR="002C374E" w:rsidRPr="00A83956">
          <w:rPr>
            <w:rStyle w:val="Hyperlink"/>
            <w:rFonts w:ascii="Times New Roman" w:hAnsi="Times New Roman" w:cs="Times New Roman"/>
            <w:sz w:val="24"/>
            <w:szCs w:val="24"/>
          </w:rPr>
          <w:t>2</w:t>
        </w:r>
      </w:hyperlink>
      <w:r w:rsidR="00BA04DE">
        <w:rPr>
          <w:rFonts w:ascii="Times New Roman" w:hAnsi="Times New Roman" w:cs="Times New Roman"/>
          <w:sz w:val="24"/>
          <w:szCs w:val="24"/>
        </w:rPr>
        <w:t xml:space="preserve"> noticed some problems regarding developer behavior </w:t>
      </w:r>
      <w:r w:rsidR="0012229C">
        <w:rPr>
          <w:rFonts w:ascii="Times New Roman" w:hAnsi="Times New Roman" w:cs="Times New Roman"/>
          <w:sz w:val="24"/>
          <w:szCs w:val="24"/>
        </w:rPr>
        <w:t xml:space="preserve">regarding the research and knowhow about security topics that can affect their everyday work. </w:t>
      </w:r>
      <w:r w:rsidR="0012229C" w:rsidRPr="00883DE4">
        <w:rPr>
          <w:rFonts w:ascii="Times New Roman" w:hAnsi="Times New Roman" w:cs="Times New Roman"/>
          <w:sz w:val="24"/>
          <w:szCs w:val="24"/>
        </w:rPr>
        <w:t xml:space="preserve">The study </w:t>
      </w:r>
      <w:r w:rsidR="003E7423">
        <w:rPr>
          <w:rFonts w:ascii="Times New Roman" w:hAnsi="Times New Roman" w:cs="Times New Roman"/>
          <w:sz w:val="24"/>
          <w:szCs w:val="24"/>
        </w:rPr>
        <w:t xml:space="preserve">and this paper </w:t>
      </w:r>
      <w:r w:rsidR="00150CE3">
        <w:rPr>
          <w:rFonts w:ascii="Times New Roman" w:hAnsi="Times New Roman" w:cs="Times New Roman"/>
          <w:sz w:val="24"/>
          <w:szCs w:val="24"/>
        </w:rPr>
        <w:t>are</w:t>
      </w:r>
      <w:r w:rsidR="0012229C" w:rsidRPr="00883DE4">
        <w:rPr>
          <w:rFonts w:ascii="Times New Roman" w:hAnsi="Times New Roman" w:cs="Times New Roman"/>
          <w:sz w:val="24"/>
          <w:szCs w:val="24"/>
        </w:rPr>
        <w:t xml:space="preserve"> accompanied by a project</w:t>
      </w:r>
      <w:r w:rsidR="0012229C">
        <w:rPr>
          <w:rFonts w:ascii="Times New Roman" w:hAnsi="Times New Roman" w:cs="Times New Roman"/>
          <w:sz w:val="24"/>
          <w:szCs w:val="24"/>
        </w:rPr>
        <w:t>,</w:t>
      </w:r>
      <w:r w:rsidR="0012229C" w:rsidRPr="00883DE4">
        <w:rPr>
          <w:rFonts w:ascii="Times New Roman" w:hAnsi="Times New Roman" w:cs="Times New Roman"/>
          <w:sz w:val="24"/>
          <w:szCs w:val="24"/>
        </w:rPr>
        <w:t xml:space="preserve"> which</w:t>
      </w:r>
      <w:r w:rsidR="0012229C">
        <w:rPr>
          <w:rFonts w:ascii="Times New Roman" w:hAnsi="Times New Roman" w:cs="Times New Roman"/>
          <w:sz w:val="24"/>
          <w:szCs w:val="24"/>
        </w:rPr>
        <w:t xml:space="preserve"> s</w:t>
      </w:r>
      <w:r w:rsidR="0012229C" w:rsidRPr="00883DE4">
        <w:rPr>
          <w:rFonts w:ascii="Times New Roman" w:hAnsi="Times New Roman" w:cs="Times New Roman"/>
          <w:sz w:val="24"/>
          <w:szCs w:val="24"/>
        </w:rPr>
        <w:t>howcase</w:t>
      </w:r>
      <w:r w:rsidR="0012229C">
        <w:rPr>
          <w:rFonts w:ascii="Times New Roman" w:hAnsi="Times New Roman" w:cs="Times New Roman"/>
          <w:sz w:val="24"/>
          <w:szCs w:val="24"/>
        </w:rPr>
        <w:t>s</w:t>
      </w:r>
      <w:r w:rsidR="0012229C" w:rsidRPr="00883DE4">
        <w:rPr>
          <w:rFonts w:ascii="Times New Roman" w:hAnsi="Times New Roman" w:cs="Times New Roman"/>
          <w:sz w:val="24"/>
          <w:szCs w:val="24"/>
        </w:rPr>
        <w:t xml:space="preserve"> a possible solution to software problems, through developer training.</w:t>
      </w:r>
    </w:p>
    <w:p w14:paraId="4CED12B6" w14:textId="0523D8BD"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4B4AE378" w14:textId="0729A252"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for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7F738587" w14:textId="1B24BDAF" w:rsidR="008723A9" w:rsidRDefault="00000000" w:rsidP="00037AC0">
      <w:pPr>
        <w:spacing w:after="0" w:line="360" w:lineRule="auto"/>
        <w:ind w:firstLine="720"/>
        <w:jc w:val="both"/>
        <w:rPr>
          <w:rFonts w:ascii="Times New Roman" w:hAnsi="Times New Roman" w:cs="Times New Roman"/>
          <w:sz w:val="24"/>
          <w:szCs w:val="24"/>
        </w:rPr>
      </w:pPr>
      <w:hyperlink w:anchor="_Chapter_3_–" w:history="1">
        <w:r w:rsidR="008723A9" w:rsidRPr="008723A9">
          <w:rPr>
            <w:rStyle w:val="Hyperlink"/>
            <w:rFonts w:ascii="Times New Roman" w:hAnsi="Times New Roman" w:cs="Times New Roman"/>
            <w:sz w:val="24"/>
            <w:szCs w:val="24"/>
          </w:rPr>
          <w:t>Chapter 3</w:t>
        </w:r>
      </w:hyperlink>
      <w:r w:rsidR="008723A9">
        <w:rPr>
          <w:rFonts w:ascii="Times New Roman" w:hAnsi="Times New Roman" w:cs="Times New Roman"/>
          <w:sz w:val="24"/>
          <w:szCs w:val="24"/>
        </w:rPr>
        <w:t xml:space="preserve"> </w:t>
      </w:r>
      <w:r w:rsidR="00F44980">
        <w:rPr>
          <w:rFonts w:ascii="Times New Roman" w:hAnsi="Times New Roman" w:cs="Times New Roman"/>
          <w:sz w:val="24"/>
          <w:szCs w:val="24"/>
        </w:rPr>
        <w:t>is</w:t>
      </w:r>
      <w:r w:rsidR="008723A9">
        <w:rPr>
          <w:rFonts w:ascii="Times New Roman" w:hAnsi="Times New Roman" w:cs="Times New Roman"/>
          <w:sz w:val="24"/>
          <w:szCs w:val="24"/>
        </w:rPr>
        <w:t xml:space="preserve"> comprised of </w:t>
      </w:r>
      <w:r w:rsidR="001F1EB3">
        <w:rPr>
          <w:rFonts w:ascii="Times New Roman" w:hAnsi="Times New Roman" w:cs="Times New Roman"/>
          <w:sz w:val="24"/>
          <w:szCs w:val="24"/>
        </w:rPr>
        <w:t>a description of technologies and programming languages used when creating the problem-solving application.</w:t>
      </w:r>
    </w:p>
    <w:p w14:paraId="1D571B42" w14:textId="23376632" w:rsidR="00A12148" w:rsidRDefault="001865F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w:t>
      </w:r>
      <w:r w:rsidR="000808E4">
        <w:rPr>
          <w:rFonts w:ascii="Times New Roman" w:hAnsi="Times New Roman" w:cs="Times New Roman"/>
          <w:sz w:val="24"/>
          <w:szCs w:val="24"/>
        </w:rPr>
        <w:t>important</w:t>
      </w:r>
      <w:r w:rsidR="00FE7E05">
        <w:rPr>
          <w:rFonts w:ascii="Times New Roman" w:hAnsi="Times New Roman" w:cs="Times New Roman"/>
          <w:sz w:val="24"/>
          <w:szCs w:val="24"/>
        </w:rPr>
        <w:t xml:space="preserve"> </w:t>
      </w:r>
      <w:r w:rsidR="000808E4">
        <w:rPr>
          <w:rFonts w:ascii="Times New Roman" w:hAnsi="Times New Roman" w:cs="Times New Roman"/>
          <w:sz w:val="24"/>
          <w:szCs w:val="24"/>
        </w:rPr>
        <w:t xml:space="preserve">definition of architecture, </w:t>
      </w:r>
      <w:r w:rsidR="00A83956">
        <w:rPr>
          <w:rFonts w:ascii="Times New Roman" w:hAnsi="Times New Roman" w:cs="Times New Roman"/>
          <w:sz w:val="24"/>
          <w:szCs w:val="24"/>
        </w:rPr>
        <w:t>alongside</w:t>
      </w:r>
      <w:r w:rsidR="000808E4">
        <w:rPr>
          <w:rFonts w:ascii="Times New Roman" w:hAnsi="Times New Roman" w:cs="Times New Roman"/>
          <w:sz w:val="24"/>
          <w:szCs w:val="24"/>
        </w:rPr>
        <w:t xml:space="preserve"> diagrams and schemas of different used systems is described in </w:t>
      </w:r>
      <w:hyperlink w:anchor="_Chapter_4_–" w:history="1">
        <w:r w:rsidR="000808E4" w:rsidRPr="000808E4">
          <w:rPr>
            <w:rStyle w:val="Hyperlink"/>
            <w:rFonts w:ascii="Times New Roman" w:hAnsi="Times New Roman" w:cs="Times New Roman"/>
            <w:sz w:val="24"/>
            <w:szCs w:val="24"/>
          </w:rPr>
          <w:t>Chapter 4</w:t>
        </w:r>
      </w:hyperlink>
      <w:r w:rsidR="000808E4">
        <w:rPr>
          <w:rFonts w:ascii="Times New Roman" w:hAnsi="Times New Roman" w:cs="Times New Roman"/>
          <w:sz w:val="24"/>
          <w:szCs w:val="24"/>
        </w:rPr>
        <w:t>.</w:t>
      </w:r>
      <w:r w:rsidR="00645639">
        <w:rPr>
          <w:rFonts w:ascii="Times New Roman" w:hAnsi="Times New Roman" w:cs="Times New Roman"/>
          <w:sz w:val="24"/>
          <w:szCs w:val="24"/>
        </w:rPr>
        <w:t xml:space="preserve"> Here the general structure of a financial institution’s IT </w:t>
      </w:r>
      <w:hyperlink w:anchor="_Annex_2_–" w:history="1">
        <w:r w:rsidR="00A90DAC" w:rsidRPr="00D42FCD">
          <w:rPr>
            <w:rStyle w:val="Hyperlink"/>
            <w:rFonts w:ascii="Times New Roman" w:hAnsi="Times New Roman" w:cs="Times New Roman"/>
            <w:sz w:val="24"/>
            <w:szCs w:val="24"/>
          </w:rPr>
          <w:t>(annex 2)</w:t>
        </w:r>
      </w:hyperlink>
      <w:r w:rsidR="00A90DAC">
        <w:rPr>
          <w:rStyle w:val="Hyperlink"/>
          <w:rFonts w:ascii="Times New Roman" w:hAnsi="Times New Roman" w:cs="Times New Roman"/>
          <w:sz w:val="24"/>
          <w:szCs w:val="24"/>
        </w:rPr>
        <w:t xml:space="preserve"> </w:t>
      </w:r>
      <w:r w:rsidR="00645639">
        <w:rPr>
          <w:rFonts w:ascii="Times New Roman" w:hAnsi="Times New Roman" w:cs="Times New Roman"/>
          <w:sz w:val="24"/>
          <w:szCs w:val="24"/>
        </w:rPr>
        <w:t>systems is also presented.</w:t>
      </w:r>
    </w:p>
    <w:p w14:paraId="2F3F3C55" w14:textId="42DC036F" w:rsidR="000808E4" w:rsidRDefault="000808E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695E1153" w14:textId="4E1FFC3F" w:rsidR="00797FB7" w:rsidRDefault="00797FB7"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5292FD0B" w14:textId="53645C01" w:rsid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p>
    <w:p w14:paraId="02EAAE65" w14:textId="4E343895"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w:t>
      </w:r>
      <w:r w:rsidR="00522FF3">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sidR="00522FF3">
            <w:rPr>
              <w:rFonts w:ascii="Times New Roman" w:hAnsi="Times New Roman" w:cs="Times New Roman"/>
              <w:sz w:val="24"/>
              <w:szCs w:val="24"/>
            </w:rPr>
            <w:fldChar w:fldCharType="begin"/>
          </w:r>
          <w:r w:rsidR="00522FF3">
            <w:rPr>
              <w:rFonts w:ascii="Times New Roman" w:hAnsi="Times New Roman" w:cs="Times New Roman"/>
              <w:sz w:val="24"/>
              <w:szCs w:val="24"/>
            </w:rPr>
            <w:instrText xml:space="preserve"> CITATION Mic242 \l 1033 </w:instrText>
          </w:r>
          <w:r w:rsidR="00522FF3">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sidR="00522FF3">
            <w:rPr>
              <w:rFonts w:ascii="Times New Roman" w:hAnsi="Times New Roman" w:cs="Times New Roman"/>
              <w:sz w:val="24"/>
              <w:szCs w:val="24"/>
            </w:rPr>
            <w:fldChar w:fldCharType="end"/>
          </w:r>
        </w:sdtContent>
      </w:sdt>
    </w:p>
    <w:p w14:paraId="3049AD10" w14:textId="24AE6DE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ISO17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w:t>
          </w:r>
          <w:r w:rsidR="00405F9D">
            <w:rPr>
              <w:rFonts w:ascii="Times New Roman" w:hAnsi="Times New Roman" w:cs="Times New Roman"/>
              <w:sz w:val="24"/>
              <w:szCs w:val="24"/>
            </w:rPr>
            <w:fldChar w:fldCharType="end"/>
          </w:r>
        </w:sdtContent>
      </w:sdt>
    </w:p>
    <w:p w14:paraId="7011FFE5" w14:textId="767BDAA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Moz242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w:t>
          </w:r>
          <w:r w:rsidR="00405F9D">
            <w:rPr>
              <w:rFonts w:ascii="Times New Roman" w:hAnsi="Times New Roman" w:cs="Times New Roman"/>
              <w:sz w:val="24"/>
              <w:szCs w:val="24"/>
            </w:rPr>
            <w:fldChar w:fldCharType="end"/>
          </w:r>
        </w:sdtContent>
      </w:sdt>
    </w:p>
    <w:p w14:paraId="2929C5CF" w14:textId="34ECD02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Moz241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[5]</w:t>
          </w:r>
          <w:r w:rsidR="00405F9D">
            <w:rPr>
              <w:rFonts w:ascii="Times New Roman" w:hAnsi="Times New Roman" w:cs="Times New Roman"/>
              <w:sz w:val="24"/>
              <w:szCs w:val="24"/>
            </w:rPr>
            <w:fldChar w:fldCharType="end"/>
          </w:r>
        </w:sdtContent>
      </w:sdt>
    </w:p>
    <w:p w14:paraId="23F8392B" w14:textId="030A81E1"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sidR="00405F9D">
            <w:rPr>
              <w:rFonts w:ascii="Times New Roman" w:hAnsi="Times New Roman" w:cs="Times New Roman"/>
              <w:sz w:val="24"/>
              <w:szCs w:val="24"/>
            </w:rPr>
            <w:fldChar w:fldCharType="end"/>
          </w:r>
        </w:sdtContent>
      </w:sdt>
    </w:p>
    <w:p w14:paraId="109796A1" w14:textId="0349824C" w:rsidR="00110156" w:rsidRP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Sql24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sidR="00405F9D">
            <w:rPr>
              <w:rFonts w:ascii="Times New Roman" w:hAnsi="Times New Roman" w:cs="Times New Roman"/>
              <w:sz w:val="24"/>
              <w:szCs w:val="24"/>
            </w:rPr>
            <w:fldChar w:fldCharType="end"/>
          </w:r>
        </w:sdtContent>
      </w:sdt>
    </w:p>
    <w:p w14:paraId="2366A2E8" w14:textId="061311A5" w:rsidR="009C699F" w:rsidRPr="00883DE4" w:rsidRDefault="00684860"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[8]</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w:t>
      </w:r>
      <w:r w:rsidR="00185162" w:rsidRPr="00883DE4">
        <w:rPr>
          <w:rFonts w:ascii="Times New Roman" w:hAnsi="Times New Roman" w:cs="Times New Roman"/>
          <w:sz w:val="24"/>
          <w:szCs w:val="24"/>
        </w:rPr>
        <w:lastRenderedPageBreak/>
        <w:t xml:space="preserve">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14D6A965" w14:textId="6D932D55"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64C6607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0638D93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system and with proper training, these types of security problems can be reduced to a minimum.</w:t>
      </w:r>
    </w:p>
    <w:p w14:paraId="7254C049" w14:textId="554CBB6C" w:rsidR="00E205C9"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sidR="008723A9">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56A267E1"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w:t>
      </w:r>
      <w:r>
        <w:rPr>
          <w:rFonts w:ascii="Times New Roman" w:hAnsi="Times New Roman" w:cs="Times New Roman"/>
          <w:sz w:val="24"/>
          <w:szCs w:val="24"/>
        </w:rPr>
        <w:t>four</w:t>
      </w:r>
      <w:r w:rsidRPr="0008513A">
        <w:rPr>
          <w:rFonts w:ascii="Times New Roman" w:hAnsi="Times New Roman" w:cs="Times New Roman"/>
          <w:sz w:val="24"/>
          <w:szCs w:val="24"/>
        </w:rPr>
        <w:t xml:space="preserve"> main systems that interact with the client of a financial institution. There is proprietary hardware facing the client, such as 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and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third party</w:t>
      </w:r>
      <w:r>
        <w:rPr>
          <w:rFonts w:ascii="Times New Roman" w:hAnsi="Times New Roman" w:cs="Times New Roman"/>
          <w:sz w:val="24"/>
          <w:szCs w:val="24"/>
        </w:rPr>
        <w:t xml:space="preserve"> </w:t>
      </w:r>
      <w:r w:rsidRPr="0008513A">
        <w:rPr>
          <w:rFonts w:ascii="Times New Roman" w:hAnsi="Times New Roman" w:cs="Times New Roman"/>
          <w:sz w:val="24"/>
          <w:szCs w:val="24"/>
        </w:rPr>
        <w:t>hardware facing the client such as network equipment in a subsidiary.</w:t>
      </w:r>
    </w:p>
    <w:p w14:paraId="2F780C9D"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lastRenderedPageBreak/>
        <w:t xml:space="preserve">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physically monitored and guarded, while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monitored remotely and can be deactivated if the behavior is uncharacteristic. These devices are audited and controlled periodically to ensure the safety of the companies using them and of the public.</w:t>
      </w:r>
    </w:p>
    <w:p w14:paraId="2B88AFC3"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logical boundaries with the use of firewalls and Virtual LANs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w:t>
      </w:r>
    </w:p>
    <w:p w14:paraId="35CBA5AE" w14:textId="77777777" w:rsidR="004709BE"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609FD5E2" w14:textId="3D7D4EAA"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Although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[11]</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at page 9 say the phishing attacks have come down, it reflects the continued adoption of phishing mitigation techniques. In 2016, the same research said that almost 60% of the attacks come from within a company.</w:t>
      </w:r>
    </w:p>
    <w:p w14:paraId="6EDD187D" w14:textId="67916725"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33016800" w14:textId="0EC99CCF" w:rsidR="004709BE" w:rsidRPr="00D01E02"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Data safety is also important. Employees must keep their own data and accounts private, as well as the data and account details of their clients.</w:t>
      </w:r>
    </w:p>
    <w:p w14:paraId="14748F19" w14:textId="77777777" w:rsidR="004709BE" w:rsidRPr="00883DE4" w:rsidRDefault="004709BE" w:rsidP="00401A58">
      <w:pPr>
        <w:spacing w:after="0"/>
        <w:ind w:firstLine="720"/>
        <w:jc w:val="both"/>
        <w:rPr>
          <w:rFonts w:ascii="Times New Roman" w:hAnsi="Times New Roman" w:cs="Times New Roman"/>
          <w:sz w:val="24"/>
          <w:szCs w:val="24"/>
        </w:rPr>
      </w:pPr>
    </w:p>
    <w:p w14:paraId="134C43C3" w14:textId="3687BA60" w:rsidR="006443E9" w:rsidRPr="00883DE4" w:rsidRDefault="0019087F"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1F652B48" w14:textId="7F29A99B" w:rsidR="00DE3C06" w:rsidRPr="007D33EB" w:rsidRDefault="006443E9" w:rsidP="001E527E">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68668276"/>
      <w:bookmarkEnd w:id="1"/>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2"/>
      <w:r w:rsidR="001E527E" w:rsidRPr="007D33EB">
        <w:rPr>
          <w:rFonts w:ascii="Times New Roman" w:hAnsi="Times New Roman" w:cs="Times New Roman"/>
          <w:b/>
          <w:bCs/>
          <w:sz w:val="28"/>
          <w:szCs w:val="28"/>
        </w:rPr>
        <w:t>Literature review of security in financial institutions</w:t>
      </w:r>
      <w:r w:rsidR="001E527E">
        <w:rPr>
          <w:rFonts w:ascii="Times New Roman" w:hAnsi="Times New Roman" w:cs="Times New Roman"/>
          <w:b/>
          <w:bCs/>
          <w:sz w:val="28"/>
          <w:szCs w:val="28"/>
        </w:rPr>
        <w:t xml:space="preserve"> and case study</w:t>
      </w:r>
      <w:r w:rsidR="001E527E" w:rsidRPr="007D33EB">
        <w:rPr>
          <w:rFonts w:ascii="Times New Roman" w:hAnsi="Times New Roman" w:cs="Times New Roman"/>
          <w:b/>
          <w:bCs/>
          <w:sz w:val="28"/>
          <w:szCs w:val="28"/>
        </w:rPr>
        <w:t>.</w:t>
      </w:r>
      <w:bookmarkEnd w:id="3"/>
    </w:p>
    <w:p w14:paraId="2968650D" w14:textId="5F05D63F"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subject of security in financial institutions, especially in banks, is not a new one. There has been extensive research done to analyze and help prevent robberies and theft on any level. Some of the crime has therefore moved from the institution towards the end user, as described in the conclusion of </w:t>
      </w:r>
      <w:r>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Pr>
          <w:rFonts w:ascii="Times New Roman" w:hAnsi="Times New Roman" w:cs="Times New Roman"/>
          <w:sz w:val="24"/>
          <w:szCs w:val="24"/>
        </w:rPr>
        <w:t>”</w:t>
      </w:r>
      <w:sdt>
        <w:sdtPr>
          <w:rPr>
            <w:rFonts w:ascii="Times New Roman" w:hAnsi="Times New Roman" w:cs="Times New Roman"/>
            <w:sz w:val="24"/>
            <w:szCs w:val="24"/>
          </w:rPr>
          <w:id w:val="-64034495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24F9637D" w14:textId="4C289738"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Pr>
          <w:rFonts w:ascii="Times New Roman" w:hAnsi="Times New Roman" w:cs="Times New Roman"/>
          <w:sz w:val="24"/>
          <w:szCs w:val="24"/>
        </w:rPr>
        <w:t>”</w:t>
      </w:r>
      <w:sdt>
        <w:sdtPr>
          <w:rPr>
            <w:rFonts w:ascii="Times New Roman" w:hAnsi="Times New Roman" w:cs="Times New Roman"/>
            <w:sz w:val="24"/>
            <w:szCs w:val="24"/>
          </w:rPr>
          <w:id w:val="33796740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w:t>
      </w:r>
      <w:r w:rsidR="00DD6CFD">
        <w:rPr>
          <w:rFonts w:ascii="Times New Roman" w:hAnsi="Times New Roman" w:cs="Times New Roman"/>
          <w:sz w:val="24"/>
          <w:szCs w:val="24"/>
        </w:rPr>
        <w:t xml:space="preserve"> </w:t>
      </w:r>
      <w:hyperlink w:anchor="_Annex_2_–" w:history="1">
        <w:r w:rsidR="00DD6CFD" w:rsidRPr="00D42FCD">
          <w:rPr>
            <w:rStyle w:val="Hyperlink"/>
            <w:rFonts w:ascii="Times New Roman" w:hAnsi="Times New Roman" w:cs="Times New Roman"/>
            <w:sz w:val="24"/>
            <w:szCs w:val="24"/>
          </w:rPr>
          <w:t>(annex 2)</w:t>
        </w:r>
      </w:hyperlink>
      <w:r w:rsidRPr="005D6BCE">
        <w:rPr>
          <w:rFonts w:ascii="Times New Roman" w:hAnsi="Times New Roman" w:cs="Times New Roman"/>
          <w:sz w:val="24"/>
          <w:szCs w:val="24"/>
        </w:rPr>
        <w:t xml:space="preserve"> security challenges faced by the institution.</w:t>
      </w:r>
    </w:p>
    <w:p w14:paraId="0E6A7BFE" w14:textId="401AC46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Pr>
          <w:rFonts w:ascii="Times New Roman" w:hAnsi="Times New Roman" w:cs="Times New Roman"/>
          <w:sz w:val="24"/>
          <w:szCs w:val="24"/>
        </w:rPr>
        <w:t>”</w:t>
      </w:r>
      <w:sdt>
        <w:sdtPr>
          <w:rPr>
            <w:rFonts w:ascii="Times New Roman" w:hAnsi="Times New Roman" w:cs="Times New Roman"/>
            <w:sz w:val="24"/>
            <w:szCs w:val="24"/>
          </w:rPr>
          <w:id w:val="73096220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262380FD" w14:textId="06BFCF3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04518014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Pr>
          <w:rFonts w:ascii="Times New Roman" w:hAnsi="Times New Roman" w:cs="Times New Roman"/>
          <w:sz w:val="24"/>
          <w:szCs w:val="24"/>
        </w:rPr>
        <w:t>”</w:t>
      </w:r>
      <w:sdt>
        <w:sdtPr>
          <w:rPr>
            <w:rFonts w:ascii="Times New Roman" w:hAnsi="Times New Roman" w:cs="Times New Roman"/>
            <w:sz w:val="24"/>
            <w:szCs w:val="24"/>
          </w:rPr>
          <w:id w:val="-131926574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2317EBED" w14:textId="2A6D760A" w:rsidR="00231C22" w:rsidRPr="007D33EB" w:rsidRDefault="00231C22" w:rsidP="00D31323">
      <w:pPr>
        <w:pStyle w:val="Heading2"/>
        <w:spacing w:line="360" w:lineRule="auto"/>
        <w:ind w:firstLine="720"/>
        <w:jc w:val="center"/>
        <w:rPr>
          <w:rFonts w:ascii="Times New Roman" w:hAnsi="Times New Roman" w:cs="Times New Roman"/>
        </w:rPr>
      </w:pPr>
      <w:bookmarkStart w:id="4" w:name="_Chapter_3_–"/>
      <w:bookmarkStart w:id="5" w:name="_Toc168668277"/>
      <w:bookmarkEnd w:id="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.1 – Physical security.</w:t>
      </w:r>
      <w:bookmarkEnd w:id="5"/>
    </w:p>
    <w:p w14:paraId="67C2A5C8"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15EDCD2" w14:textId="5F015B25"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63747756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 This idea can also be applied to network and software security as well.</w:t>
      </w:r>
    </w:p>
    <w:p w14:paraId="1F4A4519" w14:textId="0D7C312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Pr>
          <w:rFonts w:ascii="Times New Roman" w:hAnsi="Times New Roman" w:cs="Times New Roman"/>
          <w:sz w:val="24"/>
          <w:szCs w:val="24"/>
        </w:rPr>
        <w:t>“</w:t>
      </w:r>
      <w:r w:rsidRPr="005D6BCE">
        <w:rPr>
          <w:rFonts w:ascii="Times New Roman" w:hAnsi="Times New Roman" w:cs="Times New Roman"/>
          <w:sz w:val="24"/>
          <w:szCs w:val="24"/>
        </w:rPr>
        <w:t>Effective Physical Security</w:t>
      </w:r>
      <w:r>
        <w:rPr>
          <w:rFonts w:ascii="Times New Roman" w:hAnsi="Times New Roman" w:cs="Times New Roman"/>
          <w:sz w:val="24"/>
          <w:szCs w:val="24"/>
        </w:rPr>
        <w:t>”</w:t>
      </w:r>
      <w:sdt>
        <w:sdtPr>
          <w:rPr>
            <w:rFonts w:ascii="Times New Roman" w:hAnsi="Times New Roman" w:cs="Times New Roman"/>
            <w:sz w:val="24"/>
            <w:szCs w:val="24"/>
          </w:rPr>
          <w:id w:val="-94560780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w:t>
      </w:r>
      <w:r w:rsidRPr="005D6BCE">
        <w:rPr>
          <w:rFonts w:ascii="Times New Roman" w:hAnsi="Times New Roman" w:cs="Times New Roman"/>
          <w:sz w:val="24"/>
          <w:szCs w:val="24"/>
        </w:rPr>
        <w:lastRenderedPageBreak/>
        <w:t xml:space="preserve">even in the context of IT </w:t>
      </w:r>
      <w:hyperlink w:anchor="_Annex_2_–" w:history="1">
        <w:r w:rsidR="00DC2902" w:rsidRPr="00D42FCD">
          <w:rPr>
            <w:rStyle w:val="Hyperlink"/>
            <w:rFonts w:ascii="Times New Roman" w:hAnsi="Times New Roman" w:cs="Times New Roman"/>
            <w:sz w:val="24"/>
            <w:szCs w:val="24"/>
          </w:rPr>
          <w:t>(annex 2)</w:t>
        </w:r>
      </w:hyperlink>
      <w:r w:rsidR="00DC2902">
        <w:rPr>
          <w:rStyle w:val="Hyperlink"/>
          <w:rFonts w:ascii="Times New Roman" w:hAnsi="Times New Roman" w:cs="Times New Roman"/>
          <w:sz w:val="24"/>
          <w:szCs w:val="24"/>
        </w:rPr>
        <w:t xml:space="preserve"> </w:t>
      </w:r>
      <w:r w:rsidRPr="005D6BCE">
        <w:rPr>
          <w:rFonts w:ascii="Times New Roman" w:hAnsi="Times New Roman" w:cs="Times New Roman"/>
          <w:sz w:val="24"/>
          <w:szCs w:val="24"/>
        </w:rPr>
        <w:t>security. Of all the design issues discussed there, for the context give, there are some of underlining importance:</w:t>
      </w:r>
    </w:p>
    <w:p w14:paraId="7F499DA1" w14:textId="1DA6D953"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2736382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The author adds that the physical design may allow crime to arise through the lack of potential witnesses while providing enough victims.</w:t>
      </w:r>
    </w:p>
    <w:p w14:paraId="4631299E"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67165D40"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60044BB2" w14:textId="77777777" w:rsidR="00231C22"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All the issues presented above become critical when neglected. They may impact the security of any IT system if a vulnerability is found and exploited, or if the infrastructure associated becomes vulnerable to a physical attack, at network or application levels.</w:t>
      </w:r>
    </w:p>
    <w:p w14:paraId="1FD8D7A3" w14:textId="77777777" w:rsidR="00231C22" w:rsidRPr="005D6BCE" w:rsidRDefault="00231C22" w:rsidP="00D31323">
      <w:pPr>
        <w:spacing w:after="0"/>
        <w:jc w:val="both"/>
        <w:rPr>
          <w:rFonts w:ascii="Times New Roman" w:hAnsi="Times New Roman" w:cs="Times New Roman"/>
          <w:sz w:val="24"/>
          <w:szCs w:val="24"/>
        </w:rPr>
      </w:pPr>
    </w:p>
    <w:p w14:paraId="5CD5583D" w14:textId="37BDEF9C" w:rsidR="00231C22" w:rsidRPr="007D33EB" w:rsidRDefault="00231C22" w:rsidP="00D31323">
      <w:pPr>
        <w:pStyle w:val="Heading2"/>
        <w:spacing w:line="360" w:lineRule="auto"/>
        <w:ind w:firstLine="720"/>
        <w:jc w:val="center"/>
        <w:rPr>
          <w:rFonts w:ascii="Times New Roman" w:hAnsi="Times New Roman" w:cs="Times New Roman"/>
        </w:rPr>
      </w:pPr>
      <w:bookmarkStart w:id="6" w:name="_Toc168668278"/>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.2 – Network security.</w:t>
      </w:r>
      <w:bookmarkEnd w:id="6"/>
    </w:p>
    <w:p w14:paraId="7FA6F5B2"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432CB030" w14:textId="7E4BB400"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70078356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24700B77" w14:textId="0DD3ED9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Pr>
          <w:rFonts w:ascii="Times New Roman" w:hAnsi="Times New Roman" w:cs="Times New Roman"/>
          <w:sz w:val="24"/>
          <w:szCs w:val="24"/>
        </w:rPr>
        <w:t>”</w:t>
      </w:r>
      <w:sdt>
        <w:sdtPr>
          <w:rPr>
            <w:rFonts w:ascii="Times New Roman" w:hAnsi="Times New Roman" w:cs="Times New Roman"/>
            <w:sz w:val="24"/>
            <w:szCs w:val="24"/>
          </w:rPr>
          <w:id w:val="-302622160"/>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79748887" w14:textId="0AA4077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81931386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w:t>
      </w:r>
      <w:r w:rsidRPr="005D6BCE">
        <w:rPr>
          <w:rFonts w:ascii="Times New Roman" w:hAnsi="Times New Roman" w:cs="Times New Roman"/>
          <w:sz w:val="24"/>
          <w:szCs w:val="24"/>
        </w:rPr>
        <w:lastRenderedPageBreak/>
        <w:t>report dabbles into virtual private networks, virtual local area networks, ports, proxies, and many other necessary points of interest for the security of the network.</w:t>
      </w:r>
    </w:p>
    <w:p w14:paraId="06A69B02" w14:textId="77777777" w:rsidR="00231C22" w:rsidRPr="005D6BCE" w:rsidRDefault="00231C22" w:rsidP="00037AC0">
      <w:pPr>
        <w:spacing w:after="0" w:line="360" w:lineRule="auto"/>
        <w:ind w:firstLine="720"/>
        <w:jc w:val="both"/>
        <w:rPr>
          <w:rFonts w:ascii="Times New Roman" w:hAnsi="Times New Roman" w:cs="Times New Roman"/>
          <w:sz w:val="24"/>
          <w:szCs w:val="24"/>
        </w:rPr>
      </w:pPr>
    </w:p>
    <w:p w14:paraId="409547DC" w14:textId="22E9F543" w:rsidR="00231C22" w:rsidRPr="007D33EB" w:rsidRDefault="00231C22" w:rsidP="00D31323">
      <w:pPr>
        <w:pStyle w:val="Heading2"/>
        <w:spacing w:line="360" w:lineRule="auto"/>
        <w:ind w:firstLine="720"/>
        <w:jc w:val="center"/>
        <w:rPr>
          <w:rFonts w:ascii="Times New Roman" w:hAnsi="Times New Roman" w:cs="Times New Roman"/>
        </w:rPr>
      </w:pPr>
      <w:bookmarkStart w:id="7" w:name="_Toc168668279"/>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.3 – Software security.</w:t>
      </w:r>
      <w:bookmarkEnd w:id="7"/>
    </w:p>
    <w:p w14:paraId="39F29C3D" w14:textId="777777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2B60976B" w14:textId="6EA3434D"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Pr>
          <w:rFonts w:ascii="Times New Roman" w:hAnsi="Times New Roman" w:cs="Times New Roman"/>
          <w:sz w:val="24"/>
          <w:szCs w:val="24"/>
        </w:rPr>
        <w:t>”</w:t>
      </w:r>
      <w:sdt>
        <w:sdtPr>
          <w:rPr>
            <w:rFonts w:ascii="Times New Roman" w:hAnsi="Times New Roman" w:cs="Times New Roman"/>
            <w:sz w:val="24"/>
            <w:szCs w:val="24"/>
          </w:rPr>
          <w:id w:val="-19708999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339DB3BF" w14:textId="7608B106"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120888256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440571FD" w14:textId="77777777"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1FF2DB51" w14:textId="39828545"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Pr>
          <w:rFonts w:ascii="Times New Roman" w:hAnsi="Times New Roman" w:cs="Times New Roman"/>
          <w:sz w:val="24"/>
          <w:szCs w:val="24"/>
        </w:rPr>
        <w:t>”</w:t>
      </w:r>
      <w:sdt>
        <w:sdtPr>
          <w:rPr>
            <w:rFonts w:ascii="Times New Roman" w:hAnsi="Times New Roman" w:cs="Times New Roman"/>
            <w:sz w:val="24"/>
            <w:szCs w:val="24"/>
          </w:rPr>
          <w:id w:val="-216128433"/>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42D47530" w14:textId="422FA77C"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w:t>
      </w:r>
      <w:r w:rsidR="008B658A">
        <w:rPr>
          <w:rFonts w:ascii="Times New Roman" w:hAnsi="Times New Roman" w:cs="Times New Roman"/>
          <w:sz w:val="24"/>
          <w:szCs w:val="24"/>
        </w:rPr>
        <w:t xml:space="preserve"> </w:t>
      </w:r>
      <w:hyperlink w:anchor="_Annex_2_–" w:history="1">
        <w:r w:rsidR="008B658A"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703682090"/>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6BA08634" w14:textId="5C14EA62"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Over time, APIs evolved and gathered more and more importance, as described in the first 4 chapter of </w:t>
      </w:r>
      <w:r>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Pr>
          <w:rFonts w:ascii="Times New Roman" w:hAnsi="Times New Roman" w:cs="Times New Roman"/>
          <w:sz w:val="24"/>
          <w:szCs w:val="24"/>
        </w:rPr>
        <w:t>”</w:t>
      </w:r>
      <w:sdt>
        <w:sdtPr>
          <w:rPr>
            <w:rFonts w:ascii="Times New Roman" w:hAnsi="Times New Roman" w:cs="Times New Roman"/>
            <w:sz w:val="24"/>
            <w:szCs w:val="24"/>
          </w:rPr>
          <w:id w:val="-71836314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08497BF2" w14:textId="10EA2F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41069277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06249A8E" w14:textId="70DF3B5C" w:rsidR="00231C22"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security issues of the API’s are problematic in the internal applications of the bank, but also in the external facing facilities such as ATMs</w:t>
      </w:r>
      <w:r w:rsidR="00B466A0">
        <w:rPr>
          <w:rFonts w:ascii="Times New Roman" w:hAnsi="Times New Roman" w:cs="Times New Roman"/>
          <w:sz w:val="24"/>
          <w:szCs w:val="24"/>
        </w:rPr>
        <w:t xml:space="preserve"> </w:t>
      </w:r>
      <w:hyperlink w:anchor="_Annex_2_–" w:history="1">
        <w:r w:rsidR="00B466A0"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and banking apps</w:t>
      </w:r>
      <w:r>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Pr>
          <w:rFonts w:ascii="Times New Roman" w:hAnsi="Times New Roman" w:cs="Times New Roman"/>
          <w:sz w:val="24"/>
          <w:szCs w:val="24"/>
        </w:rPr>
        <w:t>”</w:t>
      </w:r>
      <w:sdt>
        <w:sdtPr>
          <w:rPr>
            <w:rFonts w:ascii="Times New Roman" w:hAnsi="Times New Roman" w:cs="Times New Roman"/>
            <w:sz w:val="24"/>
            <w:szCs w:val="24"/>
          </w:rPr>
          <w:id w:val="-51769355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21C1327E" w14:textId="77777777" w:rsidR="00231C22" w:rsidRDefault="00231C22" w:rsidP="00037AC0">
      <w:pPr>
        <w:spacing w:after="0" w:line="360" w:lineRule="auto"/>
        <w:ind w:firstLine="720"/>
        <w:jc w:val="both"/>
        <w:rPr>
          <w:rFonts w:ascii="Times New Roman" w:hAnsi="Times New Roman" w:cs="Times New Roman"/>
          <w:sz w:val="24"/>
          <w:szCs w:val="24"/>
        </w:rPr>
      </w:pPr>
    </w:p>
    <w:p w14:paraId="11AE1E07" w14:textId="5D50C620" w:rsidR="00231C22" w:rsidRPr="007D33EB" w:rsidRDefault="00231C22" w:rsidP="00231C22">
      <w:pPr>
        <w:pStyle w:val="Heading2"/>
        <w:spacing w:line="360" w:lineRule="auto"/>
        <w:ind w:firstLine="720"/>
        <w:jc w:val="center"/>
        <w:rPr>
          <w:rFonts w:ascii="Times New Roman" w:hAnsi="Times New Roman" w:cs="Times New Roman"/>
        </w:rPr>
      </w:pPr>
      <w:bookmarkStart w:id="8" w:name="_Toc168668280"/>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 </w:t>
      </w:r>
      <w:r>
        <w:rPr>
          <w:rFonts w:ascii="Times New Roman" w:hAnsi="Times New Roman" w:cs="Times New Roman"/>
        </w:rPr>
        <w:t>Case study</w:t>
      </w:r>
      <w:r w:rsidRPr="007D33EB">
        <w:rPr>
          <w:rFonts w:ascii="Times New Roman" w:hAnsi="Times New Roman" w:cs="Times New Roman"/>
        </w:rPr>
        <w:t>.</w:t>
      </w:r>
      <w:bookmarkEnd w:id="8"/>
    </w:p>
    <w:p w14:paraId="642BAC3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307E0FFE"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 The surveys described below aim to test the trust or distrust of the every-day person about banking software systems and for the care of developers, in the financial sector or not, for their work, from the security perspective. For such a task, there were designed a couple of surveys destined to either of the groups (every-day people and developers) to see their opinions on the subject. The surveys may be treated separately, with the results coupled together to paint a greater picture of the perceived security of the software systems.</w:t>
      </w:r>
    </w:p>
    <w:p w14:paraId="6F384954" w14:textId="77777777" w:rsidR="00696583" w:rsidRPr="00921C47" w:rsidRDefault="00696583" w:rsidP="00037AC0">
      <w:pPr>
        <w:pStyle w:val="ListParagraph"/>
        <w:numPr>
          <w:ilvl w:val="0"/>
          <w:numId w:val="28"/>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5D621559" w14:textId="77777777" w:rsidR="00696583" w:rsidRPr="00921C47" w:rsidRDefault="00696583" w:rsidP="00037AC0">
      <w:pPr>
        <w:pStyle w:val="ListParagraph"/>
        <w:numPr>
          <w:ilvl w:val="0"/>
          <w:numId w:val="32"/>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16D9DEA9"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F3FBF61"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B9DB8BE"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CC515F5"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6FE83609"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3A6DF5E6"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77F517F"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5A663FEA"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FAED87D"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11B3FD2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41031DBA" w14:textId="77777777" w:rsidR="00696583" w:rsidRPr="00921C47" w:rsidRDefault="00696583"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2F9845A2" w14:textId="77777777" w:rsidR="00696583" w:rsidRPr="00921C47" w:rsidRDefault="00696583" w:rsidP="00037AC0">
      <w:pPr>
        <w:pStyle w:val="ListParagraph"/>
        <w:numPr>
          <w:ilvl w:val="0"/>
          <w:numId w:val="27"/>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lastRenderedPageBreak/>
        <w:t>SQL injections</w:t>
      </w:r>
    </w:p>
    <w:p w14:paraId="7FB4224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CORS attacks</w:t>
      </w:r>
    </w:p>
    <w:p w14:paraId="3C92FF9D"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XSS attacks</w:t>
      </w:r>
    </w:p>
    <w:p w14:paraId="6E65085E"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Adware</w:t>
      </w:r>
    </w:p>
    <w:p w14:paraId="34FEF24A"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33A1C957"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Session hijacking</w:t>
      </w:r>
    </w:p>
    <w:p w14:paraId="60B5DAE1"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DOS/DDOS attacks</w:t>
      </w:r>
    </w:p>
    <w:p w14:paraId="3B9AE67F"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Buffer overflow attacks</w:t>
      </w:r>
    </w:p>
    <w:p w14:paraId="40895A2C"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Code injection attacks</w:t>
      </w:r>
    </w:p>
    <w:p w14:paraId="7055212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Impersonation</w:t>
      </w:r>
    </w:p>
    <w:p w14:paraId="0CE4ABFC"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3BA690A1"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0073F2B"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unfamiliar</w:t>
      </w:r>
    </w:p>
    <w:p w14:paraId="310EFD75"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271E4B1F"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5034AEAA"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Familiar.</w:t>
      </w:r>
    </w:p>
    <w:p w14:paraId="101D97C3"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5A53CBCF" w14:textId="16FE98E3"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w:t>
      </w:r>
      <w:r w:rsidR="00DC2902">
        <w:rPr>
          <w:rFonts w:ascii="Times New Roman" w:hAnsi="Times New Roman" w:cs="Times New Roman"/>
          <w:sz w:val="24"/>
          <w:szCs w:val="24"/>
        </w:rPr>
        <w:t xml:space="preserve"> </w:t>
      </w:r>
      <w:hyperlink w:anchor="_Annex_2_–" w:history="1">
        <w:r w:rsidR="00DC2902"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field or a master.</w:t>
      </w:r>
    </w:p>
    <w:p w14:paraId="5BBEB856"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3EB2A9E9"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6792ECF"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Based on the survey proposed above, the data shows a good interest from the public towards their own data protection and a high trust in the security of the banking system, which was to be expected, since everyday people expect reputable institutions.</w:t>
      </w:r>
    </w:p>
    <w:p w14:paraId="2205B2F0"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4FAE5EDA" w14:textId="77777777" w:rsidR="000D7FFE" w:rsidRDefault="000D7FFE" w:rsidP="00037AC0">
      <w:pPr>
        <w:spacing w:after="0" w:line="360" w:lineRule="auto"/>
        <w:ind w:firstLine="720"/>
        <w:jc w:val="both"/>
        <w:rPr>
          <w:rFonts w:ascii="Times New Roman" w:hAnsi="Times New Roman" w:cs="Times New Roman"/>
          <w:sz w:val="24"/>
          <w:szCs w:val="24"/>
        </w:rPr>
      </w:pPr>
    </w:p>
    <w:p w14:paraId="6F79BDD7"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0E183DC8" wp14:editId="3DC9B375">
            <wp:extent cx="5207000" cy="1333329"/>
            <wp:effectExtent l="0" t="0" r="0" b="635"/>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31" cy="1337024"/>
                    </a:xfrm>
                    <a:prstGeom prst="rect">
                      <a:avLst/>
                    </a:prstGeom>
                    <a:noFill/>
                    <a:ln>
                      <a:noFill/>
                    </a:ln>
                  </pic:spPr>
                </pic:pic>
              </a:graphicData>
            </a:graphic>
          </wp:inline>
        </w:drawing>
      </w:r>
    </w:p>
    <w:p w14:paraId="2C74C97B"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17624E93"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316D1D8B" w14:textId="77777777" w:rsidR="000D7FFE" w:rsidRPr="00921C47" w:rsidRDefault="00000000" w:rsidP="00037AC0">
      <w:pPr>
        <w:spacing w:after="0" w:line="360" w:lineRule="auto"/>
        <w:ind w:firstLine="720"/>
        <w:jc w:val="both"/>
        <w:rPr>
          <w:rFonts w:ascii="Times New Roman" w:hAnsi="Times New Roman" w:cs="Times New Roman"/>
          <w:sz w:val="24"/>
          <w:szCs w:val="24"/>
        </w:rPr>
      </w:pPr>
      <w:hyperlink w:anchor="_Annexa_1_–" w:history="1">
        <w:r w:rsidR="000D7FFE" w:rsidRPr="00921C47">
          <w:rPr>
            <w:rStyle w:val="Hyperlink"/>
            <w:rFonts w:ascii="Times New Roman" w:hAnsi="Times New Roman" w:cs="Times New Roman"/>
            <w:sz w:val="24"/>
            <w:szCs w:val="24"/>
          </w:rPr>
          <w:t>Figure 1</w:t>
        </w:r>
      </w:hyperlink>
      <w:r w:rsidR="000D7FFE" w:rsidRPr="00921C47">
        <w:rPr>
          <w:rFonts w:ascii="Times New Roman" w:hAnsi="Times New Roman" w:cs="Times New Roman"/>
          <w:sz w:val="24"/>
          <w:szCs w:val="24"/>
        </w:rPr>
        <w:t xml:space="preserve"> represents the data distribution for the answer of the first three questions of the public survey.</w:t>
      </w:r>
    </w:p>
    <w:p w14:paraId="4213238E"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7347D20E" w14:textId="77777777" w:rsidR="000D7FFE" w:rsidRDefault="000D7FFE" w:rsidP="00037AC0">
      <w:pPr>
        <w:spacing w:after="0" w:line="360" w:lineRule="auto"/>
        <w:ind w:firstLine="720"/>
        <w:jc w:val="both"/>
        <w:rPr>
          <w:rFonts w:ascii="Times New Roman" w:hAnsi="Times New Roman" w:cs="Times New Roman"/>
          <w:sz w:val="24"/>
          <w:szCs w:val="24"/>
        </w:rPr>
      </w:pPr>
    </w:p>
    <w:p w14:paraId="25524A44"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461A62D2" wp14:editId="6E81BCE9">
            <wp:extent cx="5325533" cy="1607707"/>
            <wp:effectExtent l="0" t="0" r="0" b="0"/>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475" cy="1612520"/>
                    </a:xfrm>
                    <a:prstGeom prst="rect">
                      <a:avLst/>
                    </a:prstGeom>
                    <a:noFill/>
                    <a:ln>
                      <a:noFill/>
                    </a:ln>
                  </pic:spPr>
                </pic:pic>
              </a:graphicData>
            </a:graphic>
          </wp:inline>
        </w:drawing>
      </w:r>
    </w:p>
    <w:p w14:paraId="60F7CAD3"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D2CDC5E"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5D0EC236"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1A3D7713"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430DC521" w14:textId="77777777" w:rsidR="000D7FFE" w:rsidRDefault="000D7FFE" w:rsidP="00037AC0">
      <w:pPr>
        <w:spacing w:after="0" w:line="360" w:lineRule="auto"/>
        <w:ind w:firstLine="720"/>
        <w:rPr>
          <w:rFonts w:ascii="Times New Roman" w:hAnsi="Times New Roman" w:cs="Times New Roman"/>
        </w:rPr>
      </w:pPr>
    </w:p>
    <w:p w14:paraId="025069CB"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2FFE4FF5" wp14:editId="6CA5C906">
            <wp:extent cx="5337207" cy="2844800"/>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499" cy="2846555"/>
                    </a:xfrm>
                    <a:prstGeom prst="rect">
                      <a:avLst/>
                    </a:prstGeom>
                    <a:noFill/>
                    <a:ln>
                      <a:noFill/>
                    </a:ln>
                  </pic:spPr>
                </pic:pic>
              </a:graphicData>
            </a:graphic>
          </wp:inline>
        </w:drawing>
      </w:r>
    </w:p>
    <w:p w14:paraId="61F74C50"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67378269" w14:textId="77777777" w:rsidR="000D7FFE" w:rsidRPr="007D33EB" w:rsidRDefault="000D7FFE" w:rsidP="00037AC0">
      <w:pPr>
        <w:spacing w:after="0" w:line="360" w:lineRule="auto"/>
        <w:ind w:firstLine="720"/>
        <w:rPr>
          <w:rFonts w:ascii="Times New Roman" w:hAnsi="Times New Roman" w:cs="Times New Roman"/>
        </w:rPr>
      </w:pPr>
    </w:p>
    <w:p w14:paraId="5792F5D2"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BED66E9"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1D91C885" w14:textId="77777777" w:rsidR="000D7FFE" w:rsidRDefault="000D7FFE" w:rsidP="00037AC0">
      <w:pPr>
        <w:spacing w:after="0" w:line="360" w:lineRule="auto"/>
        <w:ind w:firstLine="720"/>
        <w:jc w:val="both"/>
        <w:rPr>
          <w:rFonts w:ascii="Times New Roman" w:hAnsi="Times New Roman" w:cs="Times New Roman"/>
          <w:sz w:val="24"/>
          <w:szCs w:val="24"/>
        </w:rPr>
      </w:pPr>
    </w:p>
    <w:p w14:paraId="7CC661EA"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34D026B2" wp14:editId="49F085A6">
            <wp:extent cx="5282396" cy="1498600"/>
            <wp:effectExtent l="0" t="0" r="0" b="635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741" cy="1500684"/>
                    </a:xfrm>
                    <a:prstGeom prst="rect">
                      <a:avLst/>
                    </a:prstGeom>
                    <a:noFill/>
                    <a:ln>
                      <a:noFill/>
                    </a:ln>
                  </pic:spPr>
                </pic:pic>
              </a:graphicData>
            </a:graphic>
          </wp:inline>
        </w:drawing>
      </w:r>
    </w:p>
    <w:p w14:paraId="61A758C6"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C058D0D"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2C0125DB"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graphs show that developers are involved in the development of the security features of their applications, but that they mostly lack the drive to do research in this area.</w:t>
      </w:r>
    </w:p>
    <w:p w14:paraId="43161F65"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2BF418E" w14:textId="77777777" w:rsidR="000D7FFE" w:rsidRDefault="000D7FFE" w:rsidP="00037AC0">
      <w:pPr>
        <w:spacing w:after="0" w:line="360" w:lineRule="auto"/>
        <w:ind w:firstLine="720"/>
        <w:jc w:val="both"/>
        <w:rPr>
          <w:rFonts w:ascii="Times New Roman" w:hAnsi="Times New Roman" w:cs="Times New Roman"/>
          <w:sz w:val="24"/>
          <w:szCs w:val="24"/>
        </w:rPr>
      </w:pPr>
    </w:p>
    <w:p w14:paraId="3E42B296"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500DD58" wp14:editId="0C0681A3">
            <wp:extent cx="5376333" cy="1574415"/>
            <wp:effectExtent l="0" t="0" r="0" b="6985"/>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064" cy="1577557"/>
                    </a:xfrm>
                    <a:prstGeom prst="rect">
                      <a:avLst/>
                    </a:prstGeom>
                    <a:noFill/>
                    <a:ln>
                      <a:noFill/>
                    </a:ln>
                  </pic:spPr>
                </pic:pic>
              </a:graphicData>
            </a:graphic>
          </wp:inline>
        </w:drawing>
      </w:r>
    </w:p>
    <w:p w14:paraId="1FCA01B5"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23B02EBC" w14:textId="77777777" w:rsidR="000D7FFE" w:rsidRPr="009C354A" w:rsidRDefault="000D7FFE" w:rsidP="00037AC0">
      <w:pPr>
        <w:spacing w:after="0" w:line="360" w:lineRule="auto"/>
        <w:ind w:firstLine="720"/>
        <w:jc w:val="both"/>
        <w:rPr>
          <w:rFonts w:ascii="Times New Roman" w:hAnsi="Times New Roman" w:cs="Times New Roman"/>
          <w:sz w:val="24"/>
          <w:szCs w:val="24"/>
        </w:rPr>
      </w:pPr>
    </w:p>
    <w:p w14:paraId="38FD9BB1"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744AB462"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70F700B2" w14:textId="77777777" w:rsidR="000D7FFE" w:rsidRDefault="000D7FFE" w:rsidP="00037AC0">
      <w:pPr>
        <w:spacing w:after="0" w:line="360" w:lineRule="auto"/>
        <w:ind w:firstLine="720"/>
        <w:jc w:val="both"/>
        <w:rPr>
          <w:rFonts w:ascii="Times New Roman" w:hAnsi="Times New Roman" w:cs="Times New Roman"/>
          <w:sz w:val="24"/>
          <w:szCs w:val="24"/>
        </w:rPr>
      </w:pPr>
    </w:p>
    <w:p w14:paraId="4EE2987C"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14FB9ECE" wp14:editId="5BF1A7F2">
            <wp:extent cx="5325533" cy="2920508"/>
            <wp:effectExtent l="0" t="0" r="8890" b="0"/>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095" cy="2926300"/>
                    </a:xfrm>
                    <a:prstGeom prst="rect">
                      <a:avLst/>
                    </a:prstGeom>
                    <a:noFill/>
                    <a:ln>
                      <a:noFill/>
                    </a:ln>
                  </pic:spPr>
                </pic:pic>
              </a:graphicData>
            </a:graphic>
          </wp:inline>
        </w:drawing>
      </w:r>
    </w:p>
    <w:p w14:paraId="6600B592"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44428ACA" w14:textId="77777777" w:rsidR="000D7FFE" w:rsidRDefault="000D7FFE" w:rsidP="00037AC0">
      <w:pPr>
        <w:spacing w:after="0" w:line="360" w:lineRule="auto"/>
        <w:ind w:firstLine="720"/>
        <w:jc w:val="both"/>
        <w:rPr>
          <w:rFonts w:ascii="Times New Roman" w:hAnsi="Times New Roman" w:cs="Times New Roman"/>
          <w:sz w:val="24"/>
          <w:szCs w:val="24"/>
        </w:rPr>
      </w:pPr>
    </w:p>
    <w:p w14:paraId="47D33EAD"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Pr>
          <w:rFonts w:ascii="Times New Roman" w:hAnsi="Times New Roman" w:cs="Times New Roman"/>
          <w:sz w:val="24"/>
          <w:szCs w:val="24"/>
        </w:rPr>
        <w:t>a</w:t>
      </w:r>
      <w:r w:rsidRPr="00921C47">
        <w:rPr>
          <w:rFonts w:ascii="Times New Roman" w:hAnsi="Times New Roman" w:cs="Times New Roman"/>
          <w:sz w:val="24"/>
          <w:szCs w:val="24"/>
        </w:rPr>
        <w:t>like the general publics.</w:t>
      </w:r>
    </w:p>
    <w:p w14:paraId="12DE6065" w14:textId="714D2A11" w:rsidR="00323B9B" w:rsidRPr="00D42FCD"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[29]</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[30]</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 where the author advises banks to enhance their computer system security.</w:t>
      </w:r>
    </w:p>
    <w:p w14:paraId="7824AC20" w14:textId="5FCBD252" w:rsidR="00323B9B"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A possible remedy to the problem of developers not researching possible security issues for the systems they design would be a raise in awareness about the possible problems that may arise or the tightening of requirements for development positions.</w:t>
      </w:r>
    </w:p>
    <w:p w14:paraId="6904FD64" w14:textId="2023FD83" w:rsidR="00323B9B" w:rsidRPr="00F813E1"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The raise of awareness can be made by having better documentation of packages that treat security issues, better training or even an AI </w:t>
      </w:r>
      <w:hyperlink w:anchor="_Annex_2_–" w:history="1">
        <w:r w:rsidRPr="00D42FCD">
          <w:rPr>
            <w:rStyle w:val="Hyperlink"/>
            <w:rFonts w:ascii="Times New Roman" w:hAnsi="Times New Roman" w:cs="Times New Roman"/>
            <w:sz w:val="24"/>
            <w:szCs w:val="24"/>
          </w:rPr>
          <w:t>(annex 2)</w:t>
        </w:r>
      </w:hyperlink>
      <w:r w:rsidRPr="00D42FCD">
        <w:rPr>
          <w:rFonts w:ascii="Times New Roman" w:hAnsi="Times New Roman" w:cs="Times New Roman"/>
          <w:sz w:val="24"/>
          <w:szCs w:val="24"/>
        </w:rPr>
        <w:t xml:space="preserve"> implementation that detects possible </w:t>
      </w:r>
      <w:r w:rsidRPr="00F813E1">
        <w:rPr>
          <w:rFonts w:ascii="Times New Roman" w:hAnsi="Times New Roman" w:cs="Times New Roman"/>
          <w:sz w:val="24"/>
          <w:szCs w:val="24"/>
        </w:rPr>
        <w:t>problems and warns developers, such as “Copilot”</w:t>
      </w:r>
      <w:sdt>
        <w:sdtPr>
          <w:rPr>
            <w:rFonts w:ascii="Times New Roman" w:hAnsi="Times New Roman" w:cs="Times New Roman"/>
            <w:sz w:val="24"/>
            <w:szCs w:val="24"/>
          </w:rPr>
          <w:id w:val="-1410451623"/>
          <w:citation/>
        </w:sdtPr>
        <w:sdtContent>
          <w:r w:rsidRPr="00F813E1">
            <w:rPr>
              <w:rFonts w:ascii="Times New Roman" w:hAnsi="Times New Roman" w:cs="Times New Roman"/>
              <w:sz w:val="24"/>
              <w:szCs w:val="24"/>
            </w:rPr>
            <w:fldChar w:fldCharType="begin"/>
          </w:r>
          <w:r w:rsidRPr="00F813E1">
            <w:rPr>
              <w:rFonts w:ascii="Times New Roman" w:hAnsi="Times New Roman" w:cs="Times New Roman"/>
              <w:sz w:val="24"/>
              <w:szCs w:val="24"/>
            </w:rPr>
            <w:instrText xml:space="preserve"> CITATION Mic24 \l 1033 </w:instrText>
          </w:r>
          <w:r w:rsidRPr="00F813E1">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[31]</w:t>
          </w:r>
          <w:r w:rsidRPr="00F813E1">
            <w:rPr>
              <w:rFonts w:ascii="Times New Roman" w:hAnsi="Times New Roman" w:cs="Times New Roman"/>
              <w:sz w:val="24"/>
              <w:szCs w:val="24"/>
            </w:rPr>
            <w:fldChar w:fldCharType="end"/>
          </w:r>
        </w:sdtContent>
      </w:sdt>
      <w:r w:rsidRPr="00F813E1">
        <w:rPr>
          <w:rFonts w:ascii="Times New Roman" w:hAnsi="Times New Roman" w:cs="Times New Roman"/>
          <w:sz w:val="24"/>
          <w:szCs w:val="24"/>
        </w:rPr>
        <w:t>.</w:t>
      </w:r>
    </w:p>
    <w:p w14:paraId="7F79C814" w14:textId="6C538458" w:rsidR="00323B9B" w:rsidRPr="00F813E1" w:rsidRDefault="00323B9B" w:rsidP="00037AC0">
      <w:pPr>
        <w:spacing w:after="0" w:line="360" w:lineRule="auto"/>
        <w:ind w:firstLine="720"/>
        <w:jc w:val="both"/>
        <w:rPr>
          <w:rFonts w:ascii="Times New Roman" w:hAnsi="Times New Roman" w:cs="Times New Roman"/>
          <w:sz w:val="24"/>
          <w:szCs w:val="24"/>
        </w:rPr>
      </w:pPr>
      <w:r w:rsidRPr="00F813E1">
        <w:rPr>
          <w:rFonts w:ascii="Times New Roman" w:hAnsi="Times New Roman" w:cs="Times New Roman"/>
          <w:sz w:val="24"/>
          <w:szCs w:val="24"/>
        </w:rPr>
        <w:t xml:space="preserve">For the purposes of this paper, the method chosen to be used does not implement any AI </w:t>
      </w:r>
      <w:hyperlink w:anchor="_Annex_2_–" w:history="1">
        <w:r w:rsidR="00812AD6" w:rsidRPr="00D42FCD">
          <w:rPr>
            <w:rStyle w:val="Hyperlink"/>
            <w:rFonts w:ascii="Times New Roman" w:hAnsi="Times New Roman" w:cs="Times New Roman"/>
            <w:sz w:val="24"/>
            <w:szCs w:val="24"/>
          </w:rPr>
          <w:t>(annex 2)</w:t>
        </w:r>
      </w:hyperlink>
      <w:r w:rsidR="00812AD6">
        <w:rPr>
          <w:rStyle w:val="Hyperlink"/>
          <w:rFonts w:ascii="Times New Roman" w:hAnsi="Times New Roman" w:cs="Times New Roman"/>
          <w:sz w:val="24"/>
          <w:szCs w:val="24"/>
        </w:rPr>
        <w:t xml:space="preserve"> </w:t>
      </w:r>
      <w:r w:rsidRPr="00F813E1">
        <w:rPr>
          <w:rFonts w:ascii="Times New Roman" w:hAnsi="Times New Roman" w:cs="Times New Roman"/>
          <w:sz w:val="24"/>
          <w:szCs w:val="24"/>
        </w:rPr>
        <w:t>capabilities, since the use of such technologies in the educational field is controversial, as the conclusion of “</w:t>
      </w:r>
      <w:r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ANG23 \l 1033 </w:instrText>
          </w:r>
          <w:r>
            <w:rPr>
              <w:rFonts w:ascii="Times New Roman" w:hAnsi="Times New Roman" w:cs="Times New Roman"/>
              <w:color w:val="222222"/>
              <w:sz w:val="24"/>
              <w:szCs w:val="24"/>
              <w:shd w:val="clear" w:color="auto" w:fill="FFFFFF"/>
            </w:rPr>
            <w:fldChar w:fldCharType="separate"/>
          </w:r>
          <w:r w:rsidR="00312F24">
            <w:rPr>
              <w:rFonts w:ascii="Times New Roman" w:hAnsi="Times New Roman" w:cs="Times New Roman"/>
              <w:noProof/>
              <w:color w:val="222222"/>
              <w:sz w:val="24"/>
              <w:szCs w:val="24"/>
              <w:shd w:val="clear" w:color="auto" w:fill="FFFFFF"/>
            </w:rPr>
            <w:t xml:space="preserve"> </w:t>
          </w:r>
          <w:r w:rsidR="00312F24" w:rsidRPr="00312F24">
            <w:rPr>
              <w:rFonts w:ascii="Times New Roman" w:hAnsi="Times New Roman" w:cs="Times New Roman"/>
              <w:noProof/>
              <w:color w:val="222222"/>
              <w:sz w:val="24"/>
              <w:szCs w:val="24"/>
              <w:shd w:val="clear" w:color="auto" w:fill="FFFFFF"/>
            </w:rPr>
            <w:t>[32]</w:t>
          </w:r>
          <w:r>
            <w:rPr>
              <w:rFonts w:ascii="Times New Roman" w:hAnsi="Times New Roman" w:cs="Times New Roman"/>
              <w:color w:val="222222"/>
              <w:sz w:val="24"/>
              <w:szCs w:val="24"/>
              <w:shd w:val="clear" w:color="auto" w:fill="FFFFFF"/>
            </w:rPr>
            <w:fldChar w:fldCharType="end"/>
          </w:r>
        </w:sdtContent>
      </w:sdt>
      <w:r w:rsidRPr="00F813E1">
        <w:rPr>
          <w:rFonts w:ascii="Times New Roman" w:hAnsi="Times New Roman" w:cs="Times New Roman"/>
          <w:color w:val="222222"/>
          <w:sz w:val="24"/>
          <w:szCs w:val="24"/>
          <w:shd w:val="clear" w:color="auto" w:fill="FFFFFF"/>
        </w:rPr>
        <w:t xml:space="preserve"> suggests.</w:t>
      </w:r>
      <w:r w:rsidR="0039251C">
        <w:rPr>
          <w:rFonts w:ascii="Times New Roman" w:hAnsi="Times New Roman" w:cs="Times New Roman"/>
          <w:color w:val="222222"/>
          <w:sz w:val="24"/>
          <w:szCs w:val="24"/>
          <w:shd w:val="clear" w:color="auto" w:fill="FFFFFF"/>
        </w:rPr>
        <w:t xml:space="preserve"> The method chosen consists of an internal usage application that can help train developers to not create possible security issues through their code.</w:t>
      </w:r>
    </w:p>
    <w:p w14:paraId="4549F06F" w14:textId="77777777" w:rsidR="00231C22" w:rsidRPr="00921C47" w:rsidRDefault="00231C22"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br w:type="page"/>
      </w:r>
    </w:p>
    <w:p w14:paraId="4099AAAA" w14:textId="77777777" w:rsidR="00231C22" w:rsidRPr="007D33EB" w:rsidRDefault="00231C22" w:rsidP="00D31323">
      <w:pPr>
        <w:spacing w:after="0"/>
        <w:ind w:firstLine="720"/>
        <w:jc w:val="both"/>
        <w:rPr>
          <w:rFonts w:ascii="Times New Roman" w:hAnsi="Times New Roman" w:cs="Times New Roman"/>
        </w:rPr>
      </w:pPr>
    </w:p>
    <w:p w14:paraId="3F82AAD0" w14:textId="6A16B707"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9" w:name="_Toc168668281"/>
      <w:r w:rsidRPr="007D33EB">
        <w:rPr>
          <w:rFonts w:ascii="Times New Roman" w:hAnsi="Times New Roman" w:cs="Times New Roman"/>
          <w:b/>
          <w:bCs/>
          <w:sz w:val="28"/>
          <w:szCs w:val="28"/>
        </w:rPr>
        <w:t xml:space="preserve">Chapter 3 – </w:t>
      </w:r>
      <w:r w:rsidR="00B90489">
        <w:rPr>
          <w:rFonts w:ascii="Times New Roman" w:hAnsi="Times New Roman" w:cs="Times New Roman"/>
          <w:b/>
          <w:bCs/>
          <w:sz w:val="28"/>
          <w:szCs w:val="28"/>
        </w:rPr>
        <w:t>Tools, technologies and programming languages used</w:t>
      </w:r>
      <w:r w:rsidR="007A540F" w:rsidRPr="007D33EB">
        <w:rPr>
          <w:rFonts w:ascii="Times New Roman" w:hAnsi="Times New Roman" w:cs="Times New Roman"/>
          <w:b/>
          <w:bCs/>
          <w:sz w:val="28"/>
          <w:szCs w:val="28"/>
        </w:rPr>
        <w:t>.</w:t>
      </w:r>
      <w:bookmarkEnd w:id="9"/>
    </w:p>
    <w:p w14:paraId="5AD8FBD7" w14:textId="237D1C89" w:rsidR="00B90489"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takes on the task of describing the tools, technologies and programming languages used for the purpose of creating the solution application to the problem described in </w:t>
      </w:r>
      <w:hyperlink w:anchor="_Chapter_2_–" w:history="1">
        <w:r w:rsidRPr="00CA1338">
          <w:rPr>
            <w:rStyle w:val="Hyperlink"/>
            <w:rFonts w:ascii="Times New Roman" w:hAnsi="Times New Roman" w:cs="Times New Roman"/>
            <w:sz w:val="24"/>
            <w:szCs w:val="24"/>
          </w:rPr>
          <w:t>Chapter 2</w:t>
        </w:r>
      </w:hyperlink>
      <w:r>
        <w:rPr>
          <w:rFonts w:ascii="Times New Roman" w:hAnsi="Times New Roman" w:cs="Times New Roman"/>
          <w:sz w:val="24"/>
          <w:szCs w:val="24"/>
        </w:rPr>
        <w:t>.</w:t>
      </w:r>
      <w:r w:rsidR="00E07BEF">
        <w:rPr>
          <w:rFonts w:ascii="Times New Roman" w:hAnsi="Times New Roman" w:cs="Times New Roman"/>
          <w:sz w:val="24"/>
          <w:szCs w:val="24"/>
        </w:rPr>
        <w:t xml:space="preserve"> The “solution application” from this point forward refers to the combine functionality of the three components: the client application, the server application and the database.</w:t>
      </w:r>
    </w:p>
    <w:p w14:paraId="2C8F7A60" w14:textId="246C0A17" w:rsidR="00CA1338"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subchapters below present such tools, separated into the three main components of the application that communicate between themselves.</w:t>
      </w:r>
    </w:p>
    <w:p w14:paraId="3B674A59" w14:textId="77777777" w:rsidR="00545F76" w:rsidRDefault="00545F76" w:rsidP="007A727B">
      <w:pPr>
        <w:spacing w:after="0" w:line="360" w:lineRule="auto"/>
        <w:ind w:firstLine="720"/>
        <w:rPr>
          <w:rFonts w:ascii="Times New Roman" w:hAnsi="Times New Roman" w:cs="Times New Roman"/>
          <w:sz w:val="24"/>
          <w:szCs w:val="24"/>
        </w:rPr>
      </w:pPr>
    </w:p>
    <w:p w14:paraId="40E1A95F" w14:textId="49BA633C" w:rsidR="005A4BCE" w:rsidRPr="007D33EB" w:rsidRDefault="005A4BCE" w:rsidP="005A4BCE">
      <w:pPr>
        <w:pStyle w:val="Heading2"/>
        <w:spacing w:line="360" w:lineRule="auto"/>
        <w:ind w:firstLine="720"/>
        <w:jc w:val="center"/>
        <w:rPr>
          <w:rFonts w:ascii="Times New Roman" w:hAnsi="Times New Roman" w:cs="Times New Roman"/>
        </w:rPr>
      </w:pPr>
      <w:bookmarkStart w:id="10" w:name="_Toc168668282"/>
      <w:r w:rsidRPr="007D33EB">
        <w:rPr>
          <w:rFonts w:ascii="Times New Roman" w:hAnsi="Times New Roman" w:cs="Times New Roman"/>
        </w:rPr>
        <w:t>Chapter 3.</w:t>
      </w:r>
      <w:r>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Database tools</w:t>
      </w:r>
      <w:r w:rsidRPr="007D33EB">
        <w:rPr>
          <w:rFonts w:ascii="Times New Roman" w:hAnsi="Times New Roman" w:cs="Times New Roman"/>
        </w:rPr>
        <w:t>.</w:t>
      </w:r>
      <w:bookmarkEnd w:id="10"/>
    </w:p>
    <w:p w14:paraId="2C2B6686" w14:textId="6ED1102C"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used for this application is “sqlite3”</w:t>
      </w:r>
      <w:sdt>
        <w:sdtPr>
          <w:rPr>
            <w:rFonts w:ascii="Times New Roman" w:hAnsi="Times New Roman" w:cs="Times New Roman"/>
            <w:sz w:val="24"/>
            <w:szCs w:val="24"/>
          </w:rPr>
          <w:id w:val="1008639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1808E153" w14:textId="34FA9591"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Another problem with databases is the backing-up process. This is another configuration problem for database administrators that must understand the business logic and functionality to know when a database backup may occur to not slow down important or business critical functions. This application does not dabble into administrative work for a Database, and such issues are not of interest or tackled.</w:t>
      </w:r>
    </w:p>
    <w:p w14:paraId="27B8DAEF" w14:textId="5AF9EC69"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 way to edit an “sqlite3”</w:t>
      </w:r>
      <w:sdt>
        <w:sdtPr>
          <w:rPr>
            <w:rFonts w:ascii="Times New Roman" w:hAnsi="Times New Roman" w:cs="Times New Roman"/>
            <w:sz w:val="24"/>
            <w:szCs w:val="24"/>
          </w:rPr>
          <w:id w:val="14416404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r w:rsidRPr="008063DC">
        <w:rPr>
          <w:rFonts w:ascii="Times New Roman" w:hAnsi="Times New Roman" w:cs="Times New Roman"/>
          <w:sz w:val="24"/>
          <w:szCs w:val="24"/>
        </w:rPr>
        <w:t xml:space="preserve"> </w:t>
      </w:r>
      <w:r>
        <w:rPr>
          <w:rFonts w:ascii="Times New Roman" w:hAnsi="Times New Roman" w:cs="Times New Roman"/>
          <w:sz w:val="24"/>
          <w:szCs w:val="24"/>
        </w:rPr>
        <w:t xml:space="preserve">The interface for it is very friendly and looks as in </w:t>
      </w:r>
      <w:hyperlink w:anchor="_Annexa_1_–" w:history="1">
        <w:r w:rsidRPr="00A735E3">
          <w:rPr>
            <w:rStyle w:val="Hyperlink"/>
            <w:rFonts w:ascii="Times New Roman" w:hAnsi="Times New Roman" w:cs="Times New Roman"/>
            <w:sz w:val="24"/>
            <w:szCs w:val="24"/>
          </w:rPr>
          <w:t xml:space="preserve">figure </w:t>
        </w:r>
        <w:r w:rsidR="00A75BCD">
          <w:rPr>
            <w:rStyle w:val="Hyperlink"/>
            <w:rFonts w:ascii="Times New Roman" w:hAnsi="Times New Roman" w:cs="Times New Roman"/>
            <w:sz w:val="24"/>
            <w:szCs w:val="24"/>
          </w:rPr>
          <w:t>7</w:t>
        </w:r>
      </w:hyperlink>
      <w:r>
        <w:rPr>
          <w:rFonts w:ascii="Times New Roman" w:hAnsi="Times New Roman" w:cs="Times New Roman"/>
          <w:sz w:val="24"/>
          <w:szCs w:val="24"/>
        </w:rPr>
        <w:t>.</w:t>
      </w:r>
    </w:p>
    <w:p w14:paraId="79B3DBFC" w14:textId="77777777" w:rsidR="005A4BCE" w:rsidRDefault="005A4BCE" w:rsidP="00BF077B">
      <w:pPr>
        <w:spacing w:after="0" w:line="360" w:lineRule="auto"/>
        <w:ind w:firstLine="720"/>
        <w:rPr>
          <w:rFonts w:ascii="Times New Roman" w:hAnsi="Times New Roman" w:cs="Times New Roman"/>
          <w:sz w:val="24"/>
          <w:szCs w:val="24"/>
        </w:rPr>
      </w:pPr>
    </w:p>
    <w:p w14:paraId="040B5899" w14:textId="77777777" w:rsidR="005A4BCE" w:rsidRDefault="005A4BCE" w:rsidP="00317C47">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00E8AAB3" wp14:editId="3E03241E">
            <wp:extent cx="5654800" cy="2963333"/>
            <wp:effectExtent l="0" t="0" r="3175" b="889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17"/>
                    <a:stretch>
                      <a:fillRect/>
                    </a:stretch>
                  </pic:blipFill>
                  <pic:spPr>
                    <a:xfrm>
                      <a:off x="0" y="0"/>
                      <a:ext cx="5683880" cy="2978572"/>
                    </a:xfrm>
                    <a:prstGeom prst="rect">
                      <a:avLst/>
                    </a:prstGeom>
                  </pic:spPr>
                </pic:pic>
              </a:graphicData>
            </a:graphic>
          </wp:inline>
        </w:drawing>
      </w:r>
    </w:p>
    <w:p w14:paraId="4613ACAC" w14:textId="1C26DC1E" w:rsidR="005A4BCE" w:rsidRDefault="005A4BCE" w:rsidP="00BF077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A75BCD">
        <w:rPr>
          <w:rFonts w:ascii="Times New Roman" w:hAnsi="Times New Roman" w:cs="Times New Roman"/>
          <w:sz w:val="24"/>
          <w:szCs w:val="24"/>
        </w:rPr>
        <w:t>7</w:t>
      </w:r>
      <w:r w:rsidRPr="006615DB">
        <w:rPr>
          <w:rFonts w:ascii="Times New Roman" w:hAnsi="Times New Roman" w:cs="Times New Roman"/>
          <w:sz w:val="24"/>
          <w:szCs w:val="24"/>
        </w:rPr>
        <w:t xml:space="preserve"> Application used to edit database</w:t>
      </w:r>
    </w:p>
    <w:p w14:paraId="48574094" w14:textId="77777777" w:rsidR="005A4BCE" w:rsidRDefault="005A4BCE" w:rsidP="00BF077B">
      <w:pPr>
        <w:spacing w:after="0" w:line="360" w:lineRule="auto"/>
        <w:ind w:firstLine="720"/>
        <w:rPr>
          <w:rFonts w:ascii="Times New Roman" w:hAnsi="Times New Roman" w:cs="Times New Roman"/>
          <w:sz w:val="24"/>
          <w:szCs w:val="24"/>
        </w:rPr>
      </w:pPr>
    </w:p>
    <w:p w14:paraId="51868DFC" w14:textId="6A886F6C" w:rsidR="008746DE" w:rsidRPr="007D33EB" w:rsidRDefault="008746DE" w:rsidP="008746DE">
      <w:pPr>
        <w:pStyle w:val="Heading2"/>
        <w:spacing w:line="360" w:lineRule="auto"/>
        <w:ind w:firstLine="720"/>
        <w:jc w:val="center"/>
        <w:rPr>
          <w:rFonts w:ascii="Times New Roman" w:hAnsi="Times New Roman" w:cs="Times New Roman"/>
        </w:rPr>
      </w:pPr>
      <w:bookmarkStart w:id="11" w:name="_Toc168668283"/>
      <w:r w:rsidRPr="007D33EB">
        <w:rPr>
          <w:rFonts w:ascii="Times New Roman" w:hAnsi="Times New Roman" w:cs="Times New Roman"/>
        </w:rPr>
        <w:t>Chapter 3.</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Server application tools</w:t>
      </w:r>
      <w:r w:rsidRPr="007D33EB">
        <w:rPr>
          <w:rFonts w:ascii="Times New Roman" w:hAnsi="Times New Roman" w:cs="Times New Roman"/>
        </w:rPr>
        <w:t>.</w:t>
      </w:r>
      <w:bookmarkEnd w:id="11"/>
    </w:p>
    <w:p w14:paraId="3201CDB2" w14:textId="240C9CB9" w:rsidR="008746DE" w:rsidRDefault="00AC4164" w:rsidP="00BF07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server application’s tools are explained in this subchapter.</w:t>
      </w:r>
    </w:p>
    <w:p w14:paraId="29960185" w14:textId="7BDE3723" w:rsidR="00AC4164" w:rsidRDefault="00AC4164" w:rsidP="00BF077B">
      <w:pPr>
        <w:spacing w:after="0" w:line="360" w:lineRule="auto"/>
        <w:ind w:firstLine="720"/>
        <w:rPr>
          <w:rFonts w:ascii="Times New Roman" w:hAnsi="Times New Roman" w:cs="Times New Roman"/>
          <w:sz w:val="24"/>
          <w:szCs w:val="24"/>
        </w:rPr>
      </w:pPr>
      <w:r w:rsidRPr="00CE33BE">
        <w:rPr>
          <w:rFonts w:ascii="Times New Roman" w:hAnsi="Times New Roman" w:cs="Times New Roman"/>
          <w:sz w:val="24"/>
          <w:szCs w:val="24"/>
        </w:rPr>
        <w:t xml:space="preserve">The implementation of the </w:t>
      </w:r>
      <w:r>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Pr>
          <w:rFonts w:ascii="Times New Roman" w:hAnsi="Times New Roman" w:cs="Times New Roman"/>
          <w:sz w:val="24"/>
          <w:szCs w:val="24"/>
        </w:rPr>
        <w:t xml:space="preserve"> It has the form of an API</w:t>
      </w:r>
      <w:r w:rsidR="00743C43">
        <w:rPr>
          <w:rFonts w:ascii="Times New Roman" w:hAnsi="Times New Roman" w:cs="Times New Roman"/>
          <w:sz w:val="24"/>
          <w:szCs w:val="24"/>
        </w:rPr>
        <w:t xml:space="preserve"> </w:t>
      </w:r>
      <w:hyperlink w:anchor="_Annex_2_–" w:history="1">
        <w:r w:rsidR="00743C43"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console application that can be run on any Windows</w:t>
      </w:r>
      <w:sdt>
        <w:sdtPr>
          <w:rPr>
            <w:rFonts w:ascii="Times New Roman" w:hAnsi="Times New Roman" w:cs="Times New Roman"/>
            <w:sz w:val="24"/>
            <w:szCs w:val="24"/>
          </w:rPr>
          <w:id w:val="13448245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The “.NetCore”</w:t>
      </w:r>
      <w:sdt>
        <w:sdtPr>
          <w:rPr>
            <w:rFonts w:ascii="Times New Roman" w:hAnsi="Times New Roman" w:cs="Times New Roman"/>
            <w:sz w:val="24"/>
            <w:szCs w:val="24"/>
          </w:rPr>
          <w:id w:val="9029579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and it is the reason why the application can be run on any Windows</w:t>
      </w:r>
      <w:sdt>
        <w:sdtPr>
          <w:rPr>
            <w:rFonts w:ascii="Times New Roman" w:hAnsi="Times New Roman" w:cs="Times New Roman"/>
            <w:sz w:val="24"/>
            <w:szCs w:val="24"/>
          </w:rPr>
          <w:id w:val="3726664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It</w:t>
      </w:r>
      <w:r w:rsidR="00580F9B">
        <w:rPr>
          <w:rFonts w:ascii="Times New Roman" w:hAnsi="Times New Roman" w:cs="Times New Roman"/>
          <w:sz w:val="24"/>
          <w:szCs w:val="24"/>
        </w:rPr>
        <w:t xml:space="preserve"> also</w:t>
      </w:r>
      <w:r>
        <w:rPr>
          <w:rFonts w:ascii="Times New Roman" w:hAnsi="Times New Roman" w:cs="Times New Roman"/>
          <w:sz w:val="24"/>
          <w:szCs w:val="24"/>
        </w:rPr>
        <w:t xml:space="preserve"> takes care of the memory usage of the program by automatic allocation and deallocation. This enables the rapid development of applications.</w:t>
      </w:r>
      <w:r w:rsidR="002A750C">
        <w:rPr>
          <w:rFonts w:ascii="Times New Roman" w:hAnsi="Times New Roman" w:cs="Times New Roman"/>
          <w:sz w:val="24"/>
          <w:szCs w:val="24"/>
        </w:rPr>
        <w:t xml:space="preserve"> Note that the application may be runnable under Linux systems if built correctly and packages are eligible.</w:t>
      </w:r>
    </w:p>
    <w:p w14:paraId="56E4E804" w14:textId="5AB97FA1"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 for its responses in the controller and the template for the received and sent classes separated in class files.</w:t>
      </w:r>
    </w:p>
    <w:p w14:paraId="26A5D212" w14:textId="77777777"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Some dependencies of the server application include:</w:t>
      </w:r>
    </w:p>
    <w:p w14:paraId="4278D69A"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Microsoft.Data.Sqlite</w:t>
      </w:r>
    </w:p>
    <w:p w14:paraId="30CDB886"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Newtonsoft.Json</w:t>
      </w:r>
    </w:p>
    <w:p w14:paraId="5F2CB9B4" w14:textId="77777777" w:rsidR="00826E0E" w:rsidRPr="00D647CC"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Swashbucle.AspNetCore</w:t>
      </w:r>
    </w:p>
    <w:p w14:paraId="51DD241A" w14:textId="7BEBFE46"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can be inspected in the Visual Studio environment under Solution Explorer and are depicted such as in </w:t>
      </w:r>
      <w:hyperlink w:anchor="_Annexa_1_–" w:history="1">
        <w:r w:rsidRPr="00D647CC">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8</w:t>
        </w:r>
      </w:hyperlink>
      <w:r>
        <w:rPr>
          <w:rFonts w:ascii="Times New Roman" w:hAnsi="Times New Roman" w:cs="Times New Roman"/>
          <w:sz w:val="24"/>
          <w:szCs w:val="24"/>
        </w:rPr>
        <w:t>.</w:t>
      </w:r>
    </w:p>
    <w:p w14:paraId="2BBEE0FF" w14:textId="77777777" w:rsidR="00826E0E" w:rsidRDefault="00826E0E" w:rsidP="00BF077B">
      <w:pPr>
        <w:spacing w:after="0" w:line="360" w:lineRule="auto"/>
        <w:ind w:firstLine="720"/>
        <w:rPr>
          <w:rFonts w:ascii="Times New Roman" w:hAnsi="Times New Roman" w:cs="Times New Roman"/>
          <w:sz w:val="24"/>
          <w:szCs w:val="24"/>
        </w:rPr>
      </w:pPr>
    </w:p>
    <w:p w14:paraId="54CA7186" w14:textId="77777777" w:rsidR="00826E0E" w:rsidRDefault="00826E0E" w:rsidP="00BF077B">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32B0B922" wp14:editId="40BB20E6">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18"/>
                    <a:stretch>
                      <a:fillRect/>
                    </a:stretch>
                  </pic:blipFill>
                  <pic:spPr>
                    <a:xfrm>
                      <a:off x="0" y="0"/>
                      <a:ext cx="4580546" cy="1586029"/>
                    </a:xfrm>
                    <a:prstGeom prst="rect">
                      <a:avLst/>
                    </a:prstGeom>
                  </pic:spPr>
                </pic:pic>
              </a:graphicData>
            </a:graphic>
          </wp:inline>
        </w:drawing>
      </w:r>
    </w:p>
    <w:p w14:paraId="7572082E" w14:textId="798D1E44" w:rsidR="00826E0E" w:rsidRDefault="00826E0E"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8</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116A07D5" w14:textId="77777777" w:rsidR="00AC4164" w:rsidRDefault="00AC4164" w:rsidP="00BF077B">
      <w:pPr>
        <w:spacing w:after="0" w:line="360" w:lineRule="auto"/>
        <w:ind w:firstLine="720"/>
        <w:rPr>
          <w:rFonts w:ascii="Times New Roman" w:hAnsi="Times New Roman" w:cs="Times New Roman"/>
          <w:sz w:val="24"/>
          <w:szCs w:val="24"/>
        </w:rPr>
      </w:pPr>
    </w:p>
    <w:p w14:paraId="75725EBC" w14:textId="0EA9787C" w:rsidR="00AC4164" w:rsidRDefault="00AC4164"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w:t>
      </w:r>
      <w:r w:rsidR="00F03BC0">
        <w:rPr>
          <w:rFonts w:ascii="Times New Roman" w:hAnsi="Times New Roman" w:cs="Times New Roman"/>
          <w:sz w:val="24"/>
          <w:szCs w:val="24"/>
        </w:rPr>
        <w:t xml:space="preserve"> </w:t>
      </w:r>
      <w:hyperlink w:anchor="_Annex_2_–" w:history="1">
        <w:r w:rsidR="00F03BC0"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project template when creating it to shortcut the installation of packages. The application can be chosen as shown in </w:t>
      </w:r>
      <w:hyperlink w:anchor="_Annexa_1_–" w:history="1">
        <w:r w:rsidRPr="001F3142">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9</w:t>
        </w:r>
      </w:hyperlink>
      <w:r>
        <w:rPr>
          <w:rFonts w:ascii="Times New Roman" w:hAnsi="Times New Roman" w:cs="Times New Roman"/>
          <w:sz w:val="24"/>
          <w:szCs w:val="24"/>
        </w:rPr>
        <w:t>.</w:t>
      </w:r>
    </w:p>
    <w:p w14:paraId="3FA94623" w14:textId="77777777" w:rsidR="00AC4164" w:rsidRDefault="00AC4164" w:rsidP="00BF077B">
      <w:pPr>
        <w:spacing w:after="0" w:line="360" w:lineRule="auto"/>
        <w:ind w:firstLine="720"/>
        <w:rPr>
          <w:rFonts w:ascii="Times New Roman" w:hAnsi="Times New Roman" w:cs="Times New Roman"/>
          <w:sz w:val="24"/>
          <w:szCs w:val="24"/>
        </w:rPr>
      </w:pPr>
    </w:p>
    <w:p w14:paraId="5BF47FA9" w14:textId="77777777" w:rsidR="00AC4164" w:rsidRDefault="00AC4164" w:rsidP="00317C47">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18CCFA6D" wp14:editId="7B9BA785">
            <wp:extent cx="5748867" cy="792312"/>
            <wp:effectExtent l="0" t="0" r="4445" b="8255"/>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19"/>
                    <a:stretch>
                      <a:fillRect/>
                    </a:stretch>
                  </pic:blipFill>
                  <pic:spPr>
                    <a:xfrm>
                      <a:off x="0" y="0"/>
                      <a:ext cx="5761971" cy="794118"/>
                    </a:xfrm>
                    <a:prstGeom prst="rect">
                      <a:avLst/>
                    </a:prstGeom>
                  </pic:spPr>
                </pic:pic>
              </a:graphicData>
            </a:graphic>
          </wp:inline>
        </w:drawing>
      </w:r>
    </w:p>
    <w:p w14:paraId="737475E7" w14:textId="775C9AAB" w:rsidR="00AC4164" w:rsidRDefault="00AC4164"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9</w:t>
      </w:r>
      <w:r w:rsidRPr="009B4D9F">
        <w:rPr>
          <w:rFonts w:ascii="Times New Roman" w:hAnsi="Times New Roman" w:cs="Times New Roman"/>
          <w:sz w:val="24"/>
          <w:szCs w:val="24"/>
        </w:rPr>
        <w:t xml:space="preserve"> Choosing API application type</w:t>
      </w:r>
    </w:p>
    <w:p w14:paraId="189F7464" w14:textId="77777777" w:rsidR="00AC4164" w:rsidRDefault="00AC4164" w:rsidP="00BF077B">
      <w:pPr>
        <w:spacing w:after="0" w:line="360" w:lineRule="auto"/>
        <w:ind w:firstLine="720"/>
        <w:rPr>
          <w:rFonts w:ascii="Times New Roman" w:hAnsi="Times New Roman" w:cs="Times New Roman"/>
          <w:sz w:val="24"/>
          <w:szCs w:val="24"/>
        </w:rPr>
      </w:pPr>
    </w:p>
    <w:p w14:paraId="16A53035" w14:textId="7A090BAB" w:rsidR="005A4BCE" w:rsidRPr="007D33EB" w:rsidRDefault="005A4BCE" w:rsidP="005A4BCE">
      <w:pPr>
        <w:pStyle w:val="Heading2"/>
        <w:spacing w:line="360" w:lineRule="auto"/>
        <w:ind w:firstLine="720"/>
        <w:jc w:val="center"/>
        <w:rPr>
          <w:rFonts w:ascii="Times New Roman" w:hAnsi="Times New Roman" w:cs="Times New Roman"/>
        </w:rPr>
      </w:pPr>
      <w:bookmarkStart w:id="12" w:name="_Chapter_4_–"/>
      <w:bookmarkStart w:id="13" w:name="_Toc168420431"/>
      <w:bookmarkStart w:id="14" w:name="_Toc168668284"/>
      <w:bookmarkEnd w:id="12"/>
      <w:r w:rsidRPr="007D33EB">
        <w:rPr>
          <w:rFonts w:ascii="Times New Roman" w:hAnsi="Times New Roman" w:cs="Times New Roman"/>
        </w:rPr>
        <w:t>Chapter 3.</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Client application tools</w:t>
      </w:r>
      <w:r w:rsidRPr="007D33EB">
        <w:rPr>
          <w:rFonts w:ascii="Times New Roman" w:hAnsi="Times New Roman" w:cs="Times New Roman"/>
        </w:rPr>
        <w:t>.</w:t>
      </w:r>
      <w:bookmarkEnd w:id="13"/>
      <w:bookmarkEnd w:id="14"/>
    </w:p>
    <w:p w14:paraId="5A372284" w14:textId="5DBD9050"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subchapter tackles the task of describing the tooling necessary for building the client application.</w:t>
      </w:r>
    </w:p>
    <w:p w14:paraId="103403D0" w14:textId="08D3113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19773277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 This is a JavaScript</w:t>
      </w:r>
      <w:sdt>
        <w:sdtPr>
          <w:rPr>
            <w:rFonts w:ascii="Times New Roman" w:hAnsi="Times New Roman" w:cs="Times New Roman"/>
            <w:sz w:val="24"/>
            <w:szCs w:val="24"/>
          </w:rPr>
          <w:id w:val="18754939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that allows for flexibility by giving the ability to create reuseable components. This ability, alongside already made and available components described below within the Material UI</w:t>
      </w:r>
      <w:sdt>
        <w:sdtPr>
          <w:rPr>
            <w:rFonts w:ascii="Times New Roman" w:hAnsi="Times New Roman" w:cs="Times New Roman"/>
            <w:sz w:val="24"/>
            <w:szCs w:val="24"/>
          </w:rPr>
          <w:id w:val="-63271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gives the ability to rapidly develop a web application.</w:t>
      </w:r>
    </w:p>
    <w:p w14:paraId="3682FE95" w14:textId="3DD2ECA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purposes of a front-end client application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is proper.</w:t>
      </w:r>
    </w:p>
    <w:p w14:paraId="5A6D608F"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311E4443"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712D90E8"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7C1D1AE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Material UI.</w:t>
      </w:r>
    </w:p>
    <w:p w14:paraId="039EDFA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tabs.</w:t>
      </w:r>
    </w:p>
    <w:p w14:paraId="00F7A0C8"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toastify.</w:t>
      </w:r>
    </w:p>
    <w:p w14:paraId="36DFBD39" w14:textId="5712B3DD"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w:t>
        </w:r>
      </w:hyperlink>
      <w:r w:rsidR="005C0B66">
        <w:rPr>
          <w:rStyle w:val="Hyperlink"/>
          <w:rFonts w:ascii="Times New Roman" w:hAnsi="Times New Roman" w:cs="Times New Roman"/>
          <w:sz w:val="24"/>
          <w:szCs w:val="24"/>
        </w:rPr>
        <w:t>0</w:t>
      </w:r>
      <w:r>
        <w:rPr>
          <w:rFonts w:ascii="Times New Roman" w:hAnsi="Times New Roman" w:cs="Times New Roman"/>
          <w:sz w:val="24"/>
          <w:szCs w:val="24"/>
        </w:rPr>
        <w:t>.</w:t>
      </w:r>
    </w:p>
    <w:p w14:paraId="31519EEC" w14:textId="77777777" w:rsidR="00854FF2" w:rsidRDefault="00854FF2" w:rsidP="00854FF2">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7C9DCF56" wp14:editId="1D2CC75E">
            <wp:extent cx="3234267" cy="4274688"/>
            <wp:effectExtent l="0" t="0" r="4445"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0"/>
                    <a:stretch>
                      <a:fillRect/>
                    </a:stretch>
                  </pic:blipFill>
                  <pic:spPr>
                    <a:xfrm>
                      <a:off x="0" y="0"/>
                      <a:ext cx="3251059" cy="4296882"/>
                    </a:xfrm>
                    <a:prstGeom prst="rect">
                      <a:avLst/>
                    </a:prstGeom>
                  </pic:spPr>
                </pic:pic>
              </a:graphicData>
            </a:graphic>
          </wp:inline>
        </w:drawing>
      </w:r>
    </w:p>
    <w:p w14:paraId="234A835A" w14:textId="4A99BE21" w:rsidR="00854FF2" w:rsidRDefault="00854FF2" w:rsidP="00854FF2">
      <w:pPr>
        <w:spacing w:after="0" w:line="360" w:lineRule="auto"/>
        <w:ind w:firstLine="720"/>
        <w:jc w:val="center"/>
        <w:rPr>
          <w:rFonts w:ascii="Times New Roman" w:hAnsi="Times New Roman" w:cs="Times New Roman"/>
          <w:sz w:val="24"/>
          <w:szCs w:val="24"/>
        </w:rPr>
      </w:pPr>
      <w:r w:rsidRPr="00FA42AB">
        <w:rPr>
          <w:rFonts w:ascii="Times New Roman" w:hAnsi="Times New Roman" w:cs="Times New Roman"/>
          <w:sz w:val="24"/>
          <w:szCs w:val="24"/>
        </w:rPr>
        <w:t>Fig.1</w:t>
      </w:r>
      <w:r w:rsidR="005C0B66">
        <w:rPr>
          <w:rFonts w:ascii="Times New Roman" w:hAnsi="Times New Roman" w:cs="Times New Roman"/>
          <w:sz w:val="24"/>
          <w:szCs w:val="24"/>
        </w:rPr>
        <w:t xml:space="preserve">0 </w:t>
      </w:r>
      <w:r w:rsidRPr="00FA42AB">
        <w:rPr>
          <w:rFonts w:ascii="Times New Roman" w:hAnsi="Times New Roman" w:cs="Times New Roman"/>
          <w:sz w:val="24"/>
          <w:szCs w:val="24"/>
        </w:rPr>
        <w:t>File structure of “package.json”</w:t>
      </w:r>
    </w:p>
    <w:p w14:paraId="76C2FC2F" w14:textId="77777777" w:rsidR="00854FF2" w:rsidRDefault="00854FF2" w:rsidP="00DB09F3">
      <w:pPr>
        <w:spacing w:after="0" w:line="360" w:lineRule="auto"/>
        <w:ind w:firstLine="720"/>
        <w:rPr>
          <w:rFonts w:ascii="Times New Roman" w:hAnsi="Times New Roman" w:cs="Times New Roman"/>
          <w:sz w:val="24"/>
          <w:szCs w:val="24"/>
        </w:rPr>
      </w:pPr>
    </w:p>
    <w:p w14:paraId="2EE0D5BA" w14:textId="1DCA6C33" w:rsidR="00305132" w:rsidRDefault="00305132" w:rsidP="00854FF2">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 Code</w:t>
      </w:r>
      <w:sdt>
        <w:sdtPr>
          <w:rPr>
            <w:rFonts w:ascii="Times New Roman" w:hAnsi="Times New Roman" w:cs="Times New Roman"/>
            <w:sz w:val="24"/>
            <w:szCs w:val="24"/>
          </w:rPr>
          <w:id w:val="3186904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Any other text editor along with a console environment may be used to develop a front-end client application.</w:t>
      </w:r>
    </w:p>
    <w:p w14:paraId="4D4BAB15" w14:textId="128F64E7" w:rsidR="005A4BCE" w:rsidRDefault="005A4BCE" w:rsidP="0042343D">
      <w:pPr>
        <w:rPr>
          <w:rFonts w:ascii="Times New Roman" w:hAnsi="Times New Roman" w:cs="Times New Roman"/>
          <w:sz w:val="24"/>
          <w:szCs w:val="24"/>
        </w:rPr>
      </w:pPr>
      <w:r>
        <w:rPr>
          <w:rFonts w:ascii="Times New Roman" w:hAnsi="Times New Roman" w:cs="Times New Roman"/>
          <w:sz w:val="24"/>
          <w:szCs w:val="24"/>
        </w:rPr>
        <w:br w:type="page"/>
      </w:r>
    </w:p>
    <w:p w14:paraId="7868FE75" w14:textId="77777777" w:rsidR="005A4BCE" w:rsidRPr="005A4BCE" w:rsidRDefault="005A4BCE" w:rsidP="005A4BCE">
      <w:pPr>
        <w:spacing w:after="0" w:line="257" w:lineRule="auto"/>
        <w:ind w:firstLine="720"/>
        <w:rPr>
          <w:rFonts w:ascii="Times New Roman" w:hAnsi="Times New Roman" w:cs="Times New Roman"/>
          <w:sz w:val="24"/>
          <w:szCs w:val="24"/>
        </w:rPr>
      </w:pPr>
    </w:p>
    <w:p w14:paraId="6B0C8B4A" w14:textId="0F2768D1"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bookmarkStart w:id="15" w:name="_Toc168668285"/>
      <w:r w:rsidRPr="007D33EB">
        <w:rPr>
          <w:rFonts w:ascii="Times New Roman" w:hAnsi="Times New Roman" w:cs="Times New Roman"/>
          <w:b/>
          <w:bCs/>
          <w:sz w:val="28"/>
          <w:szCs w:val="28"/>
        </w:rPr>
        <w:t xml:space="preserve">Chapter 4 – </w:t>
      </w:r>
      <w:r w:rsidR="00B403FD">
        <w:rPr>
          <w:rFonts w:ascii="Times New Roman" w:hAnsi="Times New Roman" w:cs="Times New Roman"/>
          <w:b/>
          <w:bCs/>
          <w:sz w:val="28"/>
          <w:szCs w:val="28"/>
        </w:rPr>
        <w:t>Application architecture, diagrams and schemas</w:t>
      </w:r>
      <w:r w:rsidRPr="007D33EB">
        <w:rPr>
          <w:rFonts w:ascii="Times New Roman" w:hAnsi="Times New Roman" w:cs="Times New Roman"/>
          <w:b/>
          <w:bCs/>
          <w:sz w:val="28"/>
          <w:szCs w:val="28"/>
        </w:rPr>
        <w:t>.</w:t>
      </w:r>
      <w:bookmarkEnd w:id="15"/>
    </w:p>
    <w:p w14:paraId="077BF985" w14:textId="55D5DC30" w:rsidR="00657085" w:rsidRDefault="00645639"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application architecture, diagrams and schemas of the three components of the solution application.</w:t>
      </w:r>
      <w:r w:rsidR="00904C4B">
        <w:rPr>
          <w:rFonts w:ascii="Times New Roman" w:hAnsi="Times New Roman" w:cs="Times New Roman"/>
          <w:sz w:val="24"/>
          <w:szCs w:val="24"/>
        </w:rPr>
        <w:t xml:space="preserve"> Besides this subject, the general structure of financial institution’s IT</w:t>
      </w:r>
      <w:r w:rsidR="00C738FD">
        <w:rPr>
          <w:rFonts w:ascii="Times New Roman" w:hAnsi="Times New Roman" w:cs="Times New Roman"/>
          <w:sz w:val="24"/>
          <w:szCs w:val="24"/>
        </w:rPr>
        <w:t xml:space="preserve"> </w:t>
      </w:r>
      <w:hyperlink w:anchor="_Annex_2_–" w:history="1">
        <w:r w:rsidR="00C738FD" w:rsidRPr="00D42FCD">
          <w:rPr>
            <w:rStyle w:val="Hyperlink"/>
            <w:rFonts w:ascii="Times New Roman" w:hAnsi="Times New Roman" w:cs="Times New Roman"/>
            <w:sz w:val="24"/>
            <w:szCs w:val="24"/>
          </w:rPr>
          <w:t>(annex 2)</w:t>
        </w:r>
      </w:hyperlink>
      <w:r w:rsidR="00904C4B">
        <w:rPr>
          <w:rFonts w:ascii="Times New Roman" w:hAnsi="Times New Roman" w:cs="Times New Roman"/>
          <w:sz w:val="24"/>
          <w:szCs w:val="24"/>
        </w:rPr>
        <w:t xml:space="preserve"> systems </w:t>
      </w:r>
      <w:r w:rsidR="005B53F9">
        <w:rPr>
          <w:rFonts w:ascii="Times New Roman" w:hAnsi="Times New Roman" w:cs="Times New Roman"/>
          <w:sz w:val="24"/>
          <w:szCs w:val="24"/>
        </w:rPr>
        <w:t>are</w:t>
      </w:r>
      <w:r w:rsidR="00904C4B">
        <w:rPr>
          <w:rFonts w:ascii="Times New Roman" w:hAnsi="Times New Roman" w:cs="Times New Roman"/>
          <w:sz w:val="24"/>
          <w:szCs w:val="24"/>
        </w:rPr>
        <w:t xml:space="preserve"> also presented.</w:t>
      </w:r>
    </w:p>
    <w:p w14:paraId="2574D854" w14:textId="13640CC4" w:rsidR="00037AC0" w:rsidRDefault="00037AC0"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Architecturally, the application is not too complicated. As we can see in </w:t>
      </w:r>
      <w:hyperlink w:anchor="_Annexa_1_–" w:history="1">
        <w:r w:rsidRPr="00037AC0">
          <w:rPr>
            <w:rStyle w:val="Hyperlink"/>
            <w:rFonts w:ascii="Times New Roman" w:hAnsi="Times New Roman" w:cs="Times New Roman"/>
            <w:sz w:val="24"/>
            <w:szCs w:val="24"/>
          </w:rPr>
          <w:t xml:space="preserve">figure </w:t>
        </w:r>
        <w:r w:rsidR="002D0E9E">
          <w:rPr>
            <w:rStyle w:val="Hyperlink"/>
            <w:rFonts w:ascii="Times New Roman" w:hAnsi="Times New Roman" w:cs="Times New Roman"/>
            <w:sz w:val="24"/>
            <w:szCs w:val="24"/>
          </w:rPr>
          <w:t>11</w:t>
        </w:r>
      </w:hyperlink>
      <w:r>
        <w:rPr>
          <w:rFonts w:ascii="Times New Roman" w:hAnsi="Times New Roman" w:cs="Times New Roman"/>
          <w:sz w:val="24"/>
          <w:szCs w:val="24"/>
        </w:rPr>
        <w:t xml:space="preserve">, the application has a Client-Server-Database structure, where they all communicate. The client application sends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messages to the server application and receives messages alike, while the server application and database communicate through the database driver.</w:t>
      </w:r>
    </w:p>
    <w:p w14:paraId="31A68047" w14:textId="77777777" w:rsidR="00037AC0" w:rsidRDefault="00037AC0" w:rsidP="008D50DB">
      <w:pPr>
        <w:spacing w:after="0" w:line="360" w:lineRule="auto"/>
        <w:ind w:firstLine="720"/>
        <w:rPr>
          <w:rFonts w:ascii="Times New Roman" w:hAnsi="Times New Roman" w:cs="Times New Roman"/>
          <w:sz w:val="24"/>
          <w:szCs w:val="24"/>
        </w:rPr>
      </w:pPr>
    </w:p>
    <w:p w14:paraId="16460B0F" w14:textId="77777777" w:rsidR="00037AC0" w:rsidRPr="006A09C9" w:rsidRDefault="00037AC0" w:rsidP="008D50DB">
      <w:pPr>
        <w:spacing w:after="0" w:line="360" w:lineRule="auto"/>
        <w:ind w:firstLine="720"/>
        <w:rPr>
          <w:rFonts w:ascii="Times New Roman" w:hAnsi="Times New Roman" w:cs="Times New Roman"/>
        </w:rPr>
      </w:pPr>
      <w:r>
        <w:rPr>
          <w:noProof/>
        </w:rPr>
        <w:drawing>
          <wp:inline distT="0" distB="0" distL="0" distR="0" wp14:anchorId="1100D341" wp14:editId="67B51BD5">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21"/>
                    <a:stretch>
                      <a:fillRect/>
                    </a:stretch>
                  </pic:blipFill>
                  <pic:spPr>
                    <a:xfrm>
                      <a:off x="0" y="0"/>
                      <a:ext cx="5430625" cy="4664767"/>
                    </a:xfrm>
                    <a:prstGeom prst="rect">
                      <a:avLst/>
                    </a:prstGeom>
                  </pic:spPr>
                </pic:pic>
              </a:graphicData>
            </a:graphic>
          </wp:inline>
        </w:drawing>
      </w:r>
    </w:p>
    <w:p w14:paraId="58141A69" w14:textId="4C30B514" w:rsidR="00037AC0" w:rsidRDefault="00037AC0" w:rsidP="008D50DB">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sidR="002D0E9E">
        <w:rPr>
          <w:rFonts w:ascii="Times New Roman" w:hAnsi="Times New Roman" w:cs="Times New Roman"/>
          <w:sz w:val="24"/>
          <w:szCs w:val="24"/>
        </w:rPr>
        <w:t>11</w:t>
      </w:r>
      <w:r w:rsidRPr="00727139">
        <w:rPr>
          <w:rFonts w:ascii="Times New Roman" w:hAnsi="Times New Roman" w:cs="Times New Roman"/>
          <w:sz w:val="24"/>
          <w:szCs w:val="24"/>
        </w:rPr>
        <w:t xml:space="preserve"> Sequence diagram</w:t>
      </w:r>
    </w:p>
    <w:p w14:paraId="3A200ABB" w14:textId="77777777" w:rsidR="00657085" w:rsidRDefault="00657085" w:rsidP="00657085">
      <w:pPr>
        <w:spacing w:after="0" w:line="259" w:lineRule="auto"/>
        <w:rPr>
          <w:rFonts w:ascii="Times New Roman" w:hAnsi="Times New Roman" w:cs="Times New Roman"/>
          <w:sz w:val="24"/>
          <w:szCs w:val="24"/>
        </w:rPr>
      </w:pPr>
    </w:p>
    <w:p w14:paraId="40BC5970" w14:textId="2F56E938" w:rsidR="00295D04" w:rsidRPr="007D33EB" w:rsidRDefault="00295D04" w:rsidP="00295D04">
      <w:pPr>
        <w:pStyle w:val="Heading2"/>
        <w:spacing w:line="360" w:lineRule="auto"/>
        <w:ind w:firstLine="720"/>
        <w:jc w:val="center"/>
        <w:rPr>
          <w:rFonts w:ascii="Times New Roman" w:hAnsi="Times New Roman" w:cs="Times New Roman"/>
        </w:rPr>
      </w:pPr>
      <w:bookmarkStart w:id="16" w:name="_Toc168668286"/>
      <w:r w:rsidRPr="007D33EB">
        <w:rPr>
          <w:rFonts w:ascii="Times New Roman" w:hAnsi="Times New Roman" w:cs="Times New Roman"/>
        </w:rPr>
        <w:lastRenderedPageBreak/>
        <w:t xml:space="preserve">Chapter </w:t>
      </w:r>
      <w:r>
        <w:rPr>
          <w:rFonts w:ascii="Times New Roman" w:hAnsi="Times New Roman" w:cs="Times New Roman"/>
        </w:rPr>
        <w:t>4.</w:t>
      </w:r>
      <w:r w:rsidR="00DF161B">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General structure of financial institution’s IT systems</w:t>
      </w:r>
      <w:r w:rsidRPr="007D33EB">
        <w:rPr>
          <w:rFonts w:ascii="Times New Roman" w:hAnsi="Times New Roman" w:cs="Times New Roman"/>
        </w:rPr>
        <w:t>.</w:t>
      </w:r>
      <w:bookmarkEnd w:id="16"/>
    </w:p>
    <w:p w14:paraId="729BA90C"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8B13229"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 For financial institutions, reputation plays a big role in their business. Thus, client data must always be kept safe. A good rule, for any organization, is to have backups online and offline, as well as onsite and offsite. Since this paper tackles financial organizations such as banks, data stored is of high value to the institution. Such data shall always be as protected as possible. Keeping backups will lead to an easier recovery in case of emergency. They also allow for minimization of risk.</w:t>
      </w:r>
    </w:p>
    <w:p w14:paraId="20DE3207"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deciding on what database to use for any organization, there are a few questions they need to ask themselves: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0731F5F0"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databases may help with security since they may implement automated backups and scalability. At the same time, they have two inherent disadvantages: the data must travel through an unsecure tunnel, the internet, which has its own solutions such as VPN’s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and the data is now in the possession of a third party that may or may not be trusted.</w:t>
      </w:r>
    </w:p>
    <w:p w14:paraId="22B49EED" w14:textId="7DA82829"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 model</w:t>
      </w:r>
      <w:sdt>
        <w:sdtPr>
          <w:rPr>
            <w:rFonts w:ascii="Times New Roman" w:hAnsi="Times New Roman" w:cs="Times New Roman"/>
            <w:sz w:val="24"/>
            <w:szCs w:val="24"/>
          </w:rPr>
          <w:id w:val="-98278162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Int94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[39]</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is of upmost importance. Because most software assumes a high level of security within the organization network, incidents may arise because of network mismanagement.</w:t>
      </w:r>
    </w:p>
    <w:p w14:paraId="0641C06B"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dealing with sensitive data, not only the access points, but the mode of transfer must also be secure. A secure network is not only maintained and guarded physically; it also must be maintained logically.</w:t>
      </w:r>
    </w:p>
    <w:p w14:paraId="237F85F1"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6E422373"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On the other hand, logical security of a network has many components. There are passive security solutions such as honeypots and canaries. There are active security solutions such as intrusion detection systems.</w:t>
      </w:r>
    </w:p>
    <w:p w14:paraId="7A56D5C1" w14:textId="0E19ED1A" w:rsidR="00DF161B"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There can also be layers of security, in the form of DMZ’s</w:t>
      </w:r>
      <w:sdt>
        <w:sdtPr>
          <w:rPr>
            <w:rFonts w:ascii="Times New Roman" w:hAnsi="Times New Roman" w:cs="Times New Roman"/>
            <w:sz w:val="24"/>
            <w:szCs w:val="24"/>
          </w:rPr>
          <w:id w:val="-24296099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Dep20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[40]</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with ever-more restrictive firewall rules. And Virtual LAN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IEE98 \l 1033 </w:instrText>
          </w:r>
          <w:r w:rsidRPr="00D01E02">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[41]</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solutions that will lead to a more secure network.</w:t>
      </w:r>
    </w:p>
    <w:p w14:paraId="31C4A586" w14:textId="77777777" w:rsidR="00295D04" w:rsidRDefault="00295D04" w:rsidP="0005654E">
      <w:pPr>
        <w:spacing w:after="0" w:line="360" w:lineRule="auto"/>
        <w:ind w:firstLine="720"/>
        <w:rPr>
          <w:rFonts w:ascii="Times New Roman" w:hAnsi="Times New Roman" w:cs="Times New Roman"/>
          <w:sz w:val="24"/>
          <w:szCs w:val="24"/>
        </w:rPr>
      </w:pPr>
    </w:p>
    <w:p w14:paraId="7A48703C" w14:textId="4BBD7976" w:rsidR="00657085" w:rsidRPr="007D33EB" w:rsidRDefault="00657085" w:rsidP="00657085">
      <w:pPr>
        <w:pStyle w:val="Heading2"/>
        <w:spacing w:line="360" w:lineRule="auto"/>
        <w:ind w:firstLine="720"/>
        <w:jc w:val="center"/>
        <w:rPr>
          <w:rFonts w:ascii="Times New Roman" w:hAnsi="Times New Roman" w:cs="Times New Roman"/>
        </w:rPr>
      </w:pPr>
      <w:bookmarkStart w:id="17" w:name="_Toc168668287"/>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2</w:t>
      </w:r>
      <w:r w:rsidRPr="007D33EB">
        <w:rPr>
          <w:rFonts w:ascii="Times New Roman" w:hAnsi="Times New Roman" w:cs="Times New Roman"/>
        </w:rPr>
        <w:t xml:space="preserve"> – </w:t>
      </w:r>
      <w:r w:rsidR="00EE17AC">
        <w:rPr>
          <w:rFonts w:ascii="Times New Roman" w:hAnsi="Times New Roman" w:cs="Times New Roman"/>
        </w:rPr>
        <w:t>Database architecture</w:t>
      </w:r>
      <w:r w:rsidRPr="007D33EB">
        <w:rPr>
          <w:rFonts w:ascii="Times New Roman" w:hAnsi="Times New Roman" w:cs="Times New Roman"/>
        </w:rPr>
        <w:t>.</w:t>
      </w:r>
      <w:bookmarkEnd w:id="17"/>
    </w:p>
    <w:p w14:paraId="4806B8DD" w14:textId="640530A1" w:rsidR="00657085" w:rsidRDefault="00C32C94" w:rsidP="0005654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subchapter </w:t>
      </w:r>
      <w:r w:rsidR="00A64DDD">
        <w:rPr>
          <w:rFonts w:ascii="Times New Roman" w:hAnsi="Times New Roman" w:cs="Times New Roman"/>
          <w:sz w:val="24"/>
          <w:szCs w:val="24"/>
        </w:rPr>
        <w:t>debates the database architecture for the application.</w:t>
      </w:r>
      <w:r w:rsidR="00C37C33">
        <w:rPr>
          <w:rFonts w:ascii="Times New Roman" w:hAnsi="Times New Roman" w:cs="Times New Roman"/>
          <w:sz w:val="24"/>
          <w:szCs w:val="24"/>
        </w:rPr>
        <w:t xml:space="preserve"> It displays the most important parts of the database for the good functioning of the application.</w:t>
      </w:r>
    </w:p>
    <w:p w14:paraId="7AF1A876" w14:textId="29996CEE"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must be able to store certain data about the user’s choice of subjects they are interested in. If relational, it must be</w:t>
      </w:r>
      <w:r>
        <w:rPr>
          <w:rFonts w:ascii="Times New Roman" w:hAnsi="Times New Roman" w:cs="Times New Roman"/>
          <w:color w:val="C00000"/>
          <w:sz w:val="24"/>
          <w:szCs w:val="24"/>
        </w:rPr>
        <w:t xml:space="preserve"> </w:t>
      </w:r>
      <w:r>
        <w:rPr>
          <w:rFonts w:ascii="Times New Roman" w:hAnsi="Times New Roman" w:cs="Times New Roman"/>
          <w:sz w:val="24"/>
          <w:szCs w:val="24"/>
        </w:rPr>
        <w:t>in a high normal form for data to be stored correctly.</w:t>
      </w:r>
    </w:p>
    <w:p w14:paraId="23D8A4B7" w14:textId="77777777"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4933BF0C" w14:textId="2161F3C4"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w:t>
        </w:r>
        <w:r w:rsidR="002D0E9E">
          <w:rPr>
            <w:rStyle w:val="Hyperlink"/>
            <w:rFonts w:ascii="Times New Roman" w:hAnsi="Times New Roman" w:cs="Times New Roman"/>
            <w:sz w:val="24"/>
            <w:szCs w:val="24"/>
          </w:rPr>
          <w:t>2</w:t>
        </w:r>
      </w:hyperlink>
      <w:r>
        <w:rPr>
          <w:rFonts w:ascii="Times New Roman" w:hAnsi="Times New Roman" w:cs="Times New Roman"/>
          <w:sz w:val="24"/>
          <w:szCs w:val="24"/>
        </w:rPr>
        <w:t xml:space="preserve"> must be used.</w:t>
      </w:r>
    </w:p>
    <w:p w14:paraId="6134FC89" w14:textId="77777777" w:rsidR="00C37C33" w:rsidRDefault="00C37C33" w:rsidP="0005654E">
      <w:pPr>
        <w:spacing w:after="0" w:line="360" w:lineRule="auto"/>
        <w:ind w:firstLine="720"/>
        <w:rPr>
          <w:rFonts w:ascii="Times New Roman" w:hAnsi="Times New Roman" w:cs="Times New Roman"/>
          <w:sz w:val="24"/>
          <w:szCs w:val="24"/>
        </w:rPr>
      </w:pPr>
    </w:p>
    <w:p w14:paraId="48C8F10E" w14:textId="77777777" w:rsidR="00C37C33" w:rsidRPr="006A09C9" w:rsidRDefault="00C37C33" w:rsidP="0005654E">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770E4F53" wp14:editId="61ECCD8D">
            <wp:extent cx="3191933" cy="3227399"/>
            <wp:effectExtent l="0" t="0" r="889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2"/>
                    <a:stretch>
                      <a:fillRect/>
                    </a:stretch>
                  </pic:blipFill>
                  <pic:spPr>
                    <a:xfrm>
                      <a:off x="0" y="0"/>
                      <a:ext cx="3194391" cy="3229885"/>
                    </a:xfrm>
                    <a:prstGeom prst="rect">
                      <a:avLst/>
                    </a:prstGeom>
                  </pic:spPr>
                </pic:pic>
              </a:graphicData>
            </a:graphic>
          </wp:inline>
        </w:drawing>
      </w:r>
    </w:p>
    <w:p w14:paraId="18B1E02C" w14:textId="0CBA8AC1" w:rsidR="00C37C33" w:rsidRDefault="00C37C33" w:rsidP="0005654E">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Fig.1</w:t>
      </w:r>
      <w:r w:rsidR="002D0E9E">
        <w:rPr>
          <w:rFonts w:ascii="Times New Roman" w:hAnsi="Times New Roman" w:cs="Times New Roman"/>
          <w:sz w:val="24"/>
          <w:szCs w:val="24"/>
        </w:rPr>
        <w:t>2</w:t>
      </w:r>
      <w:r w:rsidRPr="004F0AD9">
        <w:rPr>
          <w:rFonts w:ascii="Times New Roman" w:hAnsi="Times New Roman" w:cs="Times New Roman"/>
          <w:sz w:val="24"/>
          <w:szCs w:val="24"/>
        </w:rPr>
        <w:t xml:space="preserve"> Database ER diagram</w:t>
      </w:r>
    </w:p>
    <w:p w14:paraId="5E162F08" w14:textId="446D1722" w:rsidR="00D704E9" w:rsidRDefault="00D704E9"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structure depicted shows the linking of languages to security topics through the way of tags. Each language has one or more tags, each topic has one or more tags. The intermediary “LanguageToTag” table allows assignment of multiple tags to a language and multiple languages to a certain tag. The same idea is happening with the table “TopicToTag”. </w:t>
      </w:r>
    </w:p>
    <w:p w14:paraId="48A42BCD" w14:textId="77777777" w:rsidR="00D704E9" w:rsidRDefault="00D704E9" w:rsidP="0005654E">
      <w:pPr>
        <w:spacing w:after="0" w:line="360" w:lineRule="auto"/>
        <w:ind w:firstLine="720"/>
        <w:rPr>
          <w:rFonts w:ascii="Times New Roman" w:hAnsi="Times New Roman" w:cs="Times New Roman"/>
          <w:sz w:val="24"/>
          <w:szCs w:val="24"/>
        </w:rPr>
      </w:pPr>
    </w:p>
    <w:p w14:paraId="196B2506" w14:textId="3FE1978A" w:rsidR="00657085" w:rsidRPr="007D33EB" w:rsidRDefault="00657085" w:rsidP="00657085">
      <w:pPr>
        <w:pStyle w:val="Heading2"/>
        <w:spacing w:line="360" w:lineRule="auto"/>
        <w:ind w:firstLine="720"/>
        <w:jc w:val="center"/>
        <w:rPr>
          <w:rFonts w:ascii="Times New Roman" w:hAnsi="Times New Roman" w:cs="Times New Roman"/>
        </w:rPr>
      </w:pPr>
      <w:bookmarkStart w:id="18" w:name="_Toc168668288"/>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Server application architecture</w:t>
      </w:r>
      <w:r w:rsidRPr="007D33EB">
        <w:rPr>
          <w:rFonts w:ascii="Times New Roman" w:hAnsi="Times New Roman" w:cs="Times New Roman"/>
        </w:rPr>
        <w:t>.</w:t>
      </w:r>
      <w:bookmarkEnd w:id="18"/>
    </w:p>
    <w:p w14:paraId="4D29A64D" w14:textId="1780F6C3" w:rsidR="004B7879" w:rsidRDefault="00885667" w:rsidP="0088566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server application works with the use of a library at serving such requests through the logic inside the “controller classes” and by receiving and sending objects as JSON format in the form described in “object classes”. The diagram for this can be found in </w:t>
      </w:r>
      <w:hyperlink w:anchor="_Annexa_1_–" w:history="1">
        <w:r w:rsidRPr="008D4076">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13</w:t>
        </w:r>
      </w:hyperlink>
      <w:r>
        <w:rPr>
          <w:rFonts w:ascii="Times New Roman" w:hAnsi="Times New Roman" w:cs="Times New Roman"/>
          <w:sz w:val="24"/>
          <w:szCs w:val="24"/>
        </w:rPr>
        <w:t>.</w:t>
      </w:r>
    </w:p>
    <w:p w14:paraId="42515AD8" w14:textId="77777777" w:rsidR="004B7879" w:rsidRDefault="004B7879" w:rsidP="004B7879">
      <w:pPr>
        <w:spacing w:after="0" w:line="360" w:lineRule="auto"/>
        <w:ind w:firstLine="720"/>
        <w:jc w:val="both"/>
        <w:rPr>
          <w:rFonts w:ascii="Times New Roman" w:hAnsi="Times New Roman" w:cs="Times New Roman"/>
          <w:sz w:val="24"/>
          <w:szCs w:val="24"/>
        </w:rPr>
      </w:pPr>
    </w:p>
    <w:p w14:paraId="5FA1466B" w14:textId="77777777" w:rsidR="004B7879" w:rsidRPr="006A09C9" w:rsidRDefault="004B7879" w:rsidP="004B7879">
      <w:pPr>
        <w:spacing w:after="0" w:line="360" w:lineRule="auto"/>
        <w:ind w:firstLine="720"/>
        <w:rPr>
          <w:rFonts w:ascii="Times New Roman" w:hAnsi="Times New Roman" w:cs="Times New Roman"/>
        </w:rPr>
      </w:pPr>
      <w:r>
        <w:rPr>
          <w:noProof/>
        </w:rPr>
        <w:drawing>
          <wp:inline distT="0" distB="0" distL="0" distR="0" wp14:anchorId="22AD77AF" wp14:editId="73D52919">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23"/>
                    <a:stretch>
                      <a:fillRect/>
                    </a:stretch>
                  </pic:blipFill>
                  <pic:spPr>
                    <a:xfrm>
                      <a:off x="0" y="0"/>
                      <a:ext cx="5397977" cy="3931410"/>
                    </a:xfrm>
                    <a:prstGeom prst="rect">
                      <a:avLst/>
                    </a:prstGeom>
                  </pic:spPr>
                </pic:pic>
              </a:graphicData>
            </a:graphic>
          </wp:inline>
        </w:drawing>
      </w:r>
    </w:p>
    <w:p w14:paraId="49176C95" w14:textId="05272D26" w:rsidR="004B7879" w:rsidRPr="006615DB" w:rsidRDefault="004B7879" w:rsidP="004B7879">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w:t>
      </w:r>
      <w:r>
        <w:rPr>
          <w:rFonts w:ascii="Times New Roman" w:hAnsi="Times New Roman" w:cs="Times New Roman"/>
          <w:sz w:val="24"/>
          <w:szCs w:val="24"/>
        </w:rPr>
        <w:t>13</w:t>
      </w:r>
      <w:r w:rsidRPr="004F0AD9">
        <w:rPr>
          <w:rFonts w:ascii="Times New Roman" w:hAnsi="Times New Roman" w:cs="Times New Roman"/>
          <w:sz w:val="24"/>
          <w:szCs w:val="24"/>
        </w:rPr>
        <w:t xml:space="preserve"> Class diagram</w:t>
      </w:r>
    </w:p>
    <w:p w14:paraId="6D4A1420" w14:textId="18418623"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above, the server application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alongside JSON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formatting to communicate.</w:t>
      </w:r>
    </w:p>
    <w:p w14:paraId="4DF2EEC9" w14:textId="0D403DC2"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HTTP </w:t>
      </w:r>
      <w:hyperlink w:anchor="_Annex_2_–" w:history="1">
        <w:r w:rsidR="002B7E9B" w:rsidRPr="00D42FCD">
          <w:rPr>
            <w:rStyle w:val="Hyperlink"/>
            <w:rFonts w:ascii="Times New Roman" w:hAnsi="Times New Roman" w:cs="Times New Roman"/>
            <w:sz w:val="24"/>
            <w:szCs w:val="24"/>
          </w:rPr>
          <w:t>(annex 2)</w:t>
        </w:r>
      </w:hyperlink>
      <w:r w:rsidR="002B7E9B">
        <w:rPr>
          <w:rFonts w:ascii="Times New Roman" w:hAnsi="Times New Roman" w:cs="Times New Roman"/>
          <w:sz w:val="24"/>
          <w:szCs w:val="24"/>
        </w:rPr>
        <w:t xml:space="preserve"> </w:t>
      </w:r>
      <w:r>
        <w:rPr>
          <w:rFonts w:ascii="Times New Roman" w:hAnsi="Times New Roman" w:cs="Times New Roman"/>
          <w:sz w:val="24"/>
          <w:szCs w:val="24"/>
        </w:rPr>
        <w:t xml:space="preserve">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7BBF62DE" w14:textId="58697AB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Get</w:t>
      </w:r>
      <w:r w:rsidR="00ED55AA">
        <w:rPr>
          <w:rFonts w:ascii="Times New Roman" w:hAnsi="Times New Roman" w:cs="Times New Roman"/>
          <w:sz w:val="24"/>
          <w:szCs w:val="24"/>
        </w:rPr>
        <w:t xml:space="preserve"> – to request a resource</w:t>
      </w:r>
    </w:p>
    <w:p w14:paraId="7840D448" w14:textId="1A2B54DA"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Post</w:t>
      </w:r>
      <w:r w:rsidR="00ED55AA">
        <w:rPr>
          <w:rFonts w:ascii="Times New Roman" w:hAnsi="Times New Roman" w:cs="Times New Roman"/>
          <w:sz w:val="24"/>
          <w:szCs w:val="24"/>
        </w:rPr>
        <w:t xml:space="preserve"> – to submit data and may await a response</w:t>
      </w:r>
    </w:p>
    <w:p w14:paraId="6A1CD540" w14:textId="763AF61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Put</w:t>
      </w:r>
      <w:r w:rsidR="00ED55AA">
        <w:rPr>
          <w:rFonts w:ascii="Times New Roman" w:hAnsi="Times New Roman" w:cs="Times New Roman"/>
          <w:sz w:val="24"/>
          <w:szCs w:val="24"/>
        </w:rPr>
        <w:t xml:space="preserve"> – to submit data for replacement of existing data</w:t>
      </w:r>
    </w:p>
    <w:p w14:paraId="6F2DE545" w14:textId="4B8411E7"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Delete</w:t>
      </w:r>
      <w:r w:rsidR="00ED55AA">
        <w:rPr>
          <w:rFonts w:ascii="Times New Roman" w:hAnsi="Times New Roman" w:cs="Times New Roman"/>
          <w:sz w:val="24"/>
          <w:szCs w:val="24"/>
        </w:rPr>
        <w:t xml:space="preserve"> – to delete specific data</w:t>
      </w:r>
    </w:p>
    <w:p w14:paraId="6F73870B" w14:textId="1EF092F0" w:rsidR="00A27DBD" w:rsidRDefault="002B7E9B" w:rsidP="002B7E9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are some of the most used methods. There are more than those four, but for the purposes of this application, these are all the methods used.</w:t>
      </w:r>
    </w:p>
    <w:p w14:paraId="0B941A39" w14:textId="77777777" w:rsidR="002B7E9B" w:rsidRDefault="002B7E9B" w:rsidP="002B7E9B">
      <w:pPr>
        <w:spacing w:after="0" w:line="360" w:lineRule="auto"/>
        <w:rPr>
          <w:rFonts w:ascii="Times New Roman" w:hAnsi="Times New Roman" w:cs="Times New Roman"/>
          <w:sz w:val="24"/>
          <w:szCs w:val="24"/>
        </w:rPr>
      </w:pPr>
    </w:p>
    <w:p w14:paraId="393EF070" w14:textId="1DF00148" w:rsidR="00657085" w:rsidRPr="007D33EB" w:rsidRDefault="00657085" w:rsidP="00657085">
      <w:pPr>
        <w:pStyle w:val="Heading2"/>
        <w:spacing w:line="360" w:lineRule="auto"/>
        <w:ind w:firstLine="720"/>
        <w:jc w:val="center"/>
        <w:rPr>
          <w:rFonts w:ascii="Times New Roman" w:hAnsi="Times New Roman" w:cs="Times New Roman"/>
        </w:rPr>
      </w:pPr>
      <w:bookmarkStart w:id="19" w:name="_Toc168668289"/>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4</w:t>
      </w:r>
      <w:r w:rsidRPr="007D33EB">
        <w:rPr>
          <w:rFonts w:ascii="Times New Roman" w:hAnsi="Times New Roman" w:cs="Times New Roman"/>
        </w:rPr>
        <w:t xml:space="preserve"> –</w:t>
      </w:r>
      <w:r w:rsidR="00EE17AC" w:rsidRPr="00EE17AC">
        <w:rPr>
          <w:rFonts w:ascii="Times New Roman" w:hAnsi="Times New Roman" w:cs="Times New Roman"/>
        </w:rPr>
        <w:t xml:space="preserve"> </w:t>
      </w:r>
      <w:r w:rsidR="00EE17AC">
        <w:rPr>
          <w:rFonts w:ascii="Times New Roman" w:hAnsi="Times New Roman" w:cs="Times New Roman"/>
        </w:rPr>
        <w:t>Client application architecture</w:t>
      </w:r>
      <w:r w:rsidRPr="007D33EB">
        <w:rPr>
          <w:rFonts w:ascii="Times New Roman" w:hAnsi="Times New Roman" w:cs="Times New Roman"/>
        </w:rPr>
        <w:t>.</w:t>
      </w:r>
      <w:bookmarkEnd w:id="19"/>
    </w:p>
    <w:p w14:paraId="2505AA38" w14:textId="501389DF" w:rsidR="00185047" w:rsidRDefault="00E07BEF"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r w:rsidR="00203053">
        <w:rPr>
          <w:rFonts w:ascii="Times New Roman" w:hAnsi="Times New Roman" w:cs="Times New Roman"/>
          <w:sz w:val="24"/>
          <w:szCs w:val="24"/>
        </w:rPr>
        <w:t xml:space="preserve"> </w:t>
      </w:r>
      <w:r w:rsidR="00185047">
        <w:rPr>
          <w:rFonts w:ascii="Times New Roman" w:hAnsi="Times New Roman" w:cs="Times New Roman"/>
          <w:sz w:val="24"/>
          <w:szCs w:val="24"/>
        </w:rPr>
        <w:t xml:space="preserve">After these initial interactions, the developer user may be interested in inspecting the code of the application at the API </w:t>
      </w:r>
      <w:hyperlink w:anchor="_Annex_2_–" w:history="1">
        <w:r w:rsidR="00185047" w:rsidRPr="00D42FCD">
          <w:rPr>
            <w:rStyle w:val="Hyperlink"/>
            <w:rFonts w:ascii="Times New Roman" w:hAnsi="Times New Roman" w:cs="Times New Roman"/>
            <w:sz w:val="24"/>
            <w:szCs w:val="24"/>
          </w:rPr>
          <w:t>(annex 2)</w:t>
        </w:r>
      </w:hyperlink>
      <w:r w:rsidR="00185047">
        <w:rPr>
          <w:rFonts w:ascii="Times New Roman" w:hAnsi="Times New Roman" w:cs="Times New Roman"/>
          <w:sz w:val="24"/>
          <w:szCs w:val="24"/>
        </w:rPr>
        <w:t xml:space="preserve"> or even the database level.</w:t>
      </w:r>
    </w:p>
    <w:p w14:paraId="31041D59" w14:textId="2F823964" w:rsidR="00203053" w:rsidRDefault="00203053"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Below are the diagrams and descriptions of the two most important interactions with </w:t>
      </w:r>
      <w:r w:rsidR="00185047">
        <w:rPr>
          <w:rFonts w:ascii="Times New Roman" w:hAnsi="Times New Roman" w:cs="Times New Roman"/>
          <w:sz w:val="24"/>
          <w:szCs w:val="24"/>
        </w:rPr>
        <w:t>the client application</w:t>
      </w:r>
      <w:r>
        <w:rPr>
          <w:rFonts w:ascii="Times New Roman" w:hAnsi="Times New Roman" w:cs="Times New Roman"/>
          <w:sz w:val="24"/>
          <w:szCs w:val="24"/>
        </w:rPr>
        <w:t>.</w:t>
      </w:r>
    </w:p>
    <w:p w14:paraId="45F17266" w14:textId="2BE4D526" w:rsidR="00203053" w:rsidRDefault="00203053" w:rsidP="00203053">
      <w:pPr>
        <w:spacing w:after="0" w:line="360" w:lineRule="auto"/>
        <w:ind w:firstLine="720"/>
        <w:rPr>
          <w:rFonts w:ascii="Times New Roman" w:hAnsi="Times New Roman" w:cs="Times New Roman"/>
          <w:sz w:val="24"/>
          <w:szCs w:val="24"/>
        </w:rPr>
      </w:pPr>
      <w:r w:rsidRPr="00AE5592">
        <w:rPr>
          <w:rFonts w:ascii="Times New Roman" w:hAnsi="Times New Roman" w:cs="Times New Roman"/>
          <w:sz w:val="24"/>
          <w:szCs w:val="24"/>
        </w:rPr>
        <w:t>The use case diagram for</w:t>
      </w:r>
      <w:r>
        <w:rPr>
          <w:rFonts w:ascii="Times New Roman" w:hAnsi="Times New Roman" w:cs="Times New Roman"/>
          <w:sz w:val="24"/>
          <w:szCs w:val="24"/>
        </w:rPr>
        <w:t xml:space="preserve"> the language choosing and the receiving of a vulnerability list can be seen in </w:t>
      </w:r>
      <w:hyperlink w:anchor="_Annexa_1_–" w:history="1">
        <w:r w:rsidRPr="00AE559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14</w:t>
        </w:r>
      </w:hyperlink>
      <w:r>
        <w:rPr>
          <w:rFonts w:ascii="Times New Roman" w:hAnsi="Times New Roman" w:cs="Times New Roman"/>
          <w:sz w:val="24"/>
          <w:szCs w:val="24"/>
        </w:rPr>
        <w:t>.</w:t>
      </w:r>
    </w:p>
    <w:p w14:paraId="5A8F061B" w14:textId="77777777" w:rsidR="00203053" w:rsidRDefault="00203053" w:rsidP="00040F89">
      <w:pPr>
        <w:spacing w:after="0" w:line="360" w:lineRule="auto"/>
        <w:ind w:firstLine="720"/>
        <w:jc w:val="both"/>
        <w:rPr>
          <w:rFonts w:ascii="Times New Roman" w:hAnsi="Times New Roman" w:cs="Times New Roman"/>
          <w:sz w:val="24"/>
          <w:szCs w:val="24"/>
        </w:rPr>
      </w:pPr>
    </w:p>
    <w:p w14:paraId="345FB674" w14:textId="77777777" w:rsidR="00040F89" w:rsidRPr="006A09C9" w:rsidRDefault="00040F89" w:rsidP="00203053">
      <w:pPr>
        <w:spacing w:after="0" w:line="360" w:lineRule="auto"/>
        <w:ind w:firstLine="720"/>
        <w:jc w:val="center"/>
        <w:rPr>
          <w:rFonts w:ascii="Times New Roman" w:hAnsi="Times New Roman" w:cs="Times New Roman"/>
        </w:rPr>
      </w:pPr>
      <w:r>
        <w:rPr>
          <w:noProof/>
        </w:rPr>
        <w:drawing>
          <wp:inline distT="0" distB="0" distL="0" distR="0" wp14:anchorId="02E715B5" wp14:editId="2400D167">
            <wp:extent cx="5147734" cy="3628714"/>
            <wp:effectExtent l="0" t="0" r="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24"/>
                    <a:stretch>
                      <a:fillRect/>
                    </a:stretch>
                  </pic:blipFill>
                  <pic:spPr>
                    <a:xfrm>
                      <a:off x="0" y="0"/>
                      <a:ext cx="5182249" cy="3653044"/>
                    </a:xfrm>
                    <a:prstGeom prst="rect">
                      <a:avLst/>
                    </a:prstGeom>
                  </pic:spPr>
                </pic:pic>
              </a:graphicData>
            </a:graphic>
          </wp:inline>
        </w:drawing>
      </w:r>
    </w:p>
    <w:p w14:paraId="56E74FA3" w14:textId="466CAD2D" w:rsidR="00040F89" w:rsidRPr="00727139" w:rsidRDefault="00040F89" w:rsidP="00040F89">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14</w:t>
      </w:r>
      <w:r w:rsidRPr="00727139">
        <w:rPr>
          <w:rFonts w:ascii="Times New Roman" w:hAnsi="Times New Roman" w:cs="Times New Roman"/>
          <w:sz w:val="24"/>
          <w:szCs w:val="24"/>
        </w:rPr>
        <w:t xml:space="preserve"> Use case diagram</w:t>
      </w:r>
    </w:p>
    <w:p w14:paraId="55DDBAE5" w14:textId="77777777" w:rsidR="00040F89" w:rsidRDefault="00040F89" w:rsidP="00B6437A">
      <w:pPr>
        <w:spacing w:after="0" w:line="360" w:lineRule="auto"/>
        <w:ind w:firstLine="720"/>
        <w:jc w:val="both"/>
        <w:rPr>
          <w:rFonts w:ascii="Times New Roman" w:hAnsi="Times New Roman" w:cs="Times New Roman"/>
          <w:sz w:val="24"/>
          <w:szCs w:val="24"/>
        </w:rPr>
      </w:pPr>
    </w:p>
    <w:p w14:paraId="73AFBF91" w14:textId="2C96038C" w:rsidR="00891578" w:rsidRDefault="00891578" w:rsidP="00B643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initial interaction allows the user to choose their preferred programming language and receive a list of security issues related to that specific language.</w:t>
      </w:r>
      <w:r w:rsidR="006F0A87">
        <w:rPr>
          <w:rFonts w:ascii="Times New Roman" w:hAnsi="Times New Roman" w:cs="Times New Roman"/>
          <w:sz w:val="24"/>
          <w:szCs w:val="24"/>
        </w:rPr>
        <w:t xml:space="preserve"> This is the main purpose of this application, tailoring a list of security issues based on the developer user.</w:t>
      </w:r>
    </w:p>
    <w:p w14:paraId="017743F4" w14:textId="70EA8BFA" w:rsidR="00203053" w:rsidRDefault="00891578" w:rsidP="00203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this interaction, i</w:t>
      </w:r>
      <w:r w:rsidR="00203053">
        <w:rPr>
          <w:rFonts w:ascii="Times New Roman" w:hAnsi="Times New Roman" w:cs="Times New Roman"/>
          <w:sz w:val="24"/>
          <w:szCs w:val="24"/>
        </w:rPr>
        <w:t xml:space="preserve">n </w:t>
      </w:r>
      <w:hyperlink w:anchor="_Annexa_1_–" w:history="1">
        <w:r w:rsidR="00203053" w:rsidRPr="00077104">
          <w:rPr>
            <w:rStyle w:val="Hyperlink"/>
            <w:rFonts w:ascii="Times New Roman" w:hAnsi="Times New Roman" w:cs="Times New Roman"/>
            <w:sz w:val="24"/>
            <w:szCs w:val="24"/>
          </w:rPr>
          <w:t xml:space="preserve">figure </w:t>
        </w:r>
        <w:r w:rsidR="00032D8D">
          <w:rPr>
            <w:rStyle w:val="Hyperlink"/>
            <w:rFonts w:ascii="Times New Roman" w:hAnsi="Times New Roman" w:cs="Times New Roman"/>
            <w:sz w:val="24"/>
            <w:szCs w:val="24"/>
          </w:rPr>
          <w:t>15</w:t>
        </w:r>
      </w:hyperlink>
      <w:r w:rsidR="00203053">
        <w:rPr>
          <w:rFonts w:ascii="Times New Roman" w:hAnsi="Times New Roman" w:cs="Times New Roman"/>
          <w:sz w:val="24"/>
          <w:szCs w:val="24"/>
        </w:rPr>
        <w:t xml:space="preserve"> there is a flow chart describing the intended behavior of a </w:t>
      </w:r>
      <w:r>
        <w:rPr>
          <w:rFonts w:ascii="Times New Roman" w:hAnsi="Times New Roman" w:cs="Times New Roman"/>
          <w:sz w:val="24"/>
          <w:szCs w:val="24"/>
        </w:rPr>
        <w:t>user</w:t>
      </w:r>
      <w:r w:rsidR="00203053">
        <w:rPr>
          <w:rFonts w:ascii="Times New Roman" w:hAnsi="Times New Roman" w:cs="Times New Roman"/>
          <w:sz w:val="24"/>
          <w:szCs w:val="24"/>
        </w:rPr>
        <w:t>.</w:t>
      </w:r>
    </w:p>
    <w:p w14:paraId="21A2E6A6" w14:textId="77777777" w:rsidR="00203053" w:rsidRDefault="00203053" w:rsidP="00203053">
      <w:pPr>
        <w:spacing w:after="0" w:line="360" w:lineRule="auto"/>
        <w:ind w:firstLine="720"/>
        <w:rPr>
          <w:rFonts w:ascii="Times New Roman" w:hAnsi="Times New Roman" w:cs="Times New Roman"/>
        </w:rPr>
      </w:pPr>
    </w:p>
    <w:p w14:paraId="70EAE178" w14:textId="7D46D694" w:rsidR="00624C4E" w:rsidRPr="006A09C9" w:rsidRDefault="00624C4E" w:rsidP="00203053">
      <w:pPr>
        <w:spacing w:after="0" w:line="360" w:lineRule="auto"/>
        <w:ind w:firstLine="720"/>
        <w:jc w:val="center"/>
        <w:rPr>
          <w:rFonts w:ascii="Times New Roman" w:hAnsi="Times New Roman" w:cs="Times New Roman"/>
        </w:rPr>
      </w:pPr>
      <w:r>
        <w:rPr>
          <w:noProof/>
        </w:rPr>
        <w:drawing>
          <wp:inline distT="0" distB="0" distL="0" distR="0" wp14:anchorId="7DBD8149" wp14:editId="6A15C195">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5"/>
                    <a:stretch>
                      <a:fillRect/>
                    </a:stretch>
                  </pic:blipFill>
                  <pic:spPr>
                    <a:xfrm>
                      <a:off x="0" y="0"/>
                      <a:ext cx="5231475" cy="3753695"/>
                    </a:xfrm>
                    <a:prstGeom prst="rect">
                      <a:avLst/>
                    </a:prstGeom>
                  </pic:spPr>
                </pic:pic>
              </a:graphicData>
            </a:graphic>
          </wp:inline>
        </w:drawing>
      </w:r>
    </w:p>
    <w:p w14:paraId="7DD8B5A5" w14:textId="232A461D" w:rsidR="00624C4E" w:rsidRPr="00E93603" w:rsidRDefault="00624C4E" w:rsidP="00624C4E">
      <w:pPr>
        <w:spacing w:after="0" w:line="360" w:lineRule="auto"/>
        <w:ind w:firstLine="720"/>
        <w:jc w:val="center"/>
        <w:rPr>
          <w:rFonts w:ascii="Times New Roman" w:hAnsi="Times New Roman" w:cs="Times New Roman"/>
          <w:sz w:val="24"/>
          <w:szCs w:val="24"/>
        </w:rPr>
      </w:pPr>
      <w:r w:rsidRPr="00E93603">
        <w:rPr>
          <w:rFonts w:ascii="Times New Roman" w:hAnsi="Times New Roman" w:cs="Times New Roman"/>
          <w:sz w:val="24"/>
          <w:szCs w:val="24"/>
        </w:rPr>
        <w:t>Fig.1</w:t>
      </w:r>
      <w:r>
        <w:rPr>
          <w:rFonts w:ascii="Times New Roman" w:hAnsi="Times New Roman" w:cs="Times New Roman"/>
          <w:sz w:val="24"/>
          <w:szCs w:val="24"/>
        </w:rPr>
        <w:t>5</w:t>
      </w:r>
      <w:r w:rsidRPr="00E93603">
        <w:rPr>
          <w:rFonts w:ascii="Times New Roman" w:hAnsi="Times New Roman" w:cs="Times New Roman"/>
          <w:sz w:val="24"/>
          <w:szCs w:val="24"/>
        </w:rPr>
        <w:t xml:space="preserve"> Flow chart diagram</w:t>
      </w:r>
    </w:p>
    <w:p w14:paraId="594AF31B" w14:textId="77777777" w:rsidR="00624C4E" w:rsidRDefault="00624C4E" w:rsidP="00B6437A">
      <w:pPr>
        <w:spacing w:after="0" w:line="360" w:lineRule="auto"/>
        <w:ind w:firstLine="720"/>
        <w:jc w:val="both"/>
        <w:rPr>
          <w:rFonts w:ascii="Times New Roman" w:hAnsi="Times New Roman" w:cs="Times New Roman"/>
          <w:sz w:val="24"/>
          <w:szCs w:val="24"/>
        </w:rPr>
      </w:pPr>
    </w:p>
    <w:p w14:paraId="382BCC68" w14:textId="2C3BB278" w:rsidR="00040F89" w:rsidRDefault="006F0A87"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 is now faced with a list of security issues that have multiple levels of security. They may now select any issue and follow along with the explanation of the issue, the possible problematic code and the possible solution or solutions to it.</w:t>
      </w:r>
    </w:p>
    <w:p w14:paraId="059858D4" w14:textId="44DB9D3B" w:rsidR="002D16A9" w:rsidRPr="00F813E1" w:rsidRDefault="00B6437A"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06B868E1" w14:textId="0D174708"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20" w:name="_Toc168668290"/>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33729F">
        <w:rPr>
          <w:rFonts w:ascii="Times New Roman" w:hAnsi="Times New Roman" w:cs="Times New Roman"/>
          <w:b/>
          <w:bCs/>
          <w:sz w:val="28"/>
          <w:szCs w:val="28"/>
        </w:rPr>
        <w:t xml:space="preserve"> implementation</w:t>
      </w:r>
      <w:r w:rsidR="00557110">
        <w:rPr>
          <w:rFonts w:ascii="Times New Roman" w:hAnsi="Times New Roman" w:cs="Times New Roman"/>
          <w:b/>
          <w:bCs/>
          <w:sz w:val="28"/>
          <w:szCs w:val="28"/>
        </w:rPr>
        <w:t>.</w:t>
      </w:r>
      <w:bookmarkEnd w:id="20"/>
    </w:p>
    <w:p w14:paraId="21BDC870" w14:textId="3E2C2B81" w:rsidR="009C1598" w:rsidRDefault="009C1598" w:rsidP="009C159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tackles the implementation details of the application.</w:t>
      </w:r>
    </w:p>
    <w:p w14:paraId="50B2F55B" w14:textId="77777777"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7C7B80E4" w14:textId="4956BD48"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presents the user developer with a curated list of possible security related issues that may arise when using a certain language. 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“under the hood”, in the application client code and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server code.</w:t>
      </w:r>
    </w:p>
    <w:p w14:paraId="56644ECB" w14:textId="77777777" w:rsidR="00B74D19" w:rsidRDefault="00B74D19" w:rsidP="00B74D19">
      <w:pPr>
        <w:spacing w:after="0" w:line="360" w:lineRule="auto"/>
        <w:ind w:firstLine="720"/>
        <w:rPr>
          <w:rFonts w:ascii="Times New Roman" w:hAnsi="Times New Roman" w:cs="Times New Roman"/>
          <w:sz w:val="24"/>
          <w:szCs w:val="24"/>
        </w:rPr>
      </w:pPr>
    </w:p>
    <w:p w14:paraId="04303726" w14:textId="7FDB88D8" w:rsidR="00B74D19" w:rsidRPr="007D33EB" w:rsidRDefault="00B74D19" w:rsidP="00B74D19">
      <w:pPr>
        <w:pStyle w:val="Heading2"/>
        <w:spacing w:line="360" w:lineRule="auto"/>
        <w:ind w:firstLine="720"/>
        <w:jc w:val="center"/>
        <w:rPr>
          <w:rFonts w:ascii="Times New Roman" w:hAnsi="Times New Roman" w:cs="Times New Roman"/>
        </w:rPr>
      </w:pPr>
      <w:bookmarkStart w:id="21" w:name="_Toc168668291"/>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Server application implementation</w:t>
      </w:r>
      <w:r w:rsidRPr="007D33EB">
        <w:rPr>
          <w:rFonts w:ascii="Times New Roman" w:hAnsi="Times New Roman" w:cs="Times New Roman"/>
        </w:rPr>
        <w:t>.</w:t>
      </w:r>
      <w:bookmarkEnd w:id="21"/>
    </w:p>
    <w:p w14:paraId="042333C3" w14:textId="47E1A70A" w:rsidR="00B74D19" w:rsidRDefault="002058A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server application is created without regard to security, since the requirements do not specify it.</w:t>
      </w:r>
      <w:r w:rsidR="00013A17">
        <w:rPr>
          <w:rFonts w:ascii="Times New Roman" w:hAnsi="Times New Roman" w:cs="Times New Roman"/>
          <w:sz w:val="24"/>
          <w:szCs w:val="24"/>
        </w:rPr>
        <w:t xml:space="preserve"> With that in mind, the server application must provide data for the list of languages in the client application, their tags and the list of topics.</w:t>
      </w:r>
    </w:p>
    <w:p w14:paraId="22E275DE" w14:textId="4F6D8CD9" w:rsidR="004358E9" w:rsidRDefault="00013A17" w:rsidP="0093210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done by API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 xml:space="preserve">calls. The calls are made by the client application and forwarded to the database through sqlite driver package, as in </w:t>
      </w:r>
      <w:hyperlink w:anchor="_Annexa_1_–" w:history="1">
        <w:r w:rsidRPr="00E56EEF">
          <w:rPr>
            <w:rStyle w:val="Hyperlink"/>
            <w:rFonts w:ascii="Times New Roman" w:hAnsi="Times New Roman" w:cs="Times New Roman"/>
            <w:sz w:val="24"/>
            <w:szCs w:val="24"/>
          </w:rPr>
          <w:t xml:space="preserve">figure </w:t>
        </w:r>
      </w:hyperlink>
      <w:r w:rsidR="004358E9">
        <w:rPr>
          <w:rStyle w:val="Hyperlink"/>
          <w:rFonts w:ascii="Times New Roman" w:hAnsi="Times New Roman" w:cs="Times New Roman"/>
          <w:sz w:val="24"/>
          <w:szCs w:val="24"/>
        </w:rPr>
        <w:t>16</w:t>
      </w:r>
      <w:r>
        <w:rPr>
          <w:rFonts w:ascii="Times New Roman" w:hAnsi="Times New Roman" w:cs="Times New Roman"/>
          <w:sz w:val="24"/>
          <w:szCs w:val="24"/>
        </w:rPr>
        <w:t>.</w:t>
      </w:r>
    </w:p>
    <w:p w14:paraId="6739D28F" w14:textId="77777777" w:rsidR="0093210B" w:rsidRDefault="0093210B" w:rsidP="0093210B">
      <w:pPr>
        <w:spacing w:after="0" w:line="360" w:lineRule="auto"/>
        <w:rPr>
          <w:rFonts w:ascii="Times New Roman" w:hAnsi="Times New Roman" w:cs="Times New Roman"/>
          <w:sz w:val="24"/>
          <w:szCs w:val="24"/>
        </w:rPr>
      </w:pPr>
    </w:p>
    <w:p w14:paraId="043820B3" w14:textId="6FFDDEC6" w:rsidR="0081741B" w:rsidRDefault="0081741B" w:rsidP="00013A17">
      <w:pPr>
        <w:spacing w:after="0" w:line="360" w:lineRule="auto"/>
        <w:ind w:firstLine="720"/>
        <w:rPr>
          <w:rFonts w:ascii="Times New Roman" w:hAnsi="Times New Roman" w:cs="Times New Roman"/>
          <w:sz w:val="24"/>
          <w:szCs w:val="24"/>
        </w:rPr>
      </w:pPr>
      <w:r>
        <w:rPr>
          <w:noProof/>
          <w14:ligatures w14:val="standardContextual"/>
        </w:rPr>
        <w:lastRenderedPageBreak/>
        <w:drawing>
          <wp:inline distT="0" distB="0" distL="0" distR="0" wp14:anchorId="79583F3F" wp14:editId="623D2EBE">
            <wp:extent cx="5117926" cy="5698067"/>
            <wp:effectExtent l="0" t="0" r="6985" b="0"/>
            <wp:docPr id="1583386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6939" name="Picture 1" descr="A screen shot of a computer program&#10;&#10;Description automatically generated"/>
                    <pic:cNvPicPr/>
                  </pic:nvPicPr>
                  <pic:blipFill>
                    <a:blip r:embed="rId26"/>
                    <a:stretch>
                      <a:fillRect/>
                    </a:stretch>
                  </pic:blipFill>
                  <pic:spPr>
                    <a:xfrm>
                      <a:off x="0" y="0"/>
                      <a:ext cx="5121639" cy="5702201"/>
                    </a:xfrm>
                    <a:prstGeom prst="rect">
                      <a:avLst/>
                    </a:prstGeom>
                  </pic:spPr>
                </pic:pic>
              </a:graphicData>
            </a:graphic>
          </wp:inline>
        </w:drawing>
      </w:r>
    </w:p>
    <w:p w14:paraId="6E6F4F37" w14:textId="51ABA97E" w:rsidR="0081741B" w:rsidRDefault="0081741B" w:rsidP="002E103A">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4358E9">
        <w:rPr>
          <w:rFonts w:ascii="Times New Roman" w:hAnsi="Times New Roman" w:cs="Times New Roman"/>
          <w:sz w:val="24"/>
          <w:szCs w:val="24"/>
        </w:rPr>
        <w:t>16</w:t>
      </w:r>
      <w:r w:rsidRPr="006615DB">
        <w:rPr>
          <w:rFonts w:ascii="Times New Roman" w:hAnsi="Times New Roman" w:cs="Times New Roman"/>
          <w:sz w:val="24"/>
          <w:szCs w:val="24"/>
        </w:rPr>
        <w:t xml:space="preserve"> </w:t>
      </w:r>
      <w:r w:rsidR="002E103A">
        <w:rPr>
          <w:rFonts w:ascii="Times New Roman" w:hAnsi="Times New Roman" w:cs="Times New Roman"/>
          <w:sz w:val="24"/>
          <w:szCs w:val="24"/>
        </w:rPr>
        <w:t>API call for getting list of languages with corresponding tags</w:t>
      </w:r>
    </w:p>
    <w:p w14:paraId="044CB093" w14:textId="77777777" w:rsidR="00E56EEF" w:rsidRDefault="00E56EEF" w:rsidP="00E56EEF">
      <w:pPr>
        <w:spacing w:after="0" w:line="360" w:lineRule="auto"/>
        <w:rPr>
          <w:rFonts w:ascii="Times New Roman" w:hAnsi="Times New Roman" w:cs="Times New Roman"/>
          <w:sz w:val="24"/>
          <w:szCs w:val="24"/>
        </w:rPr>
      </w:pPr>
    </w:p>
    <w:p w14:paraId="41B2EBEB" w14:textId="77777777" w:rsidR="004358E9" w:rsidRDefault="004358E9" w:rsidP="004358E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returned data types are defined in the database and in classes such as the one presented in </w:t>
      </w:r>
      <w:hyperlink w:anchor="_Annexa_1_–" w:history="1">
        <w:r w:rsidRPr="004358E9">
          <w:rPr>
            <w:rStyle w:val="Hyperlink"/>
            <w:rFonts w:ascii="Times New Roman" w:hAnsi="Times New Roman" w:cs="Times New Roman"/>
            <w:sz w:val="24"/>
            <w:szCs w:val="24"/>
          </w:rPr>
          <w:t>figure 17</w:t>
        </w:r>
      </w:hyperlink>
      <w:r>
        <w:rPr>
          <w:rFonts w:ascii="Times New Roman" w:hAnsi="Times New Roman" w:cs="Times New Roman"/>
          <w:sz w:val="24"/>
          <w:szCs w:val="24"/>
        </w:rPr>
        <w:t>.</w:t>
      </w:r>
    </w:p>
    <w:p w14:paraId="3CEBEB69" w14:textId="77777777" w:rsidR="004358E9" w:rsidRDefault="004358E9" w:rsidP="00E56EEF">
      <w:pPr>
        <w:spacing w:after="0" w:line="360" w:lineRule="auto"/>
        <w:rPr>
          <w:rFonts w:ascii="Times New Roman" w:hAnsi="Times New Roman" w:cs="Times New Roman"/>
          <w:sz w:val="24"/>
          <w:szCs w:val="24"/>
        </w:rPr>
      </w:pPr>
    </w:p>
    <w:p w14:paraId="1B674797" w14:textId="6A8F121B" w:rsidR="004358E9" w:rsidRDefault="004358E9" w:rsidP="0093210B">
      <w:pPr>
        <w:spacing w:after="0" w:line="360" w:lineRule="auto"/>
        <w:jc w:val="center"/>
        <w:rPr>
          <w:rFonts w:ascii="Times New Roman" w:hAnsi="Times New Roman" w:cs="Times New Roman"/>
          <w:sz w:val="24"/>
          <w:szCs w:val="24"/>
        </w:rPr>
      </w:pPr>
      <w:r>
        <w:rPr>
          <w:noProof/>
          <w14:ligatures w14:val="standardContextual"/>
        </w:rPr>
        <w:lastRenderedPageBreak/>
        <w:drawing>
          <wp:inline distT="0" distB="0" distL="0" distR="0" wp14:anchorId="0DB6890D" wp14:editId="1070455C">
            <wp:extent cx="4581525" cy="4504983"/>
            <wp:effectExtent l="0" t="0" r="0" b="0"/>
            <wp:docPr id="1752052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2491" name="Picture 1" descr="A screen shot of a computer program&#10;&#10;Description automatically generated"/>
                    <pic:cNvPicPr/>
                  </pic:nvPicPr>
                  <pic:blipFill>
                    <a:blip r:embed="rId27"/>
                    <a:stretch>
                      <a:fillRect/>
                    </a:stretch>
                  </pic:blipFill>
                  <pic:spPr>
                    <a:xfrm>
                      <a:off x="0" y="0"/>
                      <a:ext cx="4597593" cy="4520783"/>
                    </a:xfrm>
                    <a:prstGeom prst="rect">
                      <a:avLst/>
                    </a:prstGeom>
                  </pic:spPr>
                </pic:pic>
              </a:graphicData>
            </a:graphic>
          </wp:inline>
        </w:drawing>
      </w:r>
    </w:p>
    <w:p w14:paraId="294796FA" w14:textId="6FC6AEA3" w:rsidR="0093210B" w:rsidRDefault="0093210B" w:rsidP="0093210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17</w:t>
      </w:r>
      <w:r w:rsidRPr="006615DB">
        <w:rPr>
          <w:rFonts w:ascii="Times New Roman" w:hAnsi="Times New Roman" w:cs="Times New Roman"/>
          <w:sz w:val="24"/>
          <w:szCs w:val="24"/>
        </w:rPr>
        <w:t xml:space="preserve"> </w:t>
      </w:r>
      <w:r>
        <w:rPr>
          <w:rFonts w:ascii="Times New Roman" w:hAnsi="Times New Roman" w:cs="Times New Roman"/>
          <w:sz w:val="24"/>
          <w:szCs w:val="24"/>
        </w:rPr>
        <w:t>“LanguageWIthTag” class</w:t>
      </w:r>
    </w:p>
    <w:p w14:paraId="0B5C2F4B" w14:textId="77777777" w:rsidR="004358E9" w:rsidRDefault="004358E9" w:rsidP="00E56EEF">
      <w:pPr>
        <w:spacing w:after="0" w:line="360" w:lineRule="auto"/>
        <w:rPr>
          <w:rFonts w:ascii="Times New Roman" w:hAnsi="Times New Roman" w:cs="Times New Roman"/>
          <w:sz w:val="24"/>
          <w:szCs w:val="24"/>
        </w:rPr>
      </w:pPr>
    </w:p>
    <w:p w14:paraId="698E0A16" w14:textId="7E05F0B5" w:rsidR="00B74D19" w:rsidRPr="007D33EB" w:rsidRDefault="00B74D19" w:rsidP="00B74D19">
      <w:pPr>
        <w:pStyle w:val="Heading2"/>
        <w:spacing w:line="360" w:lineRule="auto"/>
        <w:ind w:firstLine="720"/>
        <w:jc w:val="center"/>
        <w:rPr>
          <w:rFonts w:ascii="Times New Roman" w:hAnsi="Times New Roman" w:cs="Times New Roman"/>
        </w:rPr>
      </w:pPr>
      <w:bookmarkStart w:id="22" w:name="_Toc168668292"/>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implementation</w:t>
      </w:r>
      <w:r w:rsidRPr="007D33EB">
        <w:rPr>
          <w:rFonts w:ascii="Times New Roman" w:hAnsi="Times New Roman" w:cs="Times New Roman"/>
        </w:rPr>
        <w:t>.</w:t>
      </w:r>
      <w:bookmarkEnd w:id="22"/>
    </w:p>
    <w:p w14:paraId="2C4B8DDC" w14:textId="66BDCAF9"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p>
    <w:p w14:paraId="44E77969" w14:textId="6D1D0F6A" w:rsidR="00D97EA6" w:rsidRDefault="00B0186D" w:rsidP="00D97EA6">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being developed by using react Material UI</w:t>
      </w:r>
      <w:sdt>
        <w:sdtPr>
          <w:rPr>
            <w:rFonts w:ascii="Times New Roman" w:hAnsi="Times New Roman" w:cs="Times New Roman"/>
            <w:sz w:val="24"/>
            <w:szCs w:val="24"/>
          </w:rPr>
          <w:id w:val="2122099239"/>
          <w:citation/>
        </w:sdtPr>
        <w:sdtContent>
          <w:r w:rsidR="00C52F37">
            <w:rPr>
              <w:rFonts w:ascii="Times New Roman" w:hAnsi="Times New Roman" w:cs="Times New Roman"/>
              <w:sz w:val="24"/>
              <w:szCs w:val="24"/>
            </w:rPr>
            <w:fldChar w:fldCharType="begin"/>
          </w:r>
          <w:r w:rsidR="00C52F37">
            <w:rPr>
              <w:rFonts w:ascii="Times New Roman" w:hAnsi="Times New Roman" w:cs="Times New Roman"/>
              <w:sz w:val="24"/>
              <w:szCs w:val="24"/>
            </w:rPr>
            <w:instrText xml:space="preserve"> CITATION Met24 \l 1033 </w:instrText>
          </w:r>
          <w:r w:rsidR="00C52F37">
            <w:rPr>
              <w:rFonts w:ascii="Times New Roman" w:hAnsi="Times New Roman" w:cs="Times New Roman"/>
              <w:sz w:val="24"/>
              <w:szCs w:val="24"/>
            </w:rPr>
            <w:fldChar w:fldCharType="separate"/>
          </w:r>
          <w:r w:rsidR="00C52F37">
            <w:rPr>
              <w:rFonts w:ascii="Times New Roman" w:hAnsi="Times New Roman" w:cs="Times New Roman"/>
              <w:noProof/>
              <w:sz w:val="24"/>
              <w:szCs w:val="24"/>
            </w:rPr>
            <w:t xml:space="preserve"> </w:t>
          </w:r>
          <w:r w:rsidR="00C52F37" w:rsidRPr="00C52F37">
            <w:rPr>
              <w:rFonts w:ascii="Times New Roman" w:hAnsi="Times New Roman" w:cs="Times New Roman"/>
              <w:noProof/>
              <w:sz w:val="24"/>
              <w:szCs w:val="24"/>
            </w:rPr>
            <w:t>[36]</w:t>
          </w:r>
          <w:r w:rsidR="00C52F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components and custom CSS, looks quite standard and can be customized deeply.</w:t>
      </w:r>
      <w:r w:rsidR="00D97EA6">
        <w:rPr>
          <w:rFonts w:ascii="Times New Roman" w:hAnsi="Times New Roman" w:cs="Times New Roman"/>
          <w:sz w:val="24"/>
          <w:szCs w:val="24"/>
        </w:rPr>
        <w:t xml:space="preserve"> The look of the application can be extended and used in the entire application through CSS </w:t>
      </w:r>
      <w:hyperlink w:anchor="_Annex_2_–" w:history="1">
        <w:r w:rsidR="00D97EA6" w:rsidRPr="00D42FCD">
          <w:rPr>
            <w:rStyle w:val="Hyperlink"/>
            <w:rFonts w:ascii="Times New Roman" w:hAnsi="Times New Roman" w:cs="Times New Roman"/>
            <w:sz w:val="24"/>
            <w:szCs w:val="24"/>
          </w:rPr>
          <w:t>(annex 2)</w:t>
        </w:r>
      </w:hyperlink>
      <w:r w:rsidR="00D97EA6">
        <w:rPr>
          <w:rFonts w:ascii="Times New Roman" w:hAnsi="Times New Roman" w:cs="Times New Roman"/>
          <w:sz w:val="24"/>
          <w:szCs w:val="24"/>
        </w:rPr>
        <w:t xml:space="preserve"> tags that affect classes or </w:t>
      </w:r>
      <w:proofErr w:type="gramStart"/>
      <w:r w:rsidR="00D97EA6">
        <w:rPr>
          <w:rFonts w:ascii="Times New Roman" w:hAnsi="Times New Roman" w:cs="Times New Roman"/>
          <w:sz w:val="24"/>
          <w:szCs w:val="24"/>
        </w:rPr>
        <w:t>id’s</w:t>
      </w:r>
      <w:proofErr w:type="gramEnd"/>
      <w:r w:rsidR="00D97EA6">
        <w:rPr>
          <w:rFonts w:ascii="Times New Roman" w:hAnsi="Times New Roman" w:cs="Times New Roman"/>
          <w:sz w:val="24"/>
          <w:szCs w:val="24"/>
        </w:rPr>
        <w:t>.</w:t>
      </w:r>
    </w:p>
    <w:p w14:paraId="7755A8E6" w14:textId="7713927B"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look of the application has been made using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and can be modified. A screenshot of it can be found in </w:t>
      </w:r>
      <w:hyperlink w:anchor="_Annexa_1_–" w:history="1">
        <w:r w:rsidRPr="007833F8">
          <w:rPr>
            <w:rStyle w:val="Hyperlink"/>
            <w:rFonts w:ascii="Times New Roman" w:hAnsi="Times New Roman" w:cs="Times New Roman"/>
            <w:sz w:val="24"/>
            <w:szCs w:val="24"/>
          </w:rPr>
          <w:t>figure 1</w:t>
        </w:r>
      </w:hyperlink>
      <w:r w:rsidR="00E56EEF">
        <w:rPr>
          <w:rStyle w:val="Hyperlink"/>
          <w:rFonts w:ascii="Times New Roman" w:hAnsi="Times New Roman" w:cs="Times New Roman"/>
          <w:sz w:val="24"/>
          <w:szCs w:val="24"/>
        </w:rPr>
        <w:t>8</w:t>
      </w:r>
      <w:r>
        <w:rPr>
          <w:rFonts w:ascii="Times New Roman" w:hAnsi="Times New Roman" w:cs="Times New Roman"/>
          <w:sz w:val="24"/>
          <w:szCs w:val="24"/>
        </w:rPr>
        <w:t>.</w:t>
      </w:r>
    </w:p>
    <w:p w14:paraId="2C3D7B43" w14:textId="77777777" w:rsidR="00B74D19" w:rsidRDefault="00B74D19" w:rsidP="00B74D19">
      <w:pPr>
        <w:spacing w:after="0" w:line="360" w:lineRule="auto"/>
        <w:ind w:firstLine="720"/>
        <w:rPr>
          <w:rFonts w:ascii="Times New Roman" w:hAnsi="Times New Roman" w:cs="Times New Roman"/>
          <w:sz w:val="24"/>
          <w:szCs w:val="24"/>
        </w:rPr>
      </w:pPr>
    </w:p>
    <w:p w14:paraId="4DAE8EFB" w14:textId="77777777" w:rsidR="00B74D19" w:rsidRDefault="00B74D19" w:rsidP="00B74D19">
      <w:pPr>
        <w:spacing w:after="0" w:line="360" w:lineRule="auto"/>
        <w:jc w:val="center"/>
        <w:rPr>
          <w:rFonts w:ascii="Times New Roman" w:hAnsi="Times New Roman" w:cs="Times New Roman"/>
        </w:rPr>
      </w:pPr>
      <w:r>
        <w:rPr>
          <w:noProof/>
          <w14:ligatures w14:val="standardContextual"/>
        </w:rPr>
        <w:lastRenderedPageBreak/>
        <w:drawing>
          <wp:inline distT="0" distB="0" distL="0" distR="0" wp14:anchorId="7BCA8024" wp14:editId="22A2DC97">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8"/>
                    <a:stretch>
                      <a:fillRect/>
                    </a:stretch>
                  </pic:blipFill>
                  <pic:spPr>
                    <a:xfrm>
                      <a:off x="0" y="0"/>
                      <a:ext cx="6249748" cy="3032064"/>
                    </a:xfrm>
                    <a:prstGeom prst="rect">
                      <a:avLst/>
                    </a:prstGeom>
                  </pic:spPr>
                </pic:pic>
              </a:graphicData>
            </a:graphic>
          </wp:inline>
        </w:drawing>
      </w:r>
    </w:p>
    <w:p w14:paraId="3CB024A0" w14:textId="5C09A004" w:rsidR="00B74D19" w:rsidRPr="006615DB" w:rsidRDefault="00B74D19" w:rsidP="00B74D19">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Fig.1</w:t>
      </w:r>
      <w:r w:rsidR="00E56EEF">
        <w:rPr>
          <w:rFonts w:ascii="Times New Roman" w:hAnsi="Times New Roman" w:cs="Times New Roman"/>
          <w:sz w:val="24"/>
          <w:szCs w:val="24"/>
        </w:rPr>
        <w:t>8</w:t>
      </w:r>
      <w:r w:rsidRPr="006615DB">
        <w:rPr>
          <w:rFonts w:ascii="Times New Roman" w:hAnsi="Times New Roman" w:cs="Times New Roman"/>
          <w:sz w:val="24"/>
          <w:szCs w:val="24"/>
        </w:rPr>
        <w:t xml:space="preserve"> Application selection of language used</w:t>
      </w:r>
    </w:p>
    <w:p w14:paraId="072E6904" w14:textId="7FBF0FEC" w:rsidR="00B6437A" w:rsidRDefault="00B6437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FD2DC7A" w14:textId="77777777" w:rsidR="00B6437A" w:rsidRDefault="00B6437A" w:rsidP="00B6437A">
      <w:pPr>
        <w:spacing w:after="0" w:line="360" w:lineRule="auto"/>
        <w:ind w:firstLine="720"/>
        <w:rPr>
          <w:rFonts w:ascii="Times New Roman" w:hAnsi="Times New Roman" w:cs="Times New Roman"/>
          <w:sz w:val="24"/>
          <w:szCs w:val="24"/>
        </w:rPr>
      </w:pP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23" w:name="_Chapter_6_–"/>
      <w:bookmarkStart w:id="24" w:name="_Toc168668293"/>
      <w:bookmarkEnd w:id="23"/>
      <w:r w:rsidRPr="007D33EB">
        <w:rPr>
          <w:rFonts w:ascii="Times New Roman" w:hAnsi="Times New Roman" w:cs="Times New Roman"/>
          <w:b/>
          <w:bCs/>
          <w:sz w:val="28"/>
          <w:szCs w:val="28"/>
        </w:rPr>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24"/>
    </w:p>
    <w:p w14:paraId="016D4B80" w14:textId="24A9D7F6" w:rsidR="00324175" w:rsidRDefault="00324175"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F6E6B7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Another one can be extending the application from internal tooling to a standalone learning platform by making its API </w:t>
      </w:r>
      <w:hyperlink w:anchor="_Annex_2_–" w:history="1">
        <w:r w:rsidR="00F03BC0" w:rsidRPr="00D42FCD">
          <w:rPr>
            <w:rStyle w:val="Hyperlink"/>
            <w:rFonts w:ascii="Times New Roman" w:hAnsi="Times New Roman" w:cs="Times New Roman"/>
            <w:sz w:val="24"/>
            <w:szCs w:val="24"/>
          </w:rPr>
          <w:t>(annex 2)</w:t>
        </w:r>
      </w:hyperlink>
      <w:r w:rsidR="00F03BC0">
        <w:rPr>
          <w:rStyle w:val="Hyperlink"/>
          <w:rFonts w:ascii="Times New Roman" w:hAnsi="Times New Roman" w:cs="Times New Roman"/>
          <w:sz w:val="24"/>
          <w:szCs w:val="24"/>
        </w:rPr>
        <w:t xml:space="preserve"> </w:t>
      </w:r>
      <w:r>
        <w:rPr>
          <w:rFonts w:ascii="Times New Roman" w:hAnsi="Times New Roman" w:cs="Times New Roman"/>
          <w:sz w:val="24"/>
          <w:szCs w:val="24"/>
        </w:rPr>
        <w:t>endpoints secure, adding account support, administration pages, statistics and including downloadable projects that represent the current “levels” in security</w:t>
      </w:r>
      <w:r w:rsidR="00A64DDD">
        <w:rPr>
          <w:rFonts w:ascii="Times New Roman" w:hAnsi="Times New Roman" w:cs="Times New Roman"/>
          <w:sz w:val="24"/>
          <w:szCs w:val="24"/>
        </w:rPr>
        <w:t>, so as for it not to lose the purpose of developers being able to analyze the secure or insecure code</w:t>
      </w:r>
      <w:r>
        <w:rPr>
          <w:rFonts w:ascii="Times New Roman" w:hAnsi="Times New Roman" w:cs="Times New Roman"/>
          <w:sz w:val="24"/>
          <w:szCs w:val="24"/>
        </w:rPr>
        <w:t>.</w:t>
      </w:r>
    </w:p>
    <w:p w14:paraId="2AD70589" w14:textId="4B81B2F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25" w:name="_Bibliografie" w:displacedByCustomXml="next"/>
    <w:bookmarkEnd w:id="25" w:displacedByCustomXml="next"/>
    <w:bookmarkStart w:id="26" w:name="_Toc168668294" w:displacedByCustomXml="next"/>
    <w:bookmarkStart w:id="27" w:name="_Toc106881130" w:displacedByCustomXml="next"/>
    <w:bookmarkStart w:id="28"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7"/>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6"/>
        </w:p>
        <w:sdt>
          <w:sdtPr>
            <w:rPr>
              <w:rFonts w:ascii="Times New Roman" w:hAnsi="Times New Roman" w:cs="Times New Roman"/>
            </w:rPr>
            <w:id w:val="1910035124"/>
            <w:bibliography/>
          </w:sdtPr>
          <w:sdtContent>
            <w:p w14:paraId="5BB62F96" w14:textId="77777777" w:rsidR="00312F24"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12F24" w14:paraId="60AC3C7D" w14:textId="77777777">
                <w:trPr>
                  <w:divId w:val="903103023"/>
                  <w:tblCellSpacing w:w="15" w:type="dxa"/>
                </w:trPr>
                <w:tc>
                  <w:tcPr>
                    <w:tcW w:w="50" w:type="pct"/>
                    <w:hideMark/>
                  </w:tcPr>
                  <w:p w14:paraId="23477B93" w14:textId="22A2D445" w:rsidR="00312F24" w:rsidRDefault="00312F24">
                    <w:pPr>
                      <w:pStyle w:val="Bibliography"/>
                      <w:rPr>
                        <w:noProof/>
                        <w:sz w:val="24"/>
                        <w:szCs w:val="24"/>
                      </w:rPr>
                    </w:pPr>
                    <w:r>
                      <w:rPr>
                        <w:noProof/>
                      </w:rPr>
                      <w:t xml:space="preserve">[1] </w:t>
                    </w:r>
                  </w:p>
                </w:tc>
                <w:tc>
                  <w:tcPr>
                    <w:tcW w:w="0" w:type="auto"/>
                    <w:hideMark/>
                  </w:tcPr>
                  <w:p w14:paraId="085C86CE" w14:textId="77777777" w:rsidR="00312F24" w:rsidRDefault="00312F24">
                    <w:pPr>
                      <w:pStyle w:val="Bibliography"/>
                      <w:rPr>
                        <w:noProof/>
                      </w:rPr>
                    </w:pPr>
                    <w:r>
                      <w:rPr>
                        <w:noProof/>
                      </w:rPr>
                      <w:t>Meta, "React," React, 01 01 2024. [Online]. Available: https://react.dev/. [Accessed 31 05 2024].</w:t>
                    </w:r>
                  </w:p>
                </w:tc>
              </w:tr>
              <w:tr w:rsidR="00312F24" w14:paraId="658502D2" w14:textId="77777777">
                <w:trPr>
                  <w:divId w:val="903103023"/>
                  <w:tblCellSpacing w:w="15" w:type="dxa"/>
                </w:trPr>
                <w:tc>
                  <w:tcPr>
                    <w:tcW w:w="50" w:type="pct"/>
                    <w:hideMark/>
                  </w:tcPr>
                  <w:p w14:paraId="4A997554" w14:textId="77777777" w:rsidR="00312F24" w:rsidRDefault="00312F24">
                    <w:pPr>
                      <w:pStyle w:val="Bibliography"/>
                      <w:rPr>
                        <w:noProof/>
                      </w:rPr>
                    </w:pPr>
                    <w:r>
                      <w:rPr>
                        <w:noProof/>
                      </w:rPr>
                      <w:t xml:space="preserve">[2] </w:t>
                    </w:r>
                  </w:p>
                </w:tc>
                <w:tc>
                  <w:tcPr>
                    <w:tcW w:w="0" w:type="auto"/>
                    <w:hideMark/>
                  </w:tcPr>
                  <w:p w14:paraId="7C370342" w14:textId="77777777" w:rsidR="00312F24" w:rsidRDefault="00312F24">
                    <w:pPr>
                      <w:pStyle w:val="Bibliography"/>
                      <w:rPr>
                        <w:noProof/>
                      </w:rPr>
                    </w:pPr>
                    <w:r>
                      <w:rPr>
                        <w:noProof/>
                      </w:rPr>
                      <w:t>Microsoft, ".NET," Microsoft, 01 01 2024. [Online]. Available: https://dotnet.microsoft.com/en-us/download. [Accessed 05 06 2024].</w:t>
                    </w:r>
                  </w:p>
                </w:tc>
              </w:tr>
              <w:tr w:rsidR="00312F24" w14:paraId="239A7213" w14:textId="77777777">
                <w:trPr>
                  <w:divId w:val="903103023"/>
                  <w:tblCellSpacing w:w="15" w:type="dxa"/>
                </w:trPr>
                <w:tc>
                  <w:tcPr>
                    <w:tcW w:w="50" w:type="pct"/>
                    <w:hideMark/>
                  </w:tcPr>
                  <w:p w14:paraId="3ACA1844" w14:textId="77777777" w:rsidR="00312F24" w:rsidRDefault="00312F24">
                    <w:pPr>
                      <w:pStyle w:val="Bibliography"/>
                      <w:rPr>
                        <w:noProof/>
                      </w:rPr>
                    </w:pPr>
                    <w:r>
                      <w:rPr>
                        <w:noProof/>
                      </w:rPr>
                      <w:t xml:space="preserve">[3] </w:t>
                    </w:r>
                  </w:p>
                </w:tc>
                <w:tc>
                  <w:tcPr>
                    <w:tcW w:w="0" w:type="auto"/>
                    <w:hideMark/>
                  </w:tcPr>
                  <w:p w14:paraId="7611CAB5" w14:textId="77777777" w:rsidR="00312F24" w:rsidRDefault="00312F24">
                    <w:pPr>
                      <w:pStyle w:val="Bibliography"/>
                      <w:rPr>
                        <w:noProof/>
                      </w:rPr>
                    </w:pPr>
                    <w:r>
                      <w:rPr>
                        <w:noProof/>
                      </w:rPr>
                      <w:t>ISO/IEC, "Introducing JSON," ISO/IEC 21778, 01 01 2017. [Online]. Available: https://www.iso.org/standard/71616.html. [Accessed 05 06 2024].</w:t>
                    </w:r>
                  </w:p>
                </w:tc>
              </w:tr>
              <w:tr w:rsidR="00312F24" w14:paraId="09BC2C71" w14:textId="77777777">
                <w:trPr>
                  <w:divId w:val="903103023"/>
                  <w:tblCellSpacing w:w="15" w:type="dxa"/>
                </w:trPr>
                <w:tc>
                  <w:tcPr>
                    <w:tcW w:w="50" w:type="pct"/>
                    <w:hideMark/>
                  </w:tcPr>
                  <w:p w14:paraId="7717012A" w14:textId="77777777" w:rsidR="00312F24" w:rsidRDefault="00312F24">
                    <w:pPr>
                      <w:pStyle w:val="Bibliography"/>
                      <w:rPr>
                        <w:noProof/>
                      </w:rPr>
                    </w:pPr>
                    <w:r>
                      <w:rPr>
                        <w:noProof/>
                      </w:rPr>
                      <w:t xml:space="preserve">[4] </w:t>
                    </w:r>
                  </w:p>
                </w:tc>
                <w:tc>
                  <w:tcPr>
                    <w:tcW w:w="0" w:type="auto"/>
                    <w:hideMark/>
                  </w:tcPr>
                  <w:p w14:paraId="4894A649" w14:textId="77777777" w:rsidR="00312F24" w:rsidRDefault="00312F24">
                    <w:pPr>
                      <w:pStyle w:val="Bibliography"/>
                      <w:rPr>
                        <w:noProof/>
                      </w:rPr>
                    </w:pPr>
                    <w:r>
                      <w:rPr>
                        <w:noProof/>
                      </w:rPr>
                      <w:t>Mozilla, "HTML: HyperText Markup Language," Mozilla, 01 01 2024. [Online]. Available: https://developer.mozilla.org/en-US/docs/Web/HTML. [Accessed 05 06 2024].</w:t>
                    </w:r>
                  </w:p>
                </w:tc>
              </w:tr>
              <w:tr w:rsidR="00312F24" w14:paraId="51998BBD" w14:textId="77777777">
                <w:trPr>
                  <w:divId w:val="903103023"/>
                  <w:tblCellSpacing w:w="15" w:type="dxa"/>
                </w:trPr>
                <w:tc>
                  <w:tcPr>
                    <w:tcW w:w="50" w:type="pct"/>
                    <w:hideMark/>
                  </w:tcPr>
                  <w:p w14:paraId="1301B070" w14:textId="77777777" w:rsidR="00312F24" w:rsidRDefault="00312F24">
                    <w:pPr>
                      <w:pStyle w:val="Bibliography"/>
                      <w:rPr>
                        <w:noProof/>
                      </w:rPr>
                    </w:pPr>
                    <w:r>
                      <w:rPr>
                        <w:noProof/>
                      </w:rPr>
                      <w:t xml:space="preserve">[5] </w:t>
                    </w:r>
                  </w:p>
                </w:tc>
                <w:tc>
                  <w:tcPr>
                    <w:tcW w:w="0" w:type="auto"/>
                    <w:hideMark/>
                  </w:tcPr>
                  <w:p w14:paraId="42DA73CE" w14:textId="77777777" w:rsidR="00312F24" w:rsidRDefault="00312F24">
                    <w:pPr>
                      <w:pStyle w:val="Bibliography"/>
                      <w:rPr>
                        <w:noProof/>
                      </w:rPr>
                    </w:pPr>
                    <w:r>
                      <w:rPr>
                        <w:noProof/>
                      </w:rPr>
                      <w:t>Mozilla, "CSS: Cascading Style Sheets," Mozilla, 01 01 2024. [Online]. Available: https://developer.mozilla.org/en-US/docs/Web/CSS. [Accessed 05 06 2024].</w:t>
                    </w:r>
                  </w:p>
                </w:tc>
              </w:tr>
              <w:tr w:rsidR="00312F24" w14:paraId="448152A0" w14:textId="77777777">
                <w:trPr>
                  <w:divId w:val="903103023"/>
                  <w:tblCellSpacing w:w="15" w:type="dxa"/>
                </w:trPr>
                <w:tc>
                  <w:tcPr>
                    <w:tcW w:w="50" w:type="pct"/>
                    <w:hideMark/>
                  </w:tcPr>
                  <w:p w14:paraId="0A92ACB4" w14:textId="77777777" w:rsidR="00312F24" w:rsidRDefault="00312F24">
                    <w:pPr>
                      <w:pStyle w:val="Bibliography"/>
                      <w:rPr>
                        <w:noProof/>
                      </w:rPr>
                    </w:pPr>
                    <w:r>
                      <w:rPr>
                        <w:noProof/>
                      </w:rPr>
                      <w:t xml:space="preserve">[6] </w:t>
                    </w:r>
                  </w:p>
                </w:tc>
                <w:tc>
                  <w:tcPr>
                    <w:tcW w:w="0" w:type="auto"/>
                    <w:hideMark/>
                  </w:tcPr>
                  <w:p w14:paraId="37F81D1A" w14:textId="77777777" w:rsidR="00312F24" w:rsidRDefault="00312F24">
                    <w:pPr>
                      <w:pStyle w:val="Bibliography"/>
                      <w:rPr>
                        <w:noProof/>
                      </w:rPr>
                    </w:pPr>
                    <w:r>
                      <w:rPr>
                        <w:noProof/>
                      </w:rPr>
                      <w:t>Mozilla, "JavaScript," Mozilla, 01 01 2024. [Online]. Available: https://developer.mozilla.org/en-US/docs/Web/JavaScript. [Accessed 05 06 2024].</w:t>
                    </w:r>
                  </w:p>
                </w:tc>
              </w:tr>
              <w:tr w:rsidR="00312F24" w14:paraId="747AE901" w14:textId="77777777">
                <w:trPr>
                  <w:divId w:val="903103023"/>
                  <w:tblCellSpacing w:w="15" w:type="dxa"/>
                </w:trPr>
                <w:tc>
                  <w:tcPr>
                    <w:tcW w:w="50" w:type="pct"/>
                    <w:hideMark/>
                  </w:tcPr>
                  <w:p w14:paraId="304B9858" w14:textId="77777777" w:rsidR="00312F24" w:rsidRDefault="00312F24">
                    <w:pPr>
                      <w:pStyle w:val="Bibliography"/>
                      <w:rPr>
                        <w:noProof/>
                      </w:rPr>
                    </w:pPr>
                    <w:r>
                      <w:rPr>
                        <w:noProof/>
                      </w:rPr>
                      <w:t xml:space="preserve">[7] </w:t>
                    </w:r>
                  </w:p>
                </w:tc>
                <w:tc>
                  <w:tcPr>
                    <w:tcW w:w="0" w:type="auto"/>
                    <w:hideMark/>
                  </w:tcPr>
                  <w:p w14:paraId="5F20481A" w14:textId="77777777" w:rsidR="00312F24" w:rsidRDefault="00312F24">
                    <w:pPr>
                      <w:pStyle w:val="Bibliography"/>
                      <w:rPr>
                        <w:noProof/>
                      </w:rPr>
                    </w:pPr>
                    <w:r>
                      <w:rPr>
                        <w:noProof/>
                      </w:rPr>
                      <w:t>Sqlite, "Sqlite," Sqlite, 15 04 2024. [Online]. Available: https://sqlite.org/. [Accessed 05 06 2024].</w:t>
                    </w:r>
                  </w:p>
                </w:tc>
              </w:tr>
              <w:tr w:rsidR="00312F24" w14:paraId="7A4DDC8F" w14:textId="77777777">
                <w:trPr>
                  <w:divId w:val="903103023"/>
                  <w:tblCellSpacing w:w="15" w:type="dxa"/>
                </w:trPr>
                <w:tc>
                  <w:tcPr>
                    <w:tcW w:w="50" w:type="pct"/>
                    <w:hideMark/>
                  </w:tcPr>
                  <w:p w14:paraId="2A49CA38" w14:textId="77777777" w:rsidR="00312F24" w:rsidRDefault="00312F24">
                    <w:pPr>
                      <w:pStyle w:val="Bibliography"/>
                      <w:rPr>
                        <w:noProof/>
                      </w:rPr>
                    </w:pPr>
                    <w:r>
                      <w:rPr>
                        <w:noProof/>
                      </w:rPr>
                      <w:t xml:space="preserve">[8] </w:t>
                    </w:r>
                  </w:p>
                </w:tc>
                <w:tc>
                  <w:tcPr>
                    <w:tcW w:w="0" w:type="auto"/>
                    <w:hideMark/>
                  </w:tcPr>
                  <w:p w14:paraId="6BDF8DC0" w14:textId="77777777" w:rsidR="00312F24" w:rsidRDefault="00312F24">
                    <w:pPr>
                      <w:pStyle w:val="Bibliography"/>
                      <w:rPr>
                        <w:noProof/>
                      </w:rPr>
                    </w:pPr>
                    <w:r>
                      <w:rPr>
                        <w:noProof/>
                      </w:rPr>
                      <w:t>USA Gov, "financial-institution-definition," 01 01 2024. [Online]. Available: https://www.fincen.gov/financial-institution-definition. [Accessed 1 1 2024].</w:t>
                    </w:r>
                  </w:p>
                </w:tc>
              </w:tr>
              <w:tr w:rsidR="00312F24" w14:paraId="522CE92A" w14:textId="77777777">
                <w:trPr>
                  <w:divId w:val="903103023"/>
                  <w:tblCellSpacing w:w="15" w:type="dxa"/>
                </w:trPr>
                <w:tc>
                  <w:tcPr>
                    <w:tcW w:w="50" w:type="pct"/>
                    <w:hideMark/>
                  </w:tcPr>
                  <w:p w14:paraId="181343AD" w14:textId="77777777" w:rsidR="00312F24" w:rsidRDefault="00312F24">
                    <w:pPr>
                      <w:pStyle w:val="Bibliography"/>
                      <w:rPr>
                        <w:noProof/>
                      </w:rPr>
                    </w:pPr>
                    <w:r>
                      <w:rPr>
                        <w:noProof/>
                      </w:rPr>
                      <w:t xml:space="preserve">[9] </w:t>
                    </w:r>
                  </w:p>
                </w:tc>
                <w:tc>
                  <w:tcPr>
                    <w:tcW w:w="0" w:type="auto"/>
                    <w:hideMark/>
                  </w:tcPr>
                  <w:p w14:paraId="361802B7" w14:textId="77777777" w:rsidR="00312F24" w:rsidRDefault="00312F24">
                    <w:pPr>
                      <w:pStyle w:val="Bibliography"/>
                      <w:rPr>
                        <w:noProof/>
                      </w:rPr>
                    </w:pPr>
                    <w:r>
                      <w:rPr>
                        <w:noProof/>
                      </w:rPr>
                      <w:t>J. H. M. B. D. G. Christian W. Probst, "Insider Threats in Cyber Security," Springer, Lyngby, Denmark, 2010.</w:t>
                    </w:r>
                  </w:p>
                </w:tc>
              </w:tr>
              <w:tr w:rsidR="00312F24" w14:paraId="39C77E8C" w14:textId="77777777">
                <w:trPr>
                  <w:divId w:val="903103023"/>
                  <w:tblCellSpacing w:w="15" w:type="dxa"/>
                </w:trPr>
                <w:tc>
                  <w:tcPr>
                    <w:tcW w:w="50" w:type="pct"/>
                    <w:hideMark/>
                  </w:tcPr>
                  <w:p w14:paraId="1FF9E36D" w14:textId="77777777" w:rsidR="00312F24" w:rsidRDefault="00312F24">
                    <w:pPr>
                      <w:pStyle w:val="Bibliography"/>
                      <w:rPr>
                        <w:noProof/>
                      </w:rPr>
                    </w:pPr>
                    <w:r>
                      <w:rPr>
                        <w:noProof/>
                      </w:rPr>
                      <w:t xml:space="preserve">[10] </w:t>
                    </w:r>
                  </w:p>
                </w:tc>
                <w:tc>
                  <w:tcPr>
                    <w:tcW w:w="0" w:type="auto"/>
                    <w:hideMark/>
                  </w:tcPr>
                  <w:p w14:paraId="5096870B" w14:textId="77777777" w:rsidR="00312F24" w:rsidRDefault="00312F24">
                    <w:pPr>
                      <w:pStyle w:val="Bibliography"/>
                      <w:rPr>
                        <w:noProof/>
                      </w:rPr>
                    </w:pPr>
                    <w:r>
                      <w:rPr>
                        <w:noProof/>
                      </w:rPr>
                      <w:t>D. B. Johnson, "Tesla says former employees leaked thousands of personal records to German news outlet," SC Media, 2023.</w:t>
                    </w:r>
                  </w:p>
                </w:tc>
              </w:tr>
              <w:tr w:rsidR="00312F24" w14:paraId="3508C087" w14:textId="77777777">
                <w:trPr>
                  <w:divId w:val="903103023"/>
                  <w:tblCellSpacing w:w="15" w:type="dxa"/>
                </w:trPr>
                <w:tc>
                  <w:tcPr>
                    <w:tcW w:w="50" w:type="pct"/>
                    <w:hideMark/>
                  </w:tcPr>
                  <w:p w14:paraId="354E9AA0" w14:textId="77777777" w:rsidR="00312F24" w:rsidRDefault="00312F24">
                    <w:pPr>
                      <w:pStyle w:val="Bibliography"/>
                      <w:rPr>
                        <w:noProof/>
                      </w:rPr>
                    </w:pPr>
                    <w:r>
                      <w:rPr>
                        <w:noProof/>
                      </w:rPr>
                      <w:t xml:space="preserve">[11] </w:t>
                    </w:r>
                  </w:p>
                </w:tc>
                <w:tc>
                  <w:tcPr>
                    <w:tcW w:w="0" w:type="auto"/>
                    <w:hideMark/>
                  </w:tcPr>
                  <w:p w14:paraId="238EB6D5" w14:textId="77777777" w:rsidR="00312F24" w:rsidRDefault="00312F24">
                    <w:pPr>
                      <w:pStyle w:val="Bibliography"/>
                      <w:rPr>
                        <w:noProof/>
                      </w:rPr>
                    </w:pPr>
                    <w:r>
                      <w:rPr>
                        <w:noProof/>
                      </w:rPr>
                      <w:t>IBM, "IBM X-Force Threat Intelligence Index 2024," IBM, 1 1 2024. [Online]. Available: https://www.ibm.com/account/reg/us-en/signup?formid=urx-52629. [Accessed 25 2 2024].</w:t>
                    </w:r>
                  </w:p>
                </w:tc>
              </w:tr>
              <w:tr w:rsidR="00312F24" w14:paraId="41005DD0" w14:textId="77777777">
                <w:trPr>
                  <w:divId w:val="903103023"/>
                  <w:tblCellSpacing w:w="15" w:type="dxa"/>
                </w:trPr>
                <w:tc>
                  <w:tcPr>
                    <w:tcW w:w="50" w:type="pct"/>
                    <w:hideMark/>
                  </w:tcPr>
                  <w:p w14:paraId="2BCEC8E5" w14:textId="77777777" w:rsidR="00312F24" w:rsidRDefault="00312F24">
                    <w:pPr>
                      <w:pStyle w:val="Bibliography"/>
                      <w:rPr>
                        <w:noProof/>
                      </w:rPr>
                    </w:pPr>
                    <w:r>
                      <w:rPr>
                        <w:noProof/>
                      </w:rPr>
                      <w:t xml:space="preserve">[12] </w:t>
                    </w:r>
                  </w:p>
                </w:tc>
                <w:tc>
                  <w:tcPr>
                    <w:tcW w:w="0" w:type="auto"/>
                    <w:hideMark/>
                  </w:tcPr>
                  <w:p w14:paraId="36FDC877" w14:textId="77777777" w:rsidR="00312F24" w:rsidRDefault="00312F24">
                    <w:pPr>
                      <w:pStyle w:val="Bibliography"/>
                      <w:rPr>
                        <w:noProof/>
                      </w:rPr>
                    </w:pPr>
                    <w:r>
                      <w:rPr>
                        <w:noProof/>
                      </w:rPr>
                      <w:t>O. Y. I. K. M. M. I. &amp;. N. V. Shulha, "Banking information resource cybersecurity system modeling.," Journal of Open Innovation: Technology, Market, and Complexity 8.2, Kyiv, Ukraine, 2022.</w:t>
                    </w:r>
                  </w:p>
                </w:tc>
              </w:tr>
              <w:tr w:rsidR="00312F24" w14:paraId="23DF3134" w14:textId="77777777">
                <w:trPr>
                  <w:divId w:val="903103023"/>
                  <w:tblCellSpacing w:w="15" w:type="dxa"/>
                </w:trPr>
                <w:tc>
                  <w:tcPr>
                    <w:tcW w:w="50" w:type="pct"/>
                    <w:hideMark/>
                  </w:tcPr>
                  <w:p w14:paraId="461BD392" w14:textId="77777777" w:rsidR="00312F24" w:rsidRDefault="00312F24">
                    <w:pPr>
                      <w:pStyle w:val="Bibliography"/>
                      <w:rPr>
                        <w:noProof/>
                      </w:rPr>
                    </w:pPr>
                    <w:r>
                      <w:rPr>
                        <w:noProof/>
                      </w:rPr>
                      <w:t xml:space="preserve">[13] </w:t>
                    </w:r>
                  </w:p>
                </w:tc>
                <w:tc>
                  <w:tcPr>
                    <w:tcW w:w="0" w:type="auto"/>
                    <w:hideMark/>
                  </w:tcPr>
                  <w:p w14:paraId="34906E2B" w14:textId="77777777" w:rsidR="00312F24" w:rsidRDefault="00312F24">
                    <w:pPr>
                      <w:pStyle w:val="Bibliography"/>
                      <w:rPr>
                        <w:noProof/>
                      </w:rPr>
                    </w:pPr>
                    <w:r>
                      <w:rPr>
                        <w:noProof/>
                      </w:rPr>
                      <w:t>D. F. M. M. A. R. P. M. Biswajit Panja, "Cybersecurity in Banking and Financial Sector: Security Analysis of a Mobile Banking Application," IEEE, Flint, MI, USA; Ypsilanti, MI, USA, 2013.</w:t>
                    </w:r>
                  </w:p>
                </w:tc>
              </w:tr>
              <w:tr w:rsidR="00312F24" w14:paraId="253FB6E8" w14:textId="77777777">
                <w:trPr>
                  <w:divId w:val="903103023"/>
                  <w:tblCellSpacing w:w="15" w:type="dxa"/>
                </w:trPr>
                <w:tc>
                  <w:tcPr>
                    <w:tcW w:w="50" w:type="pct"/>
                    <w:hideMark/>
                  </w:tcPr>
                  <w:p w14:paraId="446F599A" w14:textId="77777777" w:rsidR="00312F24" w:rsidRDefault="00312F24">
                    <w:pPr>
                      <w:pStyle w:val="Bibliography"/>
                      <w:rPr>
                        <w:noProof/>
                      </w:rPr>
                    </w:pPr>
                    <w:r>
                      <w:rPr>
                        <w:noProof/>
                      </w:rPr>
                      <w:t xml:space="preserve">[14] </w:t>
                    </w:r>
                  </w:p>
                </w:tc>
                <w:tc>
                  <w:tcPr>
                    <w:tcW w:w="0" w:type="auto"/>
                    <w:hideMark/>
                  </w:tcPr>
                  <w:p w14:paraId="7ECD4E3F" w14:textId="77777777" w:rsidR="00312F24" w:rsidRDefault="00312F24">
                    <w:pPr>
                      <w:pStyle w:val="Bibliography"/>
                      <w:rPr>
                        <w:noProof/>
                      </w:rPr>
                    </w:pPr>
                    <w:r>
                      <w:rPr>
                        <w:noProof/>
                      </w:rPr>
                      <w:t>A. I. A.-A. a. S. A. Al-Bassam, "Assessing The Factors of Cybersecurity, Awareness in the Banking Sector," -, Riffa, Bahrain, 2021.</w:t>
                    </w:r>
                  </w:p>
                </w:tc>
              </w:tr>
              <w:tr w:rsidR="00312F24" w14:paraId="35CDD525" w14:textId="77777777">
                <w:trPr>
                  <w:divId w:val="903103023"/>
                  <w:tblCellSpacing w:w="15" w:type="dxa"/>
                </w:trPr>
                <w:tc>
                  <w:tcPr>
                    <w:tcW w:w="50" w:type="pct"/>
                    <w:hideMark/>
                  </w:tcPr>
                  <w:p w14:paraId="1858AB0A" w14:textId="77777777" w:rsidR="00312F24" w:rsidRDefault="00312F24">
                    <w:pPr>
                      <w:pStyle w:val="Bibliography"/>
                      <w:rPr>
                        <w:noProof/>
                      </w:rPr>
                    </w:pPr>
                    <w:r>
                      <w:rPr>
                        <w:noProof/>
                      </w:rPr>
                      <w:t xml:space="preserve">[15] </w:t>
                    </w:r>
                  </w:p>
                </w:tc>
                <w:tc>
                  <w:tcPr>
                    <w:tcW w:w="0" w:type="auto"/>
                    <w:hideMark/>
                  </w:tcPr>
                  <w:p w14:paraId="1CA6606C" w14:textId="77777777" w:rsidR="00312F24" w:rsidRDefault="00312F24">
                    <w:pPr>
                      <w:pStyle w:val="Bibliography"/>
                      <w:rPr>
                        <w:noProof/>
                      </w:rPr>
                    </w:pPr>
                    <w:r>
                      <w:rPr>
                        <w:noProof/>
                      </w:rPr>
                      <w:t>C. Grandjean, "Bank Robberies and Physical Security in Switzerland," Butterworth Publishers, Lausanne, Switzerland, 1990.</w:t>
                    </w:r>
                  </w:p>
                </w:tc>
              </w:tr>
              <w:tr w:rsidR="00312F24" w14:paraId="52A74B09" w14:textId="77777777">
                <w:trPr>
                  <w:divId w:val="903103023"/>
                  <w:tblCellSpacing w:w="15" w:type="dxa"/>
                </w:trPr>
                <w:tc>
                  <w:tcPr>
                    <w:tcW w:w="50" w:type="pct"/>
                    <w:hideMark/>
                  </w:tcPr>
                  <w:p w14:paraId="3476B1FA" w14:textId="77777777" w:rsidR="00312F24" w:rsidRDefault="00312F24">
                    <w:pPr>
                      <w:pStyle w:val="Bibliography"/>
                      <w:rPr>
                        <w:noProof/>
                      </w:rPr>
                    </w:pPr>
                    <w:r>
                      <w:rPr>
                        <w:noProof/>
                      </w:rPr>
                      <w:lastRenderedPageBreak/>
                      <w:t xml:space="preserve">[16] </w:t>
                    </w:r>
                  </w:p>
                </w:tc>
                <w:tc>
                  <w:tcPr>
                    <w:tcW w:w="0" w:type="auto"/>
                    <w:hideMark/>
                  </w:tcPr>
                  <w:p w14:paraId="48968CE0" w14:textId="77777777" w:rsidR="00312F24" w:rsidRDefault="00312F24">
                    <w:pPr>
                      <w:pStyle w:val="Bibliography"/>
                      <w:rPr>
                        <w:noProof/>
                      </w:rPr>
                    </w:pPr>
                    <w:r>
                      <w:rPr>
                        <w:noProof/>
                      </w:rPr>
                      <w:t>R. V. R. L. Y. B. T. S. F. Mohd Khairul Affendy Ahmad, "Security Issues on Banking Systems," Universiti Malaysia Sabah, Kota Kinabalu, Malaysia, 2010.</w:t>
                    </w:r>
                  </w:p>
                </w:tc>
              </w:tr>
              <w:tr w:rsidR="00312F24" w14:paraId="119D9205" w14:textId="77777777">
                <w:trPr>
                  <w:divId w:val="903103023"/>
                  <w:tblCellSpacing w:w="15" w:type="dxa"/>
                </w:trPr>
                <w:tc>
                  <w:tcPr>
                    <w:tcW w:w="50" w:type="pct"/>
                    <w:hideMark/>
                  </w:tcPr>
                  <w:p w14:paraId="76F6740E" w14:textId="77777777" w:rsidR="00312F24" w:rsidRDefault="00312F24">
                    <w:pPr>
                      <w:pStyle w:val="Bibliography"/>
                      <w:rPr>
                        <w:noProof/>
                      </w:rPr>
                    </w:pPr>
                    <w:r>
                      <w:rPr>
                        <w:noProof/>
                      </w:rPr>
                      <w:t xml:space="preserve">[17] </w:t>
                    </w:r>
                  </w:p>
                </w:tc>
                <w:tc>
                  <w:tcPr>
                    <w:tcW w:w="0" w:type="auto"/>
                    <w:hideMark/>
                  </w:tcPr>
                  <w:p w14:paraId="67CF2A7B" w14:textId="77777777" w:rsidR="00312F24" w:rsidRDefault="00312F24">
                    <w:pPr>
                      <w:pStyle w:val="Bibliography"/>
                      <w:rPr>
                        <w:noProof/>
                      </w:rPr>
                    </w:pPr>
                    <w:r>
                      <w:rPr>
                        <w:noProof/>
                      </w:rPr>
                      <w:t>L. J. Fennelly, "Effective Physical Security," Todd Green, Amsterdam, Holand, 2017.</w:t>
                    </w:r>
                  </w:p>
                </w:tc>
              </w:tr>
              <w:tr w:rsidR="00312F24" w14:paraId="00BAF480" w14:textId="77777777">
                <w:trPr>
                  <w:divId w:val="903103023"/>
                  <w:tblCellSpacing w:w="15" w:type="dxa"/>
                </w:trPr>
                <w:tc>
                  <w:tcPr>
                    <w:tcW w:w="50" w:type="pct"/>
                    <w:hideMark/>
                  </w:tcPr>
                  <w:p w14:paraId="64F77B6B" w14:textId="77777777" w:rsidR="00312F24" w:rsidRDefault="00312F24">
                    <w:pPr>
                      <w:pStyle w:val="Bibliography"/>
                      <w:rPr>
                        <w:noProof/>
                      </w:rPr>
                    </w:pPr>
                    <w:r>
                      <w:rPr>
                        <w:noProof/>
                      </w:rPr>
                      <w:t xml:space="preserve">[18] </w:t>
                    </w:r>
                  </w:p>
                </w:tc>
                <w:tc>
                  <w:tcPr>
                    <w:tcW w:w="0" w:type="auto"/>
                    <w:hideMark/>
                  </w:tcPr>
                  <w:p w14:paraId="05469B28" w14:textId="77777777" w:rsidR="00312F24" w:rsidRDefault="00312F24">
                    <w:pPr>
                      <w:pStyle w:val="Bibliography"/>
                      <w:rPr>
                        <w:noProof/>
                      </w:rPr>
                    </w:pPr>
                    <w:r>
                      <w:rPr>
                        <w:noProof/>
                      </w:rPr>
                      <w:t>S. Angel, "Discouraging crime through city planning," University of California Press, Berkeley, California, 1968.</w:t>
                    </w:r>
                  </w:p>
                </w:tc>
              </w:tr>
              <w:tr w:rsidR="00312F24" w14:paraId="387B8A48" w14:textId="77777777">
                <w:trPr>
                  <w:divId w:val="903103023"/>
                  <w:tblCellSpacing w:w="15" w:type="dxa"/>
                </w:trPr>
                <w:tc>
                  <w:tcPr>
                    <w:tcW w:w="50" w:type="pct"/>
                    <w:hideMark/>
                  </w:tcPr>
                  <w:p w14:paraId="1F427100" w14:textId="77777777" w:rsidR="00312F24" w:rsidRDefault="00312F24">
                    <w:pPr>
                      <w:pStyle w:val="Bibliography"/>
                      <w:rPr>
                        <w:noProof/>
                      </w:rPr>
                    </w:pPr>
                    <w:r>
                      <w:rPr>
                        <w:noProof/>
                      </w:rPr>
                      <w:t xml:space="preserve">[19] </w:t>
                    </w:r>
                  </w:p>
                </w:tc>
                <w:tc>
                  <w:tcPr>
                    <w:tcW w:w="0" w:type="auto"/>
                    <w:hideMark/>
                  </w:tcPr>
                  <w:p w14:paraId="52F5BDB4" w14:textId="77777777" w:rsidR="00312F24" w:rsidRDefault="00312F24">
                    <w:pPr>
                      <w:pStyle w:val="Bibliography"/>
                      <w:rPr>
                        <w:noProof/>
                      </w:rPr>
                    </w:pPr>
                    <w:r>
                      <w:rPr>
                        <w:noProof/>
                      </w:rPr>
                      <w:t xml:space="preserve">A. Y. Angus Wong, Network Infrastructure Security, Hong Kong, PR, China: Springer, 2009. </w:t>
                    </w:r>
                  </w:p>
                </w:tc>
              </w:tr>
              <w:tr w:rsidR="00312F24" w14:paraId="73CDB3CA" w14:textId="77777777">
                <w:trPr>
                  <w:divId w:val="903103023"/>
                  <w:tblCellSpacing w:w="15" w:type="dxa"/>
                </w:trPr>
                <w:tc>
                  <w:tcPr>
                    <w:tcW w:w="50" w:type="pct"/>
                    <w:hideMark/>
                  </w:tcPr>
                  <w:p w14:paraId="7674ACE4" w14:textId="77777777" w:rsidR="00312F24" w:rsidRDefault="00312F24">
                    <w:pPr>
                      <w:pStyle w:val="Bibliography"/>
                      <w:rPr>
                        <w:noProof/>
                      </w:rPr>
                    </w:pPr>
                    <w:r>
                      <w:rPr>
                        <w:noProof/>
                      </w:rPr>
                      <w:t xml:space="preserve">[20] </w:t>
                    </w:r>
                  </w:p>
                </w:tc>
                <w:tc>
                  <w:tcPr>
                    <w:tcW w:w="0" w:type="auto"/>
                    <w:hideMark/>
                  </w:tcPr>
                  <w:p w14:paraId="7519A4A1" w14:textId="77777777" w:rsidR="00312F24" w:rsidRDefault="00312F24">
                    <w:pPr>
                      <w:pStyle w:val="Bibliography"/>
                      <w:rPr>
                        <w:noProof/>
                      </w:rPr>
                    </w:pPr>
                    <w:r>
                      <w:rPr>
                        <w:noProof/>
                      </w:rPr>
                      <w:t>Z. O. F. S. O. A. O. B. Ogunwobi, "Evaluation of Computer and Network Security Strategies: A Case study of Nigerian Banks," CoRI, Ibadan, Nigeria, 2016.</w:t>
                    </w:r>
                  </w:p>
                </w:tc>
              </w:tr>
              <w:tr w:rsidR="00312F24" w14:paraId="4EF49262" w14:textId="77777777">
                <w:trPr>
                  <w:divId w:val="903103023"/>
                  <w:tblCellSpacing w:w="15" w:type="dxa"/>
                </w:trPr>
                <w:tc>
                  <w:tcPr>
                    <w:tcW w:w="50" w:type="pct"/>
                    <w:hideMark/>
                  </w:tcPr>
                  <w:p w14:paraId="35773D9A" w14:textId="77777777" w:rsidR="00312F24" w:rsidRDefault="00312F24">
                    <w:pPr>
                      <w:pStyle w:val="Bibliography"/>
                      <w:rPr>
                        <w:noProof/>
                      </w:rPr>
                    </w:pPr>
                    <w:r>
                      <w:rPr>
                        <w:noProof/>
                      </w:rPr>
                      <w:t xml:space="preserve">[21] </w:t>
                    </w:r>
                  </w:p>
                </w:tc>
                <w:tc>
                  <w:tcPr>
                    <w:tcW w:w="0" w:type="auto"/>
                    <w:hideMark/>
                  </w:tcPr>
                  <w:p w14:paraId="3A83021B" w14:textId="77777777" w:rsidR="00312F24" w:rsidRDefault="00312F24">
                    <w:pPr>
                      <w:pStyle w:val="Bibliography"/>
                      <w:rPr>
                        <w:noProof/>
                      </w:rPr>
                    </w:pPr>
                    <w:r>
                      <w:rPr>
                        <w:noProof/>
                      </w:rPr>
                      <w:t>Cybersecurity Technical Report, "Network Infrastructure Security Guide," National Security Agency, United States, 2023.</w:t>
                    </w:r>
                  </w:p>
                </w:tc>
              </w:tr>
              <w:tr w:rsidR="00312F24" w14:paraId="13BC95F5" w14:textId="77777777">
                <w:trPr>
                  <w:divId w:val="903103023"/>
                  <w:tblCellSpacing w:w="15" w:type="dxa"/>
                </w:trPr>
                <w:tc>
                  <w:tcPr>
                    <w:tcW w:w="50" w:type="pct"/>
                    <w:hideMark/>
                  </w:tcPr>
                  <w:p w14:paraId="17A0ABDF" w14:textId="77777777" w:rsidR="00312F24" w:rsidRDefault="00312F24">
                    <w:pPr>
                      <w:pStyle w:val="Bibliography"/>
                      <w:rPr>
                        <w:noProof/>
                      </w:rPr>
                    </w:pPr>
                    <w:r>
                      <w:rPr>
                        <w:noProof/>
                      </w:rPr>
                      <w:t xml:space="preserve">[22] </w:t>
                    </w:r>
                  </w:p>
                </w:tc>
                <w:tc>
                  <w:tcPr>
                    <w:tcW w:w="0" w:type="auto"/>
                    <w:hideMark/>
                  </w:tcPr>
                  <w:p w14:paraId="09EE3D91" w14:textId="77777777" w:rsidR="00312F24" w:rsidRDefault="00312F24">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312F24" w14:paraId="4352A41E" w14:textId="77777777">
                <w:trPr>
                  <w:divId w:val="903103023"/>
                  <w:tblCellSpacing w:w="15" w:type="dxa"/>
                </w:trPr>
                <w:tc>
                  <w:tcPr>
                    <w:tcW w:w="50" w:type="pct"/>
                    <w:hideMark/>
                  </w:tcPr>
                  <w:p w14:paraId="44D186E9" w14:textId="77777777" w:rsidR="00312F24" w:rsidRDefault="00312F24">
                    <w:pPr>
                      <w:pStyle w:val="Bibliography"/>
                      <w:rPr>
                        <w:noProof/>
                      </w:rPr>
                    </w:pPr>
                    <w:r>
                      <w:rPr>
                        <w:noProof/>
                      </w:rPr>
                      <w:t xml:space="preserve">[23] </w:t>
                    </w:r>
                  </w:p>
                </w:tc>
                <w:tc>
                  <w:tcPr>
                    <w:tcW w:w="0" w:type="auto"/>
                    <w:hideMark/>
                  </w:tcPr>
                  <w:p w14:paraId="3531673F" w14:textId="77777777" w:rsidR="00312F24" w:rsidRDefault="00312F24">
                    <w:pPr>
                      <w:pStyle w:val="Bibliography"/>
                      <w:rPr>
                        <w:noProof/>
                      </w:rPr>
                    </w:pPr>
                    <w:r>
                      <w:rPr>
                        <w:noProof/>
                      </w:rPr>
                      <w:t>A. a. C. Database Security—Concepts, "Elisa Bertino, Ravi Sandhu," IEEE, 2005.</w:t>
                    </w:r>
                  </w:p>
                </w:tc>
              </w:tr>
              <w:tr w:rsidR="00312F24" w14:paraId="3E047895" w14:textId="77777777">
                <w:trPr>
                  <w:divId w:val="903103023"/>
                  <w:tblCellSpacing w:w="15" w:type="dxa"/>
                </w:trPr>
                <w:tc>
                  <w:tcPr>
                    <w:tcW w:w="50" w:type="pct"/>
                    <w:hideMark/>
                  </w:tcPr>
                  <w:p w14:paraId="546EF0A2" w14:textId="77777777" w:rsidR="00312F24" w:rsidRDefault="00312F24">
                    <w:pPr>
                      <w:pStyle w:val="Bibliography"/>
                      <w:rPr>
                        <w:noProof/>
                      </w:rPr>
                    </w:pPr>
                    <w:r>
                      <w:rPr>
                        <w:noProof/>
                      </w:rPr>
                      <w:t xml:space="preserve">[24] </w:t>
                    </w:r>
                  </w:p>
                </w:tc>
                <w:tc>
                  <w:tcPr>
                    <w:tcW w:w="0" w:type="auto"/>
                    <w:hideMark/>
                  </w:tcPr>
                  <w:p w14:paraId="3F12599C" w14:textId="77777777" w:rsidR="00312F24" w:rsidRDefault="00312F24">
                    <w:pPr>
                      <w:pStyle w:val="Bibliography"/>
                      <w:rPr>
                        <w:noProof/>
                      </w:rPr>
                    </w:pPr>
                    <w:r>
                      <w:rPr>
                        <w:noProof/>
                      </w:rPr>
                      <w:t>N. G.-O. Y. G. E. G. J. A. Lior Okman, "Security Issues in NoSQL Databases," IEEE, Changsha, China, 2012.</w:t>
                    </w:r>
                  </w:p>
                </w:tc>
              </w:tr>
              <w:tr w:rsidR="00312F24" w14:paraId="1823831D" w14:textId="77777777">
                <w:trPr>
                  <w:divId w:val="903103023"/>
                  <w:tblCellSpacing w:w="15" w:type="dxa"/>
                </w:trPr>
                <w:tc>
                  <w:tcPr>
                    <w:tcW w:w="50" w:type="pct"/>
                    <w:hideMark/>
                  </w:tcPr>
                  <w:p w14:paraId="4C92CDD6" w14:textId="77777777" w:rsidR="00312F24" w:rsidRDefault="00312F24">
                    <w:pPr>
                      <w:pStyle w:val="Bibliography"/>
                      <w:rPr>
                        <w:noProof/>
                      </w:rPr>
                    </w:pPr>
                    <w:r>
                      <w:rPr>
                        <w:noProof/>
                      </w:rPr>
                      <w:t xml:space="preserve">[25] </w:t>
                    </w:r>
                  </w:p>
                </w:tc>
                <w:tc>
                  <w:tcPr>
                    <w:tcW w:w="0" w:type="auto"/>
                    <w:hideMark/>
                  </w:tcPr>
                  <w:p w14:paraId="36EF5F30" w14:textId="77777777" w:rsidR="00312F24" w:rsidRDefault="00312F24">
                    <w:pPr>
                      <w:pStyle w:val="Bibliography"/>
                      <w:rPr>
                        <w:noProof/>
                      </w:rPr>
                    </w:pPr>
                    <w:r>
                      <w:rPr>
                        <w:noProof/>
                      </w:rPr>
                      <w:t>A. O. a. A. P. G. Blinowski, "Monolithic vs. Microservice Architecture: A Performance and Scalability Evaluation," IEEE Access, vol. 10, 2022.</w:t>
                    </w:r>
                  </w:p>
                </w:tc>
              </w:tr>
              <w:tr w:rsidR="00312F24" w14:paraId="4320CCC6" w14:textId="77777777">
                <w:trPr>
                  <w:divId w:val="903103023"/>
                  <w:tblCellSpacing w:w="15" w:type="dxa"/>
                </w:trPr>
                <w:tc>
                  <w:tcPr>
                    <w:tcW w:w="50" w:type="pct"/>
                    <w:hideMark/>
                  </w:tcPr>
                  <w:p w14:paraId="2569BEBC" w14:textId="77777777" w:rsidR="00312F24" w:rsidRDefault="00312F24">
                    <w:pPr>
                      <w:pStyle w:val="Bibliography"/>
                      <w:rPr>
                        <w:noProof/>
                      </w:rPr>
                    </w:pPr>
                    <w:r>
                      <w:rPr>
                        <w:noProof/>
                      </w:rPr>
                      <w:t xml:space="preserve">[26] </w:t>
                    </w:r>
                  </w:p>
                </w:tc>
                <w:tc>
                  <w:tcPr>
                    <w:tcW w:w="0" w:type="auto"/>
                    <w:hideMark/>
                  </w:tcPr>
                  <w:p w14:paraId="64C70BE9" w14:textId="77777777" w:rsidR="00312F24" w:rsidRDefault="00312F24">
                    <w:pPr>
                      <w:pStyle w:val="Bibliography"/>
                      <w:rPr>
                        <w:noProof/>
                      </w:rPr>
                    </w:pPr>
                    <w:r>
                      <w:rPr>
                        <w:noProof/>
                      </w:rPr>
                      <w:t>S. V. Lakshmi Iyer, "Cyber Security in API Economy – Issues and Challenges," INCCOCE, Bengaluru, India, 2016.</w:t>
                    </w:r>
                  </w:p>
                </w:tc>
              </w:tr>
              <w:tr w:rsidR="00312F24" w14:paraId="46B4C62A" w14:textId="77777777">
                <w:trPr>
                  <w:divId w:val="903103023"/>
                  <w:tblCellSpacing w:w="15" w:type="dxa"/>
                </w:trPr>
                <w:tc>
                  <w:tcPr>
                    <w:tcW w:w="50" w:type="pct"/>
                    <w:hideMark/>
                  </w:tcPr>
                  <w:p w14:paraId="5C5CADAE" w14:textId="77777777" w:rsidR="00312F24" w:rsidRDefault="00312F24">
                    <w:pPr>
                      <w:pStyle w:val="Bibliography"/>
                      <w:rPr>
                        <w:noProof/>
                      </w:rPr>
                    </w:pPr>
                    <w:r>
                      <w:rPr>
                        <w:noProof/>
                      </w:rPr>
                      <w:t xml:space="preserve">[27] </w:t>
                    </w:r>
                  </w:p>
                </w:tc>
                <w:tc>
                  <w:tcPr>
                    <w:tcW w:w="0" w:type="auto"/>
                    <w:hideMark/>
                  </w:tcPr>
                  <w:p w14:paraId="6A7FDFAC" w14:textId="77777777" w:rsidR="00312F24" w:rsidRDefault="00312F24">
                    <w:pPr>
                      <w:pStyle w:val="Bibliography"/>
                      <w:rPr>
                        <w:noProof/>
                      </w:rPr>
                    </w:pPr>
                    <w:r>
                      <w:rPr>
                        <w:noProof/>
                      </w:rPr>
                      <w:t xml:space="preserve">N. Madden, API Security in Action, Manning, 2020. </w:t>
                    </w:r>
                  </w:p>
                </w:tc>
              </w:tr>
              <w:tr w:rsidR="00312F24" w14:paraId="5653F282" w14:textId="77777777">
                <w:trPr>
                  <w:divId w:val="903103023"/>
                  <w:tblCellSpacing w:w="15" w:type="dxa"/>
                </w:trPr>
                <w:tc>
                  <w:tcPr>
                    <w:tcW w:w="50" w:type="pct"/>
                    <w:hideMark/>
                  </w:tcPr>
                  <w:p w14:paraId="20231CB1" w14:textId="77777777" w:rsidR="00312F24" w:rsidRDefault="00312F24">
                    <w:pPr>
                      <w:pStyle w:val="Bibliography"/>
                      <w:rPr>
                        <w:noProof/>
                      </w:rPr>
                    </w:pPr>
                    <w:r>
                      <w:rPr>
                        <w:noProof/>
                      </w:rPr>
                      <w:t xml:space="preserve">[28] </w:t>
                    </w:r>
                  </w:p>
                </w:tc>
                <w:tc>
                  <w:tcPr>
                    <w:tcW w:w="0" w:type="auto"/>
                    <w:hideMark/>
                  </w:tcPr>
                  <w:p w14:paraId="7E106732" w14:textId="77777777" w:rsidR="00312F24" w:rsidRDefault="00312F24">
                    <w:pPr>
                      <w:pStyle w:val="Bibliography"/>
                      <w:rPr>
                        <w:noProof/>
                      </w:rPr>
                    </w:pPr>
                    <w:r>
                      <w:rPr>
                        <w:noProof/>
                      </w:rPr>
                      <w:t>M. K. Bond, "Understanding Security APIs," University of Cambridge, Cambridge, UK, 2004.</w:t>
                    </w:r>
                  </w:p>
                </w:tc>
              </w:tr>
              <w:tr w:rsidR="00312F24" w14:paraId="5540DD10" w14:textId="77777777">
                <w:trPr>
                  <w:divId w:val="903103023"/>
                  <w:tblCellSpacing w:w="15" w:type="dxa"/>
                </w:trPr>
                <w:tc>
                  <w:tcPr>
                    <w:tcW w:w="50" w:type="pct"/>
                    <w:hideMark/>
                  </w:tcPr>
                  <w:p w14:paraId="6D8B3D1D" w14:textId="77777777" w:rsidR="00312F24" w:rsidRDefault="00312F24">
                    <w:pPr>
                      <w:pStyle w:val="Bibliography"/>
                      <w:rPr>
                        <w:noProof/>
                      </w:rPr>
                    </w:pPr>
                    <w:r>
                      <w:rPr>
                        <w:noProof/>
                      </w:rPr>
                      <w:t xml:space="preserve">[29] </w:t>
                    </w:r>
                  </w:p>
                </w:tc>
                <w:tc>
                  <w:tcPr>
                    <w:tcW w:w="0" w:type="auto"/>
                    <w:hideMark/>
                  </w:tcPr>
                  <w:p w14:paraId="11B48437" w14:textId="77777777" w:rsidR="00312F24" w:rsidRDefault="00312F24">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312F24" w14:paraId="5DC1082D" w14:textId="77777777">
                <w:trPr>
                  <w:divId w:val="903103023"/>
                  <w:tblCellSpacing w:w="15" w:type="dxa"/>
                </w:trPr>
                <w:tc>
                  <w:tcPr>
                    <w:tcW w:w="50" w:type="pct"/>
                    <w:hideMark/>
                  </w:tcPr>
                  <w:p w14:paraId="346D99A9" w14:textId="77777777" w:rsidR="00312F24" w:rsidRDefault="00312F24">
                    <w:pPr>
                      <w:pStyle w:val="Bibliography"/>
                      <w:rPr>
                        <w:noProof/>
                      </w:rPr>
                    </w:pPr>
                    <w:r>
                      <w:rPr>
                        <w:noProof/>
                      </w:rPr>
                      <w:t xml:space="preserve">[30] </w:t>
                    </w:r>
                  </w:p>
                </w:tc>
                <w:tc>
                  <w:tcPr>
                    <w:tcW w:w="0" w:type="auto"/>
                    <w:hideMark/>
                  </w:tcPr>
                  <w:p w14:paraId="6BACC2FB" w14:textId="77777777" w:rsidR="00312F24" w:rsidRDefault="00312F24">
                    <w:pPr>
                      <w:pStyle w:val="Bibliography"/>
                      <w:rPr>
                        <w:noProof/>
                      </w:rPr>
                    </w:pPr>
                    <w:r>
                      <w:rPr>
                        <w:noProof/>
                      </w:rPr>
                      <w:t>A. K. Singha, "Risk Assessment of Computer Network Security in Banks," IJRDO Journal, Delhi, India, 2017.</w:t>
                    </w:r>
                  </w:p>
                </w:tc>
              </w:tr>
              <w:tr w:rsidR="00312F24" w14:paraId="524D6F5F" w14:textId="77777777">
                <w:trPr>
                  <w:divId w:val="903103023"/>
                  <w:tblCellSpacing w:w="15" w:type="dxa"/>
                </w:trPr>
                <w:tc>
                  <w:tcPr>
                    <w:tcW w:w="50" w:type="pct"/>
                    <w:hideMark/>
                  </w:tcPr>
                  <w:p w14:paraId="51637CE4" w14:textId="77777777" w:rsidR="00312F24" w:rsidRDefault="00312F24">
                    <w:pPr>
                      <w:pStyle w:val="Bibliography"/>
                      <w:rPr>
                        <w:noProof/>
                      </w:rPr>
                    </w:pPr>
                    <w:r>
                      <w:rPr>
                        <w:noProof/>
                      </w:rPr>
                      <w:t xml:space="preserve">[31] </w:t>
                    </w:r>
                  </w:p>
                </w:tc>
                <w:tc>
                  <w:tcPr>
                    <w:tcW w:w="0" w:type="auto"/>
                    <w:hideMark/>
                  </w:tcPr>
                  <w:p w14:paraId="70BB08CC" w14:textId="77777777" w:rsidR="00312F24" w:rsidRDefault="00312F24">
                    <w:pPr>
                      <w:pStyle w:val="Bibliography"/>
                      <w:rPr>
                        <w:noProof/>
                      </w:rPr>
                    </w:pPr>
                    <w:r>
                      <w:rPr>
                        <w:noProof/>
                      </w:rPr>
                      <w:t>Microsoft, "GitHub Copilot in VS Code," Microsoft, 05 02 2024. [Online]. Available: https://code.visualstudio.com/docs/copilot/overview. [Accessed 26 05 2025].</w:t>
                    </w:r>
                  </w:p>
                </w:tc>
              </w:tr>
              <w:tr w:rsidR="00312F24" w14:paraId="15EFCB74" w14:textId="77777777">
                <w:trPr>
                  <w:divId w:val="903103023"/>
                  <w:tblCellSpacing w:w="15" w:type="dxa"/>
                </w:trPr>
                <w:tc>
                  <w:tcPr>
                    <w:tcW w:w="50" w:type="pct"/>
                    <w:hideMark/>
                  </w:tcPr>
                  <w:p w14:paraId="7FB673B0" w14:textId="77777777" w:rsidR="00312F24" w:rsidRDefault="00312F24">
                    <w:pPr>
                      <w:pStyle w:val="Bibliography"/>
                      <w:rPr>
                        <w:noProof/>
                      </w:rPr>
                    </w:pPr>
                    <w:r>
                      <w:rPr>
                        <w:noProof/>
                      </w:rPr>
                      <w:t xml:space="preserve">[32] </w:t>
                    </w:r>
                  </w:p>
                </w:tc>
                <w:tc>
                  <w:tcPr>
                    <w:tcW w:w="0" w:type="auto"/>
                    <w:hideMark/>
                  </w:tcPr>
                  <w:p w14:paraId="15812186" w14:textId="77777777" w:rsidR="00312F24" w:rsidRDefault="00312F24">
                    <w:pPr>
                      <w:pStyle w:val="Bibliography"/>
                      <w:rPr>
                        <w:noProof/>
                      </w:rPr>
                    </w:pPr>
                    <w:r>
                      <w:rPr>
                        <w:noProof/>
                      </w:rPr>
                      <w:t>E. A. ANGWAOMAODOKO, " The Re-examination of the Dangers and Implications of Artificial Intelligence for the Future of Scholarship and Learning," Path of Science, 2023.</w:t>
                    </w:r>
                  </w:p>
                </w:tc>
              </w:tr>
              <w:tr w:rsidR="00312F24" w14:paraId="0AE5A66B" w14:textId="77777777">
                <w:trPr>
                  <w:divId w:val="903103023"/>
                  <w:tblCellSpacing w:w="15" w:type="dxa"/>
                </w:trPr>
                <w:tc>
                  <w:tcPr>
                    <w:tcW w:w="50" w:type="pct"/>
                    <w:hideMark/>
                  </w:tcPr>
                  <w:p w14:paraId="2B5CD657" w14:textId="77777777" w:rsidR="00312F24" w:rsidRDefault="00312F24">
                    <w:pPr>
                      <w:pStyle w:val="Bibliography"/>
                      <w:rPr>
                        <w:noProof/>
                      </w:rPr>
                    </w:pPr>
                    <w:r>
                      <w:rPr>
                        <w:noProof/>
                      </w:rPr>
                      <w:lastRenderedPageBreak/>
                      <w:t xml:space="preserve">[33] </w:t>
                    </w:r>
                  </w:p>
                </w:tc>
                <w:tc>
                  <w:tcPr>
                    <w:tcW w:w="0" w:type="auto"/>
                    <w:hideMark/>
                  </w:tcPr>
                  <w:p w14:paraId="2397A019" w14:textId="77777777" w:rsidR="00312F24" w:rsidRDefault="00312F24">
                    <w:pPr>
                      <w:pStyle w:val="Bibliography"/>
                      <w:rPr>
                        <w:noProof/>
                      </w:rPr>
                    </w:pPr>
                    <w:r>
                      <w:rPr>
                        <w:noProof/>
                      </w:rPr>
                      <w:t>DB Browser for SQLite, "DB Browser for SQLite," DB Browser for SQLite, 01 01 2014. [Online]. Available: https://sqlitebrowser.org/. [Accessed 04 06 2024].</w:t>
                    </w:r>
                  </w:p>
                </w:tc>
              </w:tr>
              <w:tr w:rsidR="00312F24" w14:paraId="5104D620" w14:textId="77777777">
                <w:trPr>
                  <w:divId w:val="903103023"/>
                  <w:tblCellSpacing w:w="15" w:type="dxa"/>
                </w:trPr>
                <w:tc>
                  <w:tcPr>
                    <w:tcW w:w="50" w:type="pct"/>
                    <w:hideMark/>
                  </w:tcPr>
                  <w:p w14:paraId="272E075A" w14:textId="77777777" w:rsidR="00312F24" w:rsidRDefault="00312F24">
                    <w:pPr>
                      <w:pStyle w:val="Bibliography"/>
                      <w:rPr>
                        <w:noProof/>
                      </w:rPr>
                    </w:pPr>
                    <w:r>
                      <w:rPr>
                        <w:noProof/>
                      </w:rPr>
                      <w:t xml:space="preserve">[34] </w:t>
                    </w:r>
                  </w:p>
                </w:tc>
                <w:tc>
                  <w:tcPr>
                    <w:tcW w:w="0" w:type="auto"/>
                    <w:hideMark/>
                  </w:tcPr>
                  <w:p w14:paraId="2BDCCF2E" w14:textId="77777777" w:rsidR="00312F24" w:rsidRDefault="00312F24">
                    <w:pPr>
                      <w:pStyle w:val="Bibliography"/>
                      <w:rPr>
                        <w:noProof/>
                      </w:rPr>
                    </w:pPr>
                    <w:r>
                      <w:rPr>
                        <w:noProof/>
                      </w:rPr>
                      <w:t>Microsoft, "Windows," Microsoft, 01 01 2019. [Online]. Available: https://www.microsoft.com/en-us/windows. [Accessed 04 06 2024].</w:t>
                    </w:r>
                  </w:p>
                </w:tc>
              </w:tr>
              <w:tr w:rsidR="00312F24" w14:paraId="44187124" w14:textId="77777777">
                <w:trPr>
                  <w:divId w:val="903103023"/>
                  <w:tblCellSpacing w:w="15" w:type="dxa"/>
                </w:trPr>
                <w:tc>
                  <w:tcPr>
                    <w:tcW w:w="50" w:type="pct"/>
                    <w:hideMark/>
                  </w:tcPr>
                  <w:p w14:paraId="41976F3A" w14:textId="77777777" w:rsidR="00312F24" w:rsidRDefault="00312F24">
                    <w:pPr>
                      <w:pStyle w:val="Bibliography"/>
                      <w:rPr>
                        <w:noProof/>
                      </w:rPr>
                    </w:pPr>
                    <w:r>
                      <w:rPr>
                        <w:noProof/>
                      </w:rPr>
                      <w:t xml:space="preserve">[35] </w:t>
                    </w:r>
                  </w:p>
                </w:tc>
                <w:tc>
                  <w:tcPr>
                    <w:tcW w:w="0" w:type="auto"/>
                    <w:hideMark/>
                  </w:tcPr>
                  <w:p w14:paraId="6992E999" w14:textId="77777777" w:rsidR="00312F24" w:rsidRDefault="00312F24">
                    <w:pPr>
                      <w:pStyle w:val="Bibliography"/>
                      <w:rPr>
                        <w:noProof/>
                      </w:rPr>
                    </w:pPr>
                    <w:r>
                      <w:rPr>
                        <w:noProof/>
                      </w:rPr>
                      <w:t>Microsoft, "Visual Studio Microsoft," Microsoft, 10 05 2022. [Online]. Available: https://visualstudio.microsoft.com/. [Accessed 31 05 2024].</w:t>
                    </w:r>
                  </w:p>
                </w:tc>
              </w:tr>
              <w:tr w:rsidR="00312F24" w14:paraId="7C27767B" w14:textId="77777777">
                <w:trPr>
                  <w:divId w:val="903103023"/>
                  <w:tblCellSpacing w:w="15" w:type="dxa"/>
                </w:trPr>
                <w:tc>
                  <w:tcPr>
                    <w:tcW w:w="50" w:type="pct"/>
                    <w:hideMark/>
                  </w:tcPr>
                  <w:p w14:paraId="78B954C1" w14:textId="77777777" w:rsidR="00312F24" w:rsidRDefault="00312F24">
                    <w:pPr>
                      <w:pStyle w:val="Bibliography"/>
                      <w:rPr>
                        <w:noProof/>
                      </w:rPr>
                    </w:pPr>
                    <w:r>
                      <w:rPr>
                        <w:noProof/>
                      </w:rPr>
                      <w:t xml:space="preserve">[36] </w:t>
                    </w:r>
                  </w:p>
                </w:tc>
                <w:tc>
                  <w:tcPr>
                    <w:tcW w:w="0" w:type="auto"/>
                    <w:hideMark/>
                  </w:tcPr>
                  <w:p w14:paraId="78F578C8" w14:textId="77777777" w:rsidR="00312F24" w:rsidRDefault="00312F24">
                    <w:pPr>
                      <w:pStyle w:val="Bibliography"/>
                      <w:rPr>
                        <w:noProof/>
                      </w:rPr>
                    </w:pPr>
                    <w:r>
                      <w:rPr>
                        <w:noProof/>
                      </w:rPr>
                      <w:t>Meta, "Material UI - Overview," Meta, 01 01 2024. [Online]. Available: https://mui.com/material-ui/getting-started/. [Accessed 06 06 2024].</w:t>
                    </w:r>
                  </w:p>
                </w:tc>
              </w:tr>
              <w:tr w:rsidR="00312F24" w14:paraId="46CDF249" w14:textId="77777777">
                <w:trPr>
                  <w:divId w:val="903103023"/>
                  <w:tblCellSpacing w:w="15" w:type="dxa"/>
                </w:trPr>
                <w:tc>
                  <w:tcPr>
                    <w:tcW w:w="50" w:type="pct"/>
                    <w:hideMark/>
                  </w:tcPr>
                  <w:p w14:paraId="10F94732" w14:textId="77777777" w:rsidR="00312F24" w:rsidRDefault="00312F24">
                    <w:pPr>
                      <w:pStyle w:val="Bibliography"/>
                      <w:rPr>
                        <w:noProof/>
                      </w:rPr>
                    </w:pPr>
                    <w:r>
                      <w:rPr>
                        <w:noProof/>
                      </w:rPr>
                      <w:t xml:space="preserve">[37] </w:t>
                    </w:r>
                  </w:p>
                </w:tc>
                <w:tc>
                  <w:tcPr>
                    <w:tcW w:w="0" w:type="auto"/>
                    <w:hideMark/>
                  </w:tcPr>
                  <w:p w14:paraId="462CFC0A" w14:textId="77777777" w:rsidR="00312F24" w:rsidRDefault="00312F24">
                    <w:pPr>
                      <w:pStyle w:val="Bibliography"/>
                      <w:rPr>
                        <w:noProof/>
                      </w:rPr>
                    </w:pPr>
                    <w:r>
                      <w:rPr>
                        <w:noProof/>
                      </w:rPr>
                      <w:t>OpenJS Funcation, "Express," OpenJS Funcation, 01 01 2017. [Online]. Available: https://expressjs.com/. [Accessed 01 06 2024].</w:t>
                    </w:r>
                  </w:p>
                </w:tc>
              </w:tr>
              <w:tr w:rsidR="00312F24" w14:paraId="162DD1A4" w14:textId="77777777">
                <w:trPr>
                  <w:divId w:val="903103023"/>
                  <w:tblCellSpacing w:w="15" w:type="dxa"/>
                </w:trPr>
                <w:tc>
                  <w:tcPr>
                    <w:tcW w:w="50" w:type="pct"/>
                    <w:hideMark/>
                  </w:tcPr>
                  <w:p w14:paraId="65D4AE83" w14:textId="77777777" w:rsidR="00312F24" w:rsidRDefault="00312F24">
                    <w:pPr>
                      <w:pStyle w:val="Bibliography"/>
                      <w:rPr>
                        <w:noProof/>
                      </w:rPr>
                    </w:pPr>
                    <w:r>
                      <w:rPr>
                        <w:noProof/>
                      </w:rPr>
                      <w:t xml:space="preserve">[38] </w:t>
                    </w:r>
                  </w:p>
                </w:tc>
                <w:tc>
                  <w:tcPr>
                    <w:tcW w:w="0" w:type="auto"/>
                    <w:hideMark/>
                  </w:tcPr>
                  <w:p w14:paraId="2B37C92F" w14:textId="77777777" w:rsidR="00312F24" w:rsidRDefault="00312F24">
                    <w:pPr>
                      <w:pStyle w:val="Bibliography"/>
                      <w:rPr>
                        <w:noProof/>
                      </w:rPr>
                    </w:pPr>
                    <w:r>
                      <w:rPr>
                        <w:noProof/>
                      </w:rPr>
                      <w:t>Microsoft, "Visual Studio Code," VS Code Microsoft, 10 05 2019. [Online]. Available: https://code.visualstudio.com/learn. [Accessed 31 05 2024].</w:t>
                    </w:r>
                  </w:p>
                </w:tc>
              </w:tr>
              <w:tr w:rsidR="00312F24" w14:paraId="3B1A1B8D" w14:textId="77777777">
                <w:trPr>
                  <w:divId w:val="903103023"/>
                  <w:tblCellSpacing w:w="15" w:type="dxa"/>
                </w:trPr>
                <w:tc>
                  <w:tcPr>
                    <w:tcW w:w="50" w:type="pct"/>
                    <w:hideMark/>
                  </w:tcPr>
                  <w:p w14:paraId="76D03194" w14:textId="77777777" w:rsidR="00312F24" w:rsidRDefault="00312F24">
                    <w:pPr>
                      <w:pStyle w:val="Bibliography"/>
                      <w:rPr>
                        <w:noProof/>
                      </w:rPr>
                    </w:pPr>
                    <w:r>
                      <w:rPr>
                        <w:noProof/>
                      </w:rPr>
                      <w:t xml:space="preserve">[39] </w:t>
                    </w:r>
                  </w:p>
                </w:tc>
                <w:tc>
                  <w:tcPr>
                    <w:tcW w:w="0" w:type="auto"/>
                    <w:hideMark/>
                  </w:tcPr>
                  <w:p w14:paraId="2C0AF307" w14:textId="77777777" w:rsidR="00312F24" w:rsidRDefault="00312F24">
                    <w:pPr>
                      <w:pStyle w:val="Bibliography"/>
                      <w:rPr>
                        <w:noProof/>
                      </w:rPr>
                    </w:pPr>
                    <w:r>
                      <w:rPr>
                        <w:noProof/>
                      </w:rPr>
                      <w:t xml:space="preserve">International Organization for Standardization, ISO/IEC 7498-1:1994, Geneva: International Organization for Standardization, 1994. </w:t>
                    </w:r>
                  </w:p>
                </w:tc>
              </w:tr>
              <w:tr w:rsidR="00312F24" w14:paraId="5FF81E54" w14:textId="77777777">
                <w:trPr>
                  <w:divId w:val="903103023"/>
                  <w:tblCellSpacing w:w="15" w:type="dxa"/>
                </w:trPr>
                <w:tc>
                  <w:tcPr>
                    <w:tcW w:w="50" w:type="pct"/>
                    <w:hideMark/>
                  </w:tcPr>
                  <w:p w14:paraId="739FB90D" w14:textId="77777777" w:rsidR="00312F24" w:rsidRDefault="00312F24">
                    <w:pPr>
                      <w:pStyle w:val="Bibliography"/>
                      <w:rPr>
                        <w:noProof/>
                      </w:rPr>
                    </w:pPr>
                    <w:r>
                      <w:rPr>
                        <w:noProof/>
                      </w:rPr>
                      <w:t xml:space="preserve">[40] </w:t>
                    </w:r>
                  </w:p>
                </w:tc>
                <w:tc>
                  <w:tcPr>
                    <w:tcW w:w="0" w:type="auto"/>
                    <w:hideMark/>
                  </w:tcPr>
                  <w:p w14:paraId="518B16D7" w14:textId="77777777" w:rsidR="00312F24" w:rsidRDefault="00312F24">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312F24" w14:paraId="782CC241" w14:textId="77777777">
                <w:trPr>
                  <w:divId w:val="903103023"/>
                  <w:tblCellSpacing w:w="15" w:type="dxa"/>
                </w:trPr>
                <w:tc>
                  <w:tcPr>
                    <w:tcW w:w="50" w:type="pct"/>
                    <w:hideMark/>
                  </w:tcPr>
                  <w:p w14:paraId="4CB06FC1" w14:textId="77777777" w:rsidR="00312F24" w:rsidRDefault="00312F24">
                    <w:pPr>
                      <w:pStyle w:val="Bibliography"/>
                      <w:rPr>
                        <w:noProof/>
                      </w:rPr>
                    </w:pPr>
                    <w:r>
                      <w:rPr>
                        <w:noProof/>
                      </w:rPr>
                      <w:t xml:space="preserve">[41] </w:t>
                    </w:r>
                  </w:p>
                </w:tc>
                <w:tc>
                  <w:tcPr>
                    <w:tcW w:w="0" w:type="auto"/>
                    <w:hideMark/>
                  </w:tcPr>
                  <w:p w14:paraId="27BC26E4" w14:textId="77777777" w:rsidR="00312F24" w:rsidRDefault="00312F24">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312F24" w14:paraId="084E3469" w14:textId="77777777">
                <w:trPr>
                  <w:divId w:val="903103023"/>
                  <w:tblCellSpacing w:w="15" w:type="dxa"/>
                </w:trPr>
                <w:tc>
                  <w:tcPr>
                    <w:tcW w:w="50" w:type="pct"/>
                    <w:hideMark/>
                  </w:tcPr>
                  <w:p w14:paraId="6825381D" w14:textId="77777777" w:rsidR="00312F24" w:rsidRDefault="00312F24">
                    <w:pPr>
                      <w:pStyle w:val="Bibliography"/>
                      <w:rPr>
                        <w:noProof/>
                      </w:rPr>
                    </w:pPr>
                    <w:r>
                      <w:rPr>
                        <w:noProof/>
                      </w:rPr>
                      <w:t xml:space="preserve">[42] </w:t>
                    </w:r>
                  </w:p>
                </w:tc>
                <w:tc>
                  <w:tcPr>
                    <w:tcW w:w="0" w:type="auto"/>
                    <w:hideMark/>
                  </w:tcPr>
                  <w:p w14:paraId="76E69E27" w14:textId="77777777" w:rsidR="00312F24" w:rsidRDefault="00312F24">
                    <w:pPr>
                      <w:pStyle w:val="Bibliography"/>
                      <w:rPr>
                        <w:noProof/>
                      </w:rPr>
                    </w:pPr>
                    <w:r>
                      <w:rPr>
                        <w:noProof/>
                      </w:rPr>
                      <w:t>I. S. P. S. Erez Yallon, "OWASP API Security Top 10," 2023. [Online]. Available: https://owasp.org/API-Security/editions/2023/en/0x11-t10/. [Accessed 13 01 2024].</w:t>
                    </w:r>
                  </w:p>
                </w:tc>
              </w:tr>
            </w:tbl>
            <w:p w14:paraId="3B3D4589" w14:textId="77777777" w:rsidR="00312F24" w:rsidRDefault="00312F24">
              <w:pPr>
                <w:divId w:val="903103023"/>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8"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2A058316" w:rsidR="00F020F1" w:rsidRDefault="00F020F1" w:rsidP="00231C22">
      <w:pPr>
        <w:pStyle w:val="Heading1"/>
        <w:tabs>
          <w:tab w:val="center" w:pos="5040"/>
          <w:tab w:val="left" w:pos="6864"/>
        </w:tabs>
        <w:spacing w:before="0" w:line="360" w:lineRule="auto"/>
        <w:ind w:firstLine="720"/>
        <w:jc w:val="center"/>
        <w:rPr>
          <w:rFonts w:ascii="Times New Roman" w:hAnsi="Times New Roman" w:cs="Times New Roman"/>
          <w:b/>
          <w:bCs/>
          <w:sz w:val="28"/>
          <w:szCs w:val="28"/>
        </w:rPr>
      </w:pPr>
      <w:bookmarkStart w:id="29" w:name="_Annexa_1_–"/>
      <w:bookmarkStart w:id="30" w:name="_Annex_1_–"/>
      <w:bookmarkStart w:id="31" w:name="_Toc106881131"/>
      <w:bookmarkStart w:id="32" w:name="_Toc168668295"/>
      <w:bookmarkStart w:id="33" w:name="_Toc106881132"/>
      <w:bookmarkEnd w:id="29"/>
      <w:bookmarkEnd w:id="30"/>
      <w:r w:rsidRPr="007D33EB">
        <w:rPr>
          <w:rFonts w:ascii="Times New Roman" w:hAnsi="Times New Roman" w:cs="Times New Roman"/>
          <w:b/>
          <w:bCs/>
          <w:sz w:val="28"/>
          <w:szCs w:val="28"/>
        </w:rPr>
        <w:lastRenderedPageBreak/>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1 – </w:t>
      </w:r>
      <w:bookmarkEnd w:id="31"/>
      <w:r w:rsidR="003A4C10" w:rsidRPr="007D33EB">
        <w:rPr>
          <w:rFonts w:ascii="Times New Roman" w:hAnsi="Times New Roman" w:cs="Times New Roman"/>
          <w:b/>
          <w:bCs/>
          <w:sz w:val="28"/>
          <w:szCs w:val="28"/>
        </w:rPr>
        <w:t>Figure list</w:t>
      </w:r>
      <w:bookmarkEnd w:id="32"/>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5D53BC4E" w:rsidR="006E44F3" w:rsidRPr="006615DB" w:rsidRDefault="00CB65DC"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r w:rsidR="006E44F3" w:rsidRPr="005C5522" w14:paraId="2E55D07D" w14:textId="77777777" w:rsidTr="00BD6C13">
        <w:tc>
          <w:tcPr>
            <w:tcW w:w="1838" w:type="dxa"/>
          </w:tcPr>
          <w:p w14:paraId="13432A24" w14:textId="7B188963"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8</w:t>
            </w:r>
            <w:r w:rsidRPr="006615DB">
              <w:rPr>
                <w:rFonts w:ascii="Times New Roman" w:hAnsi="Times New Roman" w:cs="Times New Roman"/>
                <w:sz w:val="24"/>
                <w:szCs w:val="24"/>
              </w:rPr>
              <w:t>.</w:t>
            </w:r>
          </w:p>
        </w:tc>
        <w:tc>
          <w:tcPr>
            <w:tcW w:w="7787" w:type="dxa"/>
          </w:tcPr>
          <w:p w14:paraId="12B46A11" w14:textId="0ECD3F9B" w:rsidR="006E44F3" w:rsidRPr="006615DB" w:rsidRDefault="00AC7FEB"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6E44F3" w:rsidRPr="005C5522" w14:paraId="3ACF8403" w14:textId="77777777" w:rsidTr="00BD6C13">
        <w:tc>
          <w:tcPr>
            <w:tcW w:w="1838" w:type="dxa"/>
          </w:tcPr>
          <w:p w14:paraId="2D2C1BBC" w14:textId="080A1EEB"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9</w:t>
            </w:r>
            <w:r w:rsidRPr="006615DB">
              <w:rPr>
                <w:rFonts w:ascii="Times New Roman" w:hAnsi="Times New Roman" w:cs="Times New Roman"/>
                <w:sz w:val="24"/>
                <w:szCs w:val="24"/>
              </w:rPr>
              <w:t>.</w:t>
            </w:r>
          </w:p>
        </w:tc>
        <w:tc>
          <w:tcPr>
            <w:tcW w:w="7787" w:type="dxa"/>
          </w:tcPr>
          <w:p w14:paraId="1030CA59" w14:textId="14900F4D" w:rsidR="006E44F3" w:rsidRPr="006615DB" w:rsidRDefault="000C7FF8" w:rsidP="0058533D">
            <w:pPr>
              <w:rPr>
                <w:rFonts w:ascii="Times New Roman" w:hAnsi="Times New Roman" w:cs="Times New Roman"/>
                <w:sz w:val="24"/>
                <w:szCs w:val="24"/>
              </w:rPr>
            </w:pPr>
            <w:r w:rsidRPr="009B4D9F">
              <w:rPr>
                <w:rFonts w:ascii="Times New Roman" w:hAnsi="Times New Roman" w:cs="Times New Roman"/>
                <w:sz w:val="24"/>
                <w:szCs w:val="24"/>
              </w:rPr>
              <w:t>Choosing API application type</w:t>
            </w:r>
          </w:p>
        </w:tc>
      </w:tr>
      <w:tr w:rsidR="006E44F3" w:rsidRPr="005C5522" w14:paraId="415A4023" w14:textId="77777777" w:rsidTr="00BD6C13">
        <w:tc>
          <w:tcPr>
            <w:tcW w:w="1838" w:type="dxa"/>
          </w:tcPr>
          <w:p w14:paraId="46082C19" w14:textId="14171625"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6615DB">
              <w:rPr>
                <w:rFonts w:ascii="Times New Roman" w:hAnsi="Times New Roman" w:cs="Times New Roman"/>
                <w:sz w:val="24"/>
                <w:szCs w:val="24"/>
              </w:rPr>
              <w:t>.</w:t>
            </w:r>
          </w:p>
        </w:tc>
        <w:tc>
          <w:tcPr>
            <w:tcW w:w="7787" w:type="dxa"/>
          </w:tcPr>
          <w:p w14:paraId="4290A016" w14:textId="62560786" w:rsidR="006E44F3" w:rsidRPr="006615DB" w:rsidRDefault="005C0B66" w:rsidP="005C0B66">
            <w:pPr>
              <w:spacing w:line="360" w:lineRule="auto"/>
              <w:rPr>
                <w:rFonts w:ascii="Times New Roman" w:hAnsi="Times New Roman" w:cs="Times New Roman"/>
                <w:sz w:val="24"/>
                <w:szCs w:val="24"/>
              </w:rPr>
            </w:pPr>
            <w:r w:rsidRPr="00FA42AB">
              <w:rPr>
                <w:rFonts w:ascii="Times New Roman" w:hAnsi="Times New Roman" w:cs="Times New Roman"/>
                <w:sz w:val="24"/>
                <w:szCs w:val="24"/>
              </w:rPr>
              <w:t>File structure of “package.json”</w:t>
            </w:r>
          </w:p>
        </w:tc>
      </w:tr>
      <w:tr w:rsidR="006E44F3" w:rsidRPr="005C5522" w14:paraId="3366315A" w14:textId="77777777" w:rsidTr="00BD6C13">
        <w:tc>
          <w:tcPr>
            <w:tcW w:w="1838" w:type="dxa"/>
          </w:tcPr>
          <w:p w14:paraId="3E5B57E1" w14:textId="12658971"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6615DB">
              <w:rPr>
                <w:rFonts w:ascii="Times New Roman" w:hAnsi="Times New Roman" w:cs="Times New Roman"/>
                <w:sz w:val="24"/>
                <w:szCs w:val="24"/>
              </w:rPr>
              <w:t>.</w:t>
            </w:r>
          </w:p>
        </w:tc>
        <w:tc>
          <w:tcPr>
            <w:tcW w:w="7787" w:type="dxa"/>
          </w:tcPr>
          <w:p w14:paraId="5147326C" w14:textId="628332EB" w:rsidR="006E44F3" w:rsidRPr="006615DB" w:rsidRDefault="002D0E9E" w:rsidP="00E62E5A">
            <w:pPr>
              <w:spacing w:line="360" w:lineRule="auto"/>
              <w:rPr>
                <w:rFonts w:ascii="Times New Roman" w:hAnsi="Times New Roman" w:cs="Times New Roman"/>
                <w:sz w:val="24"/>
                <w:szCs w:val="24"/>
              </w:rPr>
            </w:pPr>
            <w:r w:rsidRPr="00727139">
              <w:rPr>
                <w:rFonts w:ascii="Times New Roman" w:hAnsi="Times New Roman" w:cs="Times New Roman"/>
                <w:sz w:val="24"/>
                <w:szCs w:val="24"/>
              </w:rPr>
              <w:t>Sequence diagram</w:t>
            </w:r>
          </w:p>
        </w:tc>
      </w:tr>
      <w:tr w:rsidR="006E44F3" w:rsidRPr="005C5522" w14:paraId="5FE0DE75" w14:textId="77777777" w:rsidTr="00BD6C13">
        <w:tc>
          <w:tcPr>
            <w:tcW w:w="1838" w:type="dxa"/>
          </w:tcPr>
          <w:p w14:paraId="7280148C" w14:textId="38C1F283"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6615DB">
              <w:rPr>
                <w:rFonts w:ascii="Times New Roman" w:hAnsi="Times New Roman" w:cs="Times New Roman"/>
                <w:sz w:val="24"/>
                <w:szCs w:val="24"/>
              </w:rPr>
              <w:t>.</w:t>
            </w:r>
          </w:p>
        </w:tc>
        <w:tc>
          <w:tcPr>
            <w:tcW w:w="7787" w:type="dxa"/>
          </w:tcPr>
          <w:p w14:paraId="36A12A4F" w14:textId="3F95F600" w:rsidR="006E44F3" w:rsidRPr="006615DB" w:rsidRDefault="002D0E9E" w:rsidP="00E62E5A">
            <w:pPr>
              <w:spacing w:line="360" w:lineRule="auto"/>
              <w:rPr>
                <w:rFonts w:ascii="Times New Roman" w:hAnsi="Times New Roman" w:cs="Times New Roman"/>
                <w:sz w:val="24"/>
                <w:szCs w:val="24"/>
              </w:rPr>
            </w:pPr>
            <w:r w:rsidRPr="004F0AD9">
              <w:rPr>
                <w:rFonts w:ascii="Times New Roman" w:hAnsi="Times New Roman" w:cs="Times New Roman"/>
                <w:sz w:val="24"/>
                <w:szCs w:val="24"/>
              </w:rPr>
              <w:t>Database ER diagram</w:t>
            </w:r>
          </w:p>
        </w:tc>
      </w:tr>
      <w:tr w:rsidR="00D647CC" w:rsidRPr="005C5522" w14:paraId="16BA18C0" w14:textId="77777777" w:rsidTr="00BD6C13">
        <w:tc>
          <w:tcPr>
            <w:tcW w:w="1838" w:type="dxa"/>
          </w:tcPr>
          <w:p w14:paraId="1C325C7D" w14:textId="5F040CC1" w:rsidR="00D647CC"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6615DB">
              <w:rPr>
                <w:rFonts w:ascii="Times New Roman" w:hAnsi="Times New Roman" w:cs="Times New Roman"/>
                <w:sz w:val="24"/>
                <w:szCs w:val="24"/>
              </w:rPr>
              <w:t>.</w:t>
            </w:r>
          </w:p>
        </w:tc>
        <w:tc>
          <w:tcPr>
            <w:tcW w:w="7787" w:type="dxa"/>
          </w:tcPr>
          <w:p w14:paraId="5312E3CD" w14:textId="377756BD" w:rsidR="00D647CC" w:rsidRPr="006615DB" w:rsidRDefault="004B7879" w:rsidP="004B7879">
            <w:pPr>
              <w:spacing w:line="360" w:lineRule="auto"/>
              <w:rPr>
                <w:rFonts w:ascii="Times New Roman" w:hAnsi="Times New Roman" w:cs="Times New Roman"/>
                <w:sz w:val="24"/>
                <w:szCs w:val="24"/>
              </w:rPr>
            </w:pPr>
            <w:r w:rsidRPr="004F0AD9">
              <w:rPr>
                <w:rFonts w:ascii="Times New Roman" w:hAnsi="Times New Roman" w:cs="Times New Roman"/>
                <w:sz w:val="24"/>
                <w:szCs w:val="24"/>
              </w:rPr>
              <w:t>Class diagram</w:t>
            </w:r>
          </w:p>
        </w:tc>
      </w:tr>
      <w:tr w:rsidR="00BD6C13" w:rsidRPr="005C5522" w14:paraId="2116D2C8" w14:textId="77777777" w:rsidTr="00BD6C13">
        <w:tc>
          <w:tcPr>
            <w:tcW w:w="1838" w:type="dxa"/>
          </w:tcPr>
          <w:p w14:paraId="78D5C452" w14:textId="71A356CA"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6615DB">
              <w:rPr>
                <w:rFonts w:ascii="Times New Roman" w:hAnsi="Times New Roman" w:cs="Times New Roman"/>
                <w:sz w:val="24"/>
                <w:szCs w:val="24"/>
              </w:rPr>
              <w:t>.</w:t>
            </w:r>
          </w:p>
        </w:tc>
        <w:tc>
          <w:tcPr>
            <w:tcW w:w="7787" w:type="dxa"/>
          </w:tcPr>
          <w:p w14:paraId="3BD9797F" w14:textId="0CBFB076" w:rsidR="00BD6C13" w:rsidRPr="006615DB" w:rsidRDefault="00040F89" w:rsidP="00040F89">
            <w:pPr>
              <w:spacing w:line="360" w:lineRule="auto"/>
              <w:rPr>
                <w:rFonts w:ascii="Times New Roman" w:hAnsi="Times New Roman" w:cs="Times New Roman"/>
                <w:sz w:val="24"/>
                <w:szCs w:val="24"/>
              </w:rPr>
            </w:pPr>
            <w:r w:rsidRPr="00727139">
              <w:rPr>
                <w:rFonts w:ascii="Times New Roman" w:hAnsi="Times New Roman" w:cs="Times New Roman"/>
                <w:sz w:val="24"/>
                <w:szCs w:val="24"/>
              </w:rPr>
              <w:t>Use case diagram</w:t>
            </w:r>
          </w:p>
        </w:tc>
      </w:tr>
      <w:tr w:rsidR="00BD6C13" w:rsidRPr="005C5522" w14:paraId="06EDEFB2" w14:textId="77777777" w:rsidTr="00BD6C13">
        <w:tc>
          <w:tcPr>
            <w:tcW w:w="1838" w:type="dxa"/>
          </w:tcPr>
          <w:p w14:paraId="02EF3322" w14:textId="7800BAB7"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6615DB">
              <w:rPr>
                <w:rFonts w:ascii="Times New Roman" w:hAnsi="Times New Roman" w:cs="Times New Roman"/>
                <w:sz w:val="24"/>
                <w:szCs w:val="24"/>
              </w:rPr>
              <w:t>.</w:t>
            </w:r>
          </w:p>
        </w:tc>
        <w:tc>
          <w:tcPr>
            <w:tcW w:w="7787" w:type="dxa"/>
          </w:tcPr>
          <w:p w14:paraId="2D894A23" w14:textId="08636309" w:rsidR="00BD6C13" w:rsidRPr="006615DB" w:rsidRDefault="00624C4E" w:rsidP="00E62E5A">
            <w:pPr>
              <w:spacing w:line="360" w:lineRule="auto"/>
              <w:rPr>
                <w:rFonts w:ascii="Times New Roman" w:hAnsi="Times New Roman" w:cs="Times New Roman"/>
                <w:sz w:val="24"/>
                <w:szCs w:val="24"/>
              </w:rPr>
            </w:pPr>
            <w:r w:rsidRPr="00E93603">
              <w:rPr>
                <w:rFonts w:ascii="Times New Roman" w:hAnsi="Times New Roman" w:cs="Times New Roman"/>
                <w:sz w:val="24"/>
                <w:szCs w:val="24"/>
              </w:rPr>
              <w:t>Flow chart diagram</w:t>
            </w:r>
          </w:p>
        </w:tc>
      </w:tr>
      <w:tr w:rsidR="00013A17" w:rsidRPr="005C5522" w14:paraId="13AA3AF6" w14:textId="77777777" w:rsidTr="00BD6C13">
        <w:tc>
          <w:tcPr>
            <w:tcW w:w="1838" w:type="dxa"/>
          </w:tcPr>
          <w:p w14:paraId="2746938B" w14:textId="6EACFF44" w:rsidR="00013A17" w:rsidRPr="006615DB" w:rsidRDefault="00013A17"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81741B">
              <w:rPr>
                <w:rFonts w:ascii="Times New Roman" w:hAnsi="Times New Roman" w:cs="Times New Roman"/>
                <w:b/>
                <w:bCs/>
                <w:sz w:val="24"/>
                <w:szCs w:val="24"/>
              </w:rPr>
              <w:t>6</w:t>
            </w:r>
            <w:r w:rsidRPr="006615DB">
              <w:rPr>
                <w:rFonts w:ascii="Times New Roman" w:hAnsi="Times New Roman" w:cs="Times New Roman"/>
                <w:sz w:val="24"/>
                <w:szCs w:val="24"/>
              </w:rPr>
              <w:t>.</w:t>
            </w:r>
          </w:p>
        </w:tc>
        <w:tc>
          <w:tcPr>
            <w:tcW w:w="7787" w:type="dxa"/>
          </w:tcPr>
          <w:p w14:paraId="59971269" w14:textId="49D77359" w:rsidR="00013A17" w:rsidRPr="00E93603" w:rsidRDefault="00013A17" w:rsidP="00E62E5A">
            <w:pPr>
              <w:spacing w:line="360" w:lineRule="auto"/>
              <w:rPr>
                <w:rFonts w:ascii="Times New Roman" w:hAnsi="Times New Roman" w:cs="Times New Roman"/>
                <w:sz w:val="24"/>
                <w:szCs w:val="24"/>
              </w:rPr>
            </w:pPr>
            <w:r>
              <w:rPr>
                <w:rFonts w:ascii="Times New Roman" w:hAnsi="Times New Roman" w:cs="Times New Roman"/>
                <w:sz w:val="24"/>
                <w:szCs w:val="24"/>
              </w:rPr>
              <w:t>API call for getting list of languages with corresponding tags</w:t>
            </w:r>
          </w:p>
        </w:tc>
      </w:tr>
      <w:tr w:rsidR="00E56EEF" w:rsidRPr="005C5522" w14:paraId="626BB2A4" w14:textId="77777777" w:rsidTr="00BD6C13">
        <w:tc>
          <w:tcPr>
            <w:tcW w:w="1838" w:type="dxa"/>
          </w:tcPr>
          <w:p w14:paraId="676F478E" w14:textId="2E5726BD" w:rsidR="00E56EEF" w:rsidRPr="006615DB" w:rsidRDefault="00E56EEF"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6615DB">
              <w:rPr>
                <w:rFonts w:ascii="Times New Roman" w:hAnsi="Times New Roman" w:cs="Times New Roman"/>
                <w:sz w:val="24"/>
                <w:szCs w:val="24"/>
              </w:rPr>
              <w:t>.</w:t>
            </w:r>
          </w:p>
        </w:tc>
        <w:tc>
          <w:tcPr>
            <w:tcW w:w="7787" w:type="dxa"/>
          </w:tcPr>
          <w:p w14:paraId="33190899" w14:textId="4807C0D3" w:rsidR="00E56EEF" w:rsidRDefault="0093210B" w:rsidP="00E62E5A">
            <w:pPr>
              <w:spacing w:line="360" w:lineRule="auto"/>
              <w:rPr>
                <w:rFonts w:ascii="Times New Roman" w:hAnsi="Times New Roman" w:cs="Times New Roman"/>
                <w:sz w:val="24"/>
                <w:szCs w:val="24"/>
              </w:rPr>
            </w:pPr>
            <w:r>
              <w:rPr>
                <w:rFonts w:ascii="Times New Roman" w:hAnsi="Times New Roman" w:cs="Times New Roman"/>
                <w:sz w:val="24"/>
                <w:szCs w:val="24"/>
              </w:rPr>
              <w:t>“LanguageWIthTag” class</w:t>
            </w:r>
          </w:p>
        </w:tc>
      </w:tr>
      <w:tr w:rsidR="006615DB" w:rsidRPr="005C5522" w14:paraId="10949CEB" w14:textId="77777777" w:rsidTr="00BD6C13">
        <w:tc>
          <w:tcPr>
            <w:tcW w:w="1838" w:type="dxa"/>
          </w:tcPr>
          <w:p w14:paraId="34869009" w14:textId="0C9ED52E" w:rsidR="006615DB"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E56EEF">
              <w:rPr>
                <w:rFonts w:ascii="Times New Roman" w:hAnsi="Times New Roman" w:cs="Times New Roman"/>
                <w:b/>
                <w:bCs/>
                <w:sz w:val="24"/>
                <w:szCs w:val="24"/>
              </w:rPr>
              <w:t>8.</w:t>
            </w:r>
          </w:p>
        </w:tc>
        <w:tc>
          <w:tcPr>
            <w:tcW w:w="7787" w:type="dxa"/>
          </w:tcPr>
          <w:p w14:paraId="295081E9" w14:textId="5D46B3CE" w:rsidR="006615DB" w:rsidRPr="006615DB" w:rsidRDefault="00D6395D" w:rsidP="00D6395D">
            <w:pPr>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34" w:name="_Annex_2_–"/>
      <w:bookmarkStart w:id="35" w:name="_Toc168668296"/>
      <w:bookmarkEnd w:id="34"/>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33"/>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35"/>
    </w:p>
    <w:tbl>
      <w:tblPr>
        <w:tblStyle w:val="TableGrid"/>
        <w:tblW w:w="0" w:type="auto"/>
        <w:tblLook w:val="04A0" w:firstRow="1" w:lastRow="0" w:firstColumn="1" w:lastColumn="0" w:noHBand="0" w:noVBand="1"/>
      </w:tblPr>
      <w:tblGrid>
        <w:gridCol w:w="1523"/>
        <w:gridCol w:w="7827"/>
      </w:tblGrid>
      <w:tr w:rsidR="00C738FD" w:rsidRPr="006A09C9" w14:paraId="19102DEC" w14:textId="77777777" w:rsidTr="00812AD6">
        <w:tc>
          <w:tcPr>
            <w:tcW w:w="1523" w:type="dxa"/>
          </w:tcPr>
          <w:p w14:paraId="1C2698EB" w14:textId="4F11B5E5" w:rsidR="00C738FD" w:rsidRPr="006A09C9" w:rsidRDefault="00C738FD"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IT</w:t>
            </w:r>
          </w:p>
        </w:tc>
        <w:tc>
          <w:tcPr>
            <w:tcW w:w="7827" w:type="dxa"/>
          </w:tcPr>
          <w:p w14:paraId="0FC52459" w14:textId="061CF634" w:rsidR="00C738FD" w:rsidRPr="006A09C9" w:rsidRDefault="00C738FD"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Information Technology</w:t>
            </w:r>
          </w:p>
        </w:tc>
      </w:tr>
      <w:tr w:rsidR="00D375D9" w:rsidRPr="006A09C9" w14:paraId="6DC04389" w14:textId="77777777" w:rsidTr="00D375D9">
        <w:tc>
          <w:tcPr>
            <w:tcW w:w="1523" w:type="dxa"/>
          </w:tcPr>
          <w:p w14:paraId="222EF53A"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827" w:type="dxa"/>
          </w:tcPr>
          <w:p w14:paraId="7E82749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D375D9" w:rsidRPr="006A09C9" w14:paraId="19B6ECED" w14:textId="77777777" w:rsidTr="00D375D9">
        <w:tc>
          <w:tcPr>
            <w:tcW w:w="1523" w:type="dxa"/>
          </w:tcPr>
          <w:p w14:paraId="03EBC7E6"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827" w:type="dxa"/>
          </w:tcPr>
          <w:p w14:paraId="0760700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D375D9" w:rsidRPr="006A09C9" w14:paraId="684E95B5" w14:textId="77777777" w:rsidTr="00D375D9">
        <w:tc>
          <w:tcPr>
            <w:tcW w:w="1523" w:type="dxa"/>
          </w:tcPr>
          <w:p w14:paraId="19AC09E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827" w:type="dxa"/>
          </w:tcPr>
          <w:p w14:paraId="7804B98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D375D9" w:rsidRPr="006A09C9" w14:paraId="7EA6B41A" w14:textId="77777777" w:rsidTr="00D375D9">
        <w:tc>
          <w:tcPr>
            <w:tcW w:w="1523" w:type="dxa"/>
          </w:tcPr>
          <w:p w14:paraId="29D231F9"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827" w:type="dxa"/>
          </w:tcPr>
          <w:p w14:paraId="7FD3E28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D375D9" w:rsidRPr="006A09C9" w14:paraId="36A1084C" w14:textId="77777777" w:rsidTr="00D375D9">
        <w:tc>
          <w:tcPr>
            <w:tcW w:w="1523" w:type="dxa"/>
          </w:tcPr>
          <w:p w14:paraId="5C583FE8"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827" w:type="dxa"/>
          </w:tcPr>
          <w:p w14:paraId="409887DD"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D375D9" w:rsidRPr="006A09C9" w14:paraId="28B4E938" w14:textId="77777777" w:rsidTr="00D375D9">
        <w:tc>
          <w:tcPr>
            <w:tcW w:w="1523" w:type="dxa"/>
          </w:tcPr>
          <w:p w14:paraId="5AC80B5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827" w:type="dxa"/>
          </w:tcPr>
          <w:p w14:paraId="47692B7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De-Militarized Zone</w:t>
            </w:r>
          </w:p>
        </w:tc>
      </w:tr>
      <w:tr w:rsidR="00D375D9" w14:paraId="204E2108" w14:textId="77777777" w:rsidTr="00D375D9">
        <w:tc>
          <w:tcPr>
            <w:tcW w:w="1523" w:type="dxa"/>
          </w:tcPr>
          <w:p w14:paraId="3F63C849" w14:textId="77777777" w:rsidR="00D375D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827" w:type="dxa"/>
          </w:tcPr>
          <w:p w14:paraId="7207622C" w14:textId="77777777" w:rsidR="00D375D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D375D9" w:rsidRPr="006A09C9" w14:paraId="15C2CC0A" w14:textId="77777777" w:rsidTr="00D375D9">
        <w:tc>
          <w:tcPr>
            <w:tcW w:w="1523" w:type="dxa"/>
          </w:tcPr>
          <w:p w14:paraId="7055EAD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827" w:type="dxa"/>
          </w:tcPr>
          <w:p w14:paraId="2B206B58"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D375D9" w14:paraId="2D0231DB" w14:textId="77777777" w:rsidTr="00D375D9">
        <w:tc>
          <w:tcPr>
            <w:tcW w:w="1523" w:type="dxa"/>
          </w:tcPr>
          <w:p w14:paraId="6D1A5088"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827" w:type="dxa"/>
          </w:tcPr>
          <w:p w14:paraId="25905463"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D375D9" w14:paraId="74BB0959" w14:textId="77777777" w:rsidTr="00D375D9">
        <w:tc>
          <w:tcPr>
            <w:tcW w:w="1523" w:type="dxa"/>
          </w:tcPr>
          <w:p w14:paraId="483F7ADF"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827" w:type="dxa"/>
          </w:tcPr>
          <w:p w14:paraId="46598E75"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D375D9" w14:paraId="6D0ED337" w14:textId="77777777" w:rsidTr="00D375D9">
        <w:tc>
          <w:tcPr>
            <w:tcW w:w="1523" w:type="dxa"/>
          </w:tcPr>
          <w:p w14:paraId="46629C49"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827" w:type="dxa"/>
          </w:tcPr>
          <w:p w14:paraId="50126739"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D375D9" w:rsidRPr="006A09C9" w14:paraId="4B9EE337" w14:textId="77777777" w:rsidTr="00D375D9">
        <w:tc>
          <w:tcPr>
            <w:tcW w:w="1523" w:type="dxa"/>
          </w:tcPr>
          <w:p w14:paraId="6CC9D931"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827" w:type="dxa"/>
          </w:tcPr>
          <w:p w14:paraId="169E228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09544" w14:textId="77777777" w:rsidR="000C67B6" w:rsidRPr="006A09C9" w:rsidRDefault="000C67B6" w:rsidP="0019087F">
      <w:pPr>
        <w:spacing w:after="0" w:line="240" w:lineRule="auto"/>
      </w:pPr>
      <w:r w:rsidRPr="006A09C9">
        <w:separator/>
      </w:r>
    </w:p>
  </w:endnote>
  <w:endnote w:type="continuationSeparator" w:id="0">
    <w:p w14:paraId="1802ED0F" w14:textId="77777777" w:rsidR="000C67B6" w:rsidRPr="006A09C9" w:rsidRDefault="000C67B6"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53F7B" w14:textId="77777777" w:rsidR="000C67B6" w:rsidRPr="006A09C9" w:rsidRDefault="000C67B6" w:rsidP="0019087F">
      <w:pPr>
        <w:spacing w:after="0" w:line="240" w:lineRule="auto"/>
      </w:pPr>
      <w:r w:rsidRPr="006A09C9">
        <w:separator/>
      </w:r>
    </w:p>
  </w:footnote>
  <w:footnote w:type="continuationSeparator" w:id="0">
    <w:p w14:paraId="2E8218AE" w14:textId="77777777" w:rsidR="000C67B6" w:rsidRPr="006A09C9" w:rsidRDefault="000C67B6"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1F81"/>
    <w:rsid w:val="00003020"/>
    <w:rsid w:val="00013A17"/>
    <w:rsid w:val="000148B1"/>
    <w:rsid w:val="00027FEB"/>
    <w:rsid w:val="00032D8D"/>
    <w:rsid w:val="00037AC0"/>
    <w:rsid w:val="00040F89"/>
    <w:rsid w:val="00047D43"/>
    <w:rsid w:val="0005654E"/>
    <w:rsid w:val="0006058C"/>
    <w:rsid w:val="00062031"/>
    <w:rsid w:val="00066A8E"/>
    <w:rsid w:val="00077104"/>
    <w:rsid w:val="000808E4"/>
    <w:rsid w:val="000850E0"/>
    <w:rsid w:val="0008513A"/>
    <w:rsid w:val="00090737"/>
    <w:rsid w:val="000968B2"/>
    <w:rsid w:val="000A4795"/>
    <w:rsid w:val="000A49D8"/>
    <w:rsid w:val="000B08F3"/>
    <w:rsid w:val="000B597A"/>
    <w:rsid w:val="000B667C"/>
    <w:rsid w:val="000B6DF3"/>
    <w:rsid w:val="000C0A08"/>
    <w:rsid w:val="000C2B4B"/>
    <w:rsid w:val="000C467A"/>
    <w:rsid w:val="000C67B6"/>
    <w:rsid w:val="000C7FF8"/>
    <w:rsid w:val="000D7FFE"/>
    <w:rsid w:val="000E504A"/>
    <w:rsid w:val="000E53E5"/>
    <w:rsid w:val="000E7CE4"/>
    <w:rsid w:val="000F06F9"/>
    <w:rsid w:val="000F2DEB"/>
    <w:rsid w:val="001055E7"/>
    <w:rsid w:val="00110156"/>
    <w:rsid w:val="0011484B"/>
    <w:rsid w:val="0012105F"/>
    <w:rsid w:val="0012229C"/>
    <w:rsid w:val="00131242"/>
    <w:rsid w:val="00136471"/>
    <w:rsid w:val="00141E76"/>
    <w:rsid w:val="00150CE3"/>
    <w:rsid w:val="001527F2"/>
    <w:rsid w:val="00152C26"/>
    <w:rsid w:val="00165897"/>
    <w:rsid w:val="00166831"/>
    <w:rsid w:val="0016753C"/>
    <w:rsid w:val="00185047"/>
    <w:rsid w:val="00185162"/>
    <w:rsid w:val="001860BB"/>
    <w:rsid w:val="001865F4"/>
    <w:rsid w:val="0018756D"/>
    <w:rsid w:val="0019087F"/>
    <w:rsid w:val="001A00C8"/>
    <w:rsid w:val="001A0625"/>
    <w:rsid w:val="001A7A25"/>
    <w:rsid w:val="001B203B"/>
    <w:rsid w:val="001C6F65"/>
    <w:rsid w:val="001D15DC"/>
    <w:rsid w:val="001E0259"/>
    <w:rsid w:val="001E1349"/>
    <w:rsid w:val="001E527E"/>
    <w:rsid w:val="001E76D6"/>
    <w:rsid w:val="001F0064"/>
    <w:rsid w:val="001F1EB3"/>
    <w:rsid w:val="001F3142"/>
    <w:rsid w:val="001F56BB"/>
    <w:rsid w:val="00200E35"/>
    <w:rsid w:val="00203053"/>
    <w:rsid w:val="002058A9"/>
    <w:rsid w:val="00213843"/>
    <w:rsid w:val="00223653"/>
    <w:rsid w:val="00230826"/>
    <w:rsid w:val="00231C22"/>
    <w:rsid w:val="0023359B"/>
    <w:rsid w:val="00235B15"/>
    <w:rsid w:val="00236977"/>
    <w:rsid w:val="00244D16"/>
    <w:rsid w:val="002469F2"/>
    <w:rsid w:val="002471C0"/>
    <w:rsid w:val="00251C66"/>
    <w:rsid w:val="00254612"/>
    <w:rsid w:val="00260180"/>
    <w:rsid w:val="00261F4D"/>
    <w:rsid w:val="002702E3"/>
    <w:rsid w:val="00270B32"/>
    <w:rsid w:val="002767C9"/>
    <w:rsid w:val="002809E9"/>
    <w:rsid w:val="002828D5"/>
    <w:rsid w:val="0028562A"/>
    <w:rsid w:val="002926EE"/>
    <w:rsid w:val="00295D04"/>
    <w:rsid w:val="00295D7C"/>
    <w:rsid w:val="00295E8E"/>
    <w:rsid w:val="002A1ECE"/>
    <w:rsid w:val="002A3379"/>
    <w:rsid w:val="002A750C"/>
    <w:rsid w:val="002A7652"/>
    <w:rsid w:val="002B4DFE"/>
    <w:rsid w:val="002B6E11"/>
    <w:rsid w:val="002B7E9B"/>
    <w:rsid w:val="002C374E"/>
    <w:rsid w:val="002C41D4"/>
    <w:rsid w:val="002D0E9E"/>
    <w:rsid w:val="002D16A9"/>
    <w:rsid w:val="002D282E"/>
    <w:rsid w:val="002E103A"/>
    <w:rsid w:val="002E1AB1"/>
    <w:rsid w:val="002E6423"/>
    <w:rsid w:val="0030119F"/>
    <w:rsid w:val="0030320F"/>
    <w:rsid w:val="00305132"/>
    <w:rsid w:val="0031093C"/>
    <w:rsid w:val="00312F24"/>
    <w:rsid w:val="0031710A"/>
    <w:rsid w:val="00317C47"/>
    <w:rsid w:val="00323B9B"/>
    <w:rsid w:val="00324175"/>
    <w:rsid w:val="00325937"/>
    <w:rsid w:val="00330B69"/>
    <w:rsid w:val="00333047"/>
    <w:rsid w:val="0033729F"/>
    <w:rsid w:val="00337492"/>
    <w:rsid w:val="003524B6"/>
    <w:rsid w:val="00353355"/>
    <w:rsid w:val="0036034C"/>
    <w:rsid w:val="00360F28"/>
    <w:rsid w:val="0037041F"/>
    <w:rsid w:val="00377C80"/>
    <w:rsid w:val="00383839"/>
    <w:rsid w:val="00385B49"/>
    <w:rsid w:val="0039251C"/>
    <w:rsid w:val="003A0947"/>
    <w:rsid w:val="003A198E"/>
    <w:rsid w:val="003A3153"/>
    <w:rsid w:val="003A31F3"/>
    <w:rsid w:val="003A4C10"/>
    <w:rsid w:val="003B1F0E"/>
    <w:rsid w:val="003B31CB"/>
    <w:rsid w:val="003B690D"/>
    <w:rsid w:val="003C0055"/>
    <w:rsid w:val="003C2803"/>
    <w:rsid w:val="003C2C31"/>
    <w:rsid w:val="003C35C1"/>
    <w:rsid w:val="003D1631"/>
    <w:rsid w:val="003D43E0"/>
    <w:rsid w:val="003D627C"/>
    <w:rsid w:val="003D7F3C"/>
    <w:rsid w:val="003E1560"/>
    <w:rsid w:val="003E50D7"/>
    <w:rsid w:val="003E7423"/>
    <w:rsid w:val="00401A58"/>
    <w:rsid w:val="00401B49"/>
    <w:rsid w:val="00404277"/>
    <w:rsid w:val="00405F9D"/>
    <w:rsid w:val="00411523"/>
    <w:rsid w:val="004120D2"/>
    <w:rsid w:val="00413FBA"/>
    <w:rsid w:val="0042343D"/>
    <w:rsid w:val="00430B53"/>
    <w:rsid w:val="004358E9"/>
    <w:rsid w:val="00440956"/>
    <w:rsid w:val="00445CB4"/>
    <w:rsid w:val="00455460"/>
    <w:rsid w:val="00464006"/>
    <w:rsid w:val="00464368"/>
    <w:rsid w:val="004648F8"/>
    <w:rsid w:val="004709BE"/>
    <w:rsid w:val="0047325D"/>
    <w:rsid w:val="0047332E"/>
    <w:rsid w:val="00480D6E"/>
    <w:rsid w:val="004928E1"/>
    <w:rsid w:val="00494FA5"/>
    <w:rsid w:val="004963B1"/>
    <w:rsid w:val="004A574D"/>
    <w:rsid w:val="004B423A"/>
    <w:rsid w:val="004B7879"/>
    <w:rsid w:val="004C383C"/>
    <w:rsid w:val="004C5E2A"/>
    <w:rsid w:val="004D5121"/>
    <w:rsid w:val="004D5A38"/>
    <w:rsid w:val="004E3ECD"/>
    <w:rsid w:val="004E44B9"/>
    <w:rsid w:val="004E5897"/>
    <w:rsid w:val="004E690E"/>
    <w:rsid w:val="004F0AD9"/>
    <w:rsid w:val="00502F96"/>
    <w:rsid w:val="00503B86"/>
    <w:rsid w:val="00515CE5"/>
    <w:rsid w:val="00521FDA"/>
    <w:rsid w:val="00522FF3"/>
    <w:rsid w:val="00533692"/>
    <w:rsid w:val="0054475E"/>
    <w:rsid w:val="00545F76"/>
    <w:rsid w:val="00550167"/>
    <w:rsid w:val="00551B60"/>
    <w:rsid w:val="00554E50"/>
    <w:rsid w:val="00557110"/>
    <w:rsid w:val="00557935"/>
    <w:rsid w:val="00557C1D"/>
    <w:rsid w:val="0056207B"/>
    <w:rsid w:val="00565B37"/>
    <w:rsid w:val="0057064A"/>
    <w:rsid w:val="00571750"/>
    <w:rsid w:val="005740D3"/>
    <w:rsid w:val="00580F9B"/>
    <w:rsid w:val="005836A3"/>
    <w:rsid w:val="0058533D"/>
    <w:rsid w:val="0059046F"/>
    <w:rsid w:val="0059189E"/>
    <w:rsid w:val="0059235F"/>
    <w:rsid w:val="005947B5"/>
    <w:rsid w:val="005A142F"/>
    <w:rsid w:val="005A1601"/>
    <w:rsid w:val="005A1629"/>
    <w:rsid w:val="005A3339"/>
    <w:rsid w:val="005A4BCE"/>
    <w:rsid w:val="005A4EC9"/>
    <w:rsid w:val="005A5AE8"/>
    <w:rsid w:val="005B27F4"/>
    <w:rsid w:val="005B53F9"/>
    <w:rsid w:val="005B6A03"/>
    <w:rsid w:val="005B7396"/>
    <w:rsid w:val="005C0B66"/>
    <w:rsid w:val="005C4087"/>
    <w:rsid w:val="005C45DA"/>
    <w:rsid w:val="005D6BCE"/>
    <w:rsid w:val="005E030B"/>
    <w:rsid w:val="005E7277"/>
    <w:rsid w:val="005F20CC"/>
    <w:rsid w:val="005F6CC8"/>
    <w:rsid w:val="0060151C"/>
    <w:rsid w:val="00602C2A"/>
    <w:rsid w:val="006076D0"/>
    <w:rsid w:val="0061087E"/>
    <w:rsid w:val="00610B8A"/>
    <w:rsid w:val="006153C9"/>
    <w:rsid w:val="00624C4E"/>
    <w:rsid w:val="006305C4"/>
    <w:rsid w:val="00632E87"/>
    <w:rsid w:val="006415AF"/>
    <w:rsid w:val="006416CC"/>
    <w:rsid w:val="006443E9"/>
    <w:rsid w:val="00645639"/>
    <w:rsid w:val="00645F05"/>
    <w:rsid w:val="006565E6"/>
    <w:rsid w:val="00656FDF"/>
    <w:rsid w:val="00657085"/>
    <w:rsid w:val="00657F2A"/>
    <w:rsid w:val="00660367"/>
    <w:rsid w:val="006615DB"/>
    <w:rsid w:val="00662567"/>
    <w:rsid w:val="0066696F"/>
    <w:rsid w:val="0066791A"/>
    <w:rsid w:val="00674B5B"/>
    <w:rsid w:val="00684860"/>
    <w:rsid w:val="00686E98"/>
    <w:rsid w:val="00692B44"/>
    <w:rsid w:val="00696583"/>
    <w:rsid w:val="006A0773"/>
    <w:rsid w:val="006A09C9"/>
    <w:rsid w:val="006A4501"/>
    <w:rsid w:val="006A5C1A"/>
    <w:rsid w:val="006B437B"/>
    <w:rsid w:val="006B4B16"/>
    <w:rsid w:val="006D13B8"/>
    <w:rsid w:val="006D1E31"/>
    <w:rsid w:val="006D31DB"/>
    <w:rsid w:val="006D77E2"/>
    <w:rsid w:val="006E44F3"/>
    <w:rsid w:val="006E5D38"/>
    <w:rsid w:val="006F0A87"/>
    <w:rsid w:val="006F3986"/>
    <w:rsid w:val="00701D75"/>
    <w:rsid w:val="00703A4A"/>
    <w:rsid w:val="007079EC"/>
    <w:rsid w:val="00711259"/>
    <w:rsid w:val="00712C92"/>
    <w:rsid w:val="00723BF4"/>
    <w:rsid w:val="00727139"/>
    <w:rsid w:val="00730CDA"/>
    <w:rsid w:val="00734B49"/>
    <w:rsid w:val="00736DCF"/>
    <w:rsid w:val="00737B38"/>
    <w:rsid w:val="007405EC"/>
    <w:rsid w:val="007406D9"/>
    <w:rsid w:val="00741ECD"/>
    <w:rsid w:val="0074394B"/>
    <w:rsid w:val="00743C43"/>
    <w:rsid w:val="00743F15"/>
    <w:rsid w:val="00756F96"/>
    <w:rsid w:val="00766AD8"/>
    <w:rsid w:val="007728D0"/>
    <w:rsid w:val="00773387"/>
    <w:rsid w:val="00780219"/>
    <w:rsid w:val="00782D59"/>
    <w:rsid w:val="007833F8"/>
    <w:rsid w:val="0078467E"/>
    <w:rsid w:val="007918DC"/>
    <w:rsid w:val="00791B4A"/>
    <w:rsid w:val="007921E4"/>
    <w:rsid w:val="00797FB7"/>
    <w:rsid w:val="007A0613"/>
    <w:rsid w:val="007A540F"/>
    <w:rsid w:val="007A727B"/>
    <w:rsid w:val="007B0504"/>
    <w:rsid w:val="007B141C"/>
    <w:rsid w:val="007B62D0"/>
    <w:rsid w:val="007C0C9A"/>
    <w:rsid w:val="007C2131"/>
    <w:rsid w:val="007C26B5"/>
    <w:rsid w:val="007D33EB"/>
    <w:rsid w:val="007D4D8E"/>
    <w:rsid w:val="007D7254"/>
    <w:rsid w:val="007D76BD"/>
    <w:rsid w:val="007D78C9"/>
    <w:rsid w:val="007E2C70"/>
    <w:rsid w:val="007E4703"/>
    <w:rsid w:val="007F087D"/>
    <w:rsid w:val="007F44FF"/>
    <w:rsid w:val="00802CF3"/>
    <w:rsid w:val="008063DC"/>
    <w:rsid w:val="0080702C"/>
    <w:rsid w:val="00812AD6"/>
    <w:rsid w:val="0081732D"/>
    <w:rsid w:val="0081741B"/>
    <w:rsid w:val="00817C8B"/>
    <w:rsid w:val="008214DA"/>
    <w:rsid w:val="008221ED"/>
    <w:rsid w:val="00822CDE"/>
    <w:rsid w:val="00823227"/>
    <w:rsid w:val="00824ADB"/>
    <w:rsid w:val="0082567F"/>
    <w:rsid w:val="00826E0E"/>
    <w:rsid w:val="0083786D"/>
    <w:rsid w:val="00837ADD"/>
    <w:rsid w:val="00840DA4"/>
    <w:rsid w:val="00847F89"/>
    <w:rsid w:val="00854FF2"/>
    <w:rsid w:val="00863B2C"/>
    <w:rsid w:val="00865AF7"/>
    <w:rsid w:val="008723A9"/>
    <w:rsid w:val="00872E8E"/>
    <w:rsid w:val="008746DE"/>
    <w:rsid w:val="00875E3D"/>
    <w:rsid w:val="00877393"/>
    <w:rsid w:val="0088165B"/>
    <w:rsid w:val="00883DE4"/>
    <w:rsid w:val="0088449B"/>
    <w:rsid w:val="00885667"/>
    <w:rsid w:val="00890CF8"/>
    <w:rsid w:val="00891578"/>
    <w:rsid w:val="00891F40"/>
    <w:rsid w:val="008939D9"/>
    <w:rsid w:val="0089712C"/>
    <w:rsid w:val="008A13D3"/>
    <w:rsid w:val="008A35A7"/>
    <w:rsid w:val="008B1396"/>
    <w:rsid w:val="008B2FFC"/>
    <w:rsid w:val="008B5820"/>
    <w:rsid w:val="008B658A"/>
    <w:rsid w:val="008B753D"/>
    <w:rsid w:val="008C341B"/>
    <w:rsid w:val="008D4076"/>
    <w:rsid w:val="008D50DB"/>
    <w:rsid w:val="008D590D"/>
    <w:rsid w:val="008D715E"/>
    <w:rsid w:val="008E1BF1"/>
    <w:rsid w:val="008F16D4"/>
    <w:rsid w:val="008F53EF"/>
    <w:rsid w:val="008F5617"/>
    <w:rsid w:val="00904C4B"/>
    <w:rsid w:val="00910026"/>
    <w:rsid w:val="00921C47"/>
    <w:rsid w:val="009300F8"/>
    <w:rsid w:val="00930C1A"/>
    <w:rsid w:val="0093210B"/>
    <w:rsid w:val="00934D0D"/>
    <w:rsid w:val="00937376"/>
    <w:rsid w:val="009401EB"/>
    <w:rsid w:val="009401FB"/>
    <w:rsid w:val="00941FAF"/>
    <w:rsid w:val="00942508"/>
    <w:rsid w:val="00946D9A"/>
    <w:rsid w:val="009571E6"/>
    <w:rsid w:val="009604BD"/>
    <w:rsid w:val="00963753"/>
    <w:rsid w:val="00967CBE"/>
    <w:rsid w:val="0097083B"/>
    <w:rsid w:val="00973E00"/>
    <w:rsid w:val="009768F6"/>
    <w:rsid w:val="00981E9B"/>
    <w:rsid w:val="00981EA5"/>
    <w:rsid w:val="0099054A"/>
    <w:rsid w:val="009A13CB"/>
    <w:rsid w:val="009A20A2"/>
    <w:rsid w:val="009A42FF"/>
    <w:rsid w:val="009A6C44"/>
    <w:rsid w:val="009A75B6"/>
    <w:rsid w:val="009B4D9F"/>
    <w:rsid w:val="009B6A22"/>
    <w:rsid w:val="009C1598"/>
    <w:rsid w:val="009C301C"/>
    <w:rsid w:val="009C354A"/>
    <w:rsid w:val="009C699F"/>
    <w:rsid w:val="009D00CF"/>
    <w:rsid w:val="009D1950"/>
    <w:rsid w:val="009D4285"/>
    <w:rsid w:val="009E0FFF"/>
    <w:rsid w:val="009E1DAA"/>
    <w:rsid w:val="009E52C3"/>
    <w:rsid w:val="009E554B"/>
    <w:rsid w:val="009E5990"/>
    <w:rsid w:val="009F3C2D"/>
    <w:rsid w:val="00A037A7"/>
    <w:rsid w:val="00A03BA5"/>
    <w:rsid w:val="00A056AA"/>
    <w:rsid w:val="00A06952"/>
    <w:rsid w:val="00A07854"/>
    <w:rsid w:val="00A12148"/>
    <w:rsid w:val="00A27DBD"/>
    <w:rsid w:val="00A350CE"/>
    <w:rsid w:val="00A3729E"/>
    <w:rsid w:val="00A406FC"/>
    <w:rsid w:val="00A6033C"/>
    <w:rsid w:val="00A64DDD"/>
    <w:rsid w:val="00A66C88"/>
    <w:rsid w:val="00A7272C"/>
    <w:rsid w:val="00A735E3"/>
    <w:rsid w:val="00A748D1"/>
    <w:rsid w:val="00A75BCD"/>
    <w:rsid w:val="00A83956"/>
    <w:rsid w:val="00A85614"/>
    <w:rsid w:val="00A865DC"/>
    <w:rsid w:val="00A86B87"/>
    <w:rsid w:val="00A87B17"/>
    <w:rsid w:val="00A90DAC"/>
    <w:rsid w:val="00A91045"/>
    <w:rsid w:val="00AA0772"/>
    <w:rsid w:val="00AA0BA2"/>
    <w:rsid w:val="00AA0BEC"/>
    <w:rsid w:val="00AA7E53"/>
    <w:rsid w:val="00AB1175"/>
    <w:rsid w:val="00AB144C"/>
    <w:rsid w:val="00AB52E7"/>
    <w:rsid w:val="00AB5561"/>
    <w:rsid w:val="00AC4164"/>
    <w:rsid w:val="00AC7FEB"/>
    <w:rsid w:val="00AD0A25"/>
    <w:rsid w:val="00AE5592"/>
    <w:rsid w:val="00AE56D2"/>
    <w:rsid w:val="00AE7F6A"/>
    <w:rsid w:val="00AF0B53"/>
    <w:rsid w:val="00AF5DD2"/>
    <w:rsid w:val="00AF73F5"/>
    <w:rsid w:val="00B01245"/>
    <w:rsid w:val="00B0186D"/>
    <w:rsid w:val="00B05853"/>
    <w:rsid w:val="00B0761B"/>
    <w:rsid w:val="00B14A86"/>
    <w:rsid w:val="00B322A8"/>
    <w:rsid w:val="00B403FD"/>
    <w:rsid w:val="00B408FB"/>
    <w:rsid w:val="00B43184"/>
    <w:rsid w:val="00B466A0"/>
    <w:rsid w:val="00B5014A"/>
    <w:rsid w:val="00B61659"/>
    <w:rsid w:val="00B6437A"/>
    <w:rsid w:val="00B714B3"/>
    <w:rsid w:val="00B74D19"/>
    <w:rsid w:val="00B76776"/>
    <w:rsid w:val="00B809BC"/>
    <w:rsid w:val="00B84C2E"/>
    <w:rsid w:val="00B90489"/>
    <w:rsid w:val="00B92FE5"/>
    <w:rsid w:val="00B93A83"/>
    <w:rsid w:val="00B97857"/>
    <w:rsid w:val="00BA04DE"/>
    <w:rsid w:val="00BA0B82"/>
    <w:rsid w:val="00BA1700"/>
    <w:rsid w:val="00BB5573"/>
    <w:rsid w:val="00BB6E5E"/>
    <w:rsid w:val="00BC3E4D"/>
    <w:rsid w:val="00BD0173"/>
    <w:rsid w:val="00BD2075"/>
    <w:rsid w:val="00BD2FC5"/>
    <w:rsid w:val="00BD6C13"/>
    <w:rsid w:val="00BD77EE"/>
    <w:rsid w:val="00BE2E45"/>
    <w:rsid w:val="00BF077B"/>
    <w:rsid w:val="00BF25C4"/>
    <w:rsid w:val="00BF2AE4"/>
    <w:rsid w:val="00C06152"/>
    <w:rsid w:val="00C118F3"/>
    <w:rsid w:val="00C128F1"/>
    <w:rsid w:val="00C22EEE"/>
    <w:rsid w:val="00C24C81"/>
    <w:rsid w:val="00C279DE"/>
    <w:rsid w:val="00C32C94"/>
    <w:rsid w:val="00C33C92"/>
    <w:rsid w:val="00C37C33"/>
    <w:rsid w:val="00C46967"/>
    <w:rsid w:val="00C5087E"/>
    <w:rsid w:val="00C52F37"/>
    <w:rsid w:val="00C53F15"/>
    <w:rsid w:val="00C54DA9"/>
    <w:rsid w:val="00C61C80"/>
    <w:rsid w:val="00C738FD"/>
    <w:rsid w:val="00C739D1"/>
    <w:rsid w:val="00C7485A"/>
    <w:rsid w:val="00C80274"/>
    <w:rsid w:val="00C80CEE"/>
    <w:rsid w:val="00C826D4"/>
    <w:rsid w:val="00C833E9"/>
    <w:rsid w:val="00C873C4"/>
    <w:rsid w:val="00C874B1"/>
    <w:rsid w:val="00CA0056"/>
    <w:rsid w:val="00CA0818"/>
    <w:rsid w:val="00CA1338"/>
    <w:rsid w:val="00CA1C1C"/>
    <w:rsid w:val="00CA5622"/>
    <w:rsid w:val="00CA7B55"/>
    <w:rsid w:val="00CB48C5"/>
    <w:rsid w:val="00CB65DC"/>
    <w:rsid w:val="00CB6C05"/>
    <w:rsid w:val="00CC5E65"/>
    <w:rsid w:val="00CD47B6"/>
    <w:rsid w:val="00CE33BE"/>
    <w:rsid w:val="00CE4907"/>
    <w:rsid w:val="00CE4FA8"/>
    <w:rsid w:val="00CE64D3"/>
    <w:rsid w:val="00CE70C6"/>
    <w:rsid w:val="00CF0EB7"/>
    <w:rsid w:val="00CF7249"/>
    <w:rsid w:val="00D01E02"/>
    <w:rsid w:val="00D04808"/>
    <w:rsid w:val="00D111AE"/>
    <w:rsid w:val="00D12354"/>
    <w:rsid w:val="00D1258C"/>
    <w:rsid w:val="00D1442C"/>
    <w:rsid w:val="00D16CAD"/>
    <w:rsid w:val="00D245D3"/>
    <w:rsid w:val="00D3143A"/>
    <w:rsid w:val="00D33818"/>
    <w:rsid w:val="00D359BD"/>
    <w:rsid w:val="00D375D9"/>
    <w:rsid w:val="00D37D48"/>
    <w:rsid w:val="00D42FCD"/>
    <w:rsid w:val="00D45EA9"/>
    <w:rsid w:val="00D524F2"/>
    <w:rsid w:val="00D55FF7"/>
    <w:rsid w:val="00D56F7A"/>
    <w:rsid w:val="00D6253D"/>
    <w:rsid w:val="00D6274E"/>
    <w:rsid w:val="00D6395D"/>
    <w:rsid w:val="00D647CC"/>
    <w:rsid w:val="00D704E9"/>
    <w:rsid w:val="00D74ECE"/>
    <w:rsid w:val="00D75E8D"/>
    <w:rsid w:val="00D76B5A"/>
    <w:rsid w:val="00D851B3"/>
    <w:rsid w:val="00D904A3"/>
    <w:rsid w:val="00D9565B"/>
    <w:rsid w:val="00D9785F"/>
    <w:rsid w:val="00D97EA6"/>
    <w:rsid w:val="00DA20F4"/>
    <w:rsid w:val="00DA34CE"/>
    <w:rsid w:val="00DA4D09"/>
    <w:rsid w:val="00DB05EE"/>
    <w:rsid w:val="00DB09F3"/>
    <w:rsid w:val="00DB18CC"/>
    <w:rsid w:val="00DB3AA8"/>
    <w:rsid w:val="00DB4D7E"/>
    <w:rsid w:val="00DB5EE1"/>
    <w:rsid w:val="00DB68AA"/>
    <w:rsid w:val="00DC2902"/>
    <w:rsid w:val="00DC6EBE"/>
    <w:rsid w:val="00DD4B4C"/>
    <w:rsid w:val="00DD5D3D"/>
    <w:rsid w:val="00DD6CCB"/>
    <w:rsid w:val="00DD6CFD"/>
    <w:rsid w:val="00DE0509"/>
    <w:rsid w:val="00DE3165"/>
    <w:rsid w:val="00DE3C06"/>
    <w:rsid w:val="00DF161B"/>
    <w:rsid w:val="00DF42B1"/>
    <w:rsid w:val="00DF715C"/>
    <w:rsid w:val="00E07BEF"/>
    <w:rsid w:val="00E127A2"/>
    <w:rsid w:val="00E168AF"/>
    <w:rsid w:val="00E205C9"/>
    <w:rsid w:val="00E2152B"/>
    <w:rsid w:val="00E230D3"/>
    <w:rsid w:val="00E31EAA"/>
    <w:rsid w:val="00E321FC"/>
    <w:rsid w:val="00E40CC7"/>
    <w:rsid w:val="00E44F97"/>
    <w:rsid w:val="00E464DC"/>
    <w:rsid w:val="00E50E16"/>
    <w:rsid w:val="00E56EEF"/>
    <w:rsid w:val="00E62B7B"/>
    <w:rsid w:val="00E64BE1"/>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C7C2E"/>
    <w:rsid w:val="00ED364B"/>
    <w:rsid w:val="00ED55AA"/>
    <w:rsid w:val="00EE17AC"/>
    <w:rsid w:val="00EE5DAB"/>
    <w:rsid w:val="00EF056B"/>
    <w:rsid w:val="00EF0B99"/>
    <w:rsid w:val="00EF3AB9"/>
    <w:rsid w:val="00EF585B"/>
    <w:rsid w:val="00EF5E75"/>
    <w:rsid w:val="00F020F1"/>
    <w:rsid w:val="00F03BC0"/>
    <w:rsid w:val="00F0498B"/>
    <w:rsid w:val="00F103CE"/>
    <w:rsid w:val="00F11593"/>
    <w:rsid w:val="00F23372"/>
    <w:rsid w:val="00F312C6"/>
    <w:rsid w:val="00F40601"/>
    <w:rsid w:val="00F44980"/>
    <w:rsid w:val="00F615D2"/>
    <w:rsid w:val="00F73FC5"/>
    <w:rsid w:val="00F740F7"/>
    <w:rsid w:val="00F813E1"/>
    <w:rsid w:val="00F869C6"/>
    <w:rsid w:val="00F90901"/>
    <w:rsid w:val="00FA0CEF"/>
    <w:rsid w:val="00FA1F41"/>
    <w:rsid w:val="00FA42AB"/>
    <w:rsid w:val="00FA6393"/>
    <w:rsid w:val="00FA768D"/>
    <w:rsid w:val="00FA76D4"/>
    <w:rsid w:val="00FB11FC"/>
    <w:rsid w:val="00FC1356"/>
    <w:rsid w:val="00FD0197"/>
    <w:rsid w:val="00FD2C25"/>
    <w:rsid w:val="00FD6FFE"/>
    <w:rsid w:val="00FE6E58"/>
    <w:rsid w:val="00FE7E05"/>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28189077">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1907275">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47266333">
      <w:bodyDiv w:val="1"/>
      <w:marLeft w:val="0"/>
      <w:marRight w:val="0"/>
      <w:marTop w:val="0"/>
      <w:marBottom w:val="0"/>
      <w:divBdr>
        <w:top w:val="none" w:sz="0" w:space="0" w:color="auto"/>
        <w:left w:val="none" w:sz="0" w:space="0" w:color="auto"/>
        <w:bottom w:val="none" w:sz="0" w:space="0" w:color="auto"/>
        <w:right w:val="none" w:sz="0" w:space="0" w:color="auto"/>
      </w:divBdr>
    </w:div>
    <w:div w:id="51777944">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1627649">
      <w:bodyDiv w:val="1"/>
      <w:marLeft w:val="0"/>
      <w:marRight w:val="0"/>
      <w:marTop w:val="0"/>
      <w:marBottom w:val="0"/>
      <w:divBdr>
        <w:top w:val="none" w:sz="0" w:space="0" w:color="auto"/>
        <w:left w:val="none" w:sz="0" w:space="0" w:color="auto"/>
        <w:bottom w:val="none" w:sz="0" w:space="0" w:color="auto"/>
        <w:right w:val="none" w:sz="0" w:space="0" w:color="auto"/>
      </w:divBdr>
    </w:div>
    <w:div w:id="93743682">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010321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18574930">
      <w:bodyDiv w:val="1"/>
      <w:marLeft w:val="0"/>
      <w:marRight w:val="0"/>
      <w:marTop w:val="0"/>
      <w:marBottom w:val="0"/>
      <w:divBdr>
        <w:top w:val="none" w:sz="0" w:space="0" w:color="auto"/>
        <w:left w:val="none" w:sz="0" w:space="0" w:color="auto"/>
        <w:bottom w:val="none" w:sz="0" w:space="0" w:color="auto"/>
        <w:right w:val="none" w:sz="0" w:space="0" w:color="auto"/>
      </w:divBdr>
    </w:div>
    <w:div w:id="121117851">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38571058">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48208928">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199126536">
      <w:bodyDiv w:val="1"/>
      <w:marLeft w:val="0"/>
      <w:marRight w:val="0"/>
      <w:marTop w:val="0"/>
      <w:marBottom w:val="0"/>
      <w:divBdr>
        <w:top w:val="none" w:sz="0" w:space="0" w:color="auto"/>
        <w:left w:val="none" w:sz="0" w:space="0" w:color="auto"/>
        <w:bottom w:val="none" w:sz="0" w:space="0" w:color="auto"/>
        <w:right w:val="none" w:sz="0" w:space="0" w:color="auto"/>
      </w:divBdr>
    </w:div>
    <w:div w:id="199785294">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3564714">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069398">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5505476">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1083144">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149390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76717898">
      <w:bodyDiv w:val="1"/>
      <w:marLeft w:val="0"/>
      <w:marRight w:val="0"/>
      <w:marTop w:val="0"/>
      <w:marBottom w:val="0"/>
      <w:divBdr>
        <w:top w:val="none" w:sz="0" w:space="0" w:color="auto"/>
        <w:left w:val="none" w:sz="0" w:space="0" w:color="auto"/>
        <w:bottom w:val="none" w:sz="0" w:space="0" w:color="auto"/>
        <w:right w:val="none" w:sz="0" w:space="0" w:color="auto"/>
      </w:divBdr>
    </w:div>
    <w:div w:id="278689493">
      <w:bodyDiv w:val="1"/>
      <w:marLeft w:val="0"/>
      <w:marRight w:val="0"/>
      <w:marTop w:val="0"/>
      <w:marBottom w:val="0"/>
      <w:divBdr>
        <w:top w:val="none" w:sz="0" w:space="0" w:color="auto"/>
        <w:left w:val="none" w:sz="0" w:space="0" w:color="auto"/>
        <w:bottom w:val="none" w:sz="0" w:space="0" w:color="auto"/>
        <w:right w:val="none" w:sz="0" w:space="0" w:color="auto"/>
      </w:divBdr>
    </w:div>
    <w:div w:id="290945236">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297957090">
      <w:bodyDiv w:val="1"/>
      <w:marLeft w:val="0"/>
      <w:marRight w:val="0"/>
      <w:marTop w:val="0"/>
      <w:marBottom w:val="0"/>
      <w:divBdr>
        <w:top w:val="none" w:sz="0" w:space="0" w:color="auto"/>
        <w:left w:val="none" w:sz="0" w:space="0" w:color="auto"/>
        <w:bottom w:val="none" w:sz="0" w:space="0" w:color="auto"/>
        <w:right w:val="none" w:sz="0" w:space="0" w:color="auto"/>
      </w:divBdr>
    </w:div>
    <w:div w:id="298076931">
      <w:bodyDiv w:val="1"/>
      <w:marLeft w:val="0"/>
      <w:marRight w:val="0"/>
      <w:marTop w:val="0"/>
      <w:marBottom w:val="0"/>
      <w:divBdr>
        <w:top w:val="none" w:sz="0" w:space="0" w:color="auto"/>
        <w:left w:val="none" w:sz="0" w:space="0" w:color="auto"/>
        <w:bottom w:val="none" w:sz="0" w:space="0" w:color="auto"/>
        <w:right w:val="none" w:sz="0" w:space="0" w:color="auto"/>
      </w:divBdr>
    </w:div>
    <w:div w:id="298190114">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280425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2584804">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3840553">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41862151">
      <w:bodyDiv w:val="1"/>
      <w:marLeft w:val="0"/>
      <w:marRight w:val="0"/>
      <w:marTop w:val="0"/>
      <w:marBottom w:val="0"/>
      <w:divBdr>
        <w:top w:val="none" w:sz="0" w:space="0" w:color="auto"/>
        <w:left w:val="none" w:sz="0" w:space="0" w:color="auto"/>
        <w:bottom w:val="none" w:sz="0" w:space="0" w:color="auto"/>
        <w:right w:val="none" w:sz="0" w:space="0" w:color="auto"/>
      </w:divBdr>
    </w:div>
    <w:div w:id="345249495">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6003638">
      <w:bodyDiv w:val="1"/>
      <w:marLeft w:val="0"/>
      <w:marRight w:val="0"/>
      <w:marTop w:val="0"/>
      <w:marBottom w:val="0"/>
      <w:divBdr>
        <w:top w:val="none" w:sz="0" w:space="0" w:color="auto"/>
        <w:left w:val="none" w:sz="0" w:space="0" w:color="auto"/>
        <w:bottom w:val="none" w:sz="0" w:space="0" w:color="auto"/>
        <w:right w:val="none" w:sz="0" w:space="0" w:color="auto"/>
      </w:divBdr>
    </w:div>
    <w:div w:id="356319947">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59280321">
      <w:bodyDiv w:val="1"/>
      <w:marLeft w:val="0"/>
      <w:marRight w:val="0"/>
      <w:marTop w:val="0"/>
      <w:marBottom w:val="0"/>
      <w:divBdr>
        <w:top w:val="none" w:sz="0" w:space="0" w:color="auto"/>
        <w:left w:val="none" w:sz="0" w:space="0" w:color="auto"/>
        <w:bottom w:val="none" w:sz="0" w:space="0" w:color="auto"/>
        <w:right w:val="none" w:sz="0" w:space="0" w:color="auto"/>
      </w:divBdr>
    </w:div>
    <w:div w:id="363945143">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69959057">
      <w:bodyDiv w:val="1"/>
      <w:marLeft w:val="0"/>
      <w:marRight w:val="0"/>
      <w:marTop w:val="0"/>
      <w:marBottom w:val="0"/>
      <w:divBdr>
        <w:top w:val="none" w:sz="0" w:space="0" w:color="auto"/>
        <w:left w:val="none" w:sz="0" w:space="0" w:color="auto"/>
        <w:bottom w:val="none" w:sz="0" w:space="0" w:color="auto"/>
        <w:right w:val="none" w:sz="0" w:space="0" w:color="auto"/>
      </w:divBdr>
    </w:div>
    <w:div w:id="372074879">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25523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8089299">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297396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36097024">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13147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1946685">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4081399">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2667678">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31890425">
      <w:bodyDiv w:val="1"/>
      <w:marLeft w:val="0"/>
      <w:marRight w:val="0"/>
      <w:marTop w:val="0"/>
      <w:marBottom w:val="0"/>
      <w:divBdr>
        <w:top w:val="none" w:sz="0" w:space="0" w:color="auto"/>
        <w:left w:val="none" w:sz="0" w:space="0" w:color="auto"/>
        <w:bottom w:val="none" w:sz="0" w:space="0" w:color="auto"/>
        <w:right w:val="none" w:sz="0" w:space="0" w:color="auto"/>
      </w:divBdr>
    </w:div>
    <w:div w:id="534464103">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48536570">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669648">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8174078">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683805">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67040549">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88584563">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1953562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139663">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2952116">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64091547">
      <w:bodyDiv w:val="1"/>
      <w:marLeft w:val="0"/>
      <w:marRight w:val="0"/>
      <w:marTop w:val="0"/>
      <w:marBottom w:val="0"/>
      <w:divBdr>
        <w:top w:val="none" w:sz="0" w:space="0" w:color="auto"/>
        <w:left w:val="none" w:sz="0" w:space="0" w:color="auto"/>
        <w:bottom w:val="none" w:sz="0" w:space="0" w:color="auto"/>
        <w:right w:val="none" w:sz="0" w:space="0" w:color="auto"/>
      </w:divBdr>
    </w:div>
    <w:div w:id="666830645">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693119969">
      <w:bodyDiv w:val="1"/>
      <w:marLeft w:val="0"/>
      <w:marRight w:val="0"/>
      <w:marTop w:val="0"/>
      <w:marBottom w:val="0"/>
      <w:divBdr>
        <w:top w:val="none" w:sz="0" w:space="0" w:color="auto"/>
        <w:left w:val="none" w:sz="0" w:space="0" w:color="auto"/>
        <w:bottom w:val="none" w:sz="0" w:space="0" w:color="auto"/>
        <w:right w:val="none" w:sz="0" w:space="0" w:color="auto"/>
      </w:divBdr>
    </w:div>
    <w:div w:id="698623099">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3309993">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585772">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6342196">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8624323">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68700061">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76175306">
      <w:bodyDiv w:val="1"/>
      <w:marLeft w:val="0"/>
      <w:marRight w:val="0"/>
      <w:marTop w:val="0"/>
      <w:marBottom w:val="0"/>
      <w:divBdr>
        <w:top w:val="none" w:sz="0" w:space="0" w:color="auto"/>
        <w:left w:val="none" w:sz="0" w:space="0" w:color="auto"/>
        <w:bottom w:val="none" w:sz="0" w:space="0" w:color="auto"/>
        <w:right w:val="none" w:sz="0" w:space="0" w:color="auto"/>
      </w:divBdr>
    </w:div>
    <w:div w:id="777144636">
      <w:bodyDiv w:val="1"/>
      <w:marLeft w:val="0"/>
      <w:marRight w:val="0"/>
      <w:marTop w:val="0"/>
      <w:marBottom w:val="0"/>
      <w:divBdr>
        <w:top w:val="none" w:sz="0" w:space="0" w:color="auto"/>
        <w:left w:val="none" w:sz="0" w:space="0" w:color="auto"/>
        <w:bottom w:val="none" w:sz="0" w:space="0" w:color="auto"/>
        <w:right w:val="none" w:sz="0" w:space="0" w:color="auto"/>
      </w:divBdr>
    </w:div>
    <w:div w:id="782112639">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6654507">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213676">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3522032">
      <w:bodyDiv w:val="1"/>
      <w:marLeft w:val="0"/>
      <w:marRight w:val="0"/>
      <w:marTop w:val="0"/>
      <w:marBottom w:val="0"/>
      <w:divBdr>
        <w:top w:val="none" w:sz="0" w:space="0" w:color="auto"/>
        <w:left w:val="none" w:sz="0" w:space="0" w:color="auto"/>
        <w:bottom w:val="none" w:sz="0" w:space="0" w:color="auto"/>
        <w:right w:val="none" w:sz="0" w:space="0" w:color="auto"/>
      </w:divBdr>
    </w:div>
    <w:div w:id="797190095">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799226052">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3696798">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14874718">
      <w:bodyDiv w:val="1"/>
      <w:marLeft w:val="0"/>
      <w:marRight w:val="0"/>
      <w:marTop w:val="0"/>
      <w:marBottom w:val="0"/>
      <w:divBdr>
        <w:top w:val="none" w:sz="0" w:space="0" w:color="auto"/>
        <w:left w:val="none" w:sz="0" w:space="0" w:color="auto"/>
        <w:bottom w:val="none" w:sz="0" w:space="0" w:color="auto"/>
        <w:right w:val="none" w:sz="0" w:space="0" w:color="auto"/>
      </w:divBdr>
    </w:div>
    <w:div w:id="815876070">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4661456">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38468914">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7327395">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3224646">
      <w:bodyDiv w:val="1"/>
      <w:marLeft w:val="0"/>
      <w:marRight w:val="0"/>
      <w:marTop w:val="0"/>
      <w:marBottom w:val="0"/>
      <w:divBdr>
        <w:top w:val="none" w:sz="0" w:space="0" w:color="auto"/>
        <w:left w:val="none" w:sz="0" w:space="0" w:color="auto"/>
        <w:bottom w:val="none" w:sz="0" w:space="0" w:color="auto"/>
        <w:right w:val="none" w:sz="0" w:space="0" w:color="auto"/>
      </w:divBdr>
    </w:div>
    <w:div w:id="854613989">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0604858">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3158568">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79628973">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899708952">
      <w:bodyDiv w:val="1"/>
      <w:marLeft w:val="0"/>
      <w:marRight w:val="0"/>
      <w:marTop w:val="0"/>
      <w:marBottom w:val="0"/>
      <w:divBdr>
        <w:top w:val="none" w:sz="0" w:space="0" w:color="auto"/>
        <w:left w:val="none" w:sz="0" w:space="0" w:color="auto"/>
        <w:bottom w:val="none" w:sz="0" w:space="0" w:color="auto"/>
        <w:right w:val="none" w:sz="0" w:space="0" w:color="auto"/>
      </w:divBdr>
    </w:div>
    <w:div w:id="903103023">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3951028">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15407849">
      <w:bodyDiv w:val="1"/>
      <w:marLeft w:val="0"/>
      <w:marRight w:val="0"/>
      <w:marTop w:val="0"/>
      <w:marBottom w:val="0"/>
      <w:divBdr>
        <w:top w:val="none" w:sz="0" w:space="0" w:color="auto"/>
        <w:left w:val="none" w:sz="0" w:space="0" w:color="auto"/>
        <w:bottom w:val="none" w:sz="0" w:space="0" w:color="auto"/>
        <w:right w:val="none" w:sz="0" w:space="0" w:color="auto"/>
      </w:divBdr>
    </w:div>
    <w:div w:id="923799298">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2468588">
      <w:bodyDiv w:val="1"/>
      <w:marLeft w:val="0"/>
      <w:marRight w:val="0"/>
      <w:marTop w:val="0"/>
      <w:marBottom w:val="0"/>
      <w:divBdr>
        <w:top w:val="none" w:sz="0" w:space="0" w:color="auto"/>
        <w:left w:val="none" w:sz="0" w:space="0" w:color="auto"/>
        <w:bottom w:val="none" w:sz="0" w:space="0" w:color="auto"/>
        <w:right w:val="none" w:sz="0" w:space="0" w:color="auto"/>
      </w:divBdr>
    </w:div>
    <w:div w:id="932976442">
      <w:bodyDiv w:val="1"/>
      <w:marLeft w:val="0"/>
      <w:marRight w:val="0"/>
      <w:marTop w:val="0"/>
      <w:marBottom w:val="0"/>
      <w:divBdr>
        <w:top w:val="none" w:sz="0" w:space="0" w:color="auto"/>
        <w:left w:val="none" w:sz="0" w:space="0" w:color="auto"/>
        <w:bottom w:val="none" w:sz="0" w:space="0" w:color="auto"/>
        <w:right w:val="none" w:sz="0" w:space="0" w:color="auto"/>
      </w:divBdr>
    </w:div>
    <w:div w:id="933515960">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55984169">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1792520">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2857697">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83780681">
      <w:bodyDiv w:val="1"/>
      <w:marLeft w:val="0"/>
      <w:marRight w:val="0"/>
      <w:marTop w:val="0"/>
      <w:marBottom w:val="0"/>
      <w:divBdr>
        <w:top w:val="none" w:sz="0" w:space="0" w:color="auto"/>
        <w:left w:val="none" w:sz="0" w:space="0" w:color="auto"/>
        <w:bottom w:val="none" w:sz="0" w:space="0" w:color="auto"/>
        <w:right w:val="none" w:sz="0" w:space="0" w:color="auto"/>
      </w:divBdr>
    </w:div>
    <w:div w:id="984234720">
      <w:bodyDiv w:val="1"/>
      <w:marLeft w:val="0"/>
      <w:marRight w:val="0"/>
      <w:marTop w:val="0"/>
      <w:marBottom w:val="0"/>
      <w:divBdr>
        <w:top w:val="none" w:sz="0" w:space="0" w:color="auto"/>
        <w:left w:val="none" w:sz="0" w:space="0" w:color="auto"/>
        <w:bottom w:val="none" w:sz="0" w:space="0" w:color="auto"/>
        <w:right w:val="none" w:sz="0" w:space="0" w:color="auto"/>
      </w:divBdr>
    </w:div>
    <w:div w:id="987589946">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09520939">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5787816">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4744094">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6731094">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340649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2700823">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7794169">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16143682">
      <w:bodyDiv w:val="1"/>
      <w:marLeft w:val="0"/>
      <w:marRight w:val="0"/>
      <w:marTop w:val="0"/>
      <w:marBottom w:val="0"/>
      <w:divBdr>
        <w:top w:val="none" w:sz="0" w:space="0" w:color="auto"/>
        <w:left w:val="none" w:sz="0" w:space="0" w:color="auto"/>
        <w:bottom w:val="none" w:sz="0" w:space="0" w:color="auto"/>
        <w:right w:val="none" w:sz="0" w:space="0" w:color="auto"/>
      </w:divBdr>
    </w:div>
    <w:div w:id="1118329189">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27626356">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2334621">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5783633">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0176263">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1123036">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66021057">
      <w:bodyDiv w:val="1"/>
      <w:marLeft w:val="0"/>
      <w:marRight w:val="0"/>
      <w:marTop w:val="0"/>
      <w:marBottom w:val="0"/>
      <w:divBdr>
        <w:top w:val="none" w:sz="0" w:space="0" w:color="auto"/>
        <w:left w:val="none" w:sz="0" w:space="0" w:color="auto"/>
        <w:bottom w:val="none" w:sz="0" w:space="0" w:color="auto"/>
        <w:right w:val="none" w:sz="0" w:space="0" w:color="auto"/>
      </w:divBdr>
    </w:div>
    <w:div w:id="1169565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193225521">
      <w:bodyDiv w:val="1"/>
      <w:marLeft w:val="0"/>
      <w:marRight w:val="0"/>
      <w:marTop w:val="0"/>
      <w:marBottom w:val="0"/>
      <w:divBdr>
        <w:top w:val="none" w:sz="0" w:space="0" w:color="auto"/>
        <w:left w:val="none" w:sz="0" w:space="0" w:color="auto"/>
        <w:bottom w:val="none" w:sz="0" w:space="0" w:color="auto"/>
        <w:right w:val="none" w:sz="0" w:space="0" w:color="auto"/>
      </w:divBdr>
    </w:div>
    <w:div w:id="1195121919">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0165985">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29802363">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7667665">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7615815">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63732211">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79750715">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0521940">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149227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0737968">
      <w:bodyDiv w:val="1"/>
      <w:marLeft w:val="0"/>
      <w:marRight w:val="0"/>
      <w:marTop w:val="0"/>
      <w:marBottom w:val="0"/>
      <w:divBdr>
        <w:top w:val="none" w:sz="0" w:space="0" w:color="auto"/>
        <w:left w:val="none" w:sz="0" w:space="0" w:color="auto"/>
        <w:bottom w:val="none" w:sz="0" w:space="0" w:color="auto"/>
        <w:right w:val="none" w:sz="0" w:space="0" w:color="auto"/>
      </w:divBdr>
    </w:div>
    <w:div w:id="1362852584">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1272166">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260">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3453845">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7724532">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772914">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29154178">
      <w:bodyDiv w:val="1"/>
      <w:marLeft w:val="0"/>
      <w:marRight w:val="0"/>
      <w:marTop w:val="0"/>
      <w:marBottom w:val="0"/>
      <w:divBdr>
        <w:top w:val="none" w:sz="0" w:space="0" w:color="auto"/>
        <w:left w:val="none" w:sz="0" w:space="0" w:color="auto"/>
        <w:bottom w:val="none" w:sz="0" w:space="0" w:color="auto"/>
        <w:right w:val="none" w:sz="0" w:space="0" w:color="auto"/>
      </w:divBdr>
    </w:div>
    <w:div w:id="1429275941">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1871810">
      <w:bodyDiv w:val="1"/>
      <w:marLeft w:val="0"/>
      <w:marRight w:val="0"/>
      <w:marTop w:val="0"/>
      <w:marBottom w:val="0"/>
      <w:divBdr>
        <w:top w:val="none" w:sz="0" w:space="0" w:color="auto"/>
        <w:left w:val="none" w:sz="0" w:space="0" w:color="auto"/>
        <w:bottom w:val="none" w:sz="0" w:space="0" w:color="auto"/>
        <w:right w:val="none" w:sz="0" w:space="0" w:color="auto"/>
      </w:divBdr>
    </w:div>
    <w:div w:id="1442411358">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44838244">
      <w:bodyDiv w:val="1"/>
      <w:marLeft w:val="0"/>
      <w:marRight w:val="0"/>
      <w:marTop w:val="0"/>
      <w:marBottom w:val="0"/>
      <w:divBdr>
        <w:top w:val="none" w:sz="0" w:space="0" w:color="auto"/>
        <w:left w:val="none" w:sz="0" w:space="0" w:color="auto"/>
        <w:bottom w:val="none" w:sz="0" w:space="0" w:color="auto"/>
        <w:right w:val="none" w:sz="0" w:space="0" w:color="auto"/>
      </w:divBdr>
    </w:div>
    <w:div w:id="1446193232">
      <w:bodyDiv w:val="1"/>
      <w:marLeft w:val="0"/>
      <w:marRight w:val="0"/>
      <w:marTop w:val="0"/>
      <w:marBottom w:val="0"/>
      <w:divBdr>
        <w:top w:val="none" w:sz="0" w:space="0" w:color="auto"/>
        <w:left w:val="none" w:sz="0" w:space="0" w:color="auto"/>
        <w:bottom w:val="none" w:sz="0" w:space="0" w:color="auto"/>
        <w:right w:val="none" w:sz="0" w:space="0" w:color="auto"/>
      </w:divBdr>
    </w:div>
    <w:div w:id="1447459932">
      <w:bodyDiv w:val="1"/>
      <w:marLeft w:val="0"/>
      <w:marRight w:val="0"/>
      <w:marTop w:val="0"/>
      <w:marBottom w:val="0"/>
      <w:divBdr>
        <w:top w:val="none" w:sz="0" w:space="0" w:color="auto"/>
        <w:left w:val="none" w:sz="0" w:space="0" w:color="auto"/>
        <w:bottom w:val="none" w:sz="0" w:space="0" w:color="auto"/>
        <w:right w:val="none" w:sz="0" w:space="0" w:color="auto"/>
      </w:divBdr>
    </w:div>
    <w:div w:id="1453934562">
      <w:bodyDiv w:val="1"/>
      <w:marLeft w:val="0"/>
      <w:marRight w:val="0"/>
      <w:marTop w:val="0"/>
      <w:marBottom w:val="0"/>
      <w:divBdr>
        <w:top w:val="none" w:sz="0" w:space="0" w:color="auto"/>
        <w:left w:val="none" w:sz="0" w:space="0" w:color="auto"/>
        <w:bottom w:val="none" w:sz="0" w:space="0" w:color="auto"/>
        <w:right w:val="none" w:sz="0" w:space="0" w:color="auto"/>
      </w:divBdr>
    </w:div>
    <w:div w:id="1456173129">
      <w:bodyDiv w:val="1"/>
      <w:marLeft w:val="0"/>
      <w:marRight w:val="0"/>
      <w:marTop w:val="0"/>
      <w:marBottom w:val="0"/>
      <w:divBdr>
        <w:top w:val="none" w:sz="0" w:space="0" w:color="auto"/>
        <w:left w:val="none" w:sz="0" w:space="0" w:color="auto"/>
        <w:bottom w:val="none" w:sz="0" w:space="0" w:color="auto"/>
        <w:right w:val="none" w:sz="0" w:space="0" w:color="auto"/>
      </w:divBdr>
    </w:div>
    <w:div w:id="1456800951">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2284292">
      <w:bodyDiv w:val="1"/>
      <w:marLeft w:val="0"/>
      <w:marRight w:val="0"/>
      <w:marTop w:val="0"/>
      <w:marBottom w:val="0"/>
      <w:divBdr>
        <w:top w:val="none" w:sz="0" w:space="0" w:color="auto"/>
        <w:left w:val="none" w:sz="0" w:space="0" w:color="auto"/>
        <w:bottom w:val="none" w:sz="0" w:space="0" w:color="auto"/>
        <w:right w:val="none" w:sz="0" w:space="0" w:color="auto"/>
      </w:divBdr>
    </w:div>
    <w:div w:id="1492331561">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1500718">
      <w:bodyDiv w:val="1"/>
      <w:marLeft w:val="0"/>
      <w:marRight w:val="0"/>
      <w:marTop w:val="0"/>
      <w:marBottom w:val="0"/>
      <w:divBdr>
        <w:top w:val="none" w:sz="0" w:space="0" w:color="auto"/>
        <w:left w:val="none" w:sz="0" w:space="0" w:color="auto"/>
        <w:bottom w:val="none" w:sz="0" w:space="0" w:color="auto"/>
        <w:right w:val="none" w:sz="0" w:space="0" w:color="auto"/>
      </w:divBdr>
    </w:div>
    <w:div w:id="1505196290">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0635969">
      <w:bodyDiv w:val="1"/>
      <w:marLeft w:val="0"/>
      <w:marRight w:val="0"/>
      <w:marTop w:val="0"/>
      <w:marBottom w:val="0"/>
      <w:divBdr>
        <w:top w:val="none" w:sz="0" w:space="0" w:color="auto"/>
        <w:left w:val="none" w:sz="0" w:space="0" w:color="auto"/>
        <w:bottom w:val="none" w:sz="0" w:space="0" w:color="auto"/>
        <w:right w:val="none" w:sz="0" w:space="0" w:color="auto"/>
      </w:divBdr>
    </w:div>
    <w:div w:id="1513834255">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4608405">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6075552">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5753340">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49996860">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6819627">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5992763">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6235128">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582255265">
      <w:bodyDiv w:val="1"/>
      <w:marLeft w:val="0"/>
      <w:marRight w:val="0"/>
      <w:marTop w:val="0"/>
      <w:marBottom w:val="0"/>
      <w:divBdr>
        <w:top w:val="none" w:sz="0" w:space="0" w:color="auto"/>
        <w:left w:val="none" w:sz="0" w:space="0" w:color="auto"/>
        <w:bottom w:val="none" w:sz="0" w:space="0" w:color="auto"/>
        <w:right w:val="none" w:sz="0" w:space="0" w:color="auto"/>
      </w:divBdr>
    </w:div>
    <w:div w:id="1591810836">
      <w:bodyDiv w:val="1"/>
      <w:marLeft w:val="0"/>
      <w:marRight w:val="0"/>
      <w:marTop w:val="0"/>
      <w:marBottom w:val="0"/>
      <w:divBdr>
        <w:top w:val="none" w:sz="0" w:space="0" w:color="auto"/>
        <w:left w:val="none" w:sz="0" w:space="0" w:color="auto"/>
        <w:bottom w:val="none" w:sz="0" w:space="0" w:color="auto"/>
        <w:right w:val="none" w:sz="0" w:space="0" w:color="auto"/>
      </w:divBdr>
    </w:div>
    <w:div w:id="1599875107">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039720">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8679949">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27003790">
      <w:bodyDiv w:val="1"/>
      <w:marLeft w:val="0"/>
      <w:marRight w:val="0"/>
      <w:marTop w:val="0"/>
      <w:marBottom w:val="0"/>
      <w:divBdr>
        <w:top w:val="none" w:sz="0" w:space="0" w:color="auto"/>
        <w:left w:val="none" w:sz="0" w:space="0" w:color="auto"/>
        <w:bottom w:val="none" w:sz="0" w:space="0" w:color="auto"/>
        <w:right w:val="none" w:sz="0" w:space="0" w:color="auto"/>
      </w:divBdr>
    </w:div>
    <w:div w:id="1627587392">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6833176">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3736044">
      <w:bodyDiv w:val="1"/>
      <w:marLeft w:val="0"/>
      <w:marRight w:val="0"/>
      <w:marTop w:val="0"/>
      <w:marBottom w:val="0"/>
      <w:divBdr>
        <w:top w:val="none" w:sz="0" w:space="0" w:color="auto"/>
        <w:left w:val="none" w:sz="0" w:space="0" w:color="auto"/>
        <w:bottom w:val="none" w:sz="0" w:space="0" w:color="auto"/>
        <w:right w:val="none" w:sz="0" w:space="0" w:color="auto"/>
      </w:divBdr>
    </w:div>
    <w:div w:id="1648048921">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1012410">
      <w:bodyDiv w:val="1"/>
      <w:marLeft w:val="0"/>
      <w:marRight w:val="0"/>
      <w:marTop w:val="0"/>
      <w:marBottom w:val="0"/>
      <w:divBdr>
        <w:top w:val="none" w:sz="0" w:space="0" w:color="auto"/>
        <w:left w:val="none" w:sz="0" w:space="0" w:color="auto"/>
        <w:bottom w:val="none" w:sz="0" w:space="0" w:color="auto"/>
        <w:right w:val="none" w:sz="0" w:space="0" w:color="auto"/>
      </w:divBdr>
    </w:div>
    <w:div w:id="1652054303">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55067099">
      <w:bodyDiv w:val="1"/>
      <w:marLeft w:val="0"/>
      <w:marRight w:val="0"/>
      <w:marTop w:val="0"/>
      <w:marBottom w:val="0"/>
      <w:divBdr>
        <w:top w:val="none" w:sz="0" w:space="0" w:color="auto"/>
        <w:left w:val="none" w:sz="0" w:space="0" w:color="auto"/>
        <w:bottom w:val="none" w:sz="0" w:space="0" w:color="auto"/>
        <w:right w:val="none" w:sz="0" w:space="0" w:color="auto"/>
      </w:divBdr>
    </w:div>
    <w:div w:id="1659191930">
      <w:bodyDiv w:val="1"/>
      <w:marLeft w:val="0"/>
      <w:marRight w:val="0"/>
      <w:marTop w:val="0"/>
      <w:marBottom w:val="0"/>
      <w:divBdr>
        <w:top w:val="none" w:sz="0" w:space="0" w:color="auto"/>
        <w:left w:val="none" w:sz="0" w:space="0" w:color="auto"/>
        <w:bottom w:val="none" w:sz="0" w:space="0" w:color="auto"/>
        <w:right w:val="none" w:sz="0" w:space="0" w:color="auto"/>
      </w:divBdr>
    </w:div>
    <w:div w:id="1662081025">
      <w:bodyDiv w:val="1"/>
      <w:marLeft w:val="0"/>
      <w:marRight w:val="0"/>
      <w:marTop w:val="0"/>
      <w:marBottom w:val="0"/>
      <w:divBdr>
        <w:top w:val="none" w:sz="0" w:space="0" w:color="auto"/>
        <w:left w:val="none" w:sz="0" w:space="0" w:color="auto"/>
        <w:bottom w:val="none" w:sz="0" w:space="0" w:color="auto"/>
        <w:right w:val="none" w:sz="0" w:space="0" w:color="auto"/>
      </w:divBdr>
    </w:div>
    <w:div w:id="1672027256">
      <w:bodyDiv w:val="1"/>
      <w:marLeft w:val="0"/>
      <w:marRight w:val="0"/>
      <w:marTop w:val="0"/>
      <w:marBottom w:val="0"/>
      <w:divBdr>
        <w:top w:val="none" w:sz="0" w:space="0" w:color="auto"/>
        <w:left w:val="none" w:sz="0" w:space="0" w:color="auto"/>
        <w:bottom w:val="none" w:sz="0" w:space="0" w:color="auto"/>
        <w:right w:val="none" w:sz="0" w:space="0" w:color="auto"/>
      </w:divBdr>
    </w:div>
    <w:div w:id="1676221167">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4432025">
      <w:bodyDiv w:val="1"/>
      <w:marLeft w:val="0"/>
      <w:marRight w:val="0"/>
      <w:marTop w:val="0"/>
      <w:marBottom w:val="0"/>
      <w:divBdr>
        <w:top w:val="none" w:sz="0" w:space="0" w:color="auto"/>
        <w:left w:val="none" w:sz="0" w:space="0" w:color="auto"/>
        <w:bottom w:val="none" w:sz="0" w:space="0" w:color="auto"/>
        <w:right w:val="none" w:sz="0" w:space="0" w:color="auto"/>
      </w:divBdr>
    </w:div>
    <w:div w:id="1685130247">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697080744">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13071266">
      <w:bodyDiv w:val="1"/>
      <w:marLeft w:val="0"/>
      <w:marRight w:val="0"/>
      <w:marTop w:val="0"/>
      <w:marBottom w:val="0"/>
      <w:divBdr>
        <w:top w:val="none" w:sz="0" w:space="0" w:color="auto"/>
        <w:left w:val="none" w:sz="0" w:space="0" w:color="auto"/>
        <w:bottom w:val="none" w:sz="0" w:space="0" w:color="auto"/>
        <w:right w:val="none" w:sz="0" w:space="0" w:color="auto"/>
      </w:divBdr>
    </w:div>
    <w:div w:id="1713769518">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1726240">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08577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559909">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3139996">
      <w:bodyDiv w:val="1"/>
      <w:marLeft w:val="0"/>
      <w:marRight w:val="0"/>
      <w:marTop w:val="0"/>
      <w:marBottom w:val="0"/>
      <w:divBdr>
        <w:top w:val="none" w:sz="0" w:space="0" w:color="auto"/>
        <w:left w:val="none" w:sz="0" w:space="0" w:color="auto"/>
        <w:bottom w:val="none" w:sz="0" w:space="0" w:color="auto"/>
        <w:right w:val="none" w:sz="0" w:space="0" w:color="auto"/>
      </w:divBdr>
    </w:div>
    <w:div w:id="1748720699">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0342834">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6439712">
      <w:bodyDiv w:val="1"/>
      <w:marLeft w:val="0"/>
      <w:marRight w:val="0"/>
      <w:marTop w:val="0"/>
      <w:marBottom w:val="0"/>
      <w:divBdr>
        <w:top w:val="none" w:sz="0" w:space="0" w:color="auto"/>
        <w:left w:val="none" w:sz="0" w:space="0" w:color="auto"/>
        <w:bottom w:val="none" w:sz="0" w:space="0" w:color="auto"/>
        <w:right w:val="none" w:sz="0" w:space="0" w:color="auto"/>
      </w:divBdr>
    </w:div>
    <w:div w:id="1757364929">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2167579">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497921">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86801475">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3385779">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4496493">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1917073">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3645973">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0928717">
      <w:bodyDiv w:val="1"/>
      <w:marLeft w:val="0"/>
      <w:marRight w:val="0"/>
      <w:marTop w:val="0"/>
      <w:marBottom w:val="0"/>
      <w:divBdr>
        <w:top w:val="none" w:sz="0" w:space="0" w:color="auto"/>
        <w:left w:val="none" w:sz="0" w:space="0" w:color="auto"/>
        <w:bottom w:val="none" w:sz="0" w:space="0" w:color="auto"/>
        <w:right w:val="none" w:sz="0" w:space="0" w:color="auto"/>
      </w:divBdr>
    </w:div>
    <w:div w:id="1845976996">
      <w:bodyDiv w:val="1"/>
      <w:marLeft w:val="0"/>
      <w:marRight w:val="0"/>
      <w:marTop w:val="0"/>
      <w:marBottom w:val="0"/>
      <w:divBdr>
        <w:top w:val="none" w:sz="0" w:space="0" w:color="auto"/>
        <w:left w:val="none" w:sz="0" w:space="0" w:color="auto"/>
        <w:bottom w:val="none" w:sz="0" w:space="0" w:color="auto"/>
        <w:right w:val="none" w:sz="0" w:space="0" w:color="auto"/>
      </w:divBdr>
    </w:div>
    <w:div w:id="1846163418">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7985834">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3084298">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433694">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3058360">
      <w:bodyDiv w:val="1"/>
      <w:marLeft w:val="0"/>
      <w:marRight w:val="0"/>
      <w:marTop w:val="0"/>
      <w:marBottom w:val="0"/>
      <w:divBdr>
        <w:top w:val="none" w:sz="0" w:space="0" w:color="auto"/>
        <w:left w:val="none" w:sz="0" w:space="0" w:color="auto"/>
        <w:bottom w:val="none" w:sz="0" w:space="0" w:color="auto"/>
        <w:right w:val="none" w:sz="0" w:space="0" w:color="auto"/>
      </w:divBdr>
    </w:div>
    <w:div w:id="1884707502">
      <w:bodyDiv w:val="1"/>
      <w:marLeft w:val="0"/>
      <w:marRight w:val="0"/>
      <w:marTop w:val="0"/>
      <w:marBottom w:val="0"/>
      <w:divBdr>
        <w:top w:val="none" w:sz="0" w:space="0" w:color="auto"/>
        <w:left w:val="none" w:sz="0" w:space="0" w:color="auto"/>
        <w:bottom w:val="none" w:sz="0" w:space="0" w:color="auto"/>
        <w:right w:val="none" w:sz="0" w:space="0" w:color="auto"/>
      </w:divBdr>
    </w:div>
    <w:div w:id="1886794100">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89216739">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5066333">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13612384">
      <w:bodyDiv w:val="1"/>
      <w:marLeft w:val="0"/>
      <w:marRight w:val="0"/>
      <w:marTop w:val="0"/>
      <w:marBottom w:val="0"/>
      <w:divBdr>
        <w:top w:val="none" w:sz="0" w:space="0" w:color="auto"/>
        <w:left w:val="none" w:sz="0" w:space="0" w:color="auto"/>
        <w:bottom w:val="none" w:sz="0" w:space="0" w:color="auto"/>
        <w:right w:val="none" w:sz="0" w:space="0" w:color="auto"/>
      </w:divBdr>
    </w:div>
    <w:div w:id="1920747132">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1282278">
      <w:bodyDiv w:val="1"/>
      <w:marLeft w:val="0"/>
      <w:marRight w:val="0"/>
      <w:marTop w:val="0"/>
      <w:marBottom w:val="0"/>
      <w:divBdr>
        <w:top w:val="none" w:sz="0" w:space="0" w:color="auto"/>
        <w:left w:val="none" w:sz="0" w:space="0" w:color="auto"/>
        <w:bottom w:val="none" w:sz="0" w:space="0" w:color="auto"/>
        <w:right w:val="none" w:sz="0" w:space="0" w:color="auto"/>
      </w:divBdr>
    </w:div>
    <w:div w:id="1924097861">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371753">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46841862">
      <w:bodyDiv w:val="1"/>
      <w:marLeft w:val="0"/>
      <w:marRight w:val="0"/>
      <w:marTop w:val="0"/>
      <w:marBottom w:val="0"/>
      <w:divBdr>
        <w:top w:val="none" w:sz="0" w:space="0" w:color="auto"/>
        <w:left w:val="none" w:sz="0" w:space="0" w:color="auto"/>
        <w:bottom w:val="none" w:sz="0" w:space="0" w:color="auto"/>
        <w:right w:val="none" w:sz="0" w:space="0" w:color="auto"/>
      </w:divBdr>
    </w:div>
    <w:div w:id="1948342187">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3173784">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4502798">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471098">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48606763">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4763622">
      <w:bodyDiv w:val="1"/>
      <w:marLeft w:val="0"/>
      <w:marRight w:val="0"/>
      <w:marTop w:val="0"/>
      <w:marBottom w:val="0"/>
      <w:divBdr>
        <w:top w:val="none" w:sz="0" w:space="0" w:color="auto"/>
        <w:left w:val="none" w:sz="0" w:space="0" w:color="auto"/>
        <w:bottom w:val="none" w:sz="0" w:space="0" w:color="auto"/>
        <w:right w:val="none" w:sz="0" w:space="0" w:color="auto"/>
      </w:divBdr>
    </w:div>
    <w:div w:id="2056079493">
      <w:bodyDiv w:val="1"/>
      <w:marLeft w:val="0"/>
      <w:marRight w:val="0"/>
      <w:marTop w:val="0"/>
      <w:marBottom w:val="0"/>
      <w:divBdr>
        <w:top w:val="none" w:sz="0" w:space="0" w:color="auto"/>
        <w:left w:val="none" w:sz="0" w:space="0" w:color="auto"/>
        <w:bottom w:val="none" w:sz="0" w:space="0" w:color="auto"/>
        <w:right w:val="none" w:sz="0" w:space="0" w:color="auto"/>
      </w:divBdr>
    </w:div>
    <w:div w:id="2057585907">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190102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81899732">
      <w:bodyDiv w:val="1"/>
      <w:marLeft w:val="0"/>
      <w:marRight w:val="0"/>
      <w:marTop w:val="0"/>
      <w:marBottom w:val="0"/>
      <w:divBdr>
        <w:top w:val="none" w:sz="0" w:space="0" w:color="auto"/>
        <w:left w:val="none" w:sz="0" w:space="0" w:color="auto"/>
        <w:bottom w:val="none" w:sz="0" w:space="0" w:color="auto"/>
        <w:right w:val="none" w:sz="0" w:space="0" w:color="auto"/>
      </w:divBdr>
    </w:div>
    <w:div w:id="2084914195">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3768733">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0981617">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0588626">
      <w:bodyDiv w:val="1"/>
      <w:marLeft w:val="0"/>
      <w:marRight w:val="0"/>
      <w:marTop w:val="0"/>
      <w:marBottom w:val="0"/>
      <w:divBdr>
        <w:top w:val="none" w:sz="0" w:space="0" w:color="auto"/>
        <w:left w:val="none" w:sz="0" w:space="0" w:color="auto"/>
        <w:bottom w:val="none" w:sz="0" w:space="0" w:color="auto"/>
        <w:right w:val="none" w:sz="0" w:space="0" w:color="auto"/>
      </w:divBdr>
    </w:div>
    <w:div w:id="2112966826">
      <w:bodyDiv w:val="1"/>
      <w:marLeft w:val="0"/>
      <w:marRight w:val="0"/>
      <w:marTop w:val="0"/>
      <w:marBottom w:val="0"/>
      <w:divBdr>
        <w:top w:val="none" w:sz="0" w:space="0" w:color="auto"/>
        <w:left w:val="none" w:sz="0" w:space="0" w:color="auto"/>
        <w:bottom w:val="none" w:sz="0" w:space="0" w:color="auto"/>
        <w:right w:val="none" w:sz="0" w:space="0" w:color="auto"/>
      </w:divBdr>
    </w:div>
    <w:div w:id="2115635368">
      <w:bodyDiv w:val="1"/>
      <w:marLeft w:val="0"/>
      <w:marRight w:val="0"/>
      <w:marTop w:val="0"/>
      <w:marBottom w:val="0"/>
      <w:divBdr>
        <w:top w:val="none" w:sz="0" w:space="0" w:color="auto"/>
        <w:left w:val="none" w:sz="0" w:space="0" w:color="auto"/>
        <w:bottom w:val="none" w:sz="0" w:space="0" w:color="auto"/>
        <w:right w:val="none" w:sz="0" w:space="0" w:color="auto"/>
      </w:divBdr>
    </w:div>
    <w:div w:id="2116633427">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35097414">
      <w:bodyDiv w:val="1"/>
      <w:marLeft w:val="0"/>
      <w:marRight w:val="0"/>
      <w:marTop w:val="0"/>
      <w:marBottom w:val="0"/>
      <w:divBdr>
        <w:top w:val="none" w:sz="0" w:space="0" w:color="auto"/>
        <w:left w:val="none" w:sz="0" w:space="0" w:color="auto"/>
        <w:bottom w:val="none" w:sz="0" w:space="0" w:color="auto"/>
        <w:right w:val="none" w:sz="0" w:space="0" w:color="auto"/>
      </w:divBdr>
    </w:div>
    <w:div w:id="2136095202">
      <w:bodyDiv w:val="1"/>
      <w:marLeft w:val="0"/>
      <w:marRight w:val="0"/>
      <w:marTop w:val="0"/>
      <w:marBottom w:val="0"/>
      <w:divBdr>
        <w:top w:val="none" w:sz="0" w:space="0" w:color="auto"/>
        <w:left w:val="none" w:sz="0" w:space="0" w:color="auto"/>
        <w:bottom w:val="none" w:sz="0" w:space="0" w:color="auto"/>
        <w:right w:val="none" w:sz="0" w:space="0" w:color="auto"/>
      </w:divBdr>
    </w:div>
    <w:div w:id="2140103567">
      <w:bodyDiv w:val="1"/>
      <w:marLeft w:val="0"/>
      <w:marRight w:val="0"/>
      <w:marTop w:val="0"/>
      <w:marBottom w:val="0"/>
      <w:divBdr>
        <w:top w:val="none" w:sz="0" w:space="0" w:color="auto"/>
        <w:left w:val="none" w:sz="0" w:space="0" w:color="auto"/>
        <w:bottom w:val="none" w:sz="0" w:space="0" w:color="auto"/>
        <w:right w:val="none" w:sz="0" w:space="0" w:color="auto"/>
      </w:divBdr>
    </w:div>
    <w:div w:id="2140486540">
      <w:bodyDiv w:val="1"/>
      <w:marLeft w:val="0"/>
      <w:marRight w:val="0"/>
      <w:marTop w:val="0"/>
      <w:marBottom w:val="0"/>
      <w:divBdr>
        <w:top w:val="none" w:sz="0" w:space="0" w:color="auto"/>
        <w:left w:val="none" w:sz="0" w:space="0" w:color="auto"/>
        <w:bottom w:val="none" w:sz="0" w:space="0" w:color="auto"/>
        <w:right w:val="none" w:sz="0" w:space="0" w:color="auto"/>
      </w:divBdr>
    </w:div>
    <w:div w:id="2141652752">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42</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39</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40</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41</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11</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12</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13</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14</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15</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16</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17</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18</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19</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20</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21</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22</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23</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24</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25</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26</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27</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28</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29</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30</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31</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32</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38</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35</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37</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33</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34</b:RefOrder>
  </b:Source>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
    <b:Tag>Met24</b:Tag>
    <b:SourceType>InternetSite</b:SourceType>
    <b:Guid>{9E7C5BAF-8594-4961-96E1-17998C8AFD23}</b:Guid>
    <b:Author>
      <b:Author>
        <b:Corporate>Meta</b:Corporate>
      </b:Author>
    </b:Author>
    <b:Title>Material UI - Overview</b:Title>
    <b:ProductionCompany>Meta</b:ProductionCompany>
    <b:Year>2024</b:Year>
    <b:Month>01</b:Month>
    <b:Day>01</b:Day>
    <b:YearAccessed>2024</b:YearAccessed>
    <b:MonthAccessed>06</b:MonthAccessed>
    <b:DayAccessed>06</b:DayAccessed>
    <b:URL>https://mui.com/material-ui/getting-started/</b:URL>
    <b:RefOrder>36</b:RefOrder>
  </b:Source>
</b:Sources>
</file>

<file path=customXml/itemProps1.xml><?xml version="1.0" encoding="utf-8"?>
<ds:datastoreItem xmlns:ds="http://schemas.openxmlformats.org/officeDocument/2006/customXml" ds:itemID="{6F6DE939-953B-4913-8162-6A07508B4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Pages>
  <Words>7531</Words>
  <Characters>42932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525</cp:revision>
  <cp:lastPrinted>2024-06-11T07:18:00Z</cp:lastPrinted>
  <dcterms:created xsi:type="dcterms:W3CDTF">2023-12-29T19:41:00Z</dcterms:created>
  <dcterms:modified xsi:type="dcterms:W3CDTF">2024-06-11T07:18:00Z</dcterms:modified>
</cp:coreProperties>
</file>