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{gaji_pokok_1}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{gaji_bersih_1}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{tanggal_terima_1}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{gaji_pokok_2}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{gaji_bersih_2}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{tanggal_terima_2}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{gaji_pokok_3}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{gaji_bersih_3}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{tanggal_terima_3}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{gaji_pokok_4}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{gaji_bersih_4}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{tanggal_terima_4}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{gaji_pokok_5}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{gaji_bersih_5}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{tanggal_terima_5}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{gaji_pokok_6}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{gaji_bersih_6}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{tanggal_terima_6}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u w:val="single"/>
        </w:rPr>
        <w:t xml:space="preserve">SLIP UPAH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Upah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{gaji_pokok_7}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{tunjangan_total_7}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{tunjangan_7_1_label}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{tunjangan_7_2_label}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{tunjangan_7_3_label}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{tunjangan_7_4_label}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{tunjangan_7_5_label}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{tunjangan_7_5_amount}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{bonus_total_7}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{bonus_7_1_label}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{bonus_7_2_label}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{bonus_7_3_label}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{bonus_7_4_label}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{bonus_7_5_label}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{bonus_7_5_amount}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{total_potongan_7}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a. {potongan_7_1_label}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b. {potongan_7_2_label}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c. {potongan_7_3_label}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d. {potongan_7_4_label}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</w:rPr>
              <w:t xml:space="preserve">e. {potongan_7_5_label}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{potongan_7_5_amount}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 UPAH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{gaji_bersih_7}</w:t>
            </w:r>
          </w:p>
        </w:tc>
      </w:tr>
    </w:tbl>
    <w:p>
      <w:pPr>
        <w:spacing w:after="400" w:before="1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(Upah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{kota}, {tanggal_terima_7}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2026-07-20T14:10:01.424Z</dcterms:created>
  <dcterms:modified xsi:type="dcterms:W3CDTF">2026-07-20T14:10:01.424Z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