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108585</wp:posOffset>
            </wp:positionV>
            <wp:extent cx="1757856" cy="1767840"/>
            <wp:effectExtent l="57150" t="57150" r="5207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17678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34A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:rsidR="008A1A1E" w:rsidRDefault="008A1A1E" w:rsidP="00B82875">
      <w:pPr>
        <w:pStyle w:val="Kop2wit"/>
      </w:pPr>
    </w:p>
    <w:p w:rsidR="008A1A1E" w:rsidRDefault="008D0780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99036</wp:posOffset>
                </wp:positionV>
                <wp:extent cx="3842795" cy="960698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795" cy="960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80" w:rsidRPr="00724A6B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6"/>
                                <w:szCs w:val="56"/>
                              </w:rPr>
                            </w:pPr>
                            <w:r w:rsidRPr="00724A6B">
                              <w:rPr>
                                <w:color w:val="059398"/>
                                <w:sz w:val="56"/>
                                <w:szCs w:val="56"/>
                              </w:rPr>
                              <w:t>Lieke de Mare</w:t>
                            </w:r>
                          </w:p>
                          <w:p w:rsidR="008D0780" w:rsidRDefault="0061472C" w:rsidP="008D0780">
                            <w:pPr>
                              <w:pStyle w:val="Heading2"/>
                            </w:pPr>
                            <w:r>
                              <w:t>Industrial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16.35pt;margin-top:7.8pt;width:302.6pt;height:75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" filled="f" stroked="f" strokeweight=".5pt">
                <v:textbox>
                  <w:txbxContent>
                    <w:p w:rsidR="008D0780" w:rsidRPr="00724A6B" w:rsidRDefault="0061472C" w:rsidP="008D0780">
                      <w:pPr>
                        <w:pStyle w:val="Heading1"/>
                        <w:rPr>
                          <w:color w:val="059398"/>
                          <w:sz w:val="56"/>
                          <w:szCs w:val="56"/>
                        </w:rPr>
                      </w:pPr>
                      <w:r w:rsidRPr="00724A6B">
                        <w:rPr>
                          <w:color w:val="059398"/>
                          <w:sz w:val="56"/>
                          <w:szCs w:val="56"/>
                        </w:rPr>
                        <w:t>Lieke de Mare</w:t>
                      </w:r>
                    </w:p>
                    <w:p w:rsidR="008D0780" w:rsidRDefault="0061472C" w:rsidP="008D0780">
                      <w:pPr>
                        <w:pStyle w:val="Heading2"/>
                      </w:pPr>
                      <w:r>
                        <w:t>Industrial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574DF1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182245</wp:posOffset>
                </wp:positionV>
                <wp:extent cx="4467225" cy="8572500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5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724A6B" w:rsidRDefault="0061472C" w:rsidP="00B735B0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Schooling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735B0" w:rsidRPr="00C4228A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B735B0" w:rsidRPr="002D75E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lang w:val="en-US"/>
                              </w:rPr>
                              <w:t>| 2016 – current student</w:t>
                            </w:r>
                          </w:p>
                          <w:p w:rsidR="0061472C" w:rsidRPr="002D75E7" w:rsidRDefault="0061472C" w:rsidP="00B735B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61472C" w:rsidRPr="0061472C" w:rsidRDefault="0061472C" w:rsidP="00B735B0">
                            <w:pPr>
                              <w:pStyle w:val="Heading2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472C" w:rsidRPr="002D75E7" w:rsidRDefault="0061472C" w:rsidP="002D75E7">
                            <w:pPr>
                              <w:pStyle w:val="Heading2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2D75E7">
                              <w:rPr>
                                <w:sz w:val="24"/>
                                <w:lang w:val="en-US"/>
                              </w:rPr>
                              <w:t>Exchange</w:t>
                            </w:r>
                            <w:r w:rsidR="002D75E7">
                              <w:rPr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Georgia Tech, United States of America </w:t>
                            </w:r>
                          </w:p>
                          <w:p w:rsidR="00574DF1" w:rsidRDefault="00A07FF6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 xml:space="preserve">ug. 2018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>ec. 2018</w:t>
                            </w:r>
                          </w:p>
                          <w:p w:rsidR="002777B7" w:rsidRPr="002D75E7" w:rsidRDefault="002777B7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777B7" w:rsidRDefault="00574DF1" w:rsidP="00574DF1">
                            <w:pPr>
                              <w:pStyle w:val="Heading1"/>
                              <w:rPr>
                                <w:sz w:val="40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Work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Tutor, homework </w:t>
                            </w:r>
                            <w:r w:rsidR="002D75E7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guidance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2016, 2018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HBS,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huiswerkbegeleiding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Spijkers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B189F" w:rsidRDefault="006B189F" w:rsidP="006B189F">
                            <w:pPr>
                              <w:pStyle w:val="Heading2"/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B189F" w:rsidRPr="002D75E7" w:rsidRDefault="006B189F" w:rsidP="006B189F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Employee employment agency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2016, 2018</w:t>
                            </w:r>
                          </w:p>
                          <w:p w:rsidR="006B189F" w:rsidRDefault="006B189F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APS personeelszaken</w:t>
                            </w:r>
                            <w:bookmarkStart w:id="0" w:name="_GoBack"/>
                            <w:bookmarkEnd w:id="0"/>
                          </w:p>
                          <w:p w:rsidR="002777B7" w:rsidRPr="002D75E7" w:rsidRDefault="002777B7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724A6B" w:rsidRDefault="00574DF1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Sidework</w:t>
                            </w:r>
                            <w:proofErr w:type="spellEnd"/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Member </w:t>
                            </w:r>
                            <w:r w:rsidR="00A07FF6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Advisory boar</w:t>
                            </w:r>
                            <w:r w:rsidR="00A07FF6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ds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2013-2016</w:t>
                            </w:r>
                          </w:p>
                          <w:p w:rsidR="00574DF1" w:rsidRPr="002D75E7" w:rsidRDefault="00340A38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Carolus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Borromeus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College</w:t>
                            </w:r>
                            <w:r w:rsidR="00574DF1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and OMO Helmond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Pr="002D75E7" w:rsidRDefault="00A07FF6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2013 - …..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574DF1" w:rsidRPr="00724A6B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Research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B2.2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2018</w:t>
                            </w:r>
                          </w:p>
                          <w:p w:rsidR="002211CF" w:rsidRPr="002D75E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</w:p>
                          <w:p w:rsidR="00574DF1" w:rsidRPr="002D75E7" w:rsidRDefault="002211CF" w:rsidP="002211C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project within the Health squad of the TU/e, about how contoured wheelchair cushion can improve pressure distribution, stability and comfort for wheelchair users with paraplegia.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D75E7" w:rsidRPr="002D75E7" w:rsidRDefault="002D75E7" w:rsidP="002D75E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Final Bachelor Project – Physical rehabilitation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B3.2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:rsidR="002D75E7" w:rsidRPr="002D75E7" w:rsidRDefault="002D75E7" w:rsidP="002D75E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</w:t>
                            </w:r>
                          </w:p>
                          <w:p w:rsidR="002D75E7" w:rsidRDefault="002D75E7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 project about how to implement smart technology in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rollators. Which can be used to monitor the quality of walking during rehabilitation. This information can </w:t>
                            </w:r>
                            <w:r w:rsidR="002777B7">
                              <w:rPr>
                                <w:sz w:val="20"/>
                                <w:szCs w:val="20"/>
                                <w:lang w:val="en-US"/>
                              </w:rPr>
                              <w:t>help the patient and therapist in making the rehabilitation as sufficient as possible.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Pr="00724A6B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Software Experience</w:t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24A6B" w:rsidRPr="00574DF1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24A6B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>| Fusion 360, Solidworks</w:t>
                            </w:r>
                          </w:p>
                          <w:p w:rsid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HTML, Java (processing, android studio), C++ (Arduino)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3" o:spid="_x0000_s1027" type="#_x0000_t202" style="position:absolute;margin-left:208.95pt;margin-top:14.35pt;width:351.75pt;height:6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" filled="f" stroked="f" strokeweight=".5pt">
                <v:textbox>
                  <w:txbxContent>
                    <w:p w:rsidR="00B735B0" w:rsidRPr="00724A6B" w:rsidRDefault="0061472C" w:rsidP="00B735B0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Schooling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B735B0" w:rsidRPr="00C4228A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:rsidR="00B735B0" w:rsidRPr="002D75E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2D75E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2D75E7">
                        <w:rPr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lang w:val="en-US"/>
                        </w:rPr>
                        <w:t>| 2016 – current student</w:t>
                      </w:r>
                    </w:p>
                    <w:p w:rsidR="0061472C" w:rsidRPr="002D75E7" w:rsidRDefault="0061472C" w:rsidP="00B735B0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61472C" w:rsidRPr="0061472C" w:rsidRDefault="0061472C" w:rsidP="00B735B0">
                      <w:pPr>
                        <w:pStyle w:val="Heading2"/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61472C" w:rsidRPr="002D75E7" w:rsidRDefault="0061472C" w:rsidP="002D75E7">
                      <w:pPr>
                        <w:pStyle w:val="Heading2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2D75E7">
                        <w:rPr>
                          <w:sz w:val="24"/>
                          <w:lang w:val="en-US"/>
                        </w:rPr>
                        <w:t>Exchange</w:t>
                      </w:r>
                      <w:r w:rsidR="002D75E7">
                        <w:rPr>
                          <w:sz w:val="22"/>
                          <w:lang w:val="en-US"/>
                        </w:rPr>
                        <w:t xml:space="preserve"> | 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Georgia Tech, United States of America </w:t>
                      </w:r>
                    </w:p>
                    <w:p w:rsidR="00574DF1" w:rsidRDefault="00A07FF6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 xml:space="preserve">ug. 2018 – </w:t>
                      </w: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>ec. 2018</w:t>
                      </w:r>
                    </w:p>
                    <w:p w:rsidR="002777B7" w:rsidRPr="002D75E7" w:rsidRDefault="002777B7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777B7" w:rsidRDefault="00574DF1" w:rsidP="00574DF1">
                      <w:pPr>
                        <w:pStyle w:val="Heading1"/>
                        <w:rPr>
                          <w:sz w:val="40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Work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Tutor, homework </w:t>
                      </w:r>
                      <w:r w:rsidR="002D75E7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guidance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2016, 2018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HBS,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huiswerkbegeleiding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Spijkers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6B189F" w:rsidRDefault="006B189F" w:rsidP="006B189F">
                      <w:pPr>
                        <w:pStyle w:val="Heading2"/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 w:rsidR="006B189F" w:rsidRPr="002D75E7" w:rsidRDefault="006B189F" w:rsidP="006B189F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auto"/>
                          <w:sz w:val="20"/>
                          <w:szCs w:val="20"/>
                          <w:lang w:val="en-US"/>
                        </w:rPr>
                        <w:t>Employee employment agency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| 2016, 2018</w:t>
                      </w:r>
                    </w:p>
                    <w:p w:rsidR="006B189F" w:rsidRDefault="006B189F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APS personeelszaken</w:t>
                      </w:r>
                      <w:bookmarkStart w:id="1" w:name="_GoBack"/>
                      <w:bookmarkEnd w:id="1"/>
                    </w:p>
                    <w:p w:rsidR="002777B7" w:rsidRPr="002D75E7" w:rsidRDefault="002777B7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724A6B" w:rsidRDefault="00574DF1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Sidework</w:t>
                      </w:r>
                      <w:proofErr w:type="spellEnd"/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Member </w:t>
                      </w:r>
                      <w:r w:rsidR="00A07FF6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Advisory boar</w:t>
                      </w:r>
                      <w:r w:rsidR="00A07FF6">
                        <w:rPr>
                          <w:b/>
                          <w:sz w:val="22"/>
                          <w:szCs w:val="20"/>
                          <w:lang w:val="en-US"/>
                        </w:rPr>
                        <w:t>ds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2013-2016</w:t>
                      </w:r>
                    </w:p>
                    <w:p w:rsidR="00574DF1" w:rsidRPr="002D75E7" w:rsidRDefault="00340A38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Carolus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Borromeus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College</w:t>
                      </w:r>
                      <w:r w:rsidR="00574DF1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>and OMO Helmond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Pr="002D75E7" w:rsidRDefault="00A07FF6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2013 - …..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777B7" w:rsidRPr="002D75E7" w:rsidRDefault="002777B7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574DF1" w:rsidRPr="00724A6B" w:rsidRDefault="002D75E7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Relevant</w:t>
                      </w:r>
                      <w:r w:rsidR="00574DF1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Research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B2.2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2018</w:t>
                      </w:r>
                    </w:p>
                    <w:p w:rsidR="002211CF" w:rsidRPr="002D75E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</w:p>
                    <w:p w:rsidR="00574DF1" w:rsidRPr="002D75E7" w:rsidRDefault="002211CF" w:rsidP="002211CF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Research project within the Health squad of the TU/e, about how contoured wheelchair cushion can improve pressure distribution, stability and comfort for wheelchair users with paraplegia.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2D75E7" w:rsidRPr="002D75E7" w:rsidRDefault="002D75E7" w:rsidP="002D75E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Final Bachelor Project – Physical rehabilitation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| B3.2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:rsidR="002D75E7" w:rsidRPr="002D75E7" w:rsidRDefault="002D75E7" w:rsidP="002D75E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Adelante</w:t>
                      </w:r>
                    </w:p>
                    <w:p w:rsidR="002D75E7" w:rsidRDefault="002D75E7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Design project about how to implement smart technology in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rollators. Which can be used to monitor the quality of walking during rehabilitation. This information can </w:t>
                      </w:r>
                      <w:r w:rsidR="002777B7">
                        <w:rPr>
                          <w:sz w:val="20"/>
                          <w:szCs w:val="20"/>
                          <w:lang w:val="en-US"/>
                        </w:rPr>
                        <w:t>help the patient and therapist in making the rehabilitation as sufficient as possible.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Pr="00724A6B" w:rsidRDefault="00724A6B" w:rsidP="00724A6B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Software Experience</w:t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724A6B" w:rsidRPr="00574DF1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724A6B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>| Fusion 360, Solidworks</w:t>
                      </w:r>
                    </w:p>
                    <w:p w:rsid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HTML, Java (processing, android studio), C++ (Arduino)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</w:rPr>
                              <w:t>Personalia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</w:rPr>
                        <w:t>Personalia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A701785" wp14:editId="294311A0">
            <wp:simplePos x="0" y="0"/>
            <wp:positionH relativeFrom="column">
              <wp:posOffset>40640</wp:posOffset>
            </wp:positionH>
            <wp:positionV relativeFrom="paragraph">
              <wp:posOffset>247015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6E4D87" wp14:editId="58A0FB4C">
                <wp:simplePos x="0" y="0"/>
                <wp:positionH relativeFrom="column">
                  <wp:posOffset>1265555</wp:posOffset>
                </wp:positionH>
                <wp:positionV relativeFrom="paragraph">
                  <wp:posOffset>2967355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597F" id="Groep 125" o:spid="_x0000_s1026" style="position:absolute;margin-left:99.65pt;margin-top:233.65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1cQA&#10;AADcAAAADwAAAGRycy9kb3ducmV2LnhtbERPTWvCQBC9F/wPywi91Y2BhjS6ShCEUhDa1IPehuyY&#10;RLOzIbsxaX99t1DobR7vc9bbybTiTr1rLCtYLiIQxKXVDVcKjp/7pxSE88gaW8uk4IscbDezhzVm&#10;2o78QffCVyKEsMtQQe19l0npypoMuoXtiAN3sb1BH2BfSd3jGMJNK+MoSqTBhkNDjR3taipvxWAU&#10;fBfDOa2uzy/j8nC0HJ/ywxu+K/U4n/IVCE+T/xf/uV91mB8n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ptX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DTsMA&#10;AADcAAAADwAAAGRycy9kb3ducmV2LnhtbERPTWvCQBC9F/wPywje6saAVqOriCBIQbCpB70N2TGJ&#10;ZmdDdjWpv94tFHqbx/ucxaozlXhQ40rLCkbDCARxZnXJuYLj9/Z9CsJ5ZI2VZVLwQw5Wy97bAhNt&#10;W/6iR+pzEULYJaig8L5OpHRZQQbd0NbEgbvYxqAPsMmlbrAN4aaScRRNpMGSQ0OBNW0Kym7p3Sh4&#10;pvfzNL+OZ+1of7Qcn9b7TzwoNeh36zkIT53/F/+5dzrMjz/g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DTs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XPM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q0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+XPM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yp8IA&#10;AADcAAAADwAAAGRycy9kb3ducmV2LnhtbERPTYvCMBC9L+x/CLPgbU0tKFqNIgsLIghaPezehmZs&#10;q82kNNFWf70RBG/zeJ8zW3SmEldqXGlZwaAfgSDOrC45V3DY/36PQTiPrLGyTApu5GAx//yYYaJt&#10;yzu6pj4XIYRdggoK7+tESpcVZND1bU0cuKNtDPoAm1zqBtsQbioZR9FIGiw5NBRY009B2Tm9GAX3&#10;9PI/zk/DSTvYHCzHf8vNGrdK9b665RSEp86/xS/3Sof58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zKn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8SMUA&#10;AADcAAAADwAAAGRycy9kb3ducmV2LnhtbESPT2vCQBDF7wW/wzKCt7pRoZToKiL+o6c2iuBtyI5J&#10;MDsbsqtJ++k7h0JvM7w37/1msepdrZ7Uhsqzgck4AUWce1txYeB82r2+gwoR2WLtmQx8U4DVcvCy&#10;wNT6jr/omcVCSQiHFA2UMTap1iEvyWEY+4ZYtJtvHUZZ20LbFjsJd7WeJsmbdlixNJTY0Kak/J49&#10;nIF9/vGz22aHyePzdO2aC519ZrfGjIb9eg4qUh//zX/XR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nxIxQAAANw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2730500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0" o:spid="_x0000_s1030" type="#_x0000_t202" style="position:absolute;margin-left:4.95pt;margin-top:215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" filled="f" stroked="f" strokeweight=".5pt">
                <v:textbox>
                  <w:txbxContent>
                    <w:p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6EDAD65F">
            <wp:simplePos x="0" y="0"/>
            <wp:positionH relativeFrom="column">
              <wp:posOffset>71755</wp:posOffset>
            </wp:positionH>
            <wp:positionV relativeFrom="paragraph">
              <wp:posOffset>600710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38E011E" wp14:editId="29CDC4BA">
            <wp:simplePos x="0" y="0"/>
            <wp:positionH relativeFrom="column">
              <wp:posOffset>62230</wp:posOffset>
            </wp:positionH>
            <wp:positionV relativeFrom="paragraph">
              <wp:posOffset>1844040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13255C" wp14:editId="5F8D0F3D">
                <wp:simplePos x="0" y="0"/>
                <wp:positionH relativeFrom="column">
                  <wp:posOffset>-50165</wp:posOffset>
                </wp:positionH>
                <wp:positionV relativeFrom="paragraph">
                  <wp:posOffset>2386330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255C" id="Tekstvak 21" o:spid="_x0000_s1031" type="#_x0000_t202" style="position:absolute;margin-left:-3.95pt;margin-top:187.9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" filled="f" stroked="f" strokeweight=".5pt">
                <v:textbox>
                  <w:txbxContent>
                    <w:p w:rsidR="0065730B" w:rsidRPr="002777B7" w:rsidRDefault="0061472C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>Languages</w:t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0CFDDCCD" wp14:editId="020C6690">
            <wp:simplePos x="0" y="0"/>
            <wp:positionH relativeFrom="column">
              <wp:posOffset>66675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12863BBE">
            <wp:simplePos x="0" y="0"/>
            <wp:positionH relativeFrom="column">
              <wp:posOffset>63500</wp:posOffset>
            </wp:positionH>
            <wp:positionV relativeFrom="paragraph">
              <wp:posOffset>167640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A1E" w:rsidRDefault="00724A6B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541BACBF" wp14:editId="44BEEEB6">
            <wp:simplePos x="0" y="0"/>
            <wp:positionH relativeFrom="column">
              <wp:posOffset>65405</wp:posOffset>
            </wp:positionH>
            <wp:positionV relativeFrom="paragraph">
              <wp:posOffset>203200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3219B9" wp14:editId="24119EFB">
                <wp:simplePos x="0" y="0"/>
                <wp:positionH relativeFrom="column">
                  <wp:posOffset>1277620</wp:posOffset>
                </wp:positionH>
                <wp:positionV relativeFrom="paragraph">
                  <wp:posOffset>339090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4B138" id="Groep 119" o:spid="_x0000_s1026" style="position:absolute;margin-left:100.6pt;margin-top:26.7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Os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r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mbOs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+ocMA&#10;AADcAAAADwAAAGRycy9kb3ducmV2LnhtbERPTWvCQBC9F/oflil4000Cik1dRQqFIggac2hvQ3ZM&#10;YrOzIbua6K93BaG3ebzPWawG04gLda62rCCeRCCIC6trLhXkh6/xHITzyBoby6TgSg5Wy9eXBaba&#10;9rynS+ZLEULYpaig8r5NpXRFRQbdxLbEgTvazqAPsCul7rAP4aaRSRTNpMGaQ0OFLX1WVPxlZ6Pg&#10;lp1/5+Vp+t7H29xy8rPebnCn1OhtWH+A8DT4f/HT/a3D/CSGxzPh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+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1sIA&#10;AADcAAAADwAAAGRycy9kb3ducmV2LnhtbERPTYvCMBC9C/sfwix409TCiluNIguCLAhaPay3oRnb&#10;us2kNNFWf70RBG/zeJ8zW3SmEldqXGlZwWgYgSDOrC45V3DYrwYTEM4ja6wsk4IbOVjMP3ozTLRt&#10;eUfX1OcihLBLUEHhfZ1I6bKCDLqhrYkDd7KNQR9gk0vdYBvCTSXjKBpLgyWHhgJr+iko+08vRsE9&#10;vRwn+fnrux1tDpbjv+XmF7dK9T+75RSEp86/xS/3Wof5cQ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6DW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FTcMA&#10;AADcAAAADwAAAGRycy9kb3ducmV2LnhtbERPTWvCQBC9F/wPywje6saI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FT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dOcMA&#10;AADcAAAADwAAAGRycy9kb3ducmV2LnhtbERPTWvCQBC9F/wPywje6sag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d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8A1A1E" w:rsidRDefault="002777B7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1FE6A0" wp14:editId="0EDF4CEA">
                <wp:simplePos x="0" y="0"/>
                <wp:positionH relativeFrom="column">
                  <wp:posOffset>-64135</wp:posOffset>
                </wp:positionH>
                <wp:positionV relativeFrom="paragraph">
                  <wp:posOffset>165100</wp:posOffset>
                </wp:positionV>
                <wp:extent cx="2133600" cy="339725"/>
                <wp:effectExtent l="0" t="0" r="0" b="31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E6A0" id="Tekstvak 27" o:spid="_x0000_s1032" type="#_x0000_t202" style="position:absolute;margin-left:-5.05pt;margin-top:13pt;width:168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FEEB0" wp14:editId="2704B267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6A8" w:rsidRPr="002777B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EEB0" id="Tekstvak 28" o:spid="_x0000_s1033" type="#_x0000_t202" style="position:absolute;margin-left:-4.05pt;margin-top:6.9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" filled="f" stroked="f" strokeweight=".5pt">
                <v:textbox>
                  <w:txbxContent>
                    <w:p w:rsidR="003106A8" w:rsidRPr="002777B7" w:rsidRDefault="003106A8" w:rsidP="003106A8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Hobb</w:t>
                      </w:r>
                      <w:r w:rsidR="00574DF1"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ies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" o:spid="_x0000_s1034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Qv9EI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2" o:spid="_x0000_s1035" type="#_x0000_t202" style="position:absolute;margin-left:-1.85pt;margin-top:9.25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i4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" filled="f" stroked="f" strokeweight=".5pt">
                <v:textbox>
                  <w:txbxContent>
                    <w:p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37704D" w:rsidP="00B82875">
      <w:pPr>
        <w:pStyle w:val="Kop2wit"/>
      </w:pPr>
      <w:r>
        <w:t>t</w: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53300"/>
    <w:rsid w:val="000E64F1"/>
    <w:rsid w:val="001366AB"/>
    <w:rsid w:val="001A2925"/>
    <w:rsid w:val="001C4F24"/>
    <w:rsid w:val="00210D13"/>
    <w:rsid w:val="002211CF"/>
    <w:rsid w:val="002777B7"/>
    <w:rsid w:val="002D35E3"/>
    <w:rsid w:val="002D3D34"/>
    <w:rsid w:val="002D75E7"/>
    <w:rsid w:val="003106A8"/>
    <w:rsid w:val="00340A38"/>
    <w:rsid w:val="0037704D"/>
    <w:rsid w:val="003932CF"/>
    <w:rsid w:val="003A320B"/>
    <w:rsid w:val="00452C41"/>
    <w:rsid w:val="00574DF1"/>
    <w:rsid w:val="005E6AC8"/>
    <w:rsid w:val="0061472C"/>
    <w:rsid w:val="0065730B"/>
    <w:rsid w:val="006B189F"/>
    <w:rsid w:val="006C7180"/>
    <w:rsid w:val="00724A6B"/>
    <w:rsid w:val="007B4877"/>
    <w:rsid w:val="00812C08"/>
    <w:rsid w:val="008A1A1E"/>
    <w:rsid w:val="008D0780"/>
    <w:rsid w:val="00961F29"/>
    <w:rsid w:val="00993CBA"/>
    <w:rsid w:val="00A07FF6"/>
    <w:rsid w:val="00A505F3"/>
    <w:rsid w:val="00A76F0E"/>
    <w:rsid w:val="00B735B0"/>
    <w:rsid w:val="00B82875"/>
    <w:rsid w:val="00BF26E9"/>
    <w:rsid w:val="00C4228A"/>
    <w:rsid w:val="00C54832"/>
    <w:rsid w:val="00C6509C"/>
    <w:rsid w:val="00CF736B"/>
    <w:rsid w:val="00DA42BC"/>
    <w:rsid w:val="00E17C60"/>
    <w:rsid w:val="00E338F6"/>
    <w:rsid w:val="00E47B7C"/>
    <w:rsid w:val="00E67471"/>
    <w:rsid w:val="00E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FC2269-82B9-46F3-B41D-6761F676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L.A. de</cp:lastModifiedBy>
  <cp:revision>6</cp:revision>
  <cp:lastPrinted>2019-02-22T17:20:00Z</cp:lastPrinted>
  <dcterms:created xsi:type="dcterms:W3CDTF">2019-02-10T20:39:00Z</dcterms:created>
  <dcterms:modified xsi:type="dcterms:W3CDTF">2019-05-08T16:13:00Z</dcterms:modified>
</cp:coreProperties>
</file>