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0A6B" w14:textId="77777777" w:rsidR="00276C87" w:rsidRPr="00202FF3" w:rsidRDefault="00000000">
      <w:pPr>
        <w:spacing w:after="200"/>
        <w:jc w:val="center"/>
      </w:pPr>
      <w:r w:rsidRPr="00202FF3">
        <w:rPr>
          <w:b/>
          <w:bCs/>
          <w:color w:val="1F3864"/>
          <w:sz w:val="48"/>
          <w:szCs w:val="48"/>
        </w:rPr>
        <w:t>True Demand Estimation</w:t>
      </w:r>
    </w:p>
    <w:p w14:paraId="1DA4A621" w14:textId="77777777" w:rsidR="00276C87" w:rsidRPr="00202FF3" w:rsidRDefault="00000000">
      <w:pPr>
        <w:spacing w:after="80"/>
        <w:jc w:val="center"/>
      </w:pPr>
      <w:r w:rsidRPr="00202FF3">
        <w:rPr>
          <w:color w:val="2E75B6"/>
          <w:sz w:val="28"/>
          <w:szCs w:val="28"/>
        </w:rPr>
        <w:t>Methodologie &amp; Verantwoording</w:t>
      </w:r>
    </w:p>
    <w:p w14:paraId="5086121C" w14:textId="77777777" w:rsidR="00276C87" w:rsidRPr="00202FF3" w:rsidRDefault="00000000">
      <w:pPr>
        <w:spacing w:after="600"/>
        <w:jc w:val="center"/>
      </w:pPr>
      <w:r w:rsidRPr="00202FF3">
        <w:rPr>
          <w:color w:val="666666"/>
        </w:rPr>
        <w:t>Supply Chain Management — Groepsproject 2026</w:t>
      </w:r>
    </w:p>
    <w:p w14:paraId="42719902" w14:textId="77777777" w:rsidR="00276C87" w:rsidRPr="00202FF3" w:rsidRDefault="00000000">
      <w:pPr>
        <w:pStyle w:val="Kop1"/>
        <w:rPr>
          <w:lang w:val="nl-BE"/>
        </w:rPr>
      </w:pPr>
      <w:r w:rsidRPr="00202FF3">
        <w:rPr>
          <w:lang w:val="nl-BE"/>
        </w:rPr>
        <w:t>1. Het Probleem: Gecensureerde Vraag</w:t>
      </w:r>
    </w:p>
    <w:p w14:paraId="1B07BD97" w14:textId="77777777" w:rsidR="00276C87" w:rsidRPr="00202FF3" w:rsidRDefault="00000000">
      <w:pPr>
        <w:spacing w:after="160"/>
      </w:pPr>
      <w:r w:rsidRPr="00202FF3">
        <w:t>Historische verkoopdata vormt geen perfecte weergave van de werkelijke vraag. Wanneer een product volledig uitverkocht raakt (stockout), stoppen de geregistreerde verkopen op het niveau van de voorraad — niet op het niveau van de vraag. Dit fenomeen staat in de literatuur bekend als gecensureerde vraag (censored demand) (Nahmias, 1994; Wecker, 1978).</w:t>
      </w:r>
    </w:p>
    <w:p w14:paraId="130117DC" w14:textId="77777777" w:rsidR="00276C87" w:rsidRPr="00202FF3" w:rsidRDefault="00276C87"/>
    <w:p w14:paraId="2BFD09C5" w14:textId="77777777" w:rsidR="00276C87" w:rsidRPr="00202FF3" w:rsidRDefault="00000000">
      <w:pPr>
        <w:spacing w:after="160"/>
      </w:pPr>
      <w:r w:rsidRPr="00202FF3">
        <w:t>Uit de stockout-analyse blijkt dat 69% van alle product × kanaal × maat × seizoen combinaties volledig uitverkoopt. Dit betekent dat de ruwe verkoopdata de echte vraag systematisch onderschat. Als deze data ongewijzigd gebruikt wordt voor de forecast, zal er in 2026 structureel te weinig ingekocht worden.</w:t>
      </w:r>
    </w:p>
    <w:p w14:paraId="256CA2E9" w14:textId="77777777" w:rsidR="00276C87" w:rsidRPr="00202FF3" w:rsidRDefault="00276C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6C87" w:rsidRPr="00202FF3" w14:paraId="117F6D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B27E0A" w14:textId="77777777" w:rsidR="00276C87" w:rsidRPr="00202FF3" w:rsidRDefault="00000000">
            <w:r w:rsidRPr="00202FF3">
              <w:rPr>
                <w:b/>
                <w:bCs/>
                <w:color w:val="FFFFFF"/>
                <w:sz w:val="22"/>
                <w:szCs w:val="22"/>
              </w:rPr>
              <w:t>Maatstaf</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9A24B9" w14:textId="77777777" w:rsidR="00276C87" w:rsidRPr="00202FF3" w:rsidRDefault="00000000">
            <w:r w:rsidRPr="00202FF3">
              <w:rPr>
                <w:b/>
                <w:bCs/>
                <w:color w:val="FFFFFF"/>
                <w:sz w:val="22"/>
                <w:szCs w:val="22"/>
              </w:rPr>
              <w:t>Waarde</w:t>
            </w:r>
          </w:p>
        </w:tc>
      </w:tr>
      <w:tr w:rsidR="00276C87" w:rsidRPr="00202FF3" w14:paraId="4725CF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9B8C39" w14:textId="77777777" w:rsidR="00276C87" w:rsidRPr="00202FF3" w:rsidRDefault="00000000">
            <w:r w:rsidRPr="00202FF3">
              <w:rPr>
                <w:sz w:val="22"/>
                <w:szCs w:val="22"/>
              </w:rPr>
              <w:t>Geobserveerde vraag (totaal)</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5F5AA9" w14:textId="77777777" w:rsidR="00276C87" w:rsidRPr="00202FF3" w:rsidRDefault="00000000">
            <w:r w:rsidRPr="00202FF3">
              <w:rPr>
                <w:sz w:val="22"/>
                <w:szCs w:val="22"/>
              </w:rPr>
              <w:t>377.487 eenheden</w:t>
            </w:r>
          </w:p>
        </w:tc>
      </w:tr>
      <w:tr w:rsidR="00276C87" w:rsidRPr="00202FF3" w14:paraId="66DF5C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4DC2" w14:textId="77777777" w:rsidR="00276C87" w:rsidRPr="00202FF3" w:rsidRDefault="00000000">
            <w:r w:rsidRPr="00202FF3">
              <w:rPr>
                <w:sz w:val="22"/>
                <w:szCs w:val="22"/>
              </w:rPr>
              <w:t>Gecorrigeerde vraag (totaal)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D80D" w14:textId="77777777" w:rsidR="00276C87" w:rsidRPr="00202FF3" w:rsidRDefault="00000000">
            <w:r w:rsidRPr="00202FF3">
              <w:rPr>
                <w:sz w:val="22"/>
                <w:szCs w:val="22"/>
              </w:rPr>
              <w:t>~454.257 eenheden</w:t>
            </w:r>
          </w:p>
        </w:tc>
      </w:tr>
      <w:tr w:rsidR="00276C87" w:rsidRPr="00202FF3" w14:paraId="2A3E9E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FF2FE7" w14:textId="77777777" w:rsidR="00276C87" w:rsidRPr="00202FF3" w:rsidRDefault="00000000">
            <w:r w:rsidRPr="00202FF3">
              <w:rPr>
                <w:sz w:val="22"/>
                <w:szCs w:val="22"/>
              </w:rPr>
              <w:t>Correctie (absoluut)</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DD6A2A" w14:textId="77777777" w:rsidR="00276C87" w:rsidRPr="00202FF3" w:rsidRDefault="00000000">
            <w:r w:rsidRPr="00202FF3">
              <w:rPr>
                <w:sz w:val="22"/>
                <w:szCs w:val="22"/>
              </w:rPr>
              <w:t>+76.770 eenheden</w:t>
            </w:r>
          </w:p>
        </w:tc>
      </w:tr>
      <w:tr w:rsidR="00276C87" w:rsidRPr="00202FF3" w14:paraId="02F8AF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FCAC2" w14:textId="77777777" w:rsidR="00276C87" w:rsidRPr="00202FF3" w:rsidRDefault="00000000">
            <w:r w:rsidRPr="00202FF3">
              <w:rPr>
                <w:sz w:val="22"/>
                <w:szCs w:val="22"/>
              </w:rPr>
              <w:t>Correctie (relatief)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392F" w14:textId="77777777" w:rsidR="00276C87" w:rsidRPr="00202FF3" w:rsidRDefault="00000000">
            <w:r w:rsidRPr="00202FF3">
              <w:rPr>
                <w:sz w:val="22"/>
                <w:szCs w:val="22"/>
              </w:rPr>
              <w:t>+20,3%</w:t>
            </w:r>
          </w:p>
        </w:tc>
      </w:tr>
      <w:tr w:rsidR="00276C87" w:rsidRPr="00202FF3" w14:paraId="2A4BAE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74324F" w14:textId="77777777" w:rsidR="00276C87" w:rsidRPr="00202FF3" w:rsidRDefault="00000000">
            <w:r w:rsidRPr="00202FF3">
              <w:rPr>
                <w:sz w:val="22"/>
                <w:szCs w:val="22"/>
              </w:rPr>
              <w:t>Aandeel combinaties met stockout</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BAB202" w14:textId="77777777" w:rsidR="00276C87" w:rsidRPr="00202FF3" w:rsidRDefault="00000000">
            <w:r w:rsidRPr="00202FF3">
              <w:rPr>
                <w:sz w:val="22"/>
                <w:szCs w:val="22"/>
              </w:rPr>
              <w:t>69%</w:t>
            </w:r>
          </w:p>
        </w:tc>
      </w:tr>
    </w:tbl>
    <w:p w14:paraId="347CB6AD" w14:textId="77777777" w:rsidR="00276C87" w:rsidRPr="00202FF3" w:rsidRDefault="00276C87"/>
    <w:p w14:paraId="2F78CF09" w14:textId="77777777" w:rsidR="00276C87" w:rsidRPr="00202FF3" w:rsidRDefault="00000000">
      <w:pPr>
        <w:pStyle w:val="Kop1"/>
        <w:rPr>
          <w:lang w:val="nl-BE"/>
        </w:rPr>
      </w:pPr>
      <w:r w:rsidRPr="00202FF3">
        <w:rPr>
          <w:lang w:val="nl-BE"/>
        </w:rPr>
        <w:t>2. De Correctiemethode: Fill Rate</w:t>
      </w:r>
    </w:p>
    <w:p w14:paraId="48AB4AFC" w14:textId="77777777" w:rsidR="00276C87" w:rsidRPr="00202FF3" w:rsidRDefault="00000000">
      <w:pPr>
        <w:spacing w:after="160"/>
      </w:pPr>
      <w:r w:rsidRPr="00202FF3">
        <w:t>De correctiemethode is gebaseerd op de fill rate: de verhouding tussen het aantal verkochte eenheden en de beschikbare voorraad in een seizoen. In seizoenen zonder stockout geldt:</w:t>
      </w:r>
    </w:p>
    <w:p w14:paraId="6E6880A8" w14:textId="77777777" w:rsidR="00276C87" w:rsidRPr="00202FF3" w:rsidRDefault="00276C87"/>
    <w:p w14:paraId="3A1CA870" w14:textId="77777777" w:rsidR="00276C87" w:rsidRPr="00202FF3" w:rsidRDefault="00000000">
      <w:pPr>
        <w:spacing w:after="160"/>
        <w:jc w:val="center"/>
      </w:pPr>
      <w:r w:rsidRPr="00202FF3">
        <w:rPr>
          <w:b/>
          <w:bCs/>
        </w:rPr>
        <w:t>Fill rate = Verkochte eenheden ÷ Beschikbare voorraad</w:t>
      </w:r>
    </w:p>
    <w:p w14:paraId="7876B0D1" w14:textId="77777777" w:rsidR="00276C87" w:rsidRPr="00202FF3" w:rsidRDefault="00276C87"/>
    <w:p w14:paraId="7C6A43D9" w14:textId="77777777" w:rsidR="00276C87" w:rsidRPr="00202FF3" w:rsidRDefault="00000000">
      <w:pPr>
        <w:spacing w:after="160"/>
      </w:pPr>
      <w:r w:rsidRPr="00202FF3">
        <w:t>In seizoenen met een stockout is de fill rate per definitie 1,0 — alle voorraad werd verkocht. De werkelijke vraag lag echter hoger dan de voorraad, maar is niet observeerbaar. De correctieformule voor stockout-seizoenen is:</w:t>
      </w:r>
    </w:p>
    <w:p w14:paraId="13B9DAD7" w14:textId="77777777" w:rsidR="00276C87" w:rsidRPr="00202FF3" w:rsidRDefault="00276C87"/>
    <w:p w14:paraId="5C0D1916" w14:textId="77777777" w:rsidR="00276C87" w:rsidRPr="00202FF3" w:rsidRDefault="00000000">
      <w:pPr>
        <w:spacing w:after="160"/>
        <w:jc w:val="center"/>
      </w:pPr>
      <w:r w:rsidRPr="00202FF3">
        <w:rPr>
          <w:b/>
          <w:bCs/>
        </w:rPr>
        <w:t>Werkelijke vraag = Verkochte eenheden ÷ Gemiddelde fill rate</w:t>
      </w:r>
    </w:p>
    <w:p w14:paraId="7D88368F" w14:textId="77777777" w:rsidR="00276C87" w:rsidRPr="00202FF3" w:rsidRDefault="00276C87"/>
    <w:p w14:paraId="6DA1F66B" w14:textId="77777777" w:rsidR="00276C87" w:rsidRPr="00202FF3" w:rsidRDefault="00000000">
      <w:pPr>
        <w:spacing w:after="160"/>
      </w:pPr>
      <w:r w:rsidRPr="00202FF3">
        <w:lastRenderedPageBreak/>
        <w:t>Voor rijen zonder stockout wordt de geobserveerde vraag gelijkgesteld aan de werkelijke vraag — dit zijn perfecte observaties waarbij de volledige vraag is gerealiseerd. Er wordt geen correctie toegepast.</w:t>
      </w:r>
    </w:p>
    <w:p w14:paraId="79776B6B" w14:textId="77777777" w:rsidR="00276C87" w:rsidRPr="00202FF3" w:rsidRDefault="00276C87"/>
    <w:p w14:paraId="7560CE25" w14:textId="77777777" w:rsidR="00276C87" w:rsidRPr="00202FF3" w:rsidRDefault="00000000">
      <w:pPr>
        <w:pStyle w:val="Kop1"/>
        <w:rPr>
          <w:lang w:val="nl-BE"/>
        </w:rPr>
      </w:pPr>
      <w:r w:rsidRPr="00202FF3">
        <w:rPr>
          <w:lang w:val="nl-BE"/>
        </w:rPr>
        <w:t>3. De Alpha-Blending: Kalibratie van de Fill Rate</w:t>
      </w:r>
    </w:p>
    <w:p w14:paraId="1DD15F66" w14:textId="77777777" w:rsidR="00276C87" w:rsidRPr="00202FF3" w:rsidRDefault="00000000">
      <w:pPr>
        <w:pStyle w:val="Kop2"/>
        <w:rPr>
          <w:lang w:val="nl-BE"/>
        </w:rPr>
      </w:pPr>
      <w:r w:rsidRPr="00202FF3">
        <w:rPr>
          <w:lang w:val="nl-BE"/>
        </w:rPr>
        <w:t>3.1 Het Selectiebias Probleem</w:t>
      </w:r>
    </w:p>
    <w:p w14:paraId="04458C92" w14:textId="77777777" w:rsidR="00276C87" w:rsidRPr="00202FF3" w:rsidRDefault="00000000">
      <w:pPr>
        <w:spacing w:after="160"/>
      </w:pPr>
      <w:r w:rsidRPr="00202FF3">
        <w:t>De voor de hand liggende aanpak is de fill rate uitsluitend berekenen op niet-stockout seizoenen. Dit zijn echter de seizoenen waarbij de vraag toevallig lager was dan de voorraad. Seizoenen met hoge vraag eindigen juist in stockouts. Door stockout-seizoenen volledig uit te sluiten, wordt de gemiddelde fill rate systematisch onderschat, wat leidt tot een te grote correctie.</w:t>
      </w:r>
    </w:p>
    <w:p w14:paraId="7B2E7F92" w14:textId="77777777" w:rsidR="00276C87" w:rsidRPr="00202FF3" w:rsidRDefault="00276C87"/>
    <w:p w14:paraId="41E10FA1" w14:textId="77777777" w:rsidR="00276C87" w:rsidRPr="00202FF3" w:rsidRDefault="00000000">
      <w:pPr>
        <w:spacing w:after="160"/>
      </w:pPr>
      <w:r w:rsidRPr="00202FF3">
        <w:t>Omgekeerd zijn stockout-seizoenen gecensureerde observaties: de fill rate is er mechanisch 1,0 omdat de voorraad op was, niet omdat de vraag precies gelijk was aan de voorraad. Beide extremen — wel of niet meenemen — leiden tot vertekening.</w:t>
      </w:r>
    </w:p>
    <w:p w14:paraId="72217C9C" w14:textId="77777777" w:rsidR="00276C87" w:rsidRPr="00202FF3" w:rsidRDefault="00276C87"/>
    <w:p w14:paraId="09B666CF" w14:textId="77777777" w:rsidR="00276C87" w:rsidRPr="00202FF3" w:rsidRDefault="00000000">
      <w:pPr>
        <w:pStyle w:val="Kop2"/>
        <w:rPr>
          <w:lang w:val="nl-BE"/>
        </w:rPr>
      </w:pPr>
      <w:r w:rsidRPr="00202FF3">
        <w:rPr>
          <w:lang w:val="nl-BE"/>
        </w:rPr>
        <w:t>3.2 De Alpha-Parameter</w:t>
      </w:r>
    </w:p>
    <w:p w14:paraId="3592C9AC" w14:textId="77777777" w:rsidR="00276C87" w:rsidRPr="00202FF3" w:rsidRDefault="00000000">
      <w:pPr>
        <w:spacing w:after="160"/>
      </w:pPr>
      <w:r w:rsidRPr="00202FF3">
        <w:t>De oplossing is een gewogen gemiddelde (blend) van beide fill rate schattingen, gecontroleerd door de parameter Alpha (α):</w:t>
      </w:r>
    </w:p>
    <w:p w14:paraId="5B4FA758" w14:textId="77777777" w:rsidR="00276C87" w:rsidRPr="00202FF3" w:rsidRDefault="00276C87"/>
    <w:p w14:paraId="19D3CF56" w14:textId="77777777" w:rsidR="00276C87" w:rsidRPr="00202FF3" w:rsidRDefault="00000000">
      <w:pPr>
        <w:spacing w:after="160"/>
        <w:jc w:val="center"/>
      </w:pPr>
      <w:r w:rsidRPr="00202FF3">
        <w:rPr>
          <w:b/>
          <w:bCs/>
        </w:rPr>
        <w:t>Blended fill rate = α × fill rate (inclusief stockouts) + (1 - α) × fill rate (niet-stockout only)</w:t>
      </w:r>
    </w:p>
    <w:p w14:paraId="6DC5CD16" w14:textId="77777777" w:rsidR="00276C87" w:rsidRPr="00202FF3" w:rsidRDefault="00276C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276C87" w:rsidRPr="00202FF3" w14:paraId="3E834B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59C3B2" w14:textId="77777777" w:rsidR="00276C87" w:rsidRPr="00202FF3" w:rsidRDefault="00000000">
            <w:r w:rsidRPr="00202FF3">
              <w:rPr>
                <w:b/>
                <w:bCs/>
                <w:color w:val="FFFFFF"/>
                <w:sz w:val="22"/>
                <w:szCs w:val="22"/>
              </w:rPr>
              <w:t>Alpha (α)</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B56380" w14:textId="77777777" w:rsidR="00276C87" w:rsidRPr="00202FF3" w:rsidRDefault="00000000">
            <w:r w:rsidRPr="00202FF3">
              <w:rPr>
                <w:b/>
                <w:bCs/>
                <w:color w:val="FFFFFF"/>
                <w:sz w:val="22"/>
                <w:szCs w:val="22"/>
              </w:rPr>
              <w:t>Interpretatie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6E530" w14:textId="77777777" w:rsidR="00276C87" w:rsidRPr="00202FF3" w:rsidRDefault="00000000">
            <w:r w:rsidRPr="00202FF3">
              <w:rPr>
                <w:b/>
                <w:bCs/>
                <w:color w:val="FFFFFF"/>
                <w:sz w:val="22"/>
                <w:szCs w:val="22"/>
              </w:rPr>
              <w:t>Effect op correctie</w:t>
            </w:r>
          </w:p>
        </w:tc>
      </w:tr>
      <w:tr w:rsidR="00276C87" w:rsidRPr="00202FF3" w14:paraId="094F5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F0E76A" w14:textId="77777777" w:rsidR="00276C87" w:rsidRPr="00202FF3" w:rsidRDefault="00000000">
            <w:r w:rsidRPr="00202FF3">
              <w:rPr>
                <w:sz w:val="22"/>
                <w:szCs w:val="22"/>
              </w:rPr>
              <w:t>0,0</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EAB968" w14:textId="77777777" w:rsidR="00276C87" w:rsidRPr="00202FF3" w:rsidRDefault="00000000">
            <w:r w:rsidRPr="00202FF3">
              <w:rPr>
                <w:sz w:val="22"/>
                <w:szCs w:val="22"/>
              </w:rPr>
              <w:t>Alleen niet-stockout seizoenen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D793D7" w14:textId="77777777" w:rsidR="00276C87" w:rsidRPr="00202FF3" w:rsidRDefault="00000000">
            <w:r w:rsidRPr="00202FF3">
              <w:rPr>
                <w:sz w:val="22"/>
                <w:szCs w:val="22"/>
              </w:rPr>
              <w:t>Maximale correctie (overcorrectie)</w:t>
            </w:r>
          </w:p>
        </w:tc>
      </w:tr>
      <w:tr w:rsidR="00276C87" w:rsidRPr="00202FF3" w14:paraId="0B7B9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28935" w14:textId="77777777" w:rsidR="00276C87" w:rsidRPr="00202FF3" w:rsidRDefault="00000000">
            <w:r w:rsidRPr="00202FF3">
              <w:rPr>
                <w:sz w:val="22"/>
                <w:szCs w:val="22"/>
              </w:rPr>
              <w:t>0,55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7D49" w14:textId="77777777" w:rsidR="00276C87" w:rsidRPr="00202FF3" w:rsidRDefault="00000000">
            <w:r w:rsidRPr="00202FF3">
              <w:rPr>
                <w:sz w:val="22"/>
                <w:szCs w:val="22"/>
              </w:rPr>
              <w:t>Gekozen waarde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3ADA" w14:textId="77777777" w:rsidR="00276C87" w:rsidRPr="00202FF3" w:rsidRDefault="00000000">
            <w:r w:rsidRPr="00202FF3">
              <w:rPr>
                <w:sz w:val="22"/>
                <w:szCs w:val="22"/>
              </w:rPr>
              <w:t>~20% correctie (doelstelling)</w:t>
            </w:r>
          </w:p>
        </w:tc>
      </w:tr>
      <w:tr w:rsidR="00276C87" w:rsidRPr="00202FF3" w14:paraId="51EA33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16292D" w14:textId="77777777" w:rsidR="00276C87" w:rsidRPr="00202FF3" w:rsidRDefault="00000000">
            <w:r w:rsidRPr="00202FF3">
              <w:rPr>
                <w:sz w:val="22"/>
                <w:szCs w:val="22"/>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3670AD" w14:textId="77777777" w:rsidR="00276C87" w:rsidRPr="00202FF3" w:rsidRDefault="00000000">
            <w:r w:rsidRPr="00202FF3">
              <w:rPr>
                <w:sz w:val="22"/>
                <w:szCs w:val="22"/>
              </w:rPr>
              <w:t>Alle seizoenen inclusief stockouts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8D61B5" w14:textId="77777777" w:rsidR="00276C87" w:rsidRPr="00202FF3" w:rsidRDefault="00000000">
            <w:r w:rsidRPr="00202FF3">
              <w:rPr>
                <w:sz w:val="22"/>
                <w:szCs w:val="22"/>
              </w:rPr>
              <w:t>Minimale correctie (ondercorrectie)</w:t>
            </w:r>
          </w:p>
        </w:tc>
      </w:tr>
    </w:tbl>
    <w:p w14:paraId="20D2DBAE" w14:textId="77777777" w:rsidR="00276C87" w:rsidRPr="00202FF3" w:rsidRDefault="00276C87"/>
    <w:p w14:paraId="54425443" w14:textId="77777777" w:rsidR="00276C87" w:rsidRPr="00202FF3" w:rsidRDefault="00000000">
      <w:pPr>
        <w:spacing w:after="160"/>
      </w:pPr>
      <w:r w:rsidRPr="00202FF3">
        <w:t>Na kalibratie (zie sectie 5) is α = 0,55 gekozen. Dit levert de volgende globale gemiddelden:</w:t>
      </w:r>
    </w:p>
    <w:p w14:paraId="0FA77512" w14:textId="77777777" w:rsidR="00276C87" w:rsidRPr="00202FF3" w:rsidRDefault="00276C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76C87" w:rsidRPr="00202FF3" w14:paraId="2B0617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42E824" w14:textId="77777777" w:rsidR="00276C87" w:rsidRPr="00202FF3" w:rsidRDefault="00000000">
            <w:r w:rsidRPr="00202FF3">
              <w:rPr>
                <w:b/>
                <w:bCs/>
                <w:color w:val="FFFFFF"/>
                <w:sz w:val="22"/>
                <w:szCs w:val="22"/>
              </w:rPr>
              <w:t>Fill rate berekening</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D0742F" w14:textId="77777777" w:rsidR="00276C87" w:rsidRPr="00202FF3" w:rsidRDefault="00000000">
            <w:r w:rsidRPr="00202FF3">
              <w:rPr>
                <w:b/>
                <w:bCs/>
                <w:color w:val="FFFFFF"/>
                <w:sz w:val="22"/>
                <w:szCs w:val="22"/>
              </w:rPr>
              <w:t>Waarde</w:t>
            </w:r>
          </w:p>
        </w:tc>
      </w:tr>
      <w:tr w:rsidR="00276C87" w:rsidRPr="00202FF3" w14:paraId="31A8AF4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BB91B9" w14:textId="77777777" w:rsidR="00276C87" w:rsidRPr="00202FF3" w:rsidRDefault="00000000">
            <w:r w:rsidRPr="00202FF3">
              <w:rPr>
                <w:sz w:val="22"/>
                <w:szCs w:val="22"/>
              </w:rPr>
              <w:t>Niet-stockout seizoenen only</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D2237F" w14:textId="77777777" w:rsidR="00276C87" w:rsidRPr="00202FF3" w:rsidRDefault="00000000">
            <w:r w:rsidRPr="00202FF3">
              <w:rPr>
                <w:sz w:val="22"/>
                <w:szCs w:val="22"/>
              </w:rPr>
              <w:t>0,7113</w:t>
            </w:r>
          </w:p>
        </w:tc>
      </w:tr>
      <w:tr w:rsidR="00276C87" w:rsidRPr="00202FF3" w14:paraId="19254EC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1A08" w14:textId="77777777" w:rsidR="00276C87" w:rsidRPr="00202FF3" w:rsidRDefault="00000000">
            <w:r w:rsidRPr="00202FF3">
              <w:rPr>
                <w:sz w:val="22"/>
                <w:szCs w:val="22"/>
              </w:rPr>
              <w:t>Inclusief stockout seizoenen (fill rate =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55E74" w14:textId="77777777" w:rsidR="00276C87" w:rsidRPr="00202FF3" w:rsidRDefault="00000000">
            <w:r w:rsidRPr="00202FF3">
              <w:rPr>
                <w:sz w:val="22"/>
                <w:szCs w:val="22"/>
              </w:rPr>
              <w:t>0,9205</w:t>
            </w:r>
          </w:p>
        </w:tc>
      </w:tr>
      <w:tr w:rsidR="00276C87" w:rsidRPr="00202FF3" w14:paraId="420509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4CCCF6" w14:textId="77777777" w:rsidR="00276C87" w:rsidRPr="00202FF3" w:rsidRDefault="00000000">
            <w:r w:rsidRPr="00202FF3">
              <w:rPr>
                <w:sz w:val="22"/>
                <w:szCs w:val="22"/>
              </w:rPr>
              <w:t>Blended (α = 0,55)</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5FE5F0" w14:textId="77777777" w:rsidR="00276C87" w:rsidRPr="00202FF3" w:rsidRDefault="00000000">
            <w:r w:rsidRPr="00202FF3">
              <w:rPr>
                <w:sz w:val="22"/>
                <w:szCs w:val="22"/>
              </w:rPr>
              <w:t>0,8264</w:t>
            </w:r>
          </w:p>
        </w:tc>
      </w:tr>
    </w:tbl>
    <w:p w14:paraId="564DEB27" w14:textId="77777777" w:rsidR="00276C87" w:rsidRPr="00202FF3" w:rsidRDefault="00276C87"/>
    <w:p w14:paraId="06431655" w14:textId="77777777" w:rsidR="00276C87" w:rsidRPr="00202FF3" w:rsidRDefault="00000000">
      <w:pPr>
        <w:pStyle w:val="Kop1"/>
        <w:rPr>
          <w:lang w:val="nl-BE"/>
        </w:rPr>
      </w:pPr>
      <w:r w:rsidRPr="00202FF3">
        <w:rPr>
          <w:lang w:val="nl-BE"/>
        </w:rPr>
        <w:lastRenderedPageBreak/>
        <w:t>4. De Smart Strategy: Segmentlogica</w:t>
      </w:r>
    </w:p>
    <w:p w14:paraId="56BC6237" w14:textId="77777777" w:rsidR="00276C87" w:rsidRPr="00202FF3" w:rsidRDefault="00000000">
      <w:pPr>
        <w:spacing w:after="160"/>
      </w:pPr>
      <w:r w:rsidRPr="00202FF3">
        <w:t>De fill rate wordt niet één globale waarde toegepast op alle combinaties. Per product × kanaal combinatie wordt een strategie gekozen op basis van het aantal beschikbare niet-stockout observaties (n). Dit zorgt voor meer betrouwbaarheid bij combinaties met weinig data.</w:t>
      </w:r>
    </w:p>
    <w:p w14:paraId="1410BFAF" w14:textId="77777777" w:rsidR="00276C87" w:rsidRPr="00202FF3" w:rsidRDefault="00276C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860"/>
        <w:gridCol w:w="3000"/>
      </w:tblGrid>
      <w:tr w:rsidR="00276C87" w:rsidRPr="00202FF3" w14:paraId="340926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965F09" w14:textId="77777777" w:rsidR="00276C87" w:rsidRPr="00202FF3" w:rsidRDefault="00000000">
            <w:r w:rsidRPr="00202FF3">
              <w:rPr>
                <w:b/>
                <w:bCs/>
                <w:color w:val="FFFFFF"/>
                <w:sz w:val="22"/>
                <w:szCs w:val="22"/>
              </w:rPr>
              <w:t>Segment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C8BA87" w14:textId="77777777" w:rsidR="00276C87" w:rsidRPr="00202FF3" w:rsidRDefault="00000000">
            <w:r w:rsidRPr="00202FF3">
              <w:rPr>
                <w:b/>
                <w:bCs/>
                <w:color w:val="FFFFFF"/>
                <w:sz w:val="22"/>
                <w:szCs w:val="22"/>
              </w:rPr>
              <w:t>Conditie</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A8BA37" w14:textId="77777777" w:rsidR="00276C87" w:rsidRPr="00202FF3" w:rsidRDefault="00000000">
            <w:r w:rsidRPr="00202FF3">
              <w:rPr>
                <w:b/>
                <w:bCs/>
                <w:color w:val="FFFFFF"/>
                <w:sz w:val="22"/>
                <w:szCs w:val="22"/>
              </w:rPr>
              <w:t>Gebruikte fill rate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FC9C68" w14:textId="77777777" w:rsidR="00276C87" w:rsidRPr="00202FF3" w:rsidRDefault="00000000">
            <w:r w:rsidRPr="00202FF3">
              <w:rPr>
                <w:b/>
                <w:bCs/>
                <w:color w:val="FFFFFF"/>
                <w:sz w:val="22"/>
                <w:szCs w:val="22"/>
              </w:rPr>
              <w:t>Redenering</w:t>
            </w:r>
          </w:p>
        </w:tc>
      </w:tr>
      <w:tr w:rsidR="00276C87" w:rsidRPr="00202FF3" w14:paraId="7711E2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07E254" w14:textId="77777777" w:rsidR="00276C87" w:rsidRPr="00202FF3" w:rsidRDefault="00000000">
            <w:r w:rsidRPr="00202FF3">
              <w:rPr>
                <w:sz w:val="22"/>
                <w:szCs w:val="22"/>
              </w:rPr>
              <w:t>A — Hard Filter</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828867" w14:textId="77777777" w:rsidR="00276C87" w:rsidRPr="00202FF3" w:rsidRDefault="00000000">
            <w:r w:rsidRPr="00202FF3">
              <w:rPr>
                <w:sz w:val="22"/>
                <w:szCs w:val="22"/>
              </w:rPr>
              <w:t>n ≥ 10 observaties</w:t>
            </w:r>
          </w:p>
        </w:tc>
        <w:tc>
          <w:tcPr>
            <w:tcW w:w="2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B7DA17" w14:textId="77777777" w:rsidR="00276C87" w:rsidRPr="00202FF3" w:rsidRDefault="00000000">
            <w:r w:rsidRPr="00202FF3">
              <w:rPr>
                <w:sz w:val="22"/>
                <w:szCs w:val="22"/>
              </w:rPr>
              <w:t>Blended lokaal gemiddelde (product × kanaal)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369C2B" w14:textId="77777777" w:rsidR="00276C87" w:rsidRPr="00202FF3" w:rsidRDefault="00000000">
            <w:r w:rsidRPr="00202FF3">
              <w:rPr>
                <w:sz w:val="22"/>
                <w:szCs w:val="22"/>
              </w:rPr>
              <w:t>Voldoende data voor betrouwbare lokale schatting. 459 van 550 combinaties.</w:t>
            </w:r>
          </w:p>
        </w:tc>
      </w:tr>
      <w:tr w:rsidR="00276C87" w:rsidRPr="00202FF3" w14:paraId="28131C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EE046" w14:textId="77777777" w:rsidR="00276C87" w:rsidRPr="00202FF3" w:rsidRDefault="00000000">
            <w:r w:rsidRPr="00202FF3">
              <w:rPr>
                <w:sz w:val="22"/>
                <w:szCs w:val="22"/>
              </w:rPr>
              <w:t>B — Glijdende schaal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7DBA" w14:textId="77777777" w:rsidR="00276C87" w:rsidRPr="00202FF3" w:rsidRDefault="00000000">
            <w:r w:rsidRPr="00202FF3">
              <w:rPr>
                <w:sz w:val="22"/>
                <w:szCs w:val="22"/>
              </w:rPr>
              <w:t>1 ≤ n &lt; 10 observaties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0710" w14:textId="77777777" w:rsidR="00276C87" w:rsidRPr="00202FF3" w:rsidRDefault="00000000">
            <w:r w:rsidRPr="00202FF3">
              <w:rPr>
                <w:sz w:val="22"/>
                <w:szCs w:val="22"/>
              </w:rPr>
              <w:t>Gewogen mix: (n/10) × lokaal + (1 - n/10) × 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DB705" w14:textId="77777777" w:rsidR="00276C87" w:rsidRPr="00202FF3" w:rsidRDefault="00000000">
            <w:r w:rsidRPr="00202FF3">
              <w:rPr>
                <w:sz w:val="22"/>
                <w:szCs w:val="22"/>
              </w:rPr>
              <w:t>Hoe minder data, hoe conservatiever (richting geen correctie). 85 combinaties.</w:t>
            </w:r>
          </w:p>
        </w:tc>
      </w:tr>
      <w:tr w:rsidR="00276C87" w:rsidRPr="00202FF3" w14:paraId="3EE109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2E95A5" w14:textId="77777777" w:rsidR="00276C87" w:rsidRPr="00202FF3" w:rsidRDefault="00000000">
            <w:r w:rsidRPr="00202FF3">
              <w:rPr>
                <w:sz w:val="22"/>
                <w:szCs w:val="22"/>
              </w:rPr>
              <w:t>C — Blind Spot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2F93BD" w14:textId="77777777" w:rsidR="00276C87" w:rsidRPr="00202FF3" w:rsidRDefault="00000000">
            <w:r w:rsidRPr="00202FF3">
              <w:rPr>
                <w:sz w:val="22"/>
                <w:szCs w:val="22"/>
              </w:rPr>
              <w:t>n = 0 observaties</w:t>
            </w:r>
          </w:p>
        </w:tc>
        <w:tc>
          <w:tcPr>
            <w:tcW w:w="2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43875D" w14:textId="77777777" w:rsidR="00276C87" w:rsidRPr="00202FF3" w:rsidRDefault="00000000">
            <w:r w:rsidRPr="00202FF3">
              <w:rPr>
                <w:sz w:val="22"/>
                <w:szCs w:val="22"/>
              </w:rPr>
              <w:t>Veilig product-gemiddelde: (1,0 + product_avg) / 2</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ACCA7D" w14:textId="77777777" w:rsidR="00276C87" w:rsidRPr="00202FF3" w:rsidRDefault="00000000">
            <w:r w:rsidRPr="00202FF3">
              <w:rPr>
                <w:sz w:val="22"/>
                <w:szCs w:val="22"/>
              </w:rPr>
              <w:t>Altijd uitverkocht, geen lokale data beschikbaar. 4 combinaties.</w:t>
            </w:r>
          </w:p>
        </w:tc>
      </w:tr>
    </w:tbl>
    <w:p w14:paraId="5A2EE4C1" w14:textId="77777777" w:rsidR="00276C87" w:rsidRPr="00202FF3" w:rsidRDefault="00276C87"/>
    <w:p w14:paraId="540A9DC6" w14:textId="77777777" w:rsidR="00276C87" w:rsidRPr="00202FF3" w:rsidRDefault="00000000">
      <w:pPr>
        <w:spacing w:after="160"/>
      </w:pPr>
      <w:r w:rsidRPr="00202FF3">
        <w:t>De blending via Alpha wordt toegepast op de fill rate invoer voor segment A en C. Segment B blend al inherent richting 1,0 via zijn eigen gewichtsformule.</w:t>
      </w:r>
    </w:p>
    <w:p w14:paraId="365390B8" w14:textId="77777777" w:rsidR="00276C87" w:rsidRPr="00202FF3" w:rsidRDefault="00276C87"/>
    <w:p w14:paraId="3EE3A9E0" w14:textId="77777777" w:rsidR="00276C87" w:rsidRPr="00202FF3" w:rsidRDefault="00000000">
      <w:pPr>
        <w:pStyle w:val="Kop1"/>
        <w:rPr>
          <w:lang w:val="nl-BE"/>
        </w:rPr>
      </w:pPr>
      <w:r w:rsidRPr="00202FF3">
        <w:rPr>
          <w:lang w:val="nl-BE"/>
        </w:rPr>
        <w:t>5. Kalibratie via Censoring Simulatie</w:t>
      </w:r>
    </w:p>
    <w:p w14:paraId="3EF8D7B5" w14:textId="77777777" w:rsidR="00276C87" w:rsidRPr="00202FF3" w:rsidRDefault="00000000">
      <w:pPr>
        <w:pStyle w:val="Kop2"/>
        <w:rPr>
          <w:lang w:val="nl-BE"/>
        </w:rPr>
      </w:pPr>
      <w:r w:rsidRPr="00202FF3">
        <w:rPr>
          <w:lang w:val="nl-BE"/>
        </w:rPr>
        <w:t>5.1 Het Idee</w:t>
      </w:r>
    </w:p>
    <w:p w14:paraId="6B7812B8" w14:textId="77777777" w:rsidR="00276C87" w:rsidRPr="00202FF3" w:rsidRDefault="00000000">
      <w:pPr>
        <w:spacing w:after="160"/>
      </w:pPr>
      <w:r w:rsidRPr="00202FF3">
        <w:t>Om de correctiestrategie te valideren zonder toegang tot de werkelijke vraag bij stockouts, is een censoring simulatie uitgevoerd. Het basisidee: in niet-stockout seizoenen kennen we de werkelijke vraag. Door een deel van deze rijen kunstmatig te censureren (alsof het stockouts waren), kan gemeten worden hoe goed de strategie de werkelijke vraag terugvindt.</w:t>
      </w:r>
    </w:p>
    <w:p w14:paraId="7873001F" w14:textId="77777777" w:rsidR="00276C87" w:rsidRPr="00202FF3" w:rsidRDefault="00276C87"/>
    <w:p w14:paraId="6ED89906" w14:textId="77777777" w:rsidR="00276C87" w:rsidRPr="00202FF3" w:rsidRDefault="00000000">
      <w:pPr>
        <w:pStyle w:val="Kop2"/>
        <w:rPr>
          <w:lang w:val="nl-BE"/>
        </w:rPr>
      </w:pPr>
      <w:r w:rsidRPr="00202FF3">
        <w:rPr>
          <w:lang w:val="nl-BE"/>
        </w:rPr>
        <w:t>5.2 Werkwijze</w:t>
      </w:r>
    </w:p>
    <w:p w14:paraId="06736D73" w14:textId="77777777" w:rsidR="00276C87" w:rsidRPr="00202FF3" w:rsidRDefault="00000000">
      <w:pPr>
        <w:pStyle w:val="Lijstalinea"/>
        <w:numPr>
          <w:ilvl w:val="0"/>
          <w:numId w:val="2"/>
        </w:numPr>
        <w:spacing w:after="100"/>
        <w:rPr>
          <w:lang w:val="nl-BE"/>
        </w:rPr>
      </w:pPr>
      <w:r w:rsidRPr="00202FF3">
        <w:rPr>
          <w:lang w:val="nl-BE"/>
        </w:rPr>
        <w:t>30% van de niet-stockout rijen wordt willekeurig geselecteerd als test set (nep-stockouts).</w:t>
      </w:r>
    </w:p>
    <w:p w14:paraId="153A8868" w14:textId="77777777" w:rsidR="00276C87" w:rsidRPr="00202FF3" w:rsidRDefault="00000000">
      <w:pPr>
        <w:pStyle w:val="Lijstalinea"/>
        <w:numPr>
          <w:ilvl w:val="0"/>
          <w:numId w:val="2"/>
        </w:numPr>
        <w:spacing w:after="100"/>
        <w:rPr>
          <w:lang w:val="nl-BE"/>
        </w:rPr>
      </w:pPr>
      <w:r w:rsidRPr="00202FF3">
        <w:rPr>
          <w:lang w:val="nl-BE"/>
        </w:rPr>
        <w:t>De overige 70% vormt de train set, waarop de fill rates worden berekend.</w:t>
      </w:r>
    </w:p>
    <w:p w14:paraId="018FB708" w14:textId="77777777" w:rsidR="00276C87" w:rsidRPr="00202FF3" w:rsidRDefault="00000000">
      <w:pPr>
        <w:pStyle w:val="Lijstalinea"/>
        <w:numPr>
          <w:ilvl w:val="0"/>
          <w:numId w:val="2"/>
        </w:numPr>
        <w:spacing w:after="100"/>
        <w:rPr>
          <w:lang w:val="nl-BE"/>
        </w:rPr>
      </w:pPr>
      <w:r w:rsidRPr="00202FF3">
        <w:rPr>
          <w:lang w:val="nl-BE"/>
        </w:rPr>
        <w:t>Censuur: de test-rijen worden gecensureerd op basis van het lokale gemiddelde fill rate per product × kanaal uit de train set. Dit is volledig onafhankelijk van de correctiestrategie.</w:t>
      </w:r>
    </w:p>
    <w:p w14:paraId="016D58B2" w14:textId="77777777" w:rsidR="00276C87" w:rsidRPr="00202FF3" w:rsidRDefault="00000000">
      <w:pPr>
        <w:pStyle w:val="Lijstalinea"/>
        <w:numPr>
          <w:ilvl w:val="0"/>
          <w:numId w:val="2"/>
        </w:numPr>
        <w:spacing w:after="100"/>
        <w:rPr>
          <w:lang w:val="nl-BE"/>
        </w:rPr>
      </w:pPr>
      <w:r w:rsidRPr="00202FF3">
        <w:rPr>
          <w:lang w:val="nl-BE"/>
        </w:rPr>
        <w:t>Herstel: de correctieformule (strategie) wordt toegepast op de gecensureerde eenheden.</w:t>
      </w:r>
    </w:p>
    <w:p w14:paraId="5AF04D46" w14:textId="77777777" w:rsidR="00276C87" w:rsidRPr="00202FF3" w:rsidRDefault="00000000">
      <w:pPr>
        <w:pStyle w:val="Lijstalinea"/>
        <w:numPr>
          <w:ilvl w:val="0"/>
          <w:numId w:val="2"/>
        </w:numPr>
        <w:spacing w:after="100"/>
        <w:rPr>
          <w:lang w:val="nl-BE"/>
        </w:rPr>
      </w:pPr>
      <w:r w:rsidRPr="00202FF3">
        <w:rPr>
          <w:lang w:val="nl-BE"/>
        </w:rPr>
        <w:lastRenderedPageBreak/>
        <w:t>Evaluatie: herstelde vraag vs. werkelijke vraag — de fout geeft aan of de strategie over- of onderschat.</w:t>
      </w:r>
    </w:p>
    <w:p w14:paraId="4FD16D00" w14:textId="77777777" w:rsidR="00276C87" w:rsidRPr="00202FF3" w:rsidRDefault="00276C87"/>
    <w:p w14:paraId="304F802D" w14:textId="77777777" w:rsidR="00276C87" w:rsidRPr="00202FF3" w:rsidRDefault="00000000">
      <w:pPr>
        <w:spacing w:after="160"/>
      </w:pPr>
      <w:r w:rsidRPr="00202FF3">
        <w:t>Cruciaal is dat censuur en herstel onafhankelijk zijn: de censuur gebruikt de rij-specifieke historische fill rate, het herstel gebruikt de strategie-schatting. Zo wordt een cirkelredenering vermeden.</w:t>
      </w:r>
    </w:p>
    <w:p w14:paraId="74F51CC1" w14:textId="77777777" w:rsidR="00276C87" w:rsidRPr="00202FF3" w:rsidRDefault="00276C87"/>
    <w:p w14:paraId="7A5D1338" w14:textId="77777777" w:rsidR="00276C87" w:rsidRPr="00202FF3" w:rsidRDefault="00000000">
      <w:pPr>
        <w:pStyle w:val="Kop2"/>
        <w:rPr>
          <w:lang w:val="nl-BE"/>
        </w:rPr>
      </w:pPr>
      <w:r w:rsidRPr="00202FF3">
        <w:rPr>
          <w:lang w:val="nl-BE"/>
        </w:rPr>
        <w:t>5.3 Resultaten bij Alpha = 0,55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875"/>
        <w:gridCol w:w="1968"/>
        <w:gridCol w:w="1968"/>
        <w:gridCol w:w="1815"/>
      </w:tblGrid>
      <w:tr w:rsidR="00276C87" w:rsidRPr="00202FF3" w14:paraId="0E4547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B735F7" w14:textId="77777777" w:rsidR="00276C87" w:rsidRPr="00202FF3" w:rsidRDefault="00000000">
            <w:r w:rsidRPr="00202FF3">
              <w:rPr>
                <w:b/>
                <w:bCs/>
                <w:color w:val="FFFFFF"/>
                <w:sz w:val="22"/>
                <w:szCs w:val="22"/>
              </w:rPr>
              <w:t>Segment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9E30DB" w14:textId="77777777" w:rsidR="00276C87" w:rsidRPr="00202FF3" w:rsidRDefault="00000000">
            <w:r w:rsidRPr="00202FF3">
              <w:rPr>
                <w:b/>
                <w:bCs/>
                <w:color w:val="FFFFFF"/>
                <w:sz w:val="22"/>
                <w:szCs w:val="22"/>
              </w:rPr>
              <w:t>Rijen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C4F927" w14:textId="77777777" w:rsidR="00276C87" w:rsidRPr="00202FF3" w:rsidRDefault="00000000">
            <w:r w:rsidRPr="00202FF3">
              <w:rPr>
                <w:b/>
                <w:bCs/>
                <w:color w:val="FFFFFF"/>
                <w:sz w:val="22"/>
                <w:szCs w:val="22"/>
              </w:rPr>
              <w:t>Werkelijke vraag</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9744D3" w14:textId="77777777" w:rsidR="00276C87" w:rsidRPr="00202FF3" w:rsidRDefault="00000000">
            <w:r w:rsidRPr="00202FF3">
              <w:rPr>
                <w:b/>
                <w:bCs/>
                <w:color w:val="FFFFFF"/>
                <w:sz w:val="22"/>
                <w:szCs w:val="22"/>
              </w:rPr>
              <w:t>Hersteld</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3855ED" w14:textId="77777777" w:rsidR="00276C87" w:rsidRPr="00202FF3" w:rsidRDefault="00000000">
            <w:r w:rsidRPr="00202FF3">
              <w:rPr>
                <w:b/>
                <w:bCs/>
                <w:color w:val="FFFFFF"/>
                <w:sz w:val="22"/>
                <w:szCs w:val="22"/>
              </w:rPr>
              <w:t>Fout (%)</w:t>
            </w:r>
          </w:p>
        </w:tc>
      </w:tr>
      <w:tr w:rsidR="00276C87" w:rsidRPr="00202FF3" w14:paraId="782340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E53F58" w14:textId="77777777" w:rsidR="00276C87" w:rsidRPr="00202FF3" w:rsidRDefault="00000000">
            <w:r w:rsidRPr="00202FF3">
              <w:rPr>
                <w:sz w:val="22"/>
                <w:szCs w:val="22"/>
              </w:rPr>
              <w:t>Segment A (≥10 obs)</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BBCA30" w14:textId="77777777" w:rsidR="00276C87" w:rsidRPr="00202FF3" w:rsidRDefault="00000000">
            <w:r w:rsidRPr="00202FF3">
              <w:rPr>
                <w:sz w:val="22"/>
                <w:szCs w:val="22"/>
              </w:rPr>
              <w:t>1.244</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488E9E" w14:textId="77777777" w:rsidR="00276C87" w:rsidRPr="00202FF3" w:rsidRDefault="00000000">
            <w:r w:rsidRPr="00202FF3">
              <w:rPr>
                <w:sz w:val="22"/>
                <w:szCs w:val="22"/>
              </w:rPr>
              <w:t>25.525</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9434EB" w14:textId="77777777" w:rsidR="00276C87" w:rsidRPr="00202FF3" w:rsidRDefault="00000000">
            <w:r w:rsidRPr="00202FF3">
              <w:rPr>
                <w:sz w:val="22"/>
                <w:szCs w:val="22"/>
              </w:rPr>
              <w:t>22.378</w:t>
            </w:r>
          </w:p>
        </w:tc>
        <w:tc>
          <w:tcPr>
            <w:tcW w:w="1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BED5F8" w14:textId="77777777" w:rsidR="00276C87" w:rsidRPr="00202FF3" w:rsidRDefault="00000000">
            <w:r w:rsidRPr="00202FF3">
              <w:rPr>
                <w:sz w:val="22"/>
                <w:szCs w:val="22"/>
              </w:rPr>
              <w:t>-12,3%</w:t>
            </w:r>
          </w:p>
        </w:tc>
      </w:tr>
      <w:tr w:rsidR="00276C87" w:rsidRPr="00202FF3" w14:paraId="7B0998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75DD" w14:textId="77777777" w:rsidR="00276C87" w:rsidRPr="00202FF3" w:rsidRDefault="00000000">
            <w:r w:rsidRPr="00202FF3">
              <w:rPr>
                <w:sz w:val="22"/>
                <w:szCs w:val="22"/>
              </w:rPr>
              <w:t>Segment B (10% weging)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911A" w14:textId="77777777" w:rsidR="00276C87" w:rsidRPr="00202FF3" w:rsidRDefault="00000000">
            <w:r w:rsidRPr="00202FF3">
              <w:rPr>
                <w:sz w:val="22"/>
                <w:szCs w:val="22"/>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68FC" w14:textId="77777777" w:rsidR="00276C87" w:rsidRPr="00202FF3" w:rsidRDefault="00000000">
            <w:r w:rsidRPr="00202FF3">
              <w:rPr>
                <w:sz w:val="22"/>
                <w:szCs w:val="22"/>
              </w:rPr>
              <w:t>824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83E2" w14:textId="77777777" w:rsidR="00276C87" w:rsidRPr="00202FF3" w:rsidRDefault="00000000">
            <w:r w:rsidRPr="00202FF3">
              <w:rPr>
                <w:sz w:val="22"/>
                <w:szCs w:val="22"/>
              </w:rPr>
              <w:t>584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4400" w14:textId="77777777" w:rsidR="00276C87" w:rsidRPr="00202FF3" w:rsidRDefault="00000000">
            <w:r w:rsidRPr="00202FF3">
              <w:rPr>
                <w:sz w:val="22"/>
                <w:szCs w:val="22"/>
              </w:rPr>
              <w:t>-29,1%</w:t>
            </w:r>
          </w:p>
        </w:tc>
      </w:tr>
      <w:tr w:rsidR="00276C87" w:rsidRPr="00202FF3" w14:paraId="5C721E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1D110F" w14:textId="77777777" w:rsidR="00276C87" w:rsidRPr="00202FF3" w:rsidRDefault="00000000">
            <w:r w:rsidRPr="00202FF3">
              <w:rPr>
                <w:sz w:val="22"/>
                <w:szCs w:val="22"/>
              </w:rPr>
              <w:t>Segment B (40% weging)</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2450C8" w14:textId="77777777" w:rsidR="00276C87" w:rsidRPr="00202FF3" w:rsidRDefault="00000000">
            <w:r w:rsidRPr="00202FF3">
              <w:rPr>
                <w:sz w:val="22"/>
                <w:szCs w:val="22"/>
              </w:rPr>
              <w:t>59</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3BC472" w14:textId="77777777" w:rsidR="00276C87" w:rsidRPr="00202FF3" w:rsidRDefault="00000000">
            <w:r w:rsidRPr="00202FF3">
              <w:rPr>
                <w:sz w:val="22"/>
                <w:szCs w:val="22"/>
              </w:rPr>
              <w:t>2.124</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EC47AB" w14:textId="77777777" w:rsidR="00276C87" w:rsidRPr="00202FF3" w:rsidRDefault="00000000">
            <w:r w:rsidRPr="00202FF3">
              <w:rPr>
                <w:sz w:val="22"/>
                <w:szCs w:val="22"/>
              </w:rPr>
              <w:t>1.781</w:t>
            </w:r>
          </w:p>
        </w:tc>
        <w:tc>
          <w:tcPr>
            <w:tcW w:w="1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864783" w14:textId="77777777" w:rsidR="00276C87" w:rsidRPr="00202FF3" w:rsidRDefault="00000000">
            <w:r w:rsidRPr="00202FF3">
              <w:rPr>
                <w:sz w:val="22"/>
                <w:szCs w:val="22"/>
              </w:rPr>
              <w:t>-16,2%</w:t>
            </w:r>
          </w:p>
        </w:tc>
      </w:tr>
      <w:tr w:rsidR="00276C87" w:rsidRPr="00202FF3" w14:paraId="7F50B6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604F" w14:textId="77777777" w:rsidR="00276C87" w:rsidRPr="00202FF3" w:rsidRDefault="00000000">
            <w:r w:rsidRPr="00202FF3">
              <w:rPr>
                <w:sz w:val="22"/>
                <w:szCs w:val="22"/>
              </w:rPr>
              <w:t>Segment B (80% weging)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6B4D" w14:textId="77777777" w:rsidR="00276C87" w:rsidRPr="00202FF3" w:rsidRDefault="00000000">
            <w:r w:rsidRPr="00202FF3">
              <w:rPr>
                <w:sz w:val="22"/>
                <w:szCs w:val="22"/>
              </w:rPr>
              <w:t>262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E3014" w14:textId="77777777" w:rsidR="00276C87" w:rsidRPr="00202FF3" w:rsidRDefault="00000000">
            <w:r w:rsidRPr="00202FF3">
              <w:rPr>
                <w:sz w:val="22"/>
                <w:szCs w:val="22"/>
              </w:rPr>
              <w:t>5.752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5791" w14:textId="77777777" w:rsidR="00276C87" w:rsidRPr="00202FF3" w:rsidRDefault="00000000">
            <w:r w:rsidRPr="00202FF3">
              <w:rPr>
                <w:sz w:val="22"/>
                <w:szCs w:val="22"/>
              </w:rPr>
              <w:t>4.892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2984" w14:textId="77777777" w:rsidR="00276C87" w:rsidRPr="00202FF3" w:rsidRDefault="00000000">
            <w:r w:rsidRPr="00202FF3">
              <w:rPr>
                <w:sz w:val="22"/>
                <w:szCs w:val="22"/>
              </w:rPr>
              <w:t>-14,9%</w:t>
            </w:r>
          </w:p>
        </w:tc>
      </w:tr>
      <w:tr w:rsidR="00276C87" w:rsidRPr="00202FF3" w14:paraId="103B02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883869" w14:textId="77777777" w:rsidR="00276C87" w:rsidRPr="00202FF3" w:rsidRDefault="00000000">
            <w:r w:rsidRPr="00202FF3">
              <w:rPr>
                <w:sz w:val="22"/>
                <w:szCs w:val="22"/>
              </w:rPr>
              <w:t>Segment B (90% weging)</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E8F8C6" w14:textId="77777777" w:rsidR="00276C87" w:rsidRPr="00202FF3" w:rsidRDefault="00000000">
            <w:r w:rsidRPr="00202FF3">
              <w:rPr>
                <w:sz w:val="22"/>
                <w:szCs w:val="22"/>
              </w:rPr>
              <w:t>251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9C9B98" w14:textId="77777777" w:rsidR="00276C87" w:rsidRPr="00202FF3" w:rsidRDefault="00000000">
            <w:r w:rsidRPr="00202FF3">
              <w:rPr>
                <w:sz w:val="22"/>
                <w:szCs w:val="22"/>
              </w:rPr>
              <w:t>5.705</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A03FD" w14:textId="77777777" w:rsidR="00276C87" w:rsidRPr="00202FF3" w:rsidRDefault="00000000">
            <w:r w:rsidRPr="00202FF3">
              <w:rPr>
                <w:sz w:val="22"/>
                <w:szCs w:val="22"/>
              </w:rPr>
              <w:t>4.865</w:t>
            </w:r>
          </w:p>
        </w:tc>
        <w:tc>
          <w:tcPr>
            <w:tcW w:w="1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47DECB" w14:textId="77777777" w:rsidR="00276C87" w:rsidRPr="00202FF3" w:rsidRDefault="00000000">
            <w:r w:rsidRPr="00202FF3">
              <w:rPr>
                <w:sz w:val="22"/>
                <w:szCs w:val="22"/>
              </w:rPr>
              <w:t>-14,7%</w:t>
            </w:r>
          </w:p>
        </w:tc>
      </w:tr>
      <w:tr w:rsidR="00276C87" w:rsidRPr="00202FF3" w14:paraId="31A4D9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63B8" w14:textId="77777777" w:rsidR="00276C87" w:rsidRPr="00202FF3" w:rsidRDefault="00000000">
            <w:r w:rsidRPr="00202FF3">
              <w:rPr>
                <w:sz w:val="22"/>
                <w:szCs w:val="22"/>
              </w:rPr>
              <w:t>Fallback: Global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36C4D" w14:textId="77777777" w:rsidR="00276C87" w:rsidRPr="00202FF3" w:rsidRDefault="00000000">
            <w:r w:rsidRPr="00202FF3">
              <w:rPr>
                <w:sz w:val="22"/>
                <w:szCs w:val="22"/>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E935F" w14:textId="77777777" w:rsidR="00276C87" w:rsidRPr="00202FF3" w:rsidRDefault="00000000">
            <w:r w:rsidRPr="00202FF3">
              <w:rPr>
                <w:sz w:val="22"/>
                <w:szCs w:val="22"/>
              </w:rPr>
              <w:t>464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95B4" w14:textId="77777777" w:rsidR="00276C87" w:rsidRPr="00202FF3" w:rsidRDefault="00000000">
            <w:r w:rsidRPr="00202FF3">
              <w:rPr>
                <w:sz w:val="22"/>
                <w:szCs w:val="22"/>
              </w:rPr>
              <w:t>398</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ED57" w14:textId="77777777" w:rsidR="00276C87" w:rsidRPr="00202FF3" w:rsidRDefault="00000000">
            <w:r w:rsidRPr="00202FF3">
              <w:rPr>
                <w:sz w:val="22"/>
                <w:szCs w:val="22"/>
              </w:rPr>
              <w:t>-14,2%</w:t>
            </w:r>
          </w:p>
        </w:tc>
      </w:tr>
    </w:tbl>
    <w:p w14:paraId="1C25D042" w14:textId="77777777" w:rsidR="00276C87" w:rsidRPr="00202FF3" w:rsidRDefault="00276C87"/>
    <w:p w14:paraId="71B34618" w14:textId="77777777" w:rsidR="00276C87" w:rsidRPr="00202FF3" w:rsidRDefault="00000000">
      <w:pPr>
        <w:spacing w:after="160"/>
      </w:pPr>
      <w:r w:rsidRPr="00202FF3">
        <w:t>De simulatie toont dat de strategie de werkelijke vraag systematisch licht onderschat op de test set. Dit is een bewuste conservatieve keuze: onderschatten op gecensureerde data is beter dan overschatten, omdat de nep-stockouts gemiddeld minder ernstig zijn dan echte structurele stockouts.</w:t>
      </w:r>
    </w:p>
    <w:p w14:paraId="059509EC" w14:textId="77777777" w:rsidR="00276C87" w:rsidRPr="00202FF3" w:rsidRDefault="00276C87"/>
    <w:p w14:paraId="41AA584F" w14:textId="77777777" w:rsidR="00276C87" w:rsidRPr="00202FF3" w:rsidRDefault="00000000">
      <w:pPr>
        <w:pStyle w:val="Kop1"/>
        <w:rPr>
          <w:lang w:val="nl-BE"/>
        </w:rPr>
      </w:pPr>
      <w:r w:rsidRPr="00202FF3">
        <w:rPr>
          <w:lang w:val="nl-BE"/>
        </w:rPr>
        <w:t>6. Correctie op Seizoensniveau en Size-Verdeling</w:t>
      </w:r>
    </w:p>
    <w:p w14:paraId="3F0AA3AB" w14:textId="77777777" w:rsidR="00276C87" w:rsidRPr="00202FF3" w:rsidRDefault="00000000">
      <w:pPr>
        <w:pStyle w:val="Kop2"/>
        <w:rPr>
          <w:lang w:val="nl-BE"/>
        </w:rPr>
      </w:pPr>
      <w:r w:rsidRPr="00202FF3">
        <w:rPr>
          <w:lang w:val="nl-BE"/>
        </w:rPr>
        <w:t>6.1 Correctie op Seizoensniveau</w:t>
      </w:r>
    </w:p>
    <w:p w14:paraId="1635B037" w14:textId="77777777" w:rsidR="00276C87" w:rsidRPr="00202FF3" w:rsidRDefault="00000000">
      <w:pPr>
        <w:spacing w:after="160"/>
      </w:pPr>
      <w:r w:rsidRPr="00202FF3">
        <w:t>De fill rate correctie wordt niet toegepast op individuele maat-rijen, maar op het totaal per product × kanaal × seizoen. Dit vermijdt dat afrondingsfouten en fill rate schattingsfouten zich vermenigvuldigen over alle maten. De formule op seizoensniveau:</w:t>
      </w:r>
    </w:p>
    <w:p w14:paraId="24B5E056" w14:textId="77777777" w:rsidR="00276C87" w:rsidRPr="00202FF3" w:rsidRDefault="00276C87"/>
    <w:p w14:paraId="706BF91D" w14:textId="77777777" w:rsidR="00276C87" w:rsidRPr="00202FF3" w:rsidRDefault="00000000">
      <w:pPr>
        <w:spacing w:after="160"/>
        <w:jc w:val="center"/>
      </w:pPr>
      <w:r w:rsidRPr="00202FF3">
        <w:rPr>
          <w:b/>
          <w:bCs/>
        </w:rPr>
        <w:t>True demand (seizoen) = max(units_sold ÷ fill rate, units_sold)</w:t>
      </w:r>
    </w:p>
    <w:p w14:paraId="7940BE60" w14:textId="77777777" w:rsidR="00276C87" w:rsidRPr="00202FF3" w:rsidRDefault="00276C87"/>
    <w:p w14:paraId="43D457FE" w14:textId="77777777" w:rsidR="00276C87" w:rsidRPr="00202FF3" w:rsidRDefault="00000000">
      <w:pPr>
        <w:spacing w:after="160"/>
      </w:pPr>
      <w:r w:rsidRPr="00202FF3">
        <w:t>De max() garandeert dat de gecorrigeerde vraag nooit lager is dan de geobserveerde verkopen — wat verkocht is, was ook vraag.</w:t>
      </w:r>
    </w:p>
    <w:p w14:paraId="44409380" w14:textId="77777777" w:rsidR="00276C87" w:rsidRPr="00202FF3" w:rsidRDefault="00276C87"/>
    <w:p w14:paraId="7C676260" w14:textId="77777777" w:rsidR="00276C87" w:rsidRPr="00202FF3" w:rsidRDefault="00000000">
      <w:pPr>
        <w:pStyle w:val="Kop2"/>
        <w:rPr>
          <w:lang w:val="nl-BE"/>
        </w:rPr>
      </w:pPr>
      <w:r w:rsidRPr="00202FF3">
        <w:rPr>
          <w:lang w:val="nl-BE"/>
        </w:rPr>
        <w:lastRenderedPageBreak/>
        <w:t>6.2 Verdeling over Maten</w:t>
      </w:r>
    </w:p>
    <w:p w14:paraId="2535E4A7" w14:textId="77777777" w:rsidR="00276C87" w:rsidRPr="00202FF3" w:rsidRDefault="00000000">
      <w:pPr>
        <w:spacing w:after="160"/>
      </w:pPr>
      <w:r w:rsidRPr="00202FF3">
        <w:t>De extra gecorrigeerde eenheden (de correctie bovenop units_sold) worden verdeeld over maten via historische size-aandelen. Deze aandelen worden berekend op niet-stockout seizoenen, omdat dit de enige seizoenen zijn waarbij de vraag per maat niet gecensureerd was.</w:t>
      </w:r>
    </w:p>
    <w:p w14:paraId="1F91A42D" w14:textId="77777777" w:rsidR="00276C87" w:rsidRPr="00202FF3" w:rsidRDefault="00276C87"/>
    <w:p w14:paraId="31540D18" w14:textId="77777777" w:rsidR="00276C87" w:rsidRPr="00202FF3" w:rsidRDefault="00000000">
      <w:pPr>
        <w:spacing w:after="160"/>
        <w:jc w:val="center"/>
      </w:pPr>
      <w:r w:rsidRPr="00202FF3">
        <w:rPr>
          <w:b/>
          <w:bCs/>
        </w:rPr>
        <w:t>True demand (maat) = units_sold (maat) + correctie (seizoen) × size_share (maat)</w:t>
      </w:r>
    </w:p>
    <w:p w14:paraId="008714C9" w14:textId="77777777" w:rsidR="00276C87" w:rsidRPr="00202FF3" w:rsidRDefault="00276C87"/>
    <w:p w14:paraId="593505EF" w14:textId="77777777" w:rsidR="00276C87" w:rsidRPr="00202FF3" w:rsidRDefault="00000000">
      <w:pPr>
        <w:spacing w:after="160"/>
      </w:pPr>
      <w:r w:rsidRPr="00202FF3">
        <w:t>Door alleen de extra correctie te verdelen — en niet het volledige seizoenstotaal — blijft de basis units_sold per maat altijd intact. Dit garandeert dat true demand per maat altijd groter dan of gelijk aan units_sold is, en dat het seizoenstotaal exact gelijk is aan true_demand_season.</w:t>
      </w:r>
    </w:p>
    <w:p w14:paraId="62319464" w14:textId="77777777" w:rsidR="00276C87" w:rsidRPr="00202FF3" w:rsidRDefault="00276C87"/>
    <w:p w14:paraId="23169B38" w14:textId="77777777" w:rsidR="00276C87" w:rsidRPr="00202FF3" w:rsidRDefault="00000000">
      <w:pPr>
        <w:pStyle w:val="Kop1"/>
        <w:rPr>
          <w:lang w:val="nl-BE"/>
        </w:rPr>
      </w:pPr>
      <w:r w:rsidRPr="00202FF3">
        <w:rPr>
          <w:lang w:val="nl-BE"/>
        </w:rPr>
        <w:t>7. Eindresultaat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6C87" w:rsidRPr="00202FF3" w14:paraId="71AD39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4D737C" w14:textId="77777777" w:rsidR="00276C87" w:rsidRPr="00202FF3" w:rsidRDefault="00000000">
            <w:r w:rsidRPr="00202FF3">
              <w:rPr>
                <w:b/>
                <w:bCs/>
                <w:color w:val="FFFFFF"/>
                <w:sz w:val="22"/>
                <w:szCs w:val="22"/>
              </w:rPr>
              <w:t>Maatstaf</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54221A" w14:textId="77777777" w:rsidR="00276C87" w:rsidRPr="00202FF3" w:rsidRDefault="00000000">
            <w:r w:rsidRPr="00202FF3">
              <w:rPr>
                <w:b/>
                <w:bCs/>
                <w:color w:val="FFFFFF"/>
                <w:sz w:val="22"/>
                <w:szCs w:val="22"/>
              </w:rPr>
              <w:t>Waarde</w:t>
            </w:r>
          </w:p>
        </w:tc>
      </w:tr>
      <w:tr w:rsidR="00276C87" w:rsidRPr="00202FF3" w14:paraId="6A543C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7B401F" w14:textId="77777777" w:rsidR="00276C87" w:rsidRPr="00202FF3" w:rsidRDefault="00000000">
            <w:r w:rsidRPr="00202FF3">
              <w:rPr>
                <w:sz w:val="22"/>
                <w:szCs w:val="22"/>
              </w:rPr>
              <w:t>Geobserveerde vraag</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57AB52" w14:textId="77777777" w:rsidR="00276C87" w:rsidRPr="00202FF3" w:rsidRDefault="00000000">
            <w:r w:rsidRPr="00202FF3">
              <w:rPr>
                <w:sz w:val="22"/>
                <w:szCs w:val="22"/>
              </w:rPr>
              <w:t>377.487 eenheden</w:t>
            </w:r>
          </w:p>
        </w:tc>
      </w:tr>
      <w:tr w:rsidR="00276C87" w:rsidRPr="00202FF3" w14:paraId="1C3CAF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89727" w14:textId="77777777" w:rsidR="00276C87" w:rsidRPr="00202FF3" w:rsidRDefault="00000000">
            <w:r w:rsidRPr="00202FF3">
              <w:rPr>
                <w:sz w:val="22"/>
                <w:szCs w:val="22"/>
              </w:rPr>
              <w:t>Gecorrigeerde vraag (true demand)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9194" w14:textId="77777777" w:rsidR="00276C87" w:rsidRPr="00202FF3" w:rsidRDefault="00000000">
            <w:r w:rsidRPr="00202FF3">
              <w:rPr>
                <w:sz w:val="22"/>
                <w:szCs w:val="22"/>
              </w:rPr>
              <w:t>454.257 eenheden</w:t>
            </w:r>
          </w:p>
        </w:tc>
      </w:tr>
      <w:tr w:rsidR="00276C87" w:rsidRPr="00202FF3" w14:paraId="0FF18C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25F8C6" w14:textId="77777777" w:rsidR="00276C87" w:rsidRPr="00202FF3" w:rsidRDefault="00000000">
            <w:r w:rsidRPr="00202FF3">
              <w:rPr>
                <w:sz w:val="22"/>
                <w:szCs w:val="22"/>
              </w:rPr>
              <w:t>Totale correctie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C5A902" w14:textId="77777777" w:rsidR="00276C87" w:rsidRPr="00202FF3" w:rsidRDefault="00000000">
            <w:r w:rsidRPr="00202FF3">
              <w:rPr>
                <w:sz w:val="22"/>
                <w:szCs w:val="22"/>
              </w:rPr>
              <w:t>+76.770 eenheden (+20,3%)</w:t>
            </w:r>
          </w:p>
        </w:tc>
      </w:tr>
      <w:tr w:rsidR="00276C87" w:rsidRPr="00202FF3" w14:paraId="678290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E926" w14:textId="77777777" w:rsidR="00276C87" w:rsidRPr="00202FF3" w:rsidRDefault="00000000">
            <w:r w:rsidRPr="00202FF3">
              <w:rPr>
                <w:sz w:val="22"/>
                <w:szCs w:val="22"/>
              </w:rPr>
              <w:t>Alpha (α)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36DC" w14:textId="77777777" w:rsidR="00276C87" w:rsidRPr="00202FF3" w:rsidRDefault="00000000">
            <w:r w:rsidRPr="00202FF3">
              <w:rPr>
                <w:sz w:val="22"/>
                <w:szCs w:val="22"/>
              </w:rPr>
              <w:t>0,55</w:t>
            </w:r>
          </w:p>
        </w:tc>
      </w:tr>
      <w:tr w:rsidR="00276C87" w:rsidRPr="00202FF3" w14:paraId="24CBA5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FCE46D" w14:textId="77777777" w:rsidR="00276C87" w:rsidRPr="00202FF3" w:rsidRDefault="00000000">
            <w:r w:rsidRPr="00202FF3">
              <w:rPr>
                <w:sz w:val="22"/>
                <w:szCs w:val="22"/>
              </w:rPr>
              <w:t>Blended fill rate (globaal)</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D3F785" w14:textId="77777777" w:rsidR="00276C87" w:rsidRPr="00202FF3" w:rsidRDefault="00000000">
            <w:r w:rsidRPr="00202FF3">
              <w:rPr>
                <w:sz w:val="22"/>
                <w:szCs w:val="22"/>
              </w:rPr>
              <w:t>0,8264</w:t>
            </w:r>
          </w:p>
        </w:tc>
      </w:tr>
      <w:tr w:rsidR="00276C87" w:rsidRPr="00202FF3" w14:paraId="6F2DD3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92B46" w14:textId="77777777" w:rsidR="00276C87" w:rsidRPr="00202FF3" w:rsidRDefault="00000000">
            <w:r w:rsidRPr="00202FF3">
              <w:rPr>
                <w:sz w:val="22"/>
                <w:szCs w:val="22"/>
              </w:rPr>
              <w:t>Correctiemethode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DDC6A" w14:textId="77777777" w:rsidR="00276C87" w:rsidRPr="00202FF3" w:rsidRDefault="00000000">
            <w:r w:rsidRPr="00202FF3">
              <w:rPr>
                <w:sz w:val="22"/>
                <w:szCs w:val="22"/>
              </w:rPr>
              <w:t>Seizoensniveau + size-verdeling via historische aandelen</w:t>
            </w:r>
          </w:p>
        </w:tc>
      </w:tr>
      <w:tr w:rsidR="00276C87" w:rsidRPr="00202FF3" w14:paraId="6E572B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1225D8" w14:textId="77777777" w:rsidR="00276C87" w:rsidRPr="00202FF3" w:rsidRDefault="00000000">
            <w:r w:rsidRPr="00202FF3">
              <w:rPr>
                <w:sz w:val="22"/>
                <w:szCs w:val="22"/>
              </w:rPr>
              <w:t>Afronden</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42BCF0" w14:textId="77777777" w:rsidR="00276C87" w:rsidRPr="00202FF3" w:rsidRDefault="00000000">
            <w:r w:rsidRPr="00202FF3">
              <w:rPr>
                <w:sz w:val="22"/>
                <w:szCs w:val="22"/>
              </w:rPr>
              <w:t>Geen afronding — true demand als float voor forecast</w:t>
            </w:r>
          </w:p>
        </w:tc>
      </w:tr>
    </w:tbl>
    <w:p w14:paraId="212C2E42" w14:textId="77777777" w:rsidR="00276C87" w:rsidRPr="00202FF3" w:rsidRDefault="00276C87"/>
    <w:p w14:paraId="36F75758" w14:textId="3A0D320F" w:rsidR="00276C87" w:rsidRPr="00202FF3" w:rsidRDefault="00000000">
      <w:pPr>
        <w:spacing w:after="160"/>
      </w:pPr>
      <w:r w:rsidRPr="00202FF3">
        <w:t>De methodologie is statistisch verdedigbaar: de alpha-parameter is empirisch gekalibreerd via een censoring simulatie, de size-verdeling is gebaseerd op ongecensureerde observaties, en de correctie kan nooit leiden tot een true demand lager dan de geobserveerde verkopen.</w:t>
      </w:r>
    </w:p>
    <w:p w14:paraId="49DE9BBE" w14:textId="77777777" w:rsidR="00276C87" w:rsidRPr="00202FF3" w:rsidRDefault="00276C87"/>
    <w:p w14:paraId="7C099A84" w14:textId="77777777" w:rsidR="00276C87" w:rsidRPr="00202FF3" w:rsidRDefault="00000000">
      <w:pPr>
        <w:pStyle w:val="Kop1"/>
        <w:rPr>
          <w:lang w:val="nl-BE"/>
        </w:rPr>
      </w:pPr>
      <w:r w:rsidRPr="00202FF3">
        <w:rPr>
          <w:lang w:val="nl-BE"/>
        </w:rPr>
        <w:t>8. Beperkingen en Aannames</w:t>
      </w:r>
    </w:p>
    <w:p w14:paraId="1779B9A2" w14:textId="77777777" w:rsidR="00276C87" w:rsidRPr="00202FF3" w:rsidRDefault="00000000">
      <w:pPr>
        <w:pStyle w:val="Lijstalinea"/>
        <w:numPr>
          <w:ilvl w:val="0"/>
          <w:numId w:val="2"/>
        </w:numPr>
        <w:spacing w:after="100"/>
        <w:rPr>
          <w:lang w:val="nl-BE"/>
        </w:rPr>
      </w:pPr>
      <w:r w:rsidRPr="00202FF3">
        <w:rPr>
          <w:lang w:val="nl-BE"/>
        </w:rPr>
        <w:t>De fill rate is een proxy voor de verhouding vraag/voorraad. Als de inkoop systematisch te laag was (structurele onderbevoorrading), overschat de gecorrigeerde fill rate de correctie.</w:t>
      </w:r>
    </w:p>
    <w:p w14:paraId="33D3431C" w14:textId="77777777" w:rsidR="00276C87" w:rsidRPr="00202FF3" w:rsidRDefault="00000000">
      <w:pPr>
        <w:pStyle w:val="Lijstalinea"/>
        <w:numPr>
          <w:ilvl w:val="0"/>
          <w:numId w:val="2"/>
        </w:numPr>
        <w:spacing w:after="100"/>
        <w:rPr>
          <w:lang w:val="nl-BE"/>
        </w:rPr>
      </w:pPr>
      <w:r w:rsidRPr="00202FF3">
        <w:rPr>
          <w:lang w:val="nl-BE"/>
        </w:rPr>
        <w:t>De alpha-parameter is gekalibreerd op niet-stockout data. De werkelijke correctie op echte stockout-rijen kan hier van afwijken als die rijen structureel anders zijn (bijv. populairdere producten die vaker uitverkopen).</w:t>
      </w:r>
    </w:p>
    <w:p w14:paraId="4AC2590C" w14:textId="77777777" w:rsidR="00276C87" w:rsidRPr="00202FF3" w:rsidRDefault="00000000">
      <w:pPr>
        <w:pStyle w:val="Lijstalinea"/>
        <w:numPr>
          <w:ilvl w:val="0"/>
          <w:numId w:val="2"/>
        </w:numPr>
        <w:spacing w:after="100"/>
        <w:rPr>
          <w:lang w:val="nl-BE"/>
        </w:rPr>
      </w:pPr>
      <w:r w:rsidRPr="00202FF3">
        <w:rPr>
          <w:lang w:val="nl-BE"/>
        </w:rPr>
        <w:lastRenderedPageBreak/>
        <w:t>Size-aandelen worden als stabiel beschouwd over seizoenen. Als de vraagverdeling over maten seizoensgebonden is, kan dit een kleine vertekening introduceren.</w:t>
      </w:r>
    </w:p>
    <w:p w14:paraId="1CDEECF7" w14:textId="77777777" w:rsidR="00276C87" w:rsidRPr="00202FF3" w:rsidRDefault="00000000">
      <w:pPr>
        <w:pStyle w:val="Lijstalinea"/>
        <w:numPr>
          <w:ilvl w:val="0"/>
          <w:numId w:val="2"/>
        </w:numPr>
        <w:spacing w:after="100"/>
        <w:rPr>
          <w:lang w:val="nl-BE"/>
        </w:rPr>
      </w:pPr>
      <w:r w:rsidRPr="00202FF3">
        <w:rPr>
          <w:lang w:val="nl-BE"/>
        </w:rPr>
        <w:t>Er wordt geen afronding toegepast op true demand. Bij gebruik voor inkoopbeslissingen dient per maat naar boven afgerond te worden op het moment van bestelling.</w:t>
      </w:r>
    </w:p>
    <w:p w14:paraId="2F357DC6" w14:textId="77777777" w:rsidR="00276C87" w:rsidRPr="00202FF3" w:rsidRDefault="00276C87"/>
    <w:p w14:paraId="3226D7B1" w14:textId="77777777" w:rsidR="00276C87" w:rsidRPr="00202FF3" w:rsidRDefault="00000000">
      <w:pPr>
        <w:pStyle w:val="Kop1"/>
        <w:rPr>
          <w:lang w:val="nl-BE"/>
        </w:rPr>
      </w:pPr>
      <w:r w:rsidRPr="00202FF3">
        <w:rPr>
          <w:lang w:val="nl-BE"/>
        </w:rPr>
        <w:t>Referenties</w:t>
      </w:r>
    </w:p>
    <w:p w14:paraId="172D7513" w14:textId="77777777" w:rsidR="00276C87" w:rsidRPr="00202FF3" w:rsidRDefault="00000000">
      <w:pPr>
        <w:spacing w:after="160"/>
      </w:pPr>
      <w:r w:rsidRPr="00202FF3">
        <w:t>Nahmias, S. (1994). Demand estimation in lost sales inventory systems. Naval Research Logistics, 41(6), 739–757.</w:t>
      </w:r>
    </w:p>
    <w:p w14:paraId="45F1103A" w14:textId="77777777" w:rsidR="00276C87" w:rsidRDefault="00000000">
      <w:pPr>
        <w:spacing w:after="160"/>
      </w:pPr>
      <w:r w:rsidRPr="00202FF3">
        <w:t>Wecker, W. E. (1978). Predicting demand from sales data in the presence of stockouts. Management Science, 24(10), 1043–1054.</w:t>
      </w:r>
    </w:p>
    <w:sectPr w:rsidR="00276C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22A33"/>
    <w:multiLevelType w:val="hybridMultilevel"/>
    <w:tmpl w:val="4DE478EE"/>
    <w:lvl w:ilvl="0" w:tplc="BF14FA56">
      <w:start w:val="1"/>
      <w:numFmt w:val="bullet"/>
      <w:lvlText w:val="•"/>
      <w:lvlJc w:val="left"/>
      <w:pPr>
        <w:ind w:left="720" w:hanging="360"/>
      </w:pPr>
    </w:lvl>
    <w:lvl w:ilvl="1" w:tplc="476C4822">
      <w:numFmt w:val="decimal"/>
      <w:lvlText w:val=""/>
      <w:lvlJc w:val="left"/>
    </w:lvl>
    <w:lvl w:ilvl="2" w:tplc="B9521302">
      <w:numFmt w:val="decimal"/>
      <w:lvlText w:val=""/>
      <w:lvlJc w:val="left"/>
    </w:lvl>
    <w:lvl w:ilvl="3" w:tplc="A93E4EC6">
      <w:numFmt w:val="decimal"/>
      <w:lvlText w:val=""/>
      <w:lvlJc w:val="left"/>
    </w:lvl>
    <w:lvl w:ilvl="4" w:tplc="9580EC56">
      <w:numFmt w:val="decimal"/>
      <w:lvlText w:val=""/>
      <w:lvlJc w:val="left"/>
    </w:lvl>
    <w:lvl w:ilvl="5" w:tplc="2B2C9AA0">
      <w:numFmt w:val="decimal"/>
      <w:lvlText w:val=""/>
      <w:lvlJc w:val="left"/>
    </w:lvl>
    <w:lvl w:ilvl="6" w:tplc="7CA8CF2A">
      <w:numFmt w:val="decimal"/>
      <w:lvlText w:val=""/>
      <w:lvlJc w:val="left"/>
    </w:lvl>
    <w:lvl w:ilvl="7" w:tplc="0F0486C0">
      <w:numFmt w:val="decimal"/>
      <w:lvlText w:val=""/>
      <w:lvlJc w:val="left"/>
    </w:lvl>
    <w:lvl w:ilvl="8" w:tplc="1D3CFA94">
      <w:numFmt w:val="decimal"/>
      <w:lvlText w:val=""/>
      <w:lvlJc w:val="left"/>
    </w:lvl>
  </w:abstractNum>
  <w:abstractNum w:abstractNumId="1" w15:restartNumberingAfterBreak="0">
    <w:nsid w:val="6F5029D8"/>
    <w:multiLevelType w:val="hybridMultilevel"/>
    <w:tmpl w:val="331AFA80"/>
    <w:lvl w:ilvl="0" w:tplc="8D58EE2C">
      <w:start w:val="1"/>
      <w:numFmt w:val="bullet"/>
      <w:lvlText w:val="●"/>
      <w:lvlJc w:val="left"/>
      <w:pPr>
        <w:ind w:left="720" w:hanging="360"/>
      </w:pPr>
    </w:lvl>
    <w:lvl w:ilvl="1" w:tplc="D298908A">
      <w:start w:val="1"/>
      <w:numFmt w:val="bullet"/>
      <w:lvlText w:val="○"/>
      <w:lvlJc w:val="left"/>
      <w:pPr>
        <w:ind w:left="1440" w:hanging="360"/>
      </w:pPr>
    </w:lvl>
    <w:lvl w:ilvl="2" w:tplc="7DE4111A">
      <w:start w:val="1"/>
      <w:numFmt w:val="bullet"/>
      <w:lvlText w:val="■"/>
      <w:lvlJc w:val="left"/>
      <w:pPr>
        <w:ind w:left="2160" w:hanging="360"/>
      </w:pPr>
    </w:lvl>
    <w:lvl w:ilvl="3" w:tplc="91A60888">
      <w:start w:val="1"/>
      <w:numFmt w:val="bullet"/>
      <w:lvlText w:val="●"/>
      <w:lvlJc w:val="left"/>
      <w:pPr>
        <w:ind w:left="2880" w:hanging="360"/>
      </w:pPr>
    </w:lvl>
    <w:lvl w:ilvl="4" w:tplc="961C32D2">
      <w:start w:val="1"/>
      <w:numFmt w:val="bullet"/>
      <w:lvlText w:val="○"/>
      <w:lvlJc w:val="left"/>
      <w:pPr>
        <w:ind w:left="3600" w:hanging="360"/>
      </w:pPr>
    </w:lvl>
    <w:lvl w:ilvl="5" w:tplc="0EF88FBC">
      <w:start w:val="1"/>
      <w:numFmt w:val="bullet"/>
      <w:lvlText w:val="■"/>
      <w:lvlJc w:val="left"/>
      <w:pPr>
        <w:ind w:left="4320" w:hanging="360"/>
      </w:pPr>
    </w:lvl>
    <w:lvl w:ilvl="6" w:tplc="AA8C5FCA">
      <w:start w:val="1"/>
      <w:numFmt w:val="bullet"/>
      <w:lvlText w:val="●"/>
      <w:lvlJc w:val="left"/>
      <w:pPr>
        <w:ind w:left="5040" w:hanging="360"/>
      </w:pPr>
    </w:lvl>
    <w:lvl w:ilvl="7" w:tplc="57FCF35C">
      <w:start w:val="1"/>
      <w:numFmt w:val="bullet"/>
      <w:lvlText w:val="●"/>
      <w:lvlJc w:val="left"/>
      <w:pPr>
        <w:ind w:left="5760" w:hanging="360"/>
      </w:pPr>
    </w:lvl>
    <w:lvl w:ilvl="8" w:tplc="D4D0E5D4">
      <w:start w:val="1"/>
      <w:numFmt w:val="bullet"/>
      <w:lvlText w:val="●"/>
      <w:lvlJc w:val="left"/>
      <w:pPr>
        <w:ind w:left="6480" w:hanging="360"/>
      </w:pPr>
    </w:lvl>
  </w:abstractNum>
  <w:num w:numId="1" w16cid:durableId="1287201877">
    <w:abstractNumId w:val="1"/>
    <w:lvlOverride w:ilvl="0">
      <w:startOverride w:val="1"/>
    </w:lvlOverride>
  </w:num>
  <w:num w:numId="2" w16cid:durableId="1531406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C87"/>
    <w:rsid w:val="00202FF3"/>
    <w:rsid w:val="00276C87"/>
    <w:rsid w:val="00EB3C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3A10"/>
  <w15:docId w15:val="{7F089840-D109-4390-AEBB-C03B073A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BE"/>
    </w:rPr>
  </w:style>
  <w:style w:type="paragraph" w:styleId="Kop1">
    <w:name w:val="heading 1"/>
    <w:uiPriority w:val="9"/>
    <w:qFormat/>
    <w:pPr>
      <w:spacing w:before="360" w:after="200"/>
      <w:outlineLvl w:val="0"/>
    </w:pPr>
    <w:rPr>
      <w:b/>
      <w:bCs/>
      <w:color w:val="1F3864"/>
      <w:sz w:val="32"/>
      <w:szCs w:val="32"/>
    </w:rPr>
  </w:style>
  <w:style w:type="paragraph" w:styleId="Kop2">
    <w:name w:val="heading 2"/>
    <w:uiPriority w:val="9"/>
    <w:unhideWhenUsed/>
    <w:qFormat/>
    <w:pPr>
      <w:spacing w:before="280" w:after="160"/>
      <w:outlineLvl w:val="1"/>
    </w:pPr>
    <w:rPr>
      <w:b/>
      <w:bCs/>
      <w:color w:val="2E75B6"/>
      <w:sz w:val="28"/>
      <w:szCs w:val="28"/>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1319</Words>
  <Characters>7521</Characters>
  <Application>Microsoft Office Word</Application>
  <DocSecurity>0</DocSecurity>
  <Lines>62</Lines>
  <Paragraphs>17</Paragraphs>
  <ScaleCrop>false</ScaleCrop>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Simeon Killemaes</cp:lastModifiedBy>
  <cp:revision>2</cp:revision>
  <dcterms:created xsi:type="dcterms:W3CDTF">2026-04-11T12:32:00Z</dcterms:created>
  <dcterms:modified xsi:type="dcterms:W3CDTF">2026-04-11T12:40:00Z</dcterms:modified>
</cp:coreProperties>
</file>