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852E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Legend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11, 2022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4:23 PM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Manual legend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  <w:highlight w:val="black"/>
        </w:rPr>
        <w:t>from matplotlib.patches import Patch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  <w:highlight w:val="black"/>
        </w:rPr>
        <w:t>sick_patch = Patch(label='Sick', color='red')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  <w:highlight w:val="black"/>
        </w:rPr>
        <w:t>healthy_patch = Patch(label='Healthy', color='green')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color w:val="FFFFFF"/>
          <w:sz w:val="22"/>
          <w:szCs w:val="22"/>
        </w:rPr>
      </w:pPr>
      <w:r>
        <w:rPr>
          <w:rFonts w:ascii="Calibri" w:hAnsi="Calibri" w:cs="Calibri"/>
          <w:color w:val="FFFFFF"/>
          <w:sz w:val="22"/>
          <w:szCs w:val="22"/>
          <w:highlight w:val="black"/>
        </w:rPr>
        <w:t>plt.legend(handles=[sick_patch, healthy_patch])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Move legend outside of figure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>ax.</w:t>
      </w:r>
      <w:r>
        <w:rPr>
          <w:rFonts w:ascii="Courier New" w:hAnsi="Courier New" w:cs="Courier New"/>
          <w:color w:val="93E4F4"/>
          <w:shd w:val="clear" w:color="auto" w:fill="272822"/>
        </w:rPr>
        <w:t>legend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AD3CA"/>
          <w:shd w:val="clear" w:color="auto" w:fill="272822"/>
        </w:rPr>
        <w:t>loc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E6DB74"/>
          <w:shd w:val="clear" w:color="auto" w:fill="272822"/>
        </w:rPr>
        <w:t>'centerleft'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AD3CA"/>
          <w:shd w:val="clear" w:color="auto" w:fill="272822"/>
        </w:rPr>
        <w:t>bbox_to_anchor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F8F8F2"/>
          <w:shd w:val="clear" w:color="auto" w:fill="272822"/>
        </w:rPr>
        <w:t>(</w:t>
      </w:r>
      <w:r>
        <w:rPr>
          <w:rFonts w:ascii="Courier New" w:hAnsi="Courier New" w:cs="Courier New"/>
          <w:color w:val="E3D3FF"/>
          <w:shd w:val="clear" w:color="auto" w:fill="272822"/>
        </w:rPr>
        <w:t>1.02</w:t>
      </w:r>
      <w:r>
        <w:rPr>
          <w:rFonts w:ascii="Courier New" w:hAnsi="Courier New" w:cs="Courier New"/>
          <w:color w:val="EED2BB"/>
          <w:shd w:val="clear" w:color="auto" w:fill="272822"/>
        </w:rPr>
        <w:t>,</w:t>
      </w:r>
      <w:r>
        <w:rPr>
          <w:rFonts w:ascii="Courier New" w:hAnsi="Courier New" w:cs="Courier New"/>
          <w:color w:val="E3D3FF"/>
          <w:shd w:val="clear" w:color="auto" w:fill="272822"/>
        </w:rPr>
        <w:t>1</w:t>
      </w:r>
      <w:r>
        <w:rPr>
          <w:rFonts w:ascii="Courier New" w:hAnsi="Courier New" w:cs="Courier New"/>
          <w:color w:val="F8F8F2"/>
          <w:shd w:val="clear" w:color="auto" w:fill="272822"/>
        </w:rPr>
        <w:t>)</w:t>
      </w:r>
      <w:r>
        <w:rPr>
          <w:rFonts w:ascii="Courier New" w:hAnsi="Courier New" w:cs="Courier New"/>
          <w:color w:val="EED2BB"/>
          <w:shd w:val="clear" w:color="auto" w:fill="272822"/>
        </w:rPr>
        <w:t xml:space="preserve">, </w:t>
      </w:r>
      <w:r>
        <w:rPr>
          <w:rFonts w:ascii="Courier New" w:hAnsi="Courier New" w:cs="Courier New"/>
          <w:color w:val="EAD3CA"/>
          <w:shd w:val="clear" w:color="auto" w:fill="272822"/>
        </w:rPr>
        <w:t>ncol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color w:val="E3D3FF"/>
          <w:shd w:val="clear" w:color="auto" w:fill="272822"/>
        </w:rPr>
        <w:t>1</w:t>
      </w:r>
      <w:r>
        <w:rPr>
          <w:rFonts w:ascii="Courier New" w:hAnsi="Courier New" w:cs="Courier New"/>
          <w:color w:val="EED2BB"/>
          <w:shd w:val="clear" w:color="auto" w:fill="272822"/>
        </w:rPr>
        <w:t xml:space="preserve">, </w:t>
      </w:r>
      <w:r>
        <w:rPr>
          <w:rFonts w:ascii="Courier New" w:hAnsi="Courier New" w:cs="Courier New"/>
          <w:color w:val="EAD3CA"/>
          <w:shd w:val="clear" w:color="auto" w:fill="272822"/>
        </w:rPr>
        <w:t>frameon</w:t>
      </w:r>
      <w:r>
        <w:rPr>
          <w:rFonts w:ascii="Courier New" w:hAnsi="Courier New" w:cs="Courier New"/>
          <w:color w:val="FECCDE"/>
          <w:shd w:val="clear" w:color="auto" w:fill="272822"/>
        </w:rPr>
        <w:t>=</w:t>
      </w:r>
      <w:r>
        <w:rPr>
          <w:rFonts w:ascii="Courier New" w:hAnsi="Courier New" w:cs="Courier New"/>
          <w:i/>
          <w:iCs/>
          <w:color w:val="93E4F4"/>
          <w:shd w:val="clear" w:color="auto" w:fill="272822"/>
        </w:rPr>
        <w:t>False,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  <w:shd w:val="clear" w:color="auto" w:fill="272822"/>
        </w:rPr>
        <w:t>title="DeliveryType", fontsize=15, title_fontsize=18, facecolor='white',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  <w:shd w:val="clear" w:color="auto" w:fill="272822"/>
        </w:rPr>
        <w:t>markerscale=1.5)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Manual legend - with different markers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import seaborn as sns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import matplotlib.pyplot as plt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import pandas as pd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import random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import matplotlib.lines as mlines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df_inv = pd.DataFrame({'a': random.sample(range(300, 400), 5),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                       'b': random.sample(range(100, 200), 5),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    </w:t>
      </w:r>
      <w:r>
        <w:rPr>
          <w:rFonts w:ascii="Courier New" w:hAnsi="Courier New" w:cs="Courier New"/>
          <w:color w:val="F8F8F2"/>
          <w:shd w:val="clear" w:color="auto" w:fill="272822"/>
        </w:rPr>
        <w:t xml:space="preserve">                   'c': random.sample(range(40, 90), 5)},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                      index=range(1,6))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markers = ['o', 'x', 'd']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colors = ['purple', 'cyan', 'green']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legend_handles = []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for i, col_name in enumerate(df_inv.columns):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    sns.scatterplot(data=</w:t>
      </w:r>
      <w:r>
        <w:rPr>
          <w:rFonts w:ascii="Courier New" w:hAnsi="Courier New" w:cs="Courier New"/>
          <w:color w:val="F8F8F2"/>
          <w:shd w:val="clear" w:color="auto" w:fill="272822"/>
        </w:rPr>
        <w:t>df_inv, x=df_inv.index, y=col_name,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lastRenderedPageBreak/>
        <w:t xml:space="preserve">                    marker=markers[i], color=colors[i], s=100) # s = marker size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F8F8F2"/>
          <w:shd w:val="clear" w:color="auto" w:fill="272822"/>
        </w:rPr>
        <w:t xml:space="preserve">    </w:t>
      </w:r>
      <w:r>
        <w:rPr>
          <w:rFonts w:ascii="Courier New" w:hAnsi="Courier New" w:cs="Courier New"/>
          <w:b/>
          <w:bCs/>
          <w:color w:val="92D050"/>
          <w:shd w:val="clear" w:color="auto" w:fill="272822"/>
        </w:rPr>
        <w:t>legend_handles.append(mlines.Line2D([], [], color=colors[i], marker=markers[i],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92D050"/>
        </w:rPr>
      </w:pPr>
      <w:r>
        <w:rPr>
          <w:rFonts w:ascii="Courier New" w:hAnsi="Courier New" w:cs="Courier New"/>
          <w:b/>
          <w:bCs/>
          <w:color w:val="92D050"/>
          <w:shd w:val="clear" w:color="auto" w:fill="272822"/>
        </w:rPr>
        <w:t xml:space="preserve">                                        linestyle='None</w:t>
      </w:r>
      <w:r>
        <w:rPr>
          <w:rFonts w:ascii="Courier New" w:hAnsi="Courier New" w:cs="Courier New"/>
          <w:b/>
          <w:bCs/>
          <w:color w:val="92D050"/>
          <w:shd w:val="clear" w:color="auto" w:fill="272822"/>
        </w:rPr>
        <w:t>', markersize=8, label=col_name))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plt.ylabel('Value')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plt.xlabel('Index')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plt.grid()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92D050"/>
        </w:rPr>
      </w:pPr>
      <w:r>
        <w:rPr>
          <w:rFonts w:ascii="Courier New" w:hAnsi="Courier New" w:cs="Courier New"/>
          <w:b/>
          <w:bCs/>
          <w:color w:val="92D050"/>
          <w:shd w:val="clear" w:color="auto" w:fill="272822"/>
        </w:rPr>
        <w:t>plt.legend(handles=legend_handles, bbox_to_anchor=(1.02, 1), title='Column')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plt.tight_layout()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F8F8F2"/>
        </w:rPr>
      </w:pPr>
      <w:r>
        <w:rPr>
          <w:rFonts w:ascii="Courier New" w:hAnsi="Courier New" w:cs="Courier New"/>
          <w:color w:val="F8F8F2"/>
          <w:shd w:val="clear" w:color="auto" w:fill="272822"/>
        </w:rPr>
        <w:t>plt.show()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ourier New" w:hAnsi="Courier New" w:cs="Courier New"/>
          <w:color w:val="BCDFA2"/>
        </w:rPr>
      </w:pPr>
      <w:r>
        <w:rPr>
          <w:rFonts w:ascii="Courier New" w:hAnsi="Courier New" w:cs="Courier New"/>
          <w:color w:val="BCDFA2"/>
        </w:rPr>
        <w:t> </w:t>
      </w:r>
    </w:p>
    <w:p w:rsidR="00000000" w:rsidRDefault="00E852E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852EF"/>
    <w:rsid w:val="00E8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4457D-8CEB-4C49-9329-BC717F6A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קונפורטי</dc:creator>
  <cp:keywords/>
  <dc:description/>
  <cp:lastModifiedBy>יעל קונפורטי</cp:lastModifiedBy>
  <cp:revision>2</cp:revision>
  <dcterms:created xsi:type="dcterms:W3CDTF">2022-04-06T10:21:00Z</dcterms:created>
  <dcterms:modified xsi:type="dcterms:W3CDTF">2022-04-06T10:21:00Z</dcterms:modified>
</cp:coreProperties>
</file>