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4"/>
          <w:szCs w:val="24"/>
          <w:rtl w:val="0"/>
        </w:rPr>
        <w:t xml:space="preserve">Benchmark - Writing an Information System Security Policy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Grand Canyon University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ITT-415 IT Business Case Planning for Global Enterprise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Professor Timothy Montgomery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January 6, 2025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https://youtu.be/7ddmniAJnHw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7ddmniAJnH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