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FF3EF">
      <w:pPr>
        <w:spacing w:after="200"/>
        <w:jc w:val="center"/>
      </w:pPr>
      <w:r>
        <w:rPr>
          <w:b/>
          <w:bCs/>
          <w:sz w:val="36"/>
          <w:szCs w:val="36"/>
        </w:rPr>
        <w:t>2026年5月26日 周例会会议纪要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84"/>
        <w:gridCol w:w="2902"/>
        <w:gridCol w:w="1287"/>
        <w:gridCol w:w="1287"/>
      </w:tblGrid>
      <w:tr w14:paraId="16362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5899B804">
            <w:pPr>
              <w:spacing w:after="0"/>
            </w:pPr>
            <w:r>
              <w:rPr>
                <w:color w:val="5C6370"/>
                <w:sz w:val="18"/>
                <w:szCs w:val="18"/>
              </w:rPr>
              <w:t>会议时间</w:t>
            </w:r>
            <w:r>
              <w:rPr>
                <w:sz w:val="21"/>
                <w:szCs w:val="21"/>
              </w:rPr>
              <w:t>2026年5月26日 10:06</w:t>
            </w:r>
          </w:p>
        </w:tc>
        <w:tc>
          <w:tcPr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36780C81">
            <w:pPr>
              <w:spacing w:after="0"/>
            </w:pPr>
            <w:r>
              <w:rPr>
                <w:color w:val="5C6370"/>
                <w:sz w:val="18"/>
                <w:szCs w:val="18"/>
              </w:rPr>
              <w:t>会议地点</w:t>
            </w:r>
            <w:r>
              <w:rPr>
                <w:sz w:val="21"/>
                <w:szCs w:val="21"/>
              </w:rPr>
              <w:t>五楼公区会议室</w:t>
            </w:r>
          </w:p>
        </w:tc>
        <w:tc>
          <w:tcPr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4894220A">
            <w:pPr>
              <w:spacing w:after="0"/>
            </w:pPr>
            <w:r>
              <w:rPr>
                <w:color w:val="5C6370"/>
                <w:sz w:val="18"/>
                <w:szCs w:val="18"/>
              </w:rPr>
              <w:t>主持人</w:t>
            </w:r>
            <w:r>
              <w:rPr>
                <w:sz w:val="21"/>
                <w:szCs w:val="21"/>
              </w:rPr>
              <w:t>肖聪</w:t>
            </w:r>
          </w:p>
        </w:tc>
        <w:tc>
          <w:tcPr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666C5E1A">
            <w:pPr>
              <w:spacing w:after="0"/>
            </w:pPr>
            <w:r>
              <w:rPr>
                <w:color w:val="5C6370"/>
                <w:sz w:val="18"/>
                <w:szCs w:val="18"/>
              </w:rPr>
              <w:t>点评人</w:t>
            </w:r>
            <w:r>
              <w:rPr>
                <w:sz w:val="21"/>
                <w:szCs w:val="21"/>
              </w:rPr>
              <w:t>晓英</w:t>
            </w:r>
          </w:p>
        </w:tc>
      </w:tr>
    </w:tbl>
    <w:p w14:paraId="2AD136DB">
      <w:pPr>
        <w:spacing w:before="100" w:after="300"/>
      </w:pPr>
      <w:r>
        <w:rPr>
          <w:color w:val="5C6370"/>
          <w:sz w:val="20"/>
          <w:szCs w:val="20"/>
        </w:rPr>
        <w:t>参会人员：肖聪、俏静、穆杨、文婷、海容、妍妍、羿哥、晓英</w:t>
      </w:r>
    </w:p>
    <w:p w14:paraId="615D81A1">
      <w:pPr>
        <w:pBdr>
          <w:bottom w:val="single" w:color="E2E5EB" w:sz="6" w:space="0"/>
        </w:pBdr>
        <w:spacing w:before="200" w:after="2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5708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EFA7F7">
            <w:pPr>
              <w:spacing w:after="0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01  </w:t>
            </w:r>
            <w:r>
              <w:rPr>
                <w:b/>
                <w:bCs/>
                <w:sz w:val="28"/>
                <w:szCs w:val="28"/>
              </w:rPr>
              <w:t>俏静</w:t>
            </w:r>
            <w:r>
              <w:rPr>
                <w:color w:val="5C6370"/>
                <w:sz w:val="20"/>
                <w:szCs w:val="20"/>
              </w:rPr>
              <w:t xml:space="preserve">  海外市场推广</w:t>
            </w:r>
          </w:p>
        </w:tc>
      </w:tr>
    </w:tbl>
    <w:p w14:paraId="1C7F5B49">
      <w:pPr>
        <w:spacing w:before="150" w:after="80"/>
      </w:pPr>
      <w:r>
        <w:rPr>
          <w:b/>
          <w:bCs/>
          <w:color w:val="5C6370"/>
          <w:sz w:val="20"/>
          <w:szCs w:val="20"/>
        </w:rPr>
        <w:t>市场推广</w:t>
      </w:r>
    </w:p>
    <w:p w14:paraId="68976AC5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完成包装整理、海报和2个视频制作</w:t>
      </w:r>
    </w:p>
    <w:p w14:paraId="3F4702A2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为加拉客户制作了8张海报及产品推荐物料</w:t>
      </w:r>
    </w:p>
    <w:p w14:paraId="66A04783">
      <w:pPr>
        <w:spacing w:before="150" w:after="80"/>
      </w:pPr>
      <w:r>
        <w:rPr>
          <w:b/>
          <w:bCs/>
          <w:color w:val="5C6370"/>
          <w:sz w:val="20"/>
          <w:szCs w:val="20"/>
        </w:rPr>
        <w:t>社媒运营</w:t>
      </w:r>
    </w:p>
    <w:p w14:paraId="6A347D5F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日常运营4个海外社媒账号</w:t>
      </w:r>
    </w:p>
    <w:p w14:paraId="6BA53FBF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Facebook发布10条，浏览量约40</w:t>
      </w:r>
    </w:p>
    <w:p w14:paraId="7B406718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Instagram发布3条，领英发布5条，浏览量均为个位数</w:t>
      </w:r>
    </w:p>
    <w:p w14:paraId="6552A51F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发布1个英文视频，浏览量个位数</w:t>
      </w:r>
    </w:p>
    <w:p w14:paraId="76285540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问题：频繁更换ID及注册失败导致账号权重低，已解决</w:t>
      </w:r>
    </w:p>
    <w:p w14:paraId="74071CF9">
      <w:pPr>
        <w:spacing w:before="150" w:after="80"/>
      </w:pPr>
      <w:r>
        <w:rPr>
          <w:b/>
          <w:bCs/>
          <w:color w:val="5C6370"/>
          <w:sz w:val="20"/>
          <w:szCs w:val="20"/>
        </w:rPr>
        <w:t>市场调研</w:t>
      </w:r>
    </w:p>
    <w:p w14:paraId="43D066FA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完成5份市场调研日报</w:t>
      </w:r>
    </w:p>
    <w:p w14:paraId="0AE803B5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完成1份</w:t>
      </w:r>
      <w:r>
        <w:rPr>
          <w:rFonts w:hint="eastAsia"/>
          <w:sz w:val="21"/>
          <w:szCs w:val="21"/>
          <w:lang w:val="en-US" w:eastAsia="zh-CN"/>
        </w:rPr>
        <w:t>市场调研周报</w:t>
      </w:r>
    </w:p>
    <w:p w14:paraId="78C7AA63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完成年度市场专利调研，已发市场部待审核</w:t>
      </w:r>
    </w:p>
    <w:p w14:paraId="6143B577">
      <w:pPr>
        <w:spacing w:before="150" w:after="80"/>
      </w:pPr>
      <w:r>
        <w:rPr>
          <w:b/>
          <w:bCs/>
          <w:color w:val="5C6370"/>
          <w:sz w:val="20"/>
          <w:szCs w:val="20"/>
        </w:rPr>
        <w:t>其他工作</w:t>
      </w:r>
    </w:p>
    <w:p w14:paraId="42191CE8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入职一个月，向晓英姐汇报一个月工作情况</w:t>
      </w:r>
    </w:p>
    <w:p w14:paraId="3E174F0C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参加产品推荐会并输出总结</w:t>
      </w:r>
    </w:p>
    <w:p w14:paraId="27E30815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完成公司21周年视频拍摄，撰写3个稿件</w:t>
      </w:r>
    </w:p>
    <w:p w14:paraId="043BC571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负责部门团建活动路线规划，已给方总过目</w:t>
      </w:r>
    </w:p>
    <w:p w14:paraId="2EEAF622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与市场部、外贸部对接存在沟通问题，已解决</w:t>
      </w:r>
    </w:p>
    <w:p w14:paraId="7A456C95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反思：持续使用AI工具辅助工作，用GPT生成图片速度较快</w:t>
      </w:r>
    </w:p>
    <w:p w14:paraId="59B5636C">
      <w:pPr>
        <w:pBdr>
          <w:bottom w:val="single" w:color="E2E5EB" w:sz="6" w:space="0"/>
        </w:pBdr>
        <w:spacing w:before="200" w:after="2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4160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6862B1">
            <w:pPr>
              <w:spacing w:after="0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02  </w:t>
            </w:r>
            <w:r>
              <w:rPr>
                <w:b/>
                <w:bCs/>
                <w:sz w:val="28"/>
                <w:szCs w:val="28"/>
              </w:rPr>
              <w:t>穆杨</w:t>
            </w:r>
            <w:r>
              <w:rPr>
                <w:color w:val="5C6370"/>
                <w:sz w:val="20"/>
                <w:szCs w:val="20"/>
              </w:rPr>
              <w:t xml:space="preserve">  降本增效、实验室</w:t>
            </w:r>
          </w:p>
        </w:tc>
      </w:tr>
    </w:tbl>
    <w:p w14:paraId="128357F7">
      <w:pPr>
        <w:spacing w:before="150" w:after="80"/>
      </w:pPr>
      <w:r>
        <w:rPr>
          <w:b/>
          <w:bCs/>
          <w:color w:val="5C6370"/>
          <w:sz w:val="20"/>
          <w:szCs w:val="20"/>
        </w:rPr>
        <w:t>上周工作</w:t>
      </w:r>
    </w:p>
    <w:p w14:paraId="5DD5981A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完成了效率</w:t>
      </w:r>
      <w:r>
        <w:rPr>
          <w:rFonts w:hint="eastAsia"/>
          <w:sz w:val="21"/>
          <w:szCs w:val="21"/>
          <w:lang w:val="en-US" w:eastAsia="zh-CN"/>
        </w:rPr>
        <w:t>为</w:t>
      </w:r>
      <w:r>
        <w:rPr>
          <w:sz w:val="21"/>
          <w:szCs w:val="21"/>
        </w:rPr>
        <w:t>王的学习，制作AI培训PPT</w:t>
      </w:r>
    </w:p>
    <w:p w14:paraId="28766A6E">
      <w:pPr>
        <w:pStyle w:val="16"/>
        <w:numPr>
          <w:ilvl w:val="0"/>
          <w:numId w:val="1"/>
        </w:numPr>
        <w:spacing w:before="60" w:after="60"/>
      </w:pPr>
      <w:r>
        <w:rPr>
          <w:rFonts w:hint="eastAsia"/>
          <w:sz w:val="21"/>
          <w:szCs w:val="21"/>
          <w:lang w:val="en-US" w:eastAsia="zh-CN"/>
        </w:rPr>
        <w:t>七</w:t>
      </w:r>
      <w:r>
        <w:rPr>
          <w:sz w:val="21"/>
          <w:szCs w:val="21"/>
        </w:rPr>
        <w:t>八楼实验室扩建工程设计图，与研发部协调修改，今天下午开会讨论最终方案</w:t>
      </w:r>
    </w:p>
    <w:p w14:paraId="275273DE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对接降本增效项目，熟悉相关文档，整理新一期奖励清单，闭环前1-6期提案</w:t>
      </w:r>
    </w:p>
    <w:p w14:paraId="7C3C850B">
      <w:pPr>
        <w:spacing w:before="150" w:after="80"/>
      </w:pPr>
      <w:r>
        <w:rPr>
          <w:b/>
          <w:bCs/>
          <w:color w:val="5C6370"/>
          <w:sz w:val="20"/>
          <w:szCs w:val="20"/>
        </w:rPr>
        <w:t>遇到的问题</w:t>
      </w:r>
    </w:p>
    <w:p w14:paraId="0DE3485D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降本增效工作中宣传落实不到位</w:t>
      </w:r>
    </w:p>
    <w:p w14:paraId="4EBB9F92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重复提案、提案质量差的问题</w:t>
      </w:r>
    </w:p>
    <w:p w14:paraId="10127178">
      <w:pPr>
        <w:pBdr>
          <w:bottom w:val="single" w:color="E2E5EB" w:sz="6" w:space="0"/>
        </w:pBdr>
        <w:spacing w:before="200" w:after="2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C70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F0BEB5">
            <w:pPr>
              <w:spacing w:after="0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03  </w:t>
            </w:r>
            <w:r>
              <w:rPr>
                <w:b/>
                <w:bCs/>
                <w:sz w:val="28"/>
                <w:szCs w:val="28"/>
              </w:rPr>
              <w:t>文婷</w:t>
            </w:r>
            <w:r>
              <w:rPr>
                <w:color w:val="5C6370"/>
                <w:sz w:val="20"/>
                <w:szCs w:val="20"/>
              </w:rPr>
              <w:t xml:space="preserve">  培训相关</w:t>
            </w:r>
          </w:p>
        </w:tc>
      </w:tr>
    </w:tbl>
    <w:p w14:paraId="5C658DC7">
      <w:pPr>
        <w:spacing w:before="150" w:after="80"/>
      </w:pPr>
      <w:r>
        <w:rPr>
          <w:b/>
          <w:bCs/>
          <w:color w:val="5C6370"/>
          <w:sz w:val="20"/>
          <w:szCs w:val="20"/>
        </w:rPr>
        <w:t>销售SOP</w:t>
      </w:r>
    </w:p>
    <w:p w14:paraId="42745231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销售SOP办卡及综合评分卡已公布</w:t>
      </w:r>
    </w:p>
    <w:p w14:paraId="3EA574B0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关卡路公式明天完成</w:t>
      </w:r>
    </w:p>
    <w:p w14:paraId="7649C83F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市场部年终培训会议明天下午两点半</w:t>
      </w:r>
    </w:p>
    <w:p w14:paraId="6E89CFA0">
      <w:pPr>
        <w:spacing w:before="150" w:after="80"/>
      </w:pPr>
      <w:r>
        <w:rPr>
          <w:b/>
          <w:bCs/>
          <w:color w:val="5C6370"/>
          <w:sz w:val="20"/>
          <w:szCs w:val="20"/>
        </w:rPr>
        <w:t>旅游卡分配</w:t>
      </w:r>
    </w:p>
    <w:p w14:paraId="1C258742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只有2张卡，每张2个名额，推荐4人</w:t>
      </w:r>
    </w:p>
    <w:p w14:paraId="1EF86C25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2个管理员分数并列第一，方案待讨论</w:t>
      </w:r>
    </w:p>
    <w:p w14:paraId="19F20BDA">
      <w:pPr>
        <w:spacing w:before="150" w:after="80"/>
      </w:pPr>
      <w:r>
        <w:rPr>
          <w:b/>
          <w:bCs/>
          <w:color w:val="5C6370"/>
          <w:sz w:val="20"/>
          <w:szCs w:val="20"/>
        </w:rPr>
        <w:t>技术型销售培养</w:t>
      </w:r>
    </w:p>
    <w:p w14:paraId="36D015DE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与孟工等对接，确定技术性销售人才候选人名单</w:t>
      </w:r>
    </w:p>
    <w:p w14:paraId="319F5871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本周方案定稿发出</w:t>
      </w:r>
    </w:p>
    <w:p w14:paraId="2CCD00F5">
      <w:pPr>
        <w:spacing w:before="150" w:after="80"/>
      </w:pPr>
      <w:r>
        <w:rPr>
          <w:b/>
          <w:bCs/>
          <w:color w:val="5C6370"/>
          <w:sz w:val="20"/>
          <w:szCs w:val="20"/>
        </w:rPr>
        <w:t>销售培训外训</w:t>
      </w:r>
    </w:p>
    <w:p w14:paraId="2BD88FC4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本周四有线上落地辅导直播</w:t>
      </w:r>
    </w:p>
    <w:p w14:paraId="79CB8B6E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增长获取班已选定10人，与旅游时间错开</w:t>
      </w:r>
    </w:p>
    <w:p w14:paraId="4145D30B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总裁班定在七月中下旬</w:t>
      </w:r>
    </w:p>
    <w:p w14:paraId="53D1819C">
      <w:pPr>
        <w:spacing w:before="150" w:after="80"/>
      </w:pPr>
      <w:r>
        <w:rPr>
          <w:b/>
          <w:bCs/>
          <w:color w:val="5C6370"/>
          <w:sz w:val="20"/>
          <w:szCs w:val="20"/>
        </w:rPr>
        <w:t>宏昊学院</w:t>
      </w:r>
    </w:p>
    <w:p w14:paraId="1E25AB31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与晓英姐开会讨论晋升流程方案</w:t>
      </w:r>
    </w:p>
    <w:p w14:paraId="2E6B04B7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SOP颁奖、旅游大奖部门分配</w:t>
      </w:r>
    </w:p>
    <w:p w14:paraId="4D8C3130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千万</w:t>
      </w:r>
      <w:r>
        <w:rPr>
          <w:rFonts w:hint="eastAsia"/>
          <w:sz w:val="21"/>
          <w:szCs w:val="21"/>
          <w:lang w:val="en-US" w:eastAsia="zh-CN"/>
        </w:rPr>
        <w:t>之星</w:t>
      </w:r>
      <w:r>
        <w:rPr>
          <w:sz w:val="21"/>
          <w:szCs w:val="21"/>
        </w:rPr>
        <w:t>储备干部培养方案时间节点</w:t>
      </w:r>
    </w:p>
    <w:p w14:paraId="3221CAFD">
      <w:pPr>
        <w:pBdr>
          <w:bottom w:val="single" w:color="E2E5EB" w:sz="6" w:space="0"/>
        </w:pBdr>
        <w:spacing w:before="200" w:after="2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FBC2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296E3D">
            <w:pPr>
              <w:spacing w:after="0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04  </w:t>
            </w:r>
            <w:r>
              <w:rPr>
                <w:b/>
                <w:bCs/>
                <w:sz w:val="28"/>
                <w:szCs w:val="28"/>
              </w:rPr>
              <w:t>海容</w:t>
            </w:r>
            <w:r>
              <w:rPr>
                <w:color w:val="5C6370"/>
                <w:sz w:val="20"/>
                <w:szCs w:val="20"/>
              </w:rPr>
              <w:t xml:space="preserve">  提成/BI/基准价/降本增效</w:t>
            </w:r>
          </w:p>
        </w:tc>
      </w:tr>
    </w:tbl>
    <w:p w14:paraId="45F473EC">
      <w:pPr>
        <w:spacing w:before="150" w:after="80"/>
      </w:pPr>
      <w:r>
        <w:rPr>
          <w:b/>
          <w:bCs/>
          <w:color w:val="5C6370"/>
          <w:sz w:val="20"/>
          <w:szCs w:val="20"/>
        </w:rPr>
        <w:t>一季度提成</w:t>
      </w:r>
    </w:p>
    <w:p w14:paraId="3D56AD30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上个星期确定最终方案</w:t>
      </w:r>
    </w:p>
    <w:p w14:paraId="45FCC6FC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协助各部门落实异常核对</w:t>
      </w:r>
    </w:p>
    <w:p w14:paraId="5CF31C53">
      <w:pPr>
        <w:spacing w:before="150" w:after="80"/>
      </w:pPr>
      <w:r>
        <w:rPr>
          <w:b/>
          <w:bCs/>
          <w:color w:val="5C6370"/>
          <w:sz w:val="20"/>
          <w:szCs w:val="20"/>
        </w:rPr>
        <w:t>二季度基准价</w:t>
      </w:r>
    </w:p>
    <w:p w14:paraId="5792B299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自动修改后，基准价相应调整</w:t>
      </w:r>
    </w:p>
    <w:p w14:paraId="1534AE74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花两天与各销售部负责人完成二季度基准价调整</w:t>
      </w:r>
    </w:p>
    <w:p w14:paraId="2E820F7C">
      <w:pPr>
        <w:spacing w:before="150" w:after="80"/>
      </w:pPr>
      <w:r>
        <w:rPr>
          <w:b/>
          <w:bCs/>
          <w:color w:val="5C6370"/>
          <w:sz w:val="20"/>
          <w:szCs w:val="20"/>
        </w:rPr>
        <w:t>降本增效-转单率</w:t>
      </w:r>
    </w:p>
    <w:p w14:paraId="6FC7993F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去年累计计算方式不合理，前面做得好的可以一直享受福利</w:t>
      </w:r>
    </w:p>
    <w:p w14:paraId="70ADAD7A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今年调整市场部、外贸部、规划部的转单率计算，去累计化</w:t>
      </w:r>
    </w:p>
    <w:p w14:paraId="5551CADC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今天下午开会共识</w:t>
      </w:r>
    </w:p>
    <w:p w14:paraId="3E6CEEDD">
      <w:pPr>
        <w:spacing w:before="150" w:after="80"/>
      </w:pPr>
      <w:r>
        <w:rPr>
          <w:b/>
          <w:bCs/>
          <w:color w:val="5C6370"/>
          <w:sz w:val="20"/>
          <w:szCs w:val="20"/>
        </w:rPr>
        <w:t>本周工作</w:t>
      </w:r>
    </w:p>
    <w:p w14:paraId="7C202EA1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转单率共识后推动降本增效营销中心落地</w:t>
      </w:r>
    </w:p>
    <w:p w14:paraId="0D9C7E55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公布二季度基准价，对接CRM上线</w:t>
      </w:r>
    </w:p>
    <w:p w14:paraId="1FB146F7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协助一季度提成核算</w:t>
      </w:r>
    </w:p>
    <w:p w14:paraId="5D5B7288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BI团队：客佣和提成转移到预提模块，从5月份数据开始</w:t>
      </w:r>
    </w:p>
    <w:p w14:paraId="505B591A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二季度销售部制度争议解决，P</w:t>
      </w:r>
      <w:r>
        <w:rPr>
          <w:rFonts w:hint="eastAsia"/>
          <w:sz w:val="21"/>
          <w:szCs w:val="21"/>
          <w:lang w:val="en-US" w:eastAsia="zh-CN"/>
        </w:rPr>
        <w:t>B</w:t>
      </w:r>
      <w:r>
        <w:rPr>
          <w:sz w:val="21"/>
          <w:szCs w:val="21"/>
        </w:rPr>
        <w:t>C签字确认</w:t>
      </w:r>
    </w:p>
    <w:p w14:paraId="26673C56">
      <w:pPr>
        <w:pBdr>
          <w:bottom w:val="single" w:color="E2E5EB" w:sz="6" w:space="0"/>
        </w:pBdr>
        <w:spacing w:before="200" w:after="2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C876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2D96C8">
            <w:pPr>
              <w:spacing w:after="0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05  </w:t>
            </w:r>
            <w:r>
              <w:rPr>
                <w:b/>
                <w:bCs/>
                <w:sz w:val="28"/>
                <w:szCs w:val="28"/>
              </w:rPr>
              <w:t>肖聪</w:t>
            </w:r>
            <w:r>
              <w:rPr>
                <w:color w:val="5C6370"/>
                <w:sz w:val="20"/>
                <w:szCs w:val="20"/>
              </w:rPr>
              <w:t xml:space="preserve">  开发</w:t>
            </w:r>
          </w:p>
        </w:tc>
      </w:tr>
    </w:tbl>
    <w:p w14:paraId="1EAC7257">
      <w:pPr>
        <w:spacing w:before="150" w:after="80"/>
      </w:pPr>
      <w:r>
        <w:rPr>
          <w:b/>
          <w:bCs/>
          <w:color w:val="5C6370"/>
          <w:sz w:val="20"/>
          <w:szCs w:val="20"/>
        </w:rPr>
        <w:t>供应商对接</w:t>
      </w:r>
    </w:p>
    <w:p w14:paraId="009B0E13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测试供应商更新的5条内容，全部通过</w:t>
      </w:r>
    </w:p>
    <w:p w14:paraId="6A31A928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本周集中在培训开发助手和小功能修复</w:t>
      </w:r>
    </w:p>
    <w:p w14:paraId="463E861D">
      <w:pPr>
        <w:spacing w:before="150" w:after="80"/>
      </w:pPr>
      <w:r>
        <w:rPr>
          <w:b/>
          <w:bCs/>
          <w:color w:val="5C6370"/>
          <w:sz w:val="20"/>
          <w:szCs w:val="20"/>
        </w:rPr>
        <w:t>开发工作</w:t>
      </w:r>
    </w:p>
    <w:p w14:paraId="39D033E5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采购部需求：61个品类原料价格需求，爬取2000+基准价，6000+供应商报价，已部署到服务器</w:t>
      </w:r>
    </w:p>
    <w:p w14:paraId="00C1D245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船务效率工具分四个阶段，上周完成第一阶段原数据提取</w:t>
      </w:r>
    </w:p>
    <w:p w14:paraId="6F339389">
      <w:pPr>
        <w:pBdr>
          <w:bottom w:val="single" w:color="E2E5EB" w:sz="6" w:space="0"/>
        </w:pBdr>
        <w:spacing w:before="200" w:after="2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9F5D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F2D517">
            <w:pPr>
              <w:spacing w:after="0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06  </w:t>
            </w:r>
            <w:r>
              <w:rPr>
                <w:b/>
                <w:bCs/>
                <w:sz w:val="28"/>
                <w:szCs w:val="28"/>
              </w:rPr>
              <w:t>妍妍</w:t>
            </w:r>
            <w:r>
              <w:rPr>
                <w:color w:val="5C6370"/>
                <w:sz w:val="20"/>
                <w:szCs w:val="20"/>
              </w:rPr>
              <w:t xml:space="preserve">  运营</w:t>
            </w:r>
          </w:p>
        </w:tc>
      </w:tr>
    </w:tbl>
    <w:p w14:paraId="19B83F10">
      <w:pPr>
        <w:spacing w:before="150" w:after="80"/>
      </w:pPr>
      <w:r>
        <w:rPr>
          <w:b/>
          <w:bCs/>
          <w:color w:val="5C6370"/>
          <w:sz w:val="20"/>
          <w:szCs w:val="20"/>
        </w:rPr>
        <w:t>宏昊AI系统后台</w:t>
      </w:r>
    </w:p>
    <w:p w14:paraId="4BA1932A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字段梳理，页面制作</w:t>
      </w:r>
    </w:p>
    <w:p w14:paraId="519CD85F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提出看板</w:t>
      </w:r>
      <w:r>
        <w:rPr>
          <w:rFonts w:hint="eastAsia"/>
          <w:sz w:val="21"/>
          <w:szCs w:val="21"/>
          <w:lang w:val="en-US" w:eastAsia="zh-CN"/>
        </w:rPr>
        <w:t>字段</w:t>
      </w:r>
      <w:r>
        <w:rPr>
          <w:sz w:val="21"/>
          <w:szCs w:val="21"/>
        </w:rPr>
        <w:t>问题，需修改</w:t>
      </w:r>
    </w:p>
    <w:p w14:paraId="239FD884">
      <w:pPr>
        <w:spacing w:before="150" w:after="80"/>
      </w:pPr>
      <w:r>
        <w:rPr>
          <w:b/>
          <w:bCs/>
          <w:color w:val="5C6370"/>
          <w:sz w:val="20"/>
          <w:szCs w:val="20"/>
        </w:rPr>
        <w:t>AI应用用户需求</w:t>
      </w:r>
    </w:p>
    <w:p w14:paraId="51DF993B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收集3个AI应用的用户优化需求</w:t>
      </w:r>
    </w:p>
    <w:p w14:paraId="3136AC44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培训助手：文婷姐提的需求，视频生成：夏颖提的需求</w:t>
      </w:r>
    </w:p>
    <w:p w14:paraId="0A42E70C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与供应商对接，解决服务器迁移问题</w:t>
      </w:r>
    </w:p>
    <w:p w14:paraId="5F66ADBC">
      <w:pPr>
        <w:spacing w:before="150" w:after="80"/>
      </w:pPr>
      <w:r>
        <w:rPr>
          <w:b/>
          <w:bCs/>
          <w:color w:val="5C6370"/>
          <w:sz w:val="20"/>
          <w:szCs w:val="20"/>
        </w:rPr>
        <w:t>培训SOP</w:t>
      </w:r>
    </w:p>
    <w:p w14:paraId="21CCE3D5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完成培训SOP文档，发到飞书</w:t>
      </w:r>
    </w:p>
    <w:p w14:paraId="748C2589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解决创建失败和文件上传失败问题</w:t>
      </w:r>
    </w:p>
    <w:p w14:paraId="26E6F21B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收集文</w:t>
      </w:r>
      <w:r>
        <w:rPr>
          <w:rFonts w:hint="eastAsia"/>
          <w:sz w:val="21"/>
          <w:szCs w:val="21"/>
          <w:lang w:val="en-US" w:eastAsia="zh-CN"/>
        </w:rPr>
        <w:t>婷</w:t>
      </w:r>
      <w:r>
        <w:rPr>
          <w:sz w:val="21"/>
          <w:szCs w:val="21"/>
        </w:rPr>
        <w:t>姐新需求，评估可行性和开发周期</w:t>
      </w:r>
    </w:p>
    <w:p w14:paraId="0AAFCFC0">
      <w:pPr>
        <w:spacing w:before="150" w:after="80"/>
      </w:pPr>
      <w:r>
        <w:rPr>
          <w:b/>
          <w:bCs/>
          <w:color w:val="5C6370"/>
          <w:sz w:val="20"/>
          <w:szCs w:val="20"/>
        </w:rPr>
        <w:t>本周待办</w:t>
      </w:r>
    </w:p>
    <w:p w14:paraId="21F01BD9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验证简历筛选功能，昨天已完成大半</w:t>
      </w:r>
    </w:p>
    <w:p w14:paraId="4F546239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对人事部进行培训，周二准备，周三下午实施</w:t>
      </w:r>
    </w:p>
    <w:p w14:paraId="008557E3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制定AI应用推广激励措施初稿</w:t>
      </w:r>
    </w:p>
    <w:p w14:paraId="6943B120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用RPA提取</w:t>
      </w:r>
      <w:r>
        <w:rPr>
          <w:rFonts w:hint="eastAsia"/>
          <w:sz w:val="21"/>
          <w:szCs w:val="21"/>
          <w:lang w:val="en-US" w:eastAsia="zh-CN"/>
        </w:rPr>
        <w:t>赢</w:t>
      </w:r>
      <w:r>
        <w:rPr>
          <w:sz w:val="21"/>
          <w:szCs w:val="21"/>
        </w:rPr>
        <w:t>利读书群笔记，周四</w:t>
      </w:r>
    </w:p>
    <w:p w14:paraId="48F9CBDF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继续完成系统后台数据看板字段梳理，周五</w:t>
      </w:r>
    </w:p>
    <w:p w14:paraId="095794F0">
      <w:pPr>
        <w:spacing w:before="150" w:after="80"/>
      </w:pPr>
      <w:r>
        <w:rPr>
          <w:b/>
          <w:bCs/>
          <w:color w:val="5C6370"/>
          <w:sz w:val="20"/>
          <w:szCs w:val="20"/>
        </w:rPr>
        <w:t>AI系统运营数据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1"/>
        <w:gridCol w:w="3627"/>
        <w:gridCol w:w="132"/>
      </w:tblGrid>
      <w:tr w14:paraId="60543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6F1C1B47">
            <w:pPr>
              <w:spacing w:after="0"/>
            </w:pPr>
            <w:r>
              <w:rPr>
                <w:color w:val="5C6370"/>
                <w:sz w:val="18"/>
                <w:szCs w:val="18"/>
              </w:rPr>
              <w:t>总Token消耗</w:t>
            </w:r>
          </w:p>
        </w:tc>
        <w:tc>
          <w:tcPr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3E8DCC3C">
            <w:pPr>
              <w:spacing w:after="0"/>
            </w:pPr>
            <w:r>
              <w:rPr>
                <w:b/>
                <w:bCs/>
                <w:color w:val="3B82F6"/>
                <w:sz w:val="21"/>
                <w:szCs w:val="21"/>
              </w:rPr>
              <w:t>2450万</w:t>
            </w:r>
          </w:p>
        </w:tc>
        <w:tc>
          <w:tcPr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07AA1124">
            <w:pPr>
              <w:spacing w:after="0"/>
            </w:pPr>
          </w:p>
        </w:tc>
      </w:tr>
    </w:tbl>
    <w:p w14:paraId="3AA62A75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本月费用约900元</w:t>
      </w:r>
    </w:p>
    <w:p w14:paraId="3F1A4FAD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简历助手：爬取19份（薪酬专员、总经办助理）</w:t>
      </w:r>
    </w:p>
    <w:p w14:paraId="4AE44949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视频生成：8条，2条用于推广（夏颖、肖庆）</w:t>
      </w:r>
    </w:p>
    <w:p w14:paraId="2D7E35A5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消耗最多：夏颖500多万、俏静</w:t>
      </w:r>
    </w:p>
    <w:p w14:paraId="21B440EB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使用部门最多：总经办 &gt; 市场部 &gt; 研发五部</w:t>
      </w:r>
    </w:p>
    <w:p w14:paraId="5027BC25">
      <w:pPr>
        <w:pBdr>
          <w:bottom w:val="single" w:color="E2E5EB" w:sz="6" w:space="0"/>
        </w:pBdr>
        <w:spacing w:before="200" w:after="2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BBF6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7E7D16">
            <w:pPr>
              <w:spacing w:after="0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07  </w:t>
            </w:r>
            <w:r>
              <w:rPr>
                <w:b/>
                <w:bCs/>
                <w:sz w:val="28"/>
                <w:szCs w:val="28"/>
              </w:rPr>
              <w:t>羿哥</w:t>
            </w:r>
            <w:r>
              <w:rPr>
                <w:color w:val="5C6370"/>
                <w:sz w:val="20"/>
                <w:szCs w:val="20"/>
              </w:rPr>
              <w:t xml:space="preserve">  AI应用开发</w:t>
            </w:r>
          </w:p>
        </w:tc>
      </w:tr>
    </w:tbl>
    <w:p w14:paraId="5C40F135">
      <w:pPr>
        <w:spacing w:before="150" w:after="80"/>
      </w:pPr>
      <w:r>
        <w:rPr>
          <w:b/>
          <w:bCs/>
          <w:color w:val="5C6370"/>
          <w:sz w:val="20"/>
          <w:szCs w:val="20"/>
        </w:rPr>
        <w:t>上周工作</w:t>
      </w:r>
    </w:p>
    <w:p w14:paraId="03347065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BOSS直聘简历抓取开发已完成，周六演示，比前程无忧慢但可用</w:t>
      </w:r>
    </w:p>
    <w:p w14:paraId="40397390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生成应用：PPT生成+数据可视化，本周做到Demo</w:t>
      </w:r>
    </w:p>
    <w:p w14:paraId="3FB4ABB1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TT协议确认流程字段，销售部进入开发阶段</w:t>
      </w:r>
    </w:p>
    <w:p w14:paraId="278413BC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外贸客户数据确认是外贸内部数据管理问题，合规流程31号前完成</w:t>
      </w:r>
    </w:p>
    <w:p w14:paraId="024A9828">
      <w:pPr>
        <w:spacing w:before="150" w:after="80"/>
      </w:pPr>
      <w:r>
        <w:rPr>
          <w:b/>
          <w:bCs/>
          <w:color w:val="5C6370"/>
          <w:sz w:val="20"/>
          <w:szCs w:val="20"/>
        </w:rPr>
        <w:t>本周规划</w:t>
      </w:r>
    </w:p>
    <w:p w14:paraId="5D7BA5AA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完成生成应用Demo，自己完成完整开发流程，梳理SOP</w:t>
      </w:r>
    </w:p>
    <w:p w14:paraId="0F250F8E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BOSS指定稳定性测试培训推广</w:t>
      </w:r>
    </w:p>
    <w:p w14:paraId="059FAFA0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推进销售部门流程绑定机制，周三前完成</w:t>
      </w:r>
    </w:p>
    <w:p w14:paraId="20E90E91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跟进外贸单据闪退问题</w:t>
      </w:r>
    </w:p>
    <w:p w14:paraId="44483EB3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梳理应用场景清单，重新排开发周期</w:t>
      </w:r>
    </w:p>
    <w:p w14:paraId="60048C58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推进信息化管理流程审核，跨部门协调</w:t>
      </w:r>
    </w:p>
    <w:p w14:paraId="020D4B2B">
      <w:pPr>
        <w:spacing w:before="150" w:after="80"/>
      </w:pPr>
      <w:r>
        <w:rPr>
          <w:b/>
          <w:bCs/>
          <w:color w:val="5C6370"/>
          <w:sz w:val="20"/>
          <w:szCs w:val="20"/>
        </w:rPr>
        <w:t>其他事项</w:t>
      </w:r>
    </w:p>
    <w:p w14:paraId="1C77A84B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确认多业务主体归属问题</w:t>
      </w:r>
    </w:p>
    <w:p w14:paraId="458861BA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大客户SOP计划发给海文姐，市场部完善中</w:t>
      </w:r>
    </w:p>
    <w:p w14:paraId="14EA86BC">
      <w:pPr>
        <w:pBdr>
          <w:bottom w:val="single" w:color="E2E5EB" w:sz="6" w:space="0"/>
        </w:pBdr>
        <w:spacing w:before="200" w:after="2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E3A8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283CD5">
            <w:pPr>
              <w:spacing w:after="0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08  </w:t>
            </w:r>
            <w:r>
              <w:rPr>
                <w:b/>
                <w:bCs/>
                <w:sz w:val="28"/>
                <w:szCs w:val="28"/>
              </w:rPr>
              <w:t>晓英&amp;待办事项</w:t>
            </w:r>
            <w:r>
              <w:rPr>
                <w:color w:val="5C6370"/>
                <w:sz w:val="20"/>
                <w:szCs w:val="20"/>
              </w:rPr>
              <w:t xml:space="preserve">  </w:t>
            </w:r>
          </w:p>
        </w:tc>
      </w:tr>
    </w:tbl>
    <w:p w14:paraId="441B3C4A">
      <w:pPr>
        <w:spacing w:before="150" w:after="80"/>
      </w:pPr>
      <w:r>
        <w:rPr>
          <w:b/>
          <w:bCs/>
          <w:color w:val="5C6370"/>
          <w:sz w:val="20"/>
          <w:szCs w:val="20"/>
        </w:rPr>
        <w:t>晓英姐点评</w:t>
      </w:r>
    </w:p>
    <w:p w14:paraId="7C42797A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盈利读书会改进落地，每人10张读书心得，每章节3项落地</w:t>
      </w:r>
    </w:p>
    <w:p w14:paraId="06EFD441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文婷作为培训主管要有敏感度</w:t>
      </w:r>
    </w:p>
    <w:p w14:paraId="660275E0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要用方法快速导入系统，探讨用RPA抓取</w:t>
      </w:r>
    </w:p>
    <w:p w14:paraId="07F0FC54">
      <w:pPr>
        <w:spacing w:before="150" w:after="80"/>
      </w:pPr>
      <w:r>
        <w:rPr>
          <w:b/>
          <w:bCs/>
          <w:color w:val="5C6370"/>
          <w:sz w:val="20"/>
          <w:szCs w:val="20"/>
        </w:rPr>
        <w:t>增量价值方案</w:t>
      </w:r>
    </w:p>
    <w:p w14:paraId="77A32624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27号截止，只有陈俏静回复，其他人均未回复</w:t>
      </w:r>
    </w:p>
    <w:p w14:paraId="41516163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每个人对增量理解不同，没有统一标准</w:t>
      </w:r>
    </w:p>
    <w:p w14:paraId="7AF931CA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工作以内还是以外难以界定，先按自己理解写，不设限</w:t>
      </w:r>
    </w:p>
    <w:p w14:paraId="60892007">
      <w:pPr>
        <w:spacing w:before="150" w:after="80"/>
      </w:pPr>
      <w:r>
        <w:rPr>
          <w:b/>
          <w:bCs/>
          <w:color w:val="EF4444"/>
          <w:sz w:val="20"/>
          <w:szCs w:val="20"/>
        </w:rPr>
        <w:t>团建问题</w:t>
      </w:r>
    </w:p>
    <w:p w14:paraId="7C4AD1DE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从去年讲到现在，六月份又没安排</w:t>
      </w:r>
    </w:p>
    <w:p w14:paraId="3674E32E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新人没有迎新活动，吃饭都没组织过</w:t>
      </w:r>
    </w:p>
    <w:p w14:paraId="5368F876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利用旅游机会增强团队凝聚力</w:t>
      </w:r>
    </w:p>
    <w:p w14:paraId="01AD3CCC">
      <w:pPr>
        <w:spacing w:before="150" w:after="80"/>
      </w:pPr>
      <w:r>
        <w:rPr>
          <w:b/>
          <w:bCs/>
          <w:color w:val="5C6370"/>
          <w:sz w:val="20"/>
          <w:szCs w:val="20"/>
        </w:rPr>
        <w:t>员工生日和周年庆</w:t>
      </w:r>
    </w:p>
    <w:p w14:paraId="4366C63E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目前没有系统性记录</w:t>
      </w:r>
    </w:p>
    <w:p w14:paraId="33FA331F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需要形成部门文化</w:t>
      </w:r>
    </w:p>
    <w:p w14:paraId="6024859E">
      <w:pPr>
        <w:spacing w:before="150" w:after="80"/>
      </w:pPr>
      <w:r>
        <w:rPr>
          <w:b/>
          <w:bCs/>
          <w:color w:val="5C6370"/>
          <w:sz w:val="20"/>
          <w:szCs w:val="20"/>
        </w:rPr>
        <w:t>晋升方案</w:t>
      </w:r>
    </w:p>
    <w:p w14:paraId="5C7F993E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宏昊学院调整：执行院长、副院长等职位重新定义</w:t>
      </w:r>
    </w:p>
    <w:p w14:paraId="590F9730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PCB项目：夏颖做得很被动，需了解情况</w:t>
      </w:r>
    </w:p>
    <w:p w14:paraId="48E6133D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内部讲师排期问题，如李月斌排了几个月都没时间</w:t>
      </w:r>
    </w:p>
    <w:p w14:paraId="4193C5FD">
      <w:pPr>
        <w:spacing w:before="150" w:after="80"/>
      </w:pPr>
      <w:r>
        <w:rPr>
          <w:b/>
          <w:bCs/>
          <w:color w:val="5C6370"/>
          <w:sz w:val="20"/>
          <w:szCs w:val="20"/>
        </w:rPr>
        <w:t>会议安排</w:t>
      </w:r>
    </w:p>
    <w:p w14:paraId="70D8C924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市场部月度会议：6月3号下午</w:t>
      </w:r>
    </w:p>
    <w:p w14:paraId="5DA4CD5C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确定周会时间，周二，提前订会议室</w:t>
      </w:r>
    </w:p>
    <w:p w14:paraId="32E601E2">
      <w:pPr>
        <w:pStyle w:val="16"/>
        <w:numPr>
          <w:ilvl w:val="0"/>
          <w:numId w:val="1"/>
        </w:numPr>
        <w:spacing w:before="60" w:after="60"/>
      </w:pPr>
      <w:r>
        <w:rPr>
          <w:sz w:val="21"/>
          <w:szCs w:val="21"/>
        </w:rPr>
        <w:t>决定：每周二全员穿工衣，请上报尺码</w:t>
      </w:r>
    </w:p>
    <w:p w14:paraId="36E3351C">
      <w:pPr>
        <w:pBdr>
          <w:bottom w:val="single" w:color="E2E5EB" w:sz="6" w:space="0"/>
        </w:pBdr>
        <w:spacing w:before="200" w:after="200"/>
      </w:pPr>
    </w:p>
    <w:p w14:paraId="3147BDA3">
      <w:pPr>
        <w:spacing w:before="200" w:after="150"/>
      </w:pPr>
      <w:r>
        <w:rPr>
          <w:b/>
          <w:bCs/>
          <w:sz w:val="24"/>
          <w:szCs w:val="24"/>
        </w:rPr>
        <w:t>待办事项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20"/>
        <w:gridCol w:w="2340"/>
      </w:tblGrid>
      <w:tr w14:paraId="3C146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22DB">
            <w:pPr>
              <w:spacing w:after="0"/>
            </w:pPr>
            <w:r>
              <w:rPr>
                <w:b/>
                <w:bCs/>
                <w:color w:val="3B82F6"/>
                <w:sz w:val="20"/>
                <w:szCs w:val="20"/>
              </w:rPr>
              <w:t>海容</w:t>
            </w:r>
          </w:p>
        </w:tc>
      </w:tr>
      <w:tr w14:paraId="66FF1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41D635EE">
            <w:pPr>
              <w:spacing w:after="0"/>
            </w:pPr>
            <w:r>
              <w:rPr>
                <w:sz w:val="21"/>
                <w:szCs w:val="21"/>
              </w:rPr>
              <w:t>推动转单率调整共识</w:t>
            </w:r>
          </w:p>
        </w:tc>
        <w:tc>
          <w:tcPr>
            <w:tcW w:w="2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1EC57E17">
            <w:pPr>
              <w:spacing w:after="0"/>
            </w:pPr>
            <w:r>
              <w:rPr>
                <w:color w:val="5C6370"/>
                <w:sz w:val="18"/>
                <w:szCs w:val="18"/>
              </w:rPr>
              <w:t>今天下午</w:t>
            </w:r>
          </w:p>
        </w:tc>
      </w:tr>
      <w:tr w14:paraId="0CE2D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11B8F537">
            <w:pPr>
              <w:spacing w:after="0"/>
            </w:pPr>
            <w:r>
              <w:rPr>
                <w:sz w:val="21"/>
                <w:szCs w:val="21"/>
              </w:rPr>
              <w:t>二季度基准价公布，CRM对接</w:t>
            </w:r>
          </w:p>
        </w:tc>
        <w:tc>
          <w:tcPr>
            <w:tcW w:w="2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59C88372">
            <w:pPr>
              <w:spacing w:after="0"/>
            </w:pPr>
            <w:r>
              <w:rPr>
                <w:color w:val="5C6370"/>
                <w:sz w:val="18"/>
                <w:szCs w:val="18"/>
              </w:rPr>
              <w:t>本周</w:t>
            </w:r>
          </w:p>
        </w:tc>
      </w:tr>
      <w:tr w14:paraId="1B8F3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11407637">
            <w:pPr>
              <w:spacing w:after="0"/>
            </w:pPr>
            <w:r>
              <w:rPr>
                <w:sz w:val="21"/>
                <w:szCs w:val="21"/>
              </w:rPr>
              <w:t>BI客佣提成转移至预提模块</w:t>
            </w:r>
          </w:p>
        </w:tc>
        <w:tc>
          <w:tcPr>
            <w:tcW w:w="2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5B443081">
            <w:pPr>
              <w:spacing w:after="0"/>
            </w:pPr>
            <w:r>
              <w:rPr>
                <w:color w:val="5C6370"/>
                <w:sz w:val="18"/>
                <w:szCs w:val="18"/>
              </w:rPr>
              <w:t>本周</w:t>
            </w:r>
          </w:p>
        </w:tc>
      </w:tr>
      <w:tr w14:paraId="17219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1A5A30F6">
            <w:pPr>
              <w:spacing w:after="0"/>
            </w:pPr>
            <w:r>
              <w:rPr>
                <w:sz w:val="21"/>
                <w:szCs w:val="21"/>
              </w:rPr>
              <w:t>协助一季度提成核算</w:t>
            </w:r>
          </w:p>
        </w:tc>
        <w:tc>
          <w:tcPr>
            <w:tcW w:w="2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6A486DCF">
            <w:pPr>
              <w:spacing w:after="0"/>
            </w:pPr>
            <w:r>
              <w:rPr>
                <w:color w:val="5C6370"/>
                <w:sz w:val="18"/>
                <w:szCs w:val="18"/>
              </w:rPr>
              <w:t>本周</w:t>
            </w:r>
          </w:p>
        </w:tc>
      </w:tr>
      <w:tr w14:paraId="4EFBB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70A0F0DF">
            <w:pPr>
              <w:spacing w:after="0"/>
            </w:pPr>
            <w:r>
              <w:rPr>
                <w:sz w:val="21"/>
                <w:szCs w:val="21"/>
              </w:rPr>
              <w:t>PBC签字确认</w:t>
            </w:r>
          </w:p>
        </w:tc>
        <w:tc>
          <w:tcPr>
            <w:tcW w:w="2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1E30C5EE">
            <w:pPr>
              <w:spacing w:after="0"/>
            </w:pPr>
            <w:r>
              <w:rPr>
                <w:color w:val="5C6370"/>
                <w:sz w:val="18"/>
                <w:szCs w:val="18"/>
              </w:rPr>
              <w:t>本周</w:t>
            </w:r>
          </w:p>
        </w:tc>
      </w:tr>
    </w:tbl>
    <w:p w14:paraId="1F237CB6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20"/>
        <w:gridCol w:w="2340"/>
      </w:tblGrid>
      <w:tr w14:paraId="75EE0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16CD">
            <w:pPr>
              <w:spacing w:after="0"/>
            </w:pPr>
            <w:r>
              <w:rPr>
                <w:b/>
                <w:bCs/>
                <w:color w:val="3B82F6"/>
                <w:sz w:val="20"/>
                <w:szCs w:val="20"/>
              </w:rPr>
              <w:t>文婷</w:t>
            </w:r>
          </w:p>
        </w:tc>
      </w:tr>
      <w:tr w14:paraId="67CFA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7DFCD2CE">
            <w:pPr>
              <w:spacing w:after="0"/>
            </w:pPr>
            <w:r>
              <w:rPr>
                <w:sz w:val="21"/>
                <w:szCs w:val="21"/>
              </w:rPr>
              <w:t>收集各部门增量价值方案</w:t>
            </w:r>
          </w:p>
        </w:tc>
        <w:tc>
          <w:tcPr>
            <w:tcW w:w="2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0F79CCB5">
            <w:pPr>
              <w:spacing w:after="0"/>
            </w:pPr>
            <w:r>
              <w:rPr>
                <w:color w:val="5C6370"/>
                <w:sz w:val="18"/>
                <w:szCs w:val="18"/>
              </w:rPr>
              <w:t>27号前</w:t>
            </w:r>
          </w:p>
        </w:tc>
      </w:tr>
      <w:tr w14:paraId="121BF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4E8BC9C8">
            <w:pPr>
              <w:spacing w:after="0"/>
            </w:pPr>
            <w:r>
              <w:rPr>
                <w:sz w:val="21"/>
                <w:szCs w:val="21"/>
              </w:rPr>
              <w:t>确认技术型销售候选人名单</w:t>
            </w:r>
          </w:p>
        </w:tc>
        <w:tc>
          <w:tcPr>
            <w:tcW w:w="2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18D4E62F">
            <w:pPr>
              <w:spacing w:after="0"/>
            </w:pPr>
            <w:r>
              <w:rPr>
                <w:color w:val="5C6370"/>
                <w:sz w:val="18"/>
                <w:szCs w:val="18"/>
              </w:rPr>
              <w:t>本周</w:t>
            </w:r>
          </w:p>
        </w:tc>
      </w:tr>
      <w:tr w14:paraId="232F0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2303FF3A">
            <w:pPr>
              <w:spacing w:after="0"/>
            </w:pPr>
            <w:r>
              <w:rPr>
                <w:sz w:val="21"/>
                <w:szCs w:val="21"/>
              </w:rPr>
              <w:t>宏昊学院晋升方案开会讨论</w:t>
            </w:r>
          </w:p>
        </w:tc>
        <w:tc>
          <w:tcPr>
            <w:tcW w:w="2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4CB0FFD7">
            <w:pPr>
              <w:spacing w:after="0"/>
            </w:pPr>
            <w:r>
              <w:rPr>
                <w:color w:val="5C6370"/>
                <w:sz w:val="18"/>
                <w:szCs w:val="18"/>
              </w:rPr>
              <w:t>约晓英姐时间</w:t>
            </w:r>
          </w:p>
        </w:tc>
      </w:tr>
    </w:tbl>
    <w:p w14:paraId="021F3311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20"/>
        <w:gridCol w:w="2340"/>
      </w:tblGrid>
      <w:tr w14:paraId="77EB2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841F">
            <w:pPr>
              <w:spacing w:after="0"/>
            </w:pPr>
            <w:r>
              <w:rPr>
                <w:b/>
                <w:bCs/>
                <w:color w:val="3B82F6"/>
                <w:sz w:val="20"/>
                <w:szCs w:val="20"/>
              </w:rPr>
              <w:t>俏静</w:t>
            </w:r>
          </w:p>
        </w:tc>
      </w:tr>
      <w:tr w14:paraId="5A299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1AD1BF8E">
            <w:pPr>
              <w:spacing w:after="0"/>
            </w:pPr>
            <w:r>
              <w:rPr>
                <w:sz w:val="21"/>
                <w:szCs w:val="21"/>
              </w:rPr>
              <w:t>落实一季度提成核算</w:t>
            </w:r>
          </w:p>
        </w:tc>
        <w:tc>
          <w:tcPr>
            <w:tcW w:w="2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1F02A22B">
            <w:pPr>
              <w:spacing w:after="0"/>
            </w:pPr>
            <w:r>
              <w:rPr>
                <w:color w:val="5C6370"/>
                <w:sz w:val="18"/>
                <w:szCs w:val="18"/>
              </w:rPr>
              <w:t>本周</w:t>
            </w:r>
          </w:p>
        </w:tc>
      </w:tr>
      <w:tr w14:paraId="1DD37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5B5AB39B">
            <w:pPr>
              <w:spacing w:after="0"/>
            </w:pPr>
            <w:r>
              <w:rPr>
                <w:sz w:val="21"/>
                <w:szCs w:val="21"/>
              </w:rPr>
              <w:t>策划部门团建相关</w:t>
            </w:r>
          </w:p>
        </w:tc>
        <w:tc>
          <w:tcPr>
            <w:tcW w:w="2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62F5AAE2">
            <w:pPr>
              <w:spacing w:after="0"/>
            </w:pPr>
            <w:r>
              <w:rPr>
                <w:color w:val="5C6370"/>
                <w:sz w:val="18"/>
                <w:szCs w:val="18"/>
              </w:rPr>
              <w:t>尽快</w:t>
            </w:r>
          </w:p>
        </w:tc>
      </w:tr>
    </w:tbl>
    <w:p w14:paraId="39403AF5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20"/>
        <w:gridCol w:w="2340"/>
      </w:tblGrid>
      <w:tr w14:paraId="6AF52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E791">
            <w:pPr>
              <w:spacing w:after="0"/>
            </w:pPr>
            <w:r>
              <w:rPr>
                <w:b/>
                <w:bCs/>
                <w:color w:val="3B82F6"/>
                <w:sz w:val="20"/>
                <w:szCs w:val="20"/>
              </w:rPr>
              <w:t>肖聪</w:t>
            </w:r>
          </w:p>
        </w:tc>
      </w:tr>
      <w:tr w14:paraId="1A9CA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3AF07C64">
            <w:pPr>
              <w:spacing w:after="0"/>
            </w:pPr>
            <w:r>
              <w:rPr>
                <w:sz w:val="21"/>
                <w:szCs w:val="21"/>
              </w:rPr>
              <w:t>培训开发助手开发</w:t>
            </w:r>
          </w:p>
        </w:tc>
        <w:tc>
          <w:tcPr>
            <w:tcW w:w="2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6F4AC62F">
            <w:pPr>
              <w:spacing w:after="0"/>
            </w:pPr>
            <w:r>
              <w:rPr>
                <w:color w:val="5C6370"/>
                <w:sz w:val="18"/>
                <w:szCs w:val="18"/>
              </w:rPr>
              <w:t>本周</w:t>
            </w:r>
          </w:p>
        </w:tc>
      </w:tr>
      <w:tr w14:paraId="6E88C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462BAABC">
            <w:pPr>
              <w:spacing w:after="0"/>
            </w:pPr>
            <w:r>
              <w:rPr>
                <w:sz w:val="21"/>
                <w:szCs w:val="21"/>
              </w:rPr>
              <w:t>船务效率工具第二阶段</w:t>
            </w:r>
          </w:p>
        </w:tc>
        <w:tc>
          <w:tcPr>
            <w:tcW w:w="2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0AAF53DC">
            <w:pPr>
              <w:spacing w:after="0"/>
            </w:pPr>
            <w:r>
              <w:rPr>
                <w:color w:val="5C6370"/>
                <w:sz w:val="18"/>
                <w:szCs w:val="18"/>
              </w:rPr>
              <w:t>本周/下周</w:t>
            </w:r>
          </w:p>
        </w:tc>
      </w:tr>
    </w:tbl>
    <w:p w14:paraId="0A1B21F2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20"/>
        <w:gridCol w:w="2340"/>
      </w:tblGrid>
      <w:tr w14:paraId="4B981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6074">
            <w:pPr>
              <w:spacing w:after="0"/>
            </w:pPr>
            <w:r>
              <w:rPr>
                <w:b/>
                <w:bCs/>
                <w:color w:val="3B82F6"/>
                <w:sz w:val="20"/>
                <w:szCs w:val="20"/>
              </w:rPr>
              <w:t>妍妍</w:t>
            </w:r>
          </w:p>
        </w:tc>
      </w:tr>
      <w:tr w14:paraId="14EA7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2F517A2E">
            <w:pPr>
              <w:spacing w:after="0"/>
            </w:pPr>
            <w:r>
              <w:rPr>
                <w:sz w:val="21"/>
                <w:szCs w:val="21"/>
              </w:rPr>
              <w:t>实施人事部培训</w:t>
            </w:r>
          </w:p>
        </w:tc>
        <w:tc>
          <w:tcPr>
            <w:tcW w:w="2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5FF73A6D">
            <w:pPr>
              <w:spacing w:after="0"/>
            </w:pPr>
            <w:r>
              <w:rPr>
                <w:color w:val="5C6370"/>
                <w:sz w:val="18"/>
                <w:szCs w:val="18"/>
              </w:rPr>
              <w:t>周三下午</w:t>
            </w:r>
          </w:p>
        </w:tc>
      </w:tr>
      <w:tr w14:paraId="01EBF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1BE30132">
            <w:pPr>
              <w:spacing w:after="0"/>
            </w:pPr>
            <w:r>
              <w:rPr>
                <w:sz w:val="21"/>
                <w:szCs w:val="21"/>
              </w:rPr>
              <w:t>RPA提取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赢</w:t>
            </w:r>
            <w:bookmarkStart w:id="0" w:name="_GoBack"/>
            <w:bookmarkEnd w:id="0"/>
            <w:r>
              <w:rPr>
                <w:sz w:val="21"/>
                <w:szCs w:val="21"/>
              </w:rPr>
              <w:t>利读书群笔记</w:t>
            </w:r>
          </w:p>
        </w:tc>
        <w:tc>
          <w:tcPr>
            <w:tcW w:w="2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151933BD">
            <w:pPr>
              <w:spacing w:after="0"/>
            </w:pPr>
            <w:r>
              <w:rPr>
                <w:color w:val="5C6370"/>
                <w:sz w:val="18"/>
                <w:szCs w:val="18"/>
              </w:rPr>
              <w:t>周四</w:t>
            </w:r>
          </w:p>
        </w:tc>
      </w:tr>
      <w:tr w14:paraId="4A8AB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26031B2A">
            <w:pPr>
              <w:spacing w:after="0"/>
            </w:pPr>
            <w:r>
              <w:rPr>
                <w:sz w:val="21"/>
                <w:szCs w:val="21"/>
              </w:rPr>
              <w:t>制定AI应用推广激励措施初稿</w:t>
            </w:r>
          </w:p>
        </w:tc>
        <w:tc>
          <w:tcPr>
            <w:tcW w:w="2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09C344EA">
            <w:pPr>
              <w:spacing w:after="0"/>
            </w:pPr>
            <w:r>
              <w:rPr>
                <w:color w:val="5C6370"/>
                <w:sz w:val="18"/>
                <w:szCs w:val="18"/>
              </w:rPr>
              <w:t>尽快</w:t>
            </w:r>
          </w:p>
        </w:tc>
      </w:tr>
    </w:tbl>
    <w:p w14:paraId="406C60E6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20"/>
        <w:gridCol w:w="2340"/>
      </w:tblGrid>
      <w:tr w14:paraId="33552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733B">
            <w:pPr>
              <w:spacing w:after="0"/>
            </w:pPr>
            <w:r>
              <w:rPr>
                <w:b/>
                <w:bCs/>
                <w:color w:val="3B82F6"/>
                <w:sz w:val="20"/>
                <w:szCs w:val="20"/>
              </w:rPr>
              <w:t>羿哥</w:t>
            </w:r>
          </w:p>
        </w:tc>
      </w:tr>
      <w:tr w14:paraId="3BFB6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46C1AB3E">
            <w:pPr>
              <w:spacing w:after="0"/>
            </w:pPr>
            <w:r>
              <w:rPr>
                <w:sz w:val="21"/>
                <w:szCs w:val="21"/>
              </w:rPr>
              <w:t>推进销售部门流程绑定</w:t>
            </w:r>
          </w:p>
        </w:tc>
        <w:tc>
          <w:tcPr>
            <w:tcW w:w="2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7DED14C6">
            <w:pPr>
              <w:spacing w:after="0"/>
            </w:pPr>
            <w:r>
              <w:rPr>
                <w:color w:val="5C6370"/>
                <w:sz w:val="18"/>
                <w:szCs w:val="18"/>
              </w:rPr>
              <w:t>周三前</w:t>
            </w:r>
          </w:p>
        </w:tc>
      </w:tr>
      <w:tr w14:paraId="62EF9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677202B7">
            <w:pPr>
              <w:spacing w:after="0"/>
            </w:pPr>
            <w:r>
              <w:rPr>
                <w:sz w:val="21"/>
                <w:szCs w:val="21"/>
              </w:rPr>
              <w:t>完成生成应用Demo</w:t>
            </w:r>
          </w:p>
        </w:tc>
        <w:tc>
          <w:tcPr>
            <w:tcW w:w="2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55B752CE">
            <w:pPr>
              <w:spacing w:after="0"/>
            </w:pPr>
            <w:r>
              <w:rPr>
                <w:color w:val="5C6370"/>
                <w:sz w:val="18"/>
                <w:szCs w:val="18"/>
              </w:rPr>
              <w:t>本周</w:t>
            </w:r>
          </w:p>
        </w:tc>
      </w:tr>
      <w:tr w14:paraId="60782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1B541D39">
            <w:pPr>
              <w:spacing w:after="0"/>
            </w:pPr>
            <w:r>
              <w:rPr>
                <w:sz w:val="21"/>
                <w:szCs w:val="21"/>
              </w:rPr>
              <w:t>梳理应用场景清单</w:t>
            </w:r>
          </w:p>
        </w:tc>
        <w:tc>
          <w:tcPr>
            <w:tcW w:w="2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063E4E08">
            <w:pPr>
              <w:spacing w:after="0"/>
            </w:pPr>
            <w:r>
              <w:rPr>
                <w:color w:val="5C6370"/>
                <w:sz w:val="18"/>
                <w:szCs w:val="18"/>
              </w:rPr>
              <w:t>尽快</w:t>
            </w:r>
          </w:p>
        </w:tc>
      </w:tr>
    </w:tbl>
    <w:p w14:paraId="73EE3349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20"/>
        <w:gridCol w:w="2340"/>
      </w:tblGrid>
      <w:tr w14:paraId="5F68E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1281">
            <w:pPr>
              <w:spacing w:after="0"/>
            </w:pPr>
            <w:r>
              <w:rPr>
                <w:b/>
                <w:bCs/>
                <w:color w:val="3B82F6"/>
                <w:sz w:val="20"/>
                <w:szCs w:val="20"/>
              </w:rPr>
              <w:t>全体</w:t>
            </w:r>
          </w:p>
        </w:tc>
      </w:tr>
      <w:tr w14:paraId="2B618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3A5BCEB5">
            <w:pPr>
              <w:spacing w:after="0"/>
            </w:pPr>
            <w:r>
              <w:rPr>
                <w:sz w:val="21"/>
                <w:szCs w:val="21"/>
              </w:rPr>
              <w:t>上报工衣尺码</w:t>
            </w:r>
          </w:p>
        </w:tc>
        <w:tc>
          <w:tcPr>
            <w:tcW w:w="2000" w:type="dxa"/>
            <w:tcBorders>
              <w:top w:val="single" w:color="E2E5EB" w:sz="0" w:space="0"/>
              <w:left w:val="single" w:color="E2E5EB" w:sz="0" w:space="0"/>
              <w:bottom w:val="single" w:color="E2E5EB" w:sz="0" w:space="0"/>
              <w:right w:val="single" w:color="E2E5EB" w:sz="0" w:space="0"/>
            </w:tcBorders>
          </w:tcPr>
          <w:p w14:paraId="08A8A57C">
            <w:pPr>
              <w:spacing w:after="0"/>
            </w:pPr>
            <w:r>
              <w:rPr>
                <w:color w:val="5C6370"/>
                <w:sz w:val="18"/>
                <w:szCs w:val="18"/>
              </w:rPr>
              <w:t>尽快</w:t>
            </w:r>
          </w:p>
        </w:tc>
      </w:tr>
    </w:tbl>
    <w:p w14:paraId="04C36ADE"/>
    <w:p w14:paraId="16CB099E">
      <w:pPr>
        <w:pBdr>
          <w:bottom w:val="single" w:color="E2E5EB" w:sz="6" w:space="0"/>
        </w:pBdr>
        <w:spacing w:before="200" w:after="200"/>
      </w:pPr>
    </w:p>
    <w:p w14:paraId="2F63BE3C">
      <w:pPr>
        <w:spacing w:before="200"/>
        <w:jc w:val="center"/>
      </w:pPr>
      <w:r>
        <w:rPr>
          <w:color w:val="5C6370"/>
          <w:sz w:val="18"/>
          <w:szCs w:val="18"/>
        </w:rPr>
        <w:t>本纪要经参会人员确认后生效，如有问题请及时反馈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AF0B93"/>
    <w:rsid w:val="16682150"/>
    <w:rsid w:val="3A230B55"/>
    <w:rsid w:val="3C9E5380"/>
    <w:rsid w:val="525F10E1"/>
    <w:rsid w:val="563F6460"/>
    <w:rsid w:val="58417C07"/>
    <w:rsid w:val="67ED256F"/>
    <w:rsid w:val="78551FDB"/>
    <w:rsid w:val="7F1006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2235</Words>
  <Characters>2372</Characters>
  <TotalTime>0</TotalTime>
  <ScaleCrop>false</ScaleCrop>
  <LinksUpToDate>false</LinksUpToDate>
  <CharactersWithSpaces>2410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2026-05-26T03:35:00Z</dcterms:created>
  <dc:creator>Un-named</dc:creator>
  <cp:lastModifiedBy>lw</cp:lastModifiedBy>
  <dcterms:modified xsi:type="dcterms:W3CDTF">2026-05-26T03:38:04Z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eyJoZGlkIjoiM2UyMTgzYTNhNzRkNWMxN2E4ODEwYmZmN2Q0ZjdiMGMiLCJ1c2VySWQiOiIxODIzNjA4ODg5In0=</vt:lpwstr>
  </property>
  <property fmtid="{D5CDD505-2E9C-101B-9397-08002B2CF9AE}" pid="3" name="KSOProductBuildVer">
    <vt:lpwstr>2052-12.1.0.26375</vt:lpwstr>
  </property>
  <property fmtid="{D5CDD505-2E9C-101B-9397-08002B2CF9AE}" pid="4" name="ICV">
    <vt:lpwstr>EF17083A71DA4A80B1C78DCF76651F73_12</vt:lpwstr>
  </property>
</Properties>
</file>