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906C9" w14:textId="77777777" w:rsidR="00DD3BA6" w:rsidRDefault="00DD3BA6" w:rsidP="00D60B99">
      <w:pPr>
        <w:spacing w:line="360" w:lineRule="auto"/>
        <w:rPr>
          <w:rFonts w:asciiTheme="majorBidi" w:hAnsiTheme="majorBidi" w:cstheme="majorBidi"/>
          <w:b/>
          <w:bCs/>
          <w:sz w:val="56"/>
          <w:szCs w:val="56"/>
          <w:rtl/>
        </w:rPr>
      </w:pPr>
    </w:p>
    <w:p w14:paraId="31CDD555" w14:textId="348BBB31" w:rsidR="00D60B99" w:rsidRPr="00DD3BA6" w:rsidRDefault="00D60B99" w:rsidP="00D60B99">
      <w:pPr>
        <w:spacing w:line="360" w:lineRule="auto"/>
        <w:rPr>
          <w:rFonts w:asciiTheme="majorBidi" w:hAnsiTheme="majorBidi" w:cstheme="majorBidi"/>
          <w:b/>
          <w:bCs/>
          <w:sz w:val="56"/>
          <w:szCs w:val="56"/>
          <w:rtl/>
        </w:rPr>
      </w:pPr>
      <w:bookmarkStart w:id="0" w:name="_Hlk60134981"/>
      <w:r w:rsidRPr="00DD3BA6">
        <w:rPr>
          <w:rFonts w:asciiTheme="majorBidi" w:hAnsiTheme="majorBidi" w:cstheme="majorBidi"/>
          <w:b/>
          <w:bCs/>
          <w:sz w:val="56"/>
          <w:szCs w:val="56"/>
          <w:rtl/>
        </w:rPr>
        <w:t>המחלקה להנדסת תוכנה</w:t>
      </w:r>
    </w:p>
    <w:p w14:paraId="407DDDF1" w14:textId="19435EC7" w:rsidR="00DE0256" w:rsidRPr="00DD3BA6" w:rsidRDefault="00DE0256" w:rsidP="00D60B99">
      <w:pPr>
        <w:spacing w:line="360" w:lineRule="auto"/>
        <w:rPr>
          <w:rFonts w:asciiTheme="majorBidi" w:hAnsiTheme="majorBidi" w:cstheme="majorBidi"/>
          <w:b/>
          <w:bCs/>
          <w:sz w:val="56"/>
          <w:szCs w:val="56"/>
          <w:rtl/>
        </w:rPr>
      </w:pPr>
      <w:r w:rsidRPr="00DD3BA6">
        <w:rPr>
          <w:rFonts w:asciiTheme="majorBidi" w:hAnsiTheme="majorBidi" w:cstheme="majorBidi"/>
          <w:b/>
          <w:bCs/>
          <w:sz w:val="56"/>
          <w:szCs w:val="56"/>
          <w:rtl/>
        </w:rPr>
        <w:t>פרויקט גמר –</w:t>
      </w:r>
      <w:r w:rsidR="00C50253" w:rsidRPr="00DD3BA6">
        <w:rPr>
          <w:rFonts w:asciiTheme="majorBidi" w:hAnsiTheme="majorBidi" w:cstheme="majorBidi"/>
          <w:b/>
          <w:bCs/>
          <w:sz w:val="56"/>
          <w:szCs w:val="56"/>
          <w:rtl/>
        </w:rPr>
        <w:t xml:space="preserve"> תש</w:t>
      </w:r>
      <w:r w:rsidR="00DD3BA6" w:rsidRPr="00DD3BA6">
        <w:rPr>
          <w:rFonts w:asciiTheme="majorBidi" w:hAnsiTheme="majorBidi" w:cstheme="majorBidi" w:hint="cs"/>
          <w:b/>
          <w:bCs/>
          <w:sz w:val="56"/>
          <w:szCs w:val="56"/>
          <w:rtl/>
        </w:rPr>
        <w:t>פ"א</w:t>
      </w:r>
    </w:p>
    <w:p w14:paraId="1A312A3F" w14:textId="77777777" w:rsidR="00DD3BA6" w:rsidRDefault="00DD3BA6" w:rsidP="0041008A">
      <w:pPr>
        <w:spacing w:line="360" w:lineRule="auto"/>
        <w:rPr>
          <w:rFonts w:asciiTheme="minorBidi" w:hAnsiTheme="minorBidi" w:cstheme="minorBidi"/>
          <w:color w:val="202124"/>
          <w:sz w:val="36"/>
          <w:szCs w:val="36"/>
          <w:rtl/>
        </w:rPr>
      </w:pPr>
    </w:p>
    <w:p w14:paraId="1FCDA04F" w14:textId="33B3F7AB" w:rsidR="0041008A" w:rsidRPr="00DD3BA6" w:rsidRDefault="0041008A" w:rsidP="0041008A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DD3BA6">
        <w:rPr>
          <w:rFonts w:asciiTheme="majorBidi" w:hAnsiTheme="majorBidi" w:cstheme="majorBidi"/>
          <w:b/>
          <w:bCs/>
          <w:color w:val="202124"/>
          <w:sz w:val="40"/>
          <w:szCs w:val="40"/>
          <w:rtl/>
        </w:rPr>
        <w:t>מציאת </w:t>
      </w:r>
      <w:r w:rsidRPr="00DD3BA6">
        <w:rPr>
          <w:rStyle w:val="il"/>
          <w:rFonts w:asciiTheme="majorBidi" w:hAnsiTheme="majorBidi" w:cstheme="majorBidi"/>
          <w:b/>
          <w:bCs/>
          <w:color w:val="202124"/>
          <w:sz w:val="40"/>
          <w:szCs w:val="40"/>
          <w:rtl/>
        </w:rPr>
        <w:t>משפט</w:t>
      </w:r>
      <w:r w:rsidRPr="00DD3BA6">
        <w:rPr>
          <w:rFonts w:asciiTheme="majorBidi" w:hAnsiTheme="majorBidi" w:cstheme="majorBidi"/>
          <w:b/>
          <w:bCs/>
          <w:color w:val="202124"/>
          <w:sz w:val="40"/>
          <w:szCs w:val="40"/>
          <w:rtl/>
        </w:rPr>
        <w:t>ים, מילים ואותיות בכתב יד של השפה הערבית</w:t>
      </w:r>
    </w:p>
    <w:p w14:paraId="36B3DBCA" w14:textId="77777777" w:rsidR="0041008A" w:rsidRPr="0041008A" w:rsidRDefault="0041008A" w:rsidP="0041008A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41008A">
        <w:rPr>
          <w:rFonts w:asciiTheme="majorBidi" w:hAnsiTheme="majorBidi" w:cstheme="majorBidi"/>
          <w:b/>
          <w:bCs/>
          <w:sz w:val="40"/>
          <w:szCs w:val="40"/>
        </w:rPr>
        <w:t>Finding handwritten sentences, words and letters of the Arabic language</w:t>
      </w:r>
    </w:p>
    <w:p w14:paraId="20B52CFC" w14:textId="77777777" w:rsidR="00D60B99" w:rsidRPr="0041008A" w:rsidRDefault="00D60B99" w:rsidP="00D60B99">
      <w:pPr>
        <w:spacing w:line="360" w:lineRule="auto"/>
        <w:rPr>
          <w:rFonts w:asciiTheme="minorBidi" w:hAnsiTheme="minorBidi" w:cstheme="minorBidi"/>
          <w:sz w:val="36"/>
          <w:szCs w:val="36"/>
          <w:rtl/>
        </w:rPr>
      </w:pPr>
    </w:p>
    <w:p w14:paraId="7AA6E9F3" w14:textId="77777777" w:rsidR="00D60B99" w:rsidRPr="00DD3BA6" w:rsidRDefault="00D60B99" w:rsidP="00D60B99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DD3BA6">
        <w:rPr>
          <w:rFonts w:asciiTheme="majorBidi" w:hAnsiTheme="majorBidi" w:cstheme="majorBidi"/>
          <w:b/>
          <w:bCs/>
          <w:sz w:val="36"/>
          <w:szCs w:val="36"/>
          <w:rtl/>
        </w:rPr>
        <w:t>מאת</w:t>
      </w:r>
    </w:p>
    <w:p w14:paraId="706A04B0" w14:textId="72DBDDA3" w:rsidR="00D60B99" w:rsidRPr="00DD3BA6" w:rsidRDefault="0041008A" w:rsidP="00D60B99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DD3BA6">
        <w:rPr>
          <w:rFonts w:asciiTheme="majorBidi" w:hAnsiTheme="majorBidi" w:cstheme="majorBidi"/>
          <w:b/>
          <w:bCs/>
          <w:sz w:val="36"/>
          <w:szCs w:val="36"/>
          <w:rtl/>
        </w:rPr>
        <w:t>אביגייל הילה שרבף - 318631488</w:t>
      </w:r>
    </w:p>
    <w:p w14:paraId="29AE8E72" w14:textId="297A9CDA" w:rsidR="00E00F18" w:rsidRPr="00DD3BA6" w:rsidRDefault="0041008A" w:rsidP="00D60B99">
      <w:pPr>
        <w:spacing w:line="360" w:lineRule="auto"/>
        <w:rPr>
          <w:b/>
          <w:bCs/>
          <w:sz w:val="36"/>
          <w:szCs w:val="36"/>
          <w:rtl/>
        </w:rPr>
      </w:pPr>
      <w:r w:rsidRPr="00DD3BA6">
        <w:rPr>
          <w:rFonts w:asciiTheme="majorBidi" w:hAnsiTheme="majorBidi" w:cstheme="majorBidi"/>
          <w:b/>
          <w:bCs/>
          <w:sz w:val="36"/>
          <w:szCs w:val="36"/>
          <w:rtl/>
        </w:rPr>
        <w:t xml:space="preserve">ליאל לוי - </w:t>
      </w:r>
      <w:r w:rsidR="00DD3BA6" w:rsidRPr="00DD3BA6">
        <w:rPr>
          <w:rFonts w:asciiTheme="majorBidi" w:hAnsiTheme="majorBidi" w:cstheme="majorBidi"/>
          <w:b/>
          <w:bCs/>
          <w:sz w:val="36"/>
          <w:szCs w:val="36"/>
          <w:rtl/>
        </w:rPr>
        <w:t>207045741</w:t>
      </w:r>
    </w:p>
    <w:p w14:paraId="7E14CD90" w14:textId="77777777" w:rsidR="00BD6B4D" w:rsidRPr="00DD3BA6" w:rsidRDefault="00BD6B4D" w:rsidP="00D60B99">
      <w:pPr>
        <w:spacing w:line="360" w:lineRule="auto"/>
        <w:rPr>
          <w:b/>
          <w:bCs/>
          <w:sz w:val="36"/>
          <w:szCs w:val="36"/>
          <w:rtl/>
        </w:rPr>
      </w:pPr>
    </w:p>
    <w:p w14:paraId="7F1F0412" w14:textId="77777777" w:rsidR="00D60B99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</w:p>
    <w:p w14:paraId="3583D8E7" w14:textId="4F0E2C3E" w:rsidR="00DD3BA6" w:rsidRPr="00DD3BA6" w:rsidRDefault="0041008A" w:rsidP="00DD3BA6">
      <w:pPr>
        <w:autoSpaceDE w:val="0"/>
        <w:autoSpaceDN w:val="0"/>
        <w:bidi w:val="0"/>
        <w:adjustRightInd w:val="0"/>
        <w:jc w:val="right"/>
        <w:rPr>
          <w:rFonts w:asciiTheme="majorBidi" w:hAnsiTheme="majorBidi" w:cstheme="majorBidi"/>
          <w:sz w:val="32"/>
          <w:szCs w:val="32"/>
          <w:rtl/>
        </w:rPr>
      </w:pPr>
      <w:r w:rsidRPr="00DD3BA6">
        <w:rPr>
          <w:rFonts w:asciiTheme="majorBidi" w:hAnsiTheme="majorBidi" w:cstheme="majorBidi"/>
          <w:sz w:val="32"/>
          <w:szCs w:val="32"/>
          <w:rtl/>
        </w:rPr>
        <w:t>מנחה אקדמי: דר' יהודה חסין</w:t>
      </w:r>
      <w:r w:rsidR="00DD3BA6" w:rsidRPr="00DD3BA6">
        <w:rPr>
          <w:rFonts w:asciiTheme="majorBidi" w:hAnsiTheme="majorBidi" w:cstheme="majorBidi"/>
          <w:sz w:val="32"/>
          <w:szCs w:val="32"/>
          <w:rtl/>
        </w:rPr>
        <w:t xml:space="preserve">                </w:t>
      </w:r>
      <w:r w:rsidRPr="00DD3BA6">
        <w:rPr>
          <w:rFonts w:asciiTheme="majorBidi" w:hAnsiTheme="majorBidi" w:cstheme="majorBidi"/>
          <w:sz w:val="32"/>
          <w:szCs w:val="32"/>
          <w:rtl/>
        </w:rPr>
        <w:t xml:space="preserve"> אישור: </w:t>
      </w:r>
      <w:r w:rsidR="00DD3BA6" w:rsidRPr="00DD3BA6">
        <w:rPr>
          <w:rFonts w:asciiTheme="majorBidi" w:hAnsiTheme="majorBidi" w:cstheme="majorBidi"/>
          <w:sz w:val="32"/>
          <w:szCs w:val="32"/>
          <w:rtl/>
        </w:rPr>
        <w:t xml:space="preserve">          </w:t>
      </w:r>
      <w:r w:rsidRPr="00DD3BA6">
        <w:rPr>
          <w:rFonts w:asciiTheme="majorBidi" w:hAnsiTheme="majorBidi" w:cstheme="majorBidi"/>
          <w:sz w:val="32"/>
          <w:szCs w:val="32"/>
          <w:rtl/>
        </w:rPr>
        <w:t>תאריך</w:t>
      </w:r>
      <w:r w:rsidR="00DD3BA6" w:rsidRPr="00DD3BA6">
        <w:rPr>
          <w:rFonts w:asciiTheme="majorBidi" w:hAnsiTheme="majorBidi" w:cstheme="majorBidi"/>
          <w:sz w:val="32"/>
          <w:szCs w:val="32"/>
          <w:rtl/>
        </w:rPr>
        <w:t>:</w:t>
      </w:r>
    </w:p>
    <w:p w14:paraId="7658A191" w14:textId="5A3D8626" w:rsidR="009637F4" w:rsidRPr="00DD3BA6" w:rsidRDefault="0041008A" w:rsidP="00DD3BA6">
      <w:pPr>
        <w:autoSpaceDE w:val="0"/>
        <w:autoSpaceDN w:val="0"/>
        <w:bidi w:val="0"/>
        <w:adjustRightInd w:val="0"/>
        <w:jc w:val="right"/>
        <w:rPr>
          <w:rFonts w:asciiTheme="majorBidi" w:hAnsiTheme="majorBidi" w:cstheme="majorBidi"/>
          <w:sz w:val="32"/>
          <w:szCs w:val="32"/>
        </w:rPr>
      </w:pPr>
      <w:r w:rsidRPr="00DD3BA6">
        <w:rPr>
          <w:rFonts w:asciiTheme="majorBidi" w:hAnsiTheme="majorBidi" w:cstheme="majorBidi"/>
          <w:sz w:val="32"/>
          <w:szCs w:val="32"/>
          <w:rtl/>
        </w:rPr>
        <w:t xml:space="preserve">רכז הפרויקטים: דר' אסף </w:t>
      </w:r>
      <w:proofErr w:type="spellStart"/>
      <w:r w:rsidRPr="00DD3BA6">
        <w:rPr>
          <w:rFonts w:asciiTheme="majorBidi" w:hAnsiTheme="majorBidi" w:cstheme="majorBidi"/>
          <w:sz w:val="32"/>
          <w:szCs w:val="32"/>
          <w:rtl/>
        </w:rPr>
        <w:t>שפנ</w:t>
      </w:r>
      <w:r w:rsidR="008332B6">
        <w:rPr>
          <w:rFonts w:asciiTheme="majorBidi" w:hAnsiTheme="majorBidi" w:cstheme="majorBidi" w:hint="cs"/>
          <w:sz w:val="32"/>
          <w:szCs w:val="32"/>
          <w:rtl/>
        </w:rPr>
        <w:t>יי</w:t>
      </w:r>
      <w:r w:rsidRPr="00DD3BA6">
        <w:rPr>
          <w:rFonts w:asciiTheme="majorBidi" w:hAnsiTheme="majorBidi" w:cstheme="majorBidi"/>
          <w:sz w:val="32"/>
          <w:szCs w:val="32"/>
          <w:rtl/>
        </w:rPr>
        <w:t>ר</w:t>
      </w:r>
      <w:proofErr w:type="spellEnd"/>
      <w:r w:rsidRPr="00DD3BA6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="00DD3BA6" w:rsidRPr="00DD3BA6">
        <w:rPr>
          <w:rFonts w:asciiTheme="majorBidi" w:hAnsiTheme="majorBidi" w:cstheme="majorBidi"/>
          <w:sz w:val="32"/>
          <w:szCs w:val="32"/>
          <w:rtl/>
        </w:rPr>
        <w:t xml:space="preserve">          </w:t>
      </w:r>
      <w:r w:rsidR="00DD3BA6" w:rsidRPr="00DD3BA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DD3BA6">
        <w:rPr>
          <w:rFonts w:asciiTheme="majorBidi" w:hAnsiTheme="majorBidi" w:cstheme="majorBidi"/>
          <w:sz w:val="32"/>
          <w:szCs w:val="32"/>
          <w:rtl/>
        </w:rPr>
        <w:t xml:space="preserve">אישור: </w:t>
      </w:r>
      <w:r w:rsidR="00DD3BA6" w:rsidRPr="00DD3BA6">
        <w:rPr>
          <w:rFonts w:asciiTheme="majorBidi" w:hAnsiTheme="majorBidi" w:cstheme="majorBidi"/>
          <w:sz w:val="32"/>
          <w:szCs w:val="32"/>
          <w:rtl/>
        </w:rPr>
        <w:t xml:space="preserve">          </w:t>
      </w:r>
      <w:r w:rsidRPr="00DD3BA6">
        <w:rPr>
          <w:rFonts w:asciiTheme="majorBidi" w:hAnsiTheme="majorBidi" w:cstheme="majorBidi"/>
          <w:sz w:val="32"/>
          <w:szCs w:val="32"/>
          <w:rtl/>
        </w:rPr>
        <w:t>תאריך</w:t>
      </w:r>
      <w:r w:rsidR="00DD3BA6" w:rsidRPr="00DD3BA6">
        <w:rPr>
          <w:rFonts w:asciiTheme="majorBidi" w:hAnsiTheme="majorBidi" w:cstheme="majorBidi"/>
          <w:sz w:val="32"/>
          <w:szCs w:val="32"/>
          <w:rtl/>
        </w:rPr>
        <w:t>:</w:t>
      </w:r>
    </w:p>
    <w:p w14:paraId="5AB71AA1" w14:textId="40859893" w:rsidR="00705336" w:rsidRPr="00DD3BA6" w:rsidRDefault="00705336" w:rsidP="00D60B99">
      <w:pPr>
        <w:jc w:val="left"/>
        <w:rPr>
          <w:rFonts w:asciiTheme="majorBidi" w:hAnsiTheme="majorBidi" w:cstheme="majorBidi"/>
          <w:sz w:val="32"/>
          <w:szCs w:val="32"/>
          <w:rtl/>
        </w:rPr>
      </w:pPr>
    </w:p>
    <w:p w14:paraId="603B048F" w14:textId="532AD4E3" w:rsidR="00DD3BA6" w:rsidRPr="00DD3BA6" w:rsidRDefault="00DD3BA6" w:rsidP="00D60B99">
      <w:pPr>
        <w:jc w:val="left"/>
        <w:rPr>
          <w:rtl/>
        </w:rPr>
      </w:pPr>
    </w:p>
    <w:p w14:paraId="2D35FABB" w14:textId="77777777" w:rsidR="00DD3BA6" w:rsidRPr="00DD3BA6" w:rsidRDefault="00DD3BA6" w:rsidP="00D60B99">
      <w:pPr>
        <w:jc w:val="left"/>
        <w:rPr>
          <w:rtl/>
        </w:rPr>
      </w:pPr>
    </w:p>
    <w:p w14:paraId="739F8D6F" w14:textId="77777777" w:rsidR="00DD3BA6" w:rsidRDefault="00DD3BA6" w:rsidP="00DE0256">
      <w:pPr>
        <w:jc w:val="left"/>
        <w:rPr>
          <w:rFonts w:asciiTheme="majorBidi" w:hAnsiTheme="majorBidi" w:cstheme="majorBidi"/>
          <w:sz w:val="28"/>
          <w:szCs w:val="28"/>
          <w:rtl/>
        </w:rPr>
      </w:pPr>
    </w:p>
    <w:p w14:paraId="1E7E1C2E" w14:textId="77777777" w:rsidR="00DD3BA6" w:rsidRDefault="00DD3BA6" w:rsidP="00DE0256">
      <w:pPr>
        <w:jc w:val="left"/>
        <w:rPr>
          <w:rFonts w:asciiTheme="majorBidi" w:hAnsiTheme="majorBidi" w:cstheme="majorBidi"/>
          <w:sz w:val="28"/>
          <w:szCs w:val="28"/>
          <w:rtl/>
        </w:rPr>
      </w:pPr>
    </w:p>
    <w:bookmarkEnd w:id="0"/>
    <w:p w14:paraId="492A5A58" w14:textId="77777777" w:rsidR="00DD3BA6" w:rsidRDefault="00DD3BA6" w:rsidP="00DE0256">
      <w:pPr>
        <w:jc w:val="left"/>
        <w:rPr>
          <w:rFonts w:asciiTheme="majorBidi" w:hAnsiTheme="majorBidi" w:cstheme="majorBidi"/>
          <w:sz w:val="28"/>
          <w:szCs w:val="28"/>
          <w:rtl/>
        </w:rPr>
      </w:pPr>
    </w:p>
    <w:p w14:paraId="2BC9BB78" w14:textId="77777777" w:rsidR="00DD3BA6" w:rsidRDefault="00DD3BA6" w:rsidP="00DE0256">
      <w:pPr>
        <w:jc w:val="left"/>
        <w:rPr>
          <w:rFonts w:asciiTheme="majorBidi" w:hAnsiTheme="majorBidi" w:cstheme="majorBidi"/>
          <w:sz w:val="28"/>
          <w:szCs w:val="28"/>
          <w:rtl/>
        </w:rPr>
      </w:pPr>
    </w:p>
    <w:p w14:paraId="5DFA2CA6" w14:textId="77777777" w:rsidR="00DD3BA6" w:rsidRDefault="00DD3BA6" w:rsidP="00DE0256">
      <w:pPr>
        <w:jc w:val="left"/>
        <w:rPr>
          <w:rFonts w:asciiTheme="majorBidi" w:hAnsiTheme="majorBidi" w:cstheme="majorBidi"/>
          <w:sz w:val="28"/>
          <w:szCs w:val="28"/>
          <w:rtl/>
        </w:rPr>
      </w:pPr>
      <w:bookmarkStart w:id="1" w:name="_Hlk60135008"/>
      <w:bookmarkStart w:id="2" w:name="_GoBack"/>
    </w:p>
    <w:p w14:paraId="413B20F3" w14:textId="7529C1BC" w:rsidR="00DE0256" w:rsidRPr="00DD3BA6" w:rsidRDefault="00ED221C" w:rsidP="00DE0256">
      <w:pPr>
        <w:jc w:val="left"/>
        <w:rPr>
          <w:rFonts w:asciiTheme="majorBidi" w:hAnsiTheme="majorBidi" w:cstheme="majorBidi"/>
          <w:sz w:val="28"/>
          <w:szCs w:val="28"/>
          <w:rtl/>
        </w:rPr>
      </w:pPr>
      <w:r w:rsidRPr="00DD3BA6">
        <w:rPr>
          <w:rFonts w:asciiTheme="majorBidi" w:hAnsiTheme="majorBidi" w:cstheme="majorBidi"/>
          <w:sz w:val="28"/>
          <w:szCs w:val="28"/>
          <w:rtl/>
        </w:rPr>
        <w:t>מערכות ניהול הפרויקט</w:t>
      </w:r>
      <w:r w:rsidR="00DE0256" w:rsidRPr="00DD3BA6">
        <w:rPr>
          <w:rFonts w:asciiTheme="majorBidi" w:hAnsiTheme="majorBidi" w:cstheme="majorBidi"/>
          <w:sz w:val="28"/>
          <w:szCs w:val="28"/>
          <w:rtl/>
        </w:rPr>
        <w:t>:</w:t>
      </w:r>
      <w:r w:rsidR="00B54814" w:rsidRPr="00DD3BA6">
        <w:rPr>
          <w:rFonts w:asciiTheme="majorBidi" w:hAnsiTheme="majorBidi" w:cstheme="majorBidi"/>
          <w:sz w:val="28"/>
          <w:szCs w:val="28"/>
          <w:rtl/>
        </w:rPr>
        <w:t xml:space="preserve"> </w:t>
      </w:r>
    </w:p>
    <w:tbl>
      <w:tblPr>
        <w:tblStyle w:val="aa"/>
        <w:bidiVisual/>
        <w:tblW w:w="0" w:type="auto"/>
        <w:tblLook w:val="04A0" w:firstRow="1" w:lastRow="0" w:firstColumn="1" w:lastColumn="0" w:noHBand="0" w:noVBand="1"/>
      </w:tblPr>
      <w:tblGrid>
        <w:gridCol w:w="415"/>
        <w:gridCol w:w="1843"/>
        <w:gridCol w:w="6236"/>
      </w:tblGrid>
      <w:tr w:rsidR="00ED221C" w:rsidRPr="00DD3BA6" w14:paraId="50D355AE" w14:textId="77777777" w:rsidTr="00775380">
        <w:tc>
          <w:tcPr>
            <w:tcW w:w="415" w:type="dxa"/>
          </w:tcPr>
          <w:p w14:paraId="146BEC10" w14:textId="77777777" w:rsidR="00ED221C" w:rsidRPr="00DD3BA6" w:rsidRDefault="0090275B" w:rsidP="00DE0256">
            <w:pPr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D3BA6">
              <w:rPr>
                <w:rFonts w:asciiTheme="majorBidi" w:hAnsiTheme="majorBidi" w:cstheme="majorBidi"/>
                <w:sz w:val="28"/>
                <w:szCs w:val="28"/>
                <w:rtl/>
              </w:rPr>
              <w:t>#</w:t>
            </w:r>
          </w:p>
        </w:tc>
        <w:tc>
          <w:tcPr>
            <w:tcW w:w="1843" w:type="dxa"/>
          </w:tcPr>
          <w:p w14:paraId="0B4BD6DE" w14:textId="77777777" w:rsidR="00ED221C" w:rsidRPr="00DD3BA6" w:rsidRDefault="00ED221C" w:rsidP="00DE0256">
            <w:pPr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D3BA6">
              <w:rPr>
                <w:rFonts w:asciiTheme="majorBidi" w:hAnsiTheme="majorBidi" w:cstheme="majorBidi"/>
                <w:sz w:val="28"/>
                <w:szCs w:val="28"/>
                <w:rtl/>
              </w:rPr>
              <w:t>מערכת</w:t>
            </w:r>
          </w:p>
        </w:tc>
        <w:tc>
          <w:tcPr>
            <w:tcW w:w="6236" w:type="dxa"/>
          </w:tcPr>
          <w:p w14:paraId="777EA6D6" w14:textId="77777777" w:rsidR="00ED221C" w:rsidRPr="00DD3BA6" w:rsidRDefault="00ED221C" w:rsidP="00DE0256">
            <w:pPr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D3BA6">
              <w:rPr>
                <w:rFonts w:asciiTheme="majorBidi" w:hAnsiTheme="majorBidi" w:cstheme="majorBidi"/>
                <w:sz w:val="28"/>
                <w:szCs w:val="28"/>
                <w:rtl/>
              </w:rPr>
              <w:t>מיקום</w:t>
            </w:r>
          </w:p>
        </w:tc>
      </w:tr>
      <w:tr w:rsidR="00ED221C" w:rsidRPr="00DD3BA6" w14:paraId="4A45601F" w14:textId="77777777" w:rsidTr="00775380">
        <w:tc>
          <w:tcPr>
            <w:tcW w:w="415" w:type="dxa"/>
          </w:tcPr>
          <w:p w14:paraId="568ACA74" w14:textId="77777777" w:rsidR="00ED221C" w:rsidRPr="00DD3BA6" w:rsidRDefault="0090275B" w:rsidP="00DE0256">
            <w:pPr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D3BA6">
              <w:rPr>
                <w:rFonts w:asciiTheme="majorBidi" w:hAnsiTheme="majorBidi" w:cstheme="majorBidi"/>
                <w:sz w:val="28"/>
                <w:szCs w:val="28"/>
                <w:rtl/>
              </w:rPr>
              <w:t>1</w:t>
            </w:r>
          </w:p>
        </w:tc>
        <w:tc>
          <w:tcPr>
            <w:tcW w:w="1843" w:type="dxa"/>
          </w:tcPr>
          <w:p w14:paraId="2585A09B" w14:textId="77777777" w:rsidR="00ED221C" w:rsidRPr="00DD3BA6" w:rsidRDefault="00ED221C" w:rsidP="00DE0256">
            <w:pPr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D3BA6">
              <w:rPr>
                <w:rFonts w:asciiTheme="majorBidi" w:hAnsiTheme="majorBidi" w:cstheme="majorBidi"/>
                <w:sz w:val="28"/>
                <w:szCs w:val="28"/>
                <w:rtl/>
              </w:rPr>
              <w:t>מאגר קוד</w:t>
            </w:r>
          </w:p>
        </w:tc>
        <w:tc>
          <w:tcPr>
            <w:tcW w:w="6236" w:type="dxa"/>
          </w:tcPr>
          <w:p w14:paraId="126F1355" w14:textId="69D8C3B4" w:rsidR="00ED221C" w:rsidRPr="00775380" w:rsidRDefault="00E303BB" w:rsidP="00ED221C">
            <w:pPr>
              <w:bidi w:val="0"/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hyperlink r:id="rId8" w:history="1">
              <w:r w:rsidR="00775380" w:rsidRPr="00775380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https://github.com/liellevy88/Author-verification-by-handwriting-samples-arabic</w:t>
              </w:r>
            </w:hyperlink>
          </w:p>
        </w:tc>
      </w:tr>
      <w:tr w:rsidR="00ED221C" w:rsidRPr="00DD3BA6" w14:paraId="5178AB2A" w14:textId="77777777" w:rsidTr="00775380">
        <w:tc>
          <w:tcPr>
            <w:tcW w:w="415" w:type="dxa"/>
          </w:tcPr>
          <w:p w14:paraId="62856099" w14:textId="77777777" w:rsidR="00ED221C" w:rsidRPr="00DD3BA6" w:rsidRDefault="0090275B" w:rsidP="00DE0256">
            <w:pPr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D3BA6">
              <w:rPr>
                <w:rFonts w:asciiTheme="majorBidi" w:hAnsiTheme="majorBidi" w:cstheme="majorBidi"/>
                <w:sz w:val="28"/>
                <w:szCs w:val="28"/>
                <w:rtl/>
              </w:rPr>
              <w:t>2</w:t>
            </w:r>
          </w:p>
        </w:tc>
        <w:tc>
          <w:tcPr>
            <w:tcW w:w="1843" w:type="dxa"/>
          </w:tcPr>
          <w:p w14:paraId="31D7B788" w14:textId="77777777" w:rsidR="00ED221C" w:rsidRPr="00DD3BA6" w:rsidRDefault="00ED221C" w:rsidP="00DE0256">
            <w:pPr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D3BA6">
              <w:rPr>
                <w:rFonts w:asciiTheme="majorBidi" w:hAnsiTheme="majorBidi" w:cstheme="majorBidi"/>
                <w:sz w:val="28"/>
                <w:szCs w:val="28"/>
                <w:rtl/>
              </w:rPr>
              <w:t>יומן</w:t>
            </w:r>
          </w:p>
        </w:tc>
        <w:tc>
          <w:tcPr>
            <w:tcW w:w="6236" w:type="dxa"/>
          </w:tcPr>
          <w:p w14:paraId="3BA8B01A" w14:textId="553868CF" w:rsidR="00ED221C" w:rsidRPr="00DD3BA6" w:rsidRDefault="00E303BB" w:rsidP="00DE0256">
            <w:pPr>
              <w:jc w:val="left"/>
              <w:rPr>
                <w:rFonts w:asciiTheme="majorBidi" w:hAnsiTheme="majorBidi" w:cstheme="majorBidi"/>
                <w:sz w:val="28"/>
                <w:szCs w:val="28"/>
              </w:rPr>
            </w:pPr>
            <w:hyperlink r:id="rId9" w:history="1">
              <w:r w:rsidR="00775380" w:rsidRPr="00775380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https://trello.com/b/eWo8hygi/author-verification-by-handwriting-samples-arabic</w:t>
              </w:r>
            </w:hyperlink>
          </w:p>
        </w:tc>
      </w:tr>
    </w:tbl>
    <w:p w14:paraId="1A1EA534" w14:textId="01B1C34A" w:rsidR="00ED221C" w:rsidRDefault="00ED221C" w:rsidP="00DE0256">
      <w:pPr>
        <w:jc w:val="left"/>
        <w:rPr>
          <w:sz w:val="28"/>
          <w:szCs w:val="28"/>
          <w:rtl/>
        </w:rPr>
      </w:pPr>
    </w:p>
    <w:bookmarkEnd w:id="1"/>
    <w:bookmarkEnd w:id="2"/>
    <w:p w14:paraId="1B9DA9C1" w14:textId="0A86099D" w:rsidR="00775380" w:rsidRDefault="00775380" w:rsidP="00DE0256">
      <w:pPr>
        <w:jc w:val="left"/>
        <w:rPr>
          <w:sz w:val="28"/>
          <w:szCs w:val="28"/>
          <w:rtl/>
        </w:rPr>
      </w:pPr>
    </w:p>
    <w:p w14:paraId="532B94DD" w14:textId="77777777" w:rsidR="00775380" w:rsidRDefault="00775380" w:rsidP="00DE0256">
      <w:pPr>
        <w:jc w:val="left"/>
        <w:rPr>
          <w:sz w:val="28"/>
          <w:szCs w:val="28"/>
          <w:rtl/>
        </w:rPr>
      </w:pPr>
    </w:p>
    <w:p w14:paraId="22951F57" w14:textId="17C1D269" w:rsidR="00981133" w:rsidRPr="00775380" w:rsidRDefault="00981133" w:rsidP="00DE0256">
      <w:pPr>
        <w:jc w:val="left"/>
        <w:rPr>
          <w:rFonts w:asciiTheme="majorBidi" w:hAnsiTheme="majorBidi" w:cstheme="majorBidi"/>
          <w:sz w:val="28"/>
          <w:szCs w:val="28"/>
          <w:rtl/>
        </w:rPr>
      </w:pPr>
      <w:r w:rsidRPr="00775380">
        <w:rPr>
          <w:rFonts w:asciiTheme="majorBidi" w:hAnsiTheme="majorBidi" w:cstheme="majorBidi"/>
          <w:sz w:val="28"/>
          <w:szCs w:val="28"/>
          <w:rtl/>
        </w:rPr>
        <w:t>מידע נוסף</w:t>
      </w:r>
      <w:r w:rsidR="00775380">
        <w:rPr>
          <w:rFonts w:asciiTheme="majorBidi" w:hAnsiTheme="majorBidi" w:cstheme="majorBidi" w:hint="cs"/>
          <w:sz w:val="28"/>
          <w:szCs w:val="28"/>
          <w:rtl/>
        </w:rPr>
        <w:t>:</w:t>
      </w:r>
    </w:p>
    <w:tbl>
      <w:tblPr>
        <w:tblStyle w:val="aa"/>
        <w:bidiVisual/>
        <w:tblW w:w="0" w:type="auto"/>
        <w:tblLook w:val="04A0" w:firstRow="1" w:lastRow="0" w:firstColumn="1" w:lastColumn="0" w:noHBand="0" w:noVBand="1"/>
      </w:tblPr>
      <w:tblGrid>
        <w:gridCol w:w="4247"/>
        <w:gridCol w:w="4248"/>
      </w:tblGrid>
      <w:tr w:rsidR="00981133" w:rsidRPr="00775380" w14:paraId="5B783225" w14:textId="77777777" w:rsidTr="00981133">
        <w:tc>
          <w:tcPr>
            <w:tcW w:w="4247" w:type="dxa"/>
          </w:tcPr>
          <w:p w14:paraId="4A52512B" w14:textId="26CD9C62" w:rsidR="00981133" w:rsidRPr="00775380" w:rsidRDefault="00981133" w:rsidP="00DE0256">
            <w:pPr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75380">
              <w:rPr>
                <w:rFonts w:asciiTheme="majorBidi" w:hAnsiTheme="majorBidi" w:cstheme="majorBidi"/>
                <w:sz w:val="28"/>
                <w:szCs w:val="28"/>
                <w:rtl/>
              </w:rPr>
              <w:t>סוג הפרויקט</w:t>
            </w:r>
          </w:p>
        </w:tc>
        <w:tc>
          <w:tcPr>
            <w:tcW w:w="4248" w:type="dxa"/>
          </w:tcPr>
          <w:p w14:paraId="5300A9A0" w14:textId="49FAD167" w:rsidR="00F400CB" w:rsidRPr="00775380" w:rsidRDefault="00981133" w:rsidP="00D14070">
            <w:pPr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75380">
              <w:rPr>
                <w:rFonts w:asciiTheme="majorBidi" w:hAnsiTheme="majorBidi" w:cstheme="majorBidi"/>
                <w:sz w:val="28"/>
                <w:szCs w:val="28"/>
                <w:rtl/>
              </w:rPr>
              <w:t>מחקרי ממרצה במכללה</w:t>
            </w:r>
          </w:p>
        </w:tc>
      </w:tr>
      <w:tr w:rsidR="00981133" w:rsidRPr="00775380" w14:paraId="25E0F501" w14:textId="77777777" w:rsidTr="00981133">
        <w:tc>
          <w:tcPr>
            <w:tcW w:w="4247" w:type="dxa"/>
          </w:tcPr>
          <w:p w14:paraId="55FC9576" w14:textId="4B541920" w:rsidR="00981133" w:rsidRPr="00775380" w:rsidRDefault="00981133" w:rsidP="00DE0256">
            <w:pPr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75380">
              <w:rPr>
                <w:rFonts w:asciiTheme="majorBidi" w:hAnsiTheme="majorBidi" w:cstheme="majorBidi"/>
                <w:sz w:val="28"/>
                <w:szCs w:val="28"/>
                <w:rtl/>
              </w:rPr>
              <w:t>פרויקט מח"ר</w:t>
            </w:r>
          </w:p>
        </w:tc>
        <w:tc>
          <w:tcPr>
            <w:tcW w:w="4248" w:type="dxa"/>
          </w:tcPr>
          <w:p w14:paraId="55FEAA88" w14:textId="7DDE956E" w:rsidR="00981133" w:rsidRPr="00775380" w:rsidRDefault="00981133" w:rsidP="00DE0256">
            <w:pPr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75380">
              <w:rPr>
                <w:rFonts w:asciiTheme="majorBidi" w:hAnsiTheme="majorBidi" w:cstheme="majorBidi"/>
                <w:sz w:val="28"/>
                <w:szCs w:val="28"/>
                <w:rtl/>
              </w:rPr>
              <w:t>לא</w:t>
            </w:r>
          </w:p>
        </w:tc>
      </w:tr>
      <w:tr w:rsidR="00981133" w:rsidRPr="00775380" w14:paraId="1D8DEF87" w14:textId="77777777" w:rsidTr="00981133">
        <w:tc>
          <w:tcPr>
            <w:tcW w:w="4247" w:type="dxa"/>
          </w:tcPr>
          <w:p w14:paraId="4223F9C9" w14:textId="46D56064" w:rsidR="00981133" w:rsidRPr="00775380" w:rsidRDefault="002938FB" w:rsidP="00DE0256">
            <w:pPr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75380">
              <w:rPr>
                <w:rFonts w:asciiTheme="majorBidi" w:hAnsiTheme="majorBidi" w:cstheme="majorBidi"/>
                <w:sz w:val="28"/>
                <w:szCs w:val="28"/>
                <w:rtl/>
              </w:rPr>
              <w:t>פרויקט ממשיך</w:t>
            </w:r>
          </w:p>
        </w:tc>
        <w:tc>
          <w:tcPr>
            <w:tcW w:w="4248" w:type="dxa"/>
          </w:tcPr>
          <w:p w14:paraId="7932665D" w14:textId="6FDA4C6E" w:rsidR="002938FB" w:rsidRPr="00775380" w:rsidRDefault="008328D0" w:rsidP="008328D0">
            <w:pPr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ז</w:t>
            </w:r>
            <w:r w:rsidR="002938FB" w:rsidRPr="00775380">
              <w:rPr>
                <w:rFonts w:asciiTheme="majorBidi" w:hAnsiTheme="majorBidi" w:cstheme="majorBidi"/>
                <w:sz w:val="28"/>
                <w:szCs w:val="28"/>
                <w:rtl/>
              </w:rPr>
              <w:t>ה פרויקט חדש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שמתבסס על כלים קיימים.</w:t>
            </w:r>
          </w:p>
        </w:tc>
      </w:tr>
      <w:tr w:rsidR="008C645E" w:rsidRPr="00775380" w14:paraId="6F668A65" w14:textId="77777777" w:rsidTr="00981133">
        <w:tc>
          <w:tcPr>
            <w:tcW w:w="4247" w:type="dxa"/>
          </w:tcPr>
          <w:p w14:paraId="2D0D7F01" w14:textId="32DAA6BA" w:rsidR="008C645E" w:rsidRPr="00775380" w:rsidRDefault="008C645E" w:rsidP="00DE0256">
            <w:pPr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7538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פרויקט זוגי: </w:t>
            </w:r>
          </w:p>
        </w:tc>
        <w:tc>
          <w:tcPr>
            <w:tcW w:w="4248" w:type="dxa"/>
          </w:tcPr>
          <w:p w14:paraId="7C2A8112" w14:textId="77777777" w:rsidR="008C645E" w:rsidRDefault="00D14070" w:rsidP="00DE0256">
            <w:pPr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75380">
              <w:rPr>
                <w:rFonts w:asciiTheme="majorBidi" w:hAnsiTheme="majorBidi" w:cstheme="majorBidi"/>
                <w:sz w:val="28"/>
                <w:szCs w:val="28"/>
                <w:rtl/>
              </w:rPr>
              <w:t>כן</w:t>
            </w:r>
            <w:r w:rsidR="00EA2930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  <w:p w14:paraId="78D5500C" w14:textId="77777777" w:rsidR="00EA2930" w:rsidRDefault="00EA2930" w:rsidP="00DE0256">
            <w:pPr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היקף הפרויקט גדול מאוד ויש הרבה דברים שצריך לחקור.</w:t>
            </w:r>
          </w:p>
          <w:p w14:paraId="79CE036E" w14:textId="1ED21103" w:rsidR="00EA2930" w:rsidRPr="00775380" w:rsidRDefault="00EA2930" w:rsidP="00DE0256">
            <w:pPr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בנוסף ניתן לפתח ולהגדיל את נפח הפרויקט כך שיתאים לעבודה של שלושה אנשים ויותר. </w:t>
            </w:r>
          </w:p>
        </w:tc>
      </w:tr>
    </w:tbl>
    <w:p w14:paraId="191EF6A1" w14:textId="77777777" w:rsidR="00981133" w:rsidRPr="00775380" w:rsidRDefault="00981133" w:rsidP="00DE0256">
      <w:pPr>
        <w:jc w:val="left"/>
        <w:rPr>
          <w:rFonts w:asciiTheme="majorBidi" w:hAnsiTheme="majorBidi" w:cstheme="majorBidi"/>
          <w:sz w:val="28"/>
          <w:szCs w:val="28"/>
          <w:rtl/>
        </w:rPr>
      </w:pPr>
    </w:p>
    <w:p w14:paraId="3C74148A" w14:textId="36404492" w:rsidR="0042405F" w:rsidRPr="002C0CDC" w:rsidRDefault="0042405F" w:rsidP="00775380">
      <w:pPr>
        <w:bidi w:val="0"/>
        <w:jc w:val="left"/>
        <w:rPr>
          <w:rFonts w:asciiTheme="majorBidi" w:hAnsiTheme="majorBidi" w:cstheme="majorBidi"/>
          <w:sz w:val="28"/>
          <w:szCs w:val="28"/>
          <w:rtl/>
        </w:rPr>
      </w:pPr>
      <w:r w:rsidRPr="002C0CDC">
        <w:rPr>
          <w:rFonts w:asciiTheme="majorBidi" w:hAnsiTheme="majorBidi" w:cstheme="majorBidi"/>
          <w:sz w:val="28"/>
          <w:szCs w:val="28"/>
          <w:rtl/>
        </w:rPr>
        <w:br w:type="page"/>
      </w:r>
    </w:p>
    <w:p w14:paraId="4C44D350" w14:textId="77777777" w:rsidR="00835FCA" w:rsidRPr="002C0CDC" w:rsidRDefault="00003228" w:rsidP="00CF0673">
      <w:pPr>
        <w:pStyle w:val="ab"/>
        <w:rPr>
          <w:rFonts w:asciiTheme="majorBidi" w:hAnsiTheme="majorBidi" w:cstheme="majorBidi"/>
          <w:sz w:val="28"/>
          <w:szCs w:val="28"/>
          <w:rtl/>
        </w:rPr>
      </w:pPr>
      <w:r w:rsidRPr="002C0CDC">
        <w:rPr>
          <w:rFonts w:asciiTheme="majorBidi" w:hAnsiTheme="majorBidi" w:cstheme="majorBidi"/>
          <w:sz w:val="28"/>
          <w:szCs w:val="28"/>
          <w:rtl/>
        </w:rPr>
        <w:lastRenderedPageBreak/>
        <w:t xml:space="preserve">מבוא </w:t>
      </w:r>
    </w:p>
    <w:p w14:paraId="6769E21E" w14:textId="77777777" w:rsidR="00E752C3" w:rsidRPr="002C0CDC" w:rsidRDefault="00775380" w:rsidP="008328D0">
      <w:pPr>
        <w:autoSpaceDE w:val="0"/>
        <w:autoSpaceDN w:val="0"/>
        <w:adjustRightInd w:val="0"/>
        <w:jc w:val="left"/>
        <w:rPr>
          <w:rFonts w:asciiTheme="majorBidi" w:hAnsiTheme="majorBidi" w:cstheme="majorBidi"/>
          <w:sz w:val="28"/>
          <w:szCs w:val="28"/>
          <w:rtl/>
        </w:rPr>
      </w:pPr>
      <w:r w:rsidRPr="002C0CDC">
        <w:rPr>
          <w:rFonts w:asciiTheme="majorBidi" w:hAnsiTheme="majorBidi" w:cstheme="majorBidi"/>
          <w:sz w:val="28"/>
          <w:szCs w:val="28"/>
          <w:rtl/>
        </w:rPr>
        <w:t xml:space="preserve">בחינת הכניסה הפסיכומטרית לאוניברסיטאות משמשת ככלי מיון לכניסה לאוניברסיטאות ולמכללות השונות. </w:t>
      </w:r>
    </w:p>
    <w:p w14:paraId="64386410" w14:textId="5FDAC950" w:rsidR="00775380" w:rsidRPr="002C0CDC" w:rsidRDefault="00775380" w:rsidP="008328D0">
      <w:pPr>
        <w:autoSpaceDE w:val="0"/>
        <w:autoSpaceDN w:val="0"/>
        <w:adjustRightInd w:val="0"/>
        <w:jc w:val="left"/>
        <w:rPr>
          <w:rFonts w:asciiTheme="majorBidi" w:hAnsiTheme="majorBidi" w:cstheme="majorBidi"/>
          <w:sz w:val="28"/>
          <w:szCs w:val="28"/>
        </w:rPr>
      </w:pPr>
      <w:r w:rsidRPr="002C0CDC">
        <w:rPr>
          <w:rFonts w:asciiTheme="majorBidi" w:hAnsiTheme="majorBidi" w:cstheme="majorBidi"/>
          <w:sz w:val="28"/>
          <w:szCs w:val="28"/>
          <w:rtl/>
        </w:rPr>
        <w:t>הבחינה נבנית על ידי "המרכז</w:t>
      </w:r>
      <w:r w:rsidR="008328D0" w:rsidRPr="002C0CDC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2C0CDC">
        <w:rPr>
          <w:rFonts w:asciiTheme="majorBidi" w:hAnsiTheme="majorBidi" w:cstheme="majorBidi"/>
          <w:sz w:val="28"/>
          <w:szCs w:val="28"/>
          <w:rtl/>
        </w:rPr>
        <w:t xml:space="preserve">הארצי לבחינות ולהערכה" </w:t>
      </w:r>
      <w:r w:rsidR="008328D0" w:rsidRPr="002C0CDC">
        <w:rPr>
          <w:rFonts w:asciiTheme="majorBidi" w:hAnsiTheme="majorBidi" w:cstheme="majorBidi"/>
          <w:sz w:val="28"/>
          <w:szCs w:val="28"/>
          <w:rtl/>
        </w:rPr>
        <w:t>(</w:t>
      </w:r>
      <w:r w:rsidRPr="002C0CDC">
        <w:rPr>
          <w:rFonts w:asciiTheme="majorBidi" w:hAnsiTheme="majorBidi" w:cstheme="majorBidi"/>
          <w:sz w:val="28"/>
          <w:szCs w:val="28"/>
          <w:rtl/>
        </w:rPr>
        <w:t>מאל"ו</w:t>
      </w:r>
      <w:r w:rsidR="008328D0" w:rsidRPr="002C0CDC">
        <w:rPr>
          <w:rFonts w:asciiTheme="majorBidi" w:hAnsiTheme="majorBidi" w:cstheme="majorBidi"/>
          <w:sz w:val="28"/>
          <w:szCs w:val="28"/>
          <w:rtl/>
        </w:rPr>
        <w:t>)</w:t>
      </w:r>
      <w:r w:rsidRPr="002C0CDC">
        <w:rPr>
          <w:rFonts w:asciiTheme="majorBidi" w:hAnsiTheme="majorBidi" w:cstheme="majorBidi"/>
          <w:sz w:val="28"/>
          <w:szCs w:val="28"/>
          <w:rtl/>
        </w:rPr>
        <w:t>ומתקיימת בשפות: עברית, ערבית, רוסית, צרפתית ובנוסח משולב של</w:t>
      </w:r>
      <w:r w:rsidR="008328D0" w:rsidRPr="002C0CDC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2C0CDC">
        <w:rPr>
          <w:rFonts w:asciiTheme="majorBidi" w:hAnsiTheme="majorBidi" w:cstheme="majorBidi"/>
          <w:sz w:val="28"/>
          <w:szCs w:val="28"/>
          <w:rtl/>
        </w:rPr>
        <w:t>אנגלית ועברית</w:t>
      </w:r>
      <w:r w:rsidRPr="002C0CDC">
        <w:rPr>
          <w:rFonts w:asciiTheme="majorBidi" w:hAnsiTheme="majorBidi" w:cstheme="majorBidi"/>
          <w:sz w:val="28"/>
          <w:szCs w:val="28"/>
        </w:rPr>
        <w:t xml:space="preserve"> .</w:t>
      </w:r>
    </w:p>
    <w:p w14:paraId="26545A99" w14:textId="68EF2FF6" w:rsidR="00775380" w:rsidRPr="002C0CDC" w:rsidRDefault="008328D0" w:rsidP="008328D0">
      <w:pPr>
        <w:autoSpaceDE w:val="0"/>
        <w:autoSpaceDN w:val="0"/>
        <w:adjustRightInd w:val="0"/>
        <w:jc w:val="left"/>
        <w:rPr>
          <w:rFonts w:asciiTheme="majorBidi" w:hAnsiTheme="majorBidi" w:cstheme="majorBidi"/>
          <w:sz w:val="28"/>
          <w:szCs w:val="28"/>
        </w:rPr>
      </w:pPr>
      <w:r w:rsidRPr="002C0CDC">
        <w:rPr>
          <w:rFonts w:asciiTheme="majorBidi" w:hAnsiTheme="majorBidi" w:cstheme="majorBidi"/>
          <w:sz w:val="28"/>
          <w:szCs w:val="28"/>
          <w:rtl/>
        </w:rPr>
        <w:t>ב</w:t>
      </w:r>
      <w:r w:rsidR="00775380" w:rsidRPr="002C0CDC">
        <w:rPr>
          <w:rFonts w:asciiTheme="majorBidi" w:hAnsiTheme="majorBidi" w:cstheme="majorBidi"/>
          <w:sz w:val="28"/>
          <w:szCs w:val="28"/>
          <w:rtl/>
        </w:rPr>
        <w:t xml:space="preserve">בחינה הפסיכומטרית ישנה מטלת כתיבה </w:t>
      </w:r>
      <w:r w:rsidRPr="002C0CDC">
        <w:rPr>
          <w:rFonts w:asciiTheme="majorBidi" w:hAnsiTheme="majorBidi" w:cstheme="majorBidi"/>
          <w:sz w:val="28"/>
          <w:szCs w:val="28"/>
          <w:rtl/>
        </w:rPr>
        <w:t>(</w:t>
      </w:r>
      <w:r w:rsidR="00775380" w:rsidRPr="002C0CDC">
        <w:rPr>
          <w:rFonts w:asciiTheme="majorBidi" w:hAnsiTheme="majorBidi" w:cstheme="majorBidi"/>
          <w:sz w:val="28"/>
          <w:szCs w:val="28"/>
          <w:rtl/>
        </w:rPr>
        <w:t>חיבור</w:t>
      </w:r>
      <w:r w:rsidRPr="002C0CDC">
        <w:rPr>
          <w:rFonts w:asciiTheme="majorBidi" w:hAnsiTheme="majorBidi" w:cstheme="majorBidi"/>
          <w:sz w:val="28"/>
          <w:szCs w:val="28"/>
          <w:rtl/>
        </w:rPr>
        <w:t>)</w:t>
      </w:r>
      <w:r w:rsidR="00775380" w:rsidRPr="002C0CDC">
        <w:rPr>
          <w:rFonts w:asciiTheme="majorBidi" w:hAnsiTheme="majorBidi" w:cstheme="majorBidi"/>
          <w:sz w:val="28"/>
          <w:szCs w:val="28"/>
          <w:rtl/>
        </w:rPr>
        <w:t xml:space="preserve"> המהווה 10% מציון כלל הבחינה ובה הפרויקט שלנו מתמקד</w:t>
      </w:r>
      <w:r w:rsidR="00775380" w:rsidRPr="002C0CDC">
        <w:rPr>
          <w:rFonts w:asciiTheme="majorBidi" w:hAnsiTheme="majorBidi" w:cstheme="majorBidi"/>
          <w:sz w:val="28"/>
          <w:szCs w:val="28"/>
        </w:rPr>
        <w:t>.</w:t>
      </w:r>
    </w:p>
    <w:p w14:paraId="303A5202" w14:textId="14459406" w:rsidR="008328D0" w:rsidRPr="002C0CDC" w:rsidRDefault="008328D0" w:rsidP="008328D0">
      <w:pPr>
        <w:autoSpaceDE w:val="0"/>
        <w:autoSpaceDN w:val="0"/>
        <w:adjustRightInd w:val="0"/>
        <w:jc w:val="left"/>
        <w:rPr>
          <w:rFonts w:asciiTheme="majorBidi" w:hAnsiTheme="majorBidi" w:cstheme="majorBidi"/>
          <w:sz w:val="28"/>
          <w:szCs w:val="28"/>
          <w:rtl/>
        </w:rPr>
      </w:pPr>
      <w:r w:rsidRPr="002C0CDC">
        <w:rPr>
          <w:rFonts w:asciiTheme="majorBidi" w:hAnsiTheme="majorBidi" w:cstheme="majorBidi"/>
          <w:sz w:val="28"/>
          <w:szCs w:val="28"/>
          <w:rtl/>
        </w:rPr>
        <w:t>ב</w:t>
      </w:r>
      <w:r w:rsidR="00775380" w:rsidRPr="002C0CDC">
        <w:rPr>
          <w:rFonts w:asciiTheme="majorBidi" w:hAnsiTheme="majorBidi" w:cstheme="majorBidi"/>
          <w:sz w:val="28"/>
          <w:szCs w:val="28"/>
          <w:rtl/>
        </w:rPr>
        <w:t>מטלת הכתיבה</w:t>
      </w:r>
      <w:r w:rsidRPr="002C0CDC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775380" w:rsidRPr="002C0CDC">
        <w:rPr>
          <w:rFonts w:asciiTheme="majorBidi" w:hAnsiTheme="majorBidi" w:cstheme="majorBidi"/>
          <w:sz w:val="28"/>
          <w:szCs w:val="28"/>
          <w:rtl/>
        </w:rPr>
        <w:t>נדרש הנבחן לכתוב חיבור</w:t>
      </w:r>
      <w:r w:rsidR="00E752C3" w:rsidRPr="002C0CDC">
        <w:rPr>
          <w:rFonts w:asciiTheme="majorBidi" w:hAnsiTheme="majorBidi" w:cstheme="majorBidi"/>
          <w:sz w:val="28"/>
          <w:szCs w:val="28"/>
          <w:rtl/>
        </w:rPr>
        <w:t xml:space="preserve"> בכתב ידו</w:t>
      </w:r>
      <w:r w:rsidR="00775380" w:rsidRPr="002C0CDC">
        <w:rPr>
          <w:rFonts w:asciiTheme="majorBidi" w:hAnsiTheme="majorBidi" w:cstheme="majorBidi"/>
          <w:sz w:val="28"/>
          <w:szCs w:val="28"/>
          <w:rtl/>
        </w:rPr>
        <w:t xml:space="preserve"> באורך של 50-25 שורות. </w:t>
      </w:r>
    </w:p>
    <w:p w14:paraId="132E7A71" w14:textId="77777777" w:rsidR="008328D0" w:rsidRPr="002C0CDC" w:rsidRDefault="00775380" w:rsidP="008328D0">
      <w:pPr>
        <w:autoSpaceDE w:val="0"/>
        <w:autoSpaceDN w:val="0"/>
        <w:adjustRightInd w:val="0"/>
        <w:jc w:val="left"/>
        <w:rPr>
          <w:rFonts w:asciiTheme="majorBidi" w:hAnsiTheme="majorBidi" w:cstheme="majorBidi"/>
          <w:sz w:val="28"/>
          <w:szCs w:val="28"/>
          <w:rtl/>
        </w:rPr>
      </w:pPr>
      <w:r w:rsidRPr="002C0CDC">
        <w:rPr>
          <w:rFonts w:asciiTheme="majorBidi" w:hAnsiTheme="majorBidi" w:cstheme="majorBidi"/>
          <w:sz w:val="28"/>
          <w:szCs w:val="28"/>
          <w:rtl/>
        </w:rPr>
        <w:t>המרכז הארצי לבחינות ולהערכה נוקט באמצעים ומאמצים רבים על מנת להבטיח את טוהר הבחינה ולמנוע</w:t>
      </w:r>
      <w:r w:rsidR="008328D0" w:rsidRPr="002C0CDC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2C0CDC">
        <w:rPr>
          <w:rFonts w:asciiTheme="majorBidi" w:hAnsiTheme="majorBidi" w:cstheme="majorBidi"/>
          <w:sz w:val="28"/>
          <w:szCs w:val="28"/>
          <w:rtl/>
        </w:rPr>
        <w:t xml:space="preserve">רמאות מכל סוג ככלל, והעתקות וזיופים בפרט. </w:t>
      </w:r>
    </w:p>
    <w:p w14:paraId="5CC75E42" w14:textId="56D631D0" w:rsidR="00775380" w:rsidRPr="002C0CDC" w:rsidRDefault="00775380" w:rsidP="008328D0">
      <w:pPr>
        <w:autoSpaceDE w:val="0"/>
        <w:autoSpaceDN w:val="0"/>
        <w:adjustRightInd w:val="0"/>
        <w:jc w:val="left"/>
        <w:rPr>
          <w:rFonts w:asciiTheme="majorBidi" w:hAnsiTheme="majorBidi" w:cstheme="majorBidi"/>
          <w:sz w:val="28"/>
          <w:szCs w:val="28"/>
        </w:rPr>
      </w:pPr>
      <w:r w:rsidRPr="002C0CDC">
        <w:rPr>
          <w:rFonts w:asciiTheme="majorBidi" w:hAnsiTheme="majorBidi" w:cstheme="majorBidi"/>
          <w:sz w:val="28"/>
          <w:szCs w:val="28"/>
          <w:rtl/>
        </w:rPr>
        <w:t>למרות האמצעים אשר ננקטים כדי למנוע זיופים, עדיין ישנם</w:t>
      </w:r>
      <w:r w:rsidR="008328D0" w:rsidRPr="002C0CDC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2C0CDC">
        <w:rPr>
          <w:rFonts w:asciiTheme="majorBidi" w:hAnsiTheme="majorBidi" w:cstheme="majorBidi"/>
          <w:sz w:val="28"/>
          <w:szCs w:val="28"/>
          <w:rtl/>
        </w:rPr>
        <w:t xml:space="preserve">מקרים של התחזות, בהם </w:t>
      </w:r>
      <w:r w:rsidR="00E752C3" w:rsidRPr="002C0CDC">
        <w:rPr>
          <w:rFonts w:asciiTheme="majorBidi" w:hAnsiTheme="majorBidi" w:cstheme="majorBidi"/>
          <w:sz w:val="28"/>
          <w:szCs w:val="28"/>
          <w:rtl/>
        </w:rPr>
        <w:t>אדם אחר מבצע את הבחינה במקום המועמד</w:t>
      </w:r>
      <w:r w:rsidRPr="002C0CDC">
        <w:rPr>
          <w:rFonts w:asciiTheme="majorBidi" w:hAnsiTheme="majorBidi" w:cstheme="majorBidi"/>
          <w:sz w:val="28"/>
          <w:szCs w:val="28"/>
        </w:rPr>
        <w:t>.</w:t>
      </w:r>
    </w:p>
    <w:p w14:paraId="7CEA406A" w14:textId="2F43C645" w:rsidR="00775380" w:rsidRPr="002C0CDC" w:rsidRDefault="00775380" w:rsidP="008328D0">
      <w:pPr>
        <w:autoSpaceDE w:val="0"/>
        <w:autoSpaceDN w:val="0"/>
        <w:adjustRightInd w:val="0"/>
        <w:jc w:val="left"/>
        <w:rPr>
          <w:rFonts w:asciiTheme="majorBidi" w:hAnsiTheme="majorBidi" w:cstheme="majorBidi"/>
          <w:sz w:val="28"/>
          <w:szCs w:val="28"/>
        </w:rPr>
      </w:pPr>
      <w:r w:rsidRPr="002C0CDC">
        <w:rPr>
          <w:rFonts w:asciiTheme="majorBidi" w:hAnsiTheme="majorBidi" w:cstheme="majorBidi"/>
          <w:sz w:val="28"/>
          <w:szCs w:val="28"/>
          <w:rtl/>
        </w:rPr>
        <w:t>בעקבות כך, המרכז הארצי לבחינות והערכה מעסיק מומחים לזיהוי כתבי יד, בכדי לנסות לבצע השוואה בין שני</w:t>
      </w:r>
      <w:r w:rsidR="008328D0" w:rsidRPr="002C0CDC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2C0CDC">
        <w:rPr>
          <w:rFonts w:asciiTheme="majorBidi" w:hAnsiTheme="majorBidi" w:cstheme="majorBidi"/>
          <w:sz w:val="28"/>
          <w:szCs w:val="28"/>
          <w:rtl/>
        </w:rPr>
        <w:t>מועדי בחינה של נבחנים מסוימים אשר מוגדרים כחשודים, על ידי בדיקה של כתב ידו של הנבחן במטלת החיבור</w:t>
      </w:r>
      <w:r w:rsidRPr="002C0CDC">
        <w:rPr>
          <w:rFonts w:asciiTheme="majorBidi" w:hAnsiTheme="majorBidi" w:cstheme="majorBidi"/>
          <w:sz w:val="28"/>
          <w:szCs w:val="28"/>
        </w:rPr>
        <w:t>.</w:t>
      </w:r>
    </w:p>
    <w:p w14:paraId="249CF4DC" w14:textId="77777777" w:rsidR="008328D0" w:rsidRPr="002C0CDC" w:rsidRDefault="00775380" w:rsidP="008328D0">
      <w:pPr>
        <w:autoSpaceDE w:val="0"/>
        <w:autoSpaceDN w:val="0"/>
        <w:adjustRightInd w:val="0"/>
        <w:jc w:val="left"/>
        <w:rPr>
          <w:rFonts w:asciiTheme="majorBidi" w:hAnsiTheme="majorBidi" w:cstheme="majorBidi"/>
          <w:sz w:val="28"/>
          <w:szCs w:val="28"/>
          <w:rtl/>
        </w:rPr>
      </w:pPr>
      <w:r w:rsidRPr="002C0CDC">
        <w:rPr>
          <w:rFonts w:asciiTheme="majorBidi" w:hAnsiTheme="majorBidi" w:cstheme="majorBidi"/>
          <w:sz w:val="28"/>
          <w:szCs w:val="28"/>
          <w:rtl/>
        </w:rPr>
        <w:t>השוואת כתב ידו של נבחן בין שני המועדים מתבססת על ההנחה שכתב ידו של כל אדם הוא ייחודי ושניתן על</w:t>
      </w:r>
      <w:r w:rsidR="008328D0" w:rsidRPr="002C0CDC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2C0CDC">
        <w:rPr>
          <w:rFonts w:asciiTheme="majorBidi" w:hAnsiTheme="majorBidi" w:cstheme="majorBidi"/>
          <w:sz w:val="28"/>
          <w:szCs w:val="28"/>
          <w:rtl/>
        </w:rPr>
        <w:t xml:space="preserve">פיו לזהות את כותבו. </w:t>
      </w:r>
    </w:p>
    <w:p w14:paraId="263887B9" w14:textId="72DB6F85" w:rsidR="00775380" w:rsidRPr="002C0CDC" w:rsidRDefault="00775380" w:rsidP="008328D0">
      <w:pPr>
        <w:autoSpaceDE w:val="0"/>
        <w:autoSpaceDN w:val="0"/>
        <w:adjustRightInd w:val="0"/>
        <w:jc w:val="left"/>
        <w:rPr>
          <w:rFonts w:asciiTheme="majorBidi" w:hAnsiTheme="majorBidi" w:cstheme="majorBidi"/>
          <w:sz w:val="28"/>
          <w:szCs w:val="28"/>
        </w:rPr>
      </w:pPr>
      <w:r w:rsidRPr="002C0CDC">
        <w:rPr>
          <w:rFonts w:asciiTheme="majorBidi" w:hAnsiTheme="majorBidi" w:cstheme="majorBidi"/>
          <w:sz w:val="28"/>
          <w:szCs w:val="28"/>
          <w:rtl/>
        </w:rPr>
        <w:t>בנוסף יש הסכמה כי אין לשני בני אדם כתב יד זהה לחלוטין ואף האדם אינו יכול לכתוב</w:t>
      </w:r>
    </w:p>
    <w:p w14:paraId="381AE837" w14:textId="7241DBB1" w:rsidR="008328D0" w:rsidRPr="002C0CDC" w:rsidRDefault="00775380" w:rsidP="008328D0">
      <w:pPr>
        <w:autoSpaceDE w:val="0"/>
        <w:autoSpaceDN w:val="0"/>
        <w:adjustRightInd w:val="0"/>
        <w:jc w:val="left"/>
        <w:rPr>
          <w:rFonts w:asciiTheme="majorBidi" w:hAnsiTheme="majorBidi" w:cstheme="majorBidi"/>
          <w:sz w:val="28"/>
          <w:szCs w:val="28"/>
          <w:rtl/>
        </w:rPr>
      </w:pPr>
      <w:r w:rsidRPr="002C0CDC">
        <w:rPr>
          <w:rFonts w:asciiTheme="majorBidi" w:hAnsiTheme="majorBidi" w:cstheme="majorBidi"/>
          <w:sz w:val="28"/>
          <w:szCs w:val="28"/>
          <w:rtl/>
        </w:rPr>
        <w:t xml:space="preserve">בשנית באופן טבעי דברים שכתב בעבר בצורה זהה לגמרי. </w:t>
      </w:r>
    </w:p>
    <w:p w14:paraId="015E11CE" w14:textId="77777777" w:rsidR="008328D0" w:rsidRPr="002C0CDC" w:rsidRDefault="00775380" w:rsidP="008328D0">
      <w:pPr>
        <w:autoSpaceDE w:val="0"/>
        <w:autoSpaceDN w:val="0"/>
        <w:adjustRightInd w:val="0"/>
        <w:jc w:val="left"/>
        <w:rPr>
          <w:rFonts w:asciiTheme="majorBidi" w:hAnsiTheme="majorBidi" w:cstheme="majorBidi"/>
          <w:sz w:val="28"/>
          <w:szCs w:val="28"/>
          <w:rtl/>
        </w:rPr>
      </w:pPr>
      <w:r w:rsidRPr="002C0CDC">
        <w:rPr>
          <w:rFonts w:asciiTheme="majorBidi" w:hAnsiTheme="majorBidi" w:cstheme="majorBidi"/>
          <w:sz w:val="28"/>
          <w:szCs w:val="28"/>
          <w:rtl/>
        </w:rPr>
        <w:t>פרויקט מחקרי זה הינו ביוזמה של המרכז הארצי לבחינות והערכה, בהנחייתו של דר' יהודה חסין. מתוך ההנחה</w:t>
      </w:r>
      <w:r w:rsidR="008328D0" w:rsidRPr="002C0CDC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2C0CDC">
        <w:rPr>
          <w:rFonts w:asciiTheme="majorBidi" w:hAnsiTheme="majorBidi" w:cstheme="majorBidi"/>
          <w:sz w:val="28"/>
          <w:szCs w:val="28"/>
          <w:rtl/>
        </w:rPr>
        <w:t xml:space="preserve">כי קשה להכריע ששני כתבי יד זהים או שונים, נרצה לבנות מערכת שמקבלת כקלט שני חיבורים </w:t>
      </w:r>
      <w:r w:rsidR="008328D0" w:rsidRPr="002C0CDC">
        <w:rPr>
          <w:rFonts w:asciiTheme="majorBidi" w:hAnsiTheme="majorBidi" w:cstheme="majorBidi"/>
          <w:sz w:val="28"/>
          <w:szCs w:val="28"/>
          <w:rtl/>
        </w:rPr>
        <w:t xml:space="preserve">בערבית </w:t>
      </w:r>
      <w:r w:rsidRPr="002C0CDC">
        <w:rPr>
          <w:rFonts w:asciiTheme="majorBidi" w:hAnsiTheme="majorBidi" w:cstheme="majorBidi"/>
          <w:sz w:val="28"/>
          <w:szCs w:val="28"/>
          <w:rtl/>
        </w:rPr>
        <w:t>סרוקים של</w:t>
      </w:r>
      <w:r w:rsidR="008328D0" w:rsidRPr="002C0CDC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2C0CDC">
        <w:rPr>
          <w:rFonts w:asciiTheme="majorBidi" w:hAnsiTheme="majorBidi" w:cstheme="majorBidi"/>
          <w:sz w:val="28"/>
          <w:szCs w:val="28"/>
          <w:rtl/>
        </w:rPr>
        <w:t xml:space="preserve">אותו נבחן </w:t>
      </w:r>
      <w:r w:rsidR="008328D0" w:rsidRPr="002C0CDC">
        <w:rPr>
          <w:rFonts w:asciiTheme="majorBidi" w:hAnsiTheme="majorBidi" w:cstheme="majorBidi"/>
          <w:sz w:val="28"/>
          <w:szCs w:val="28"/>
          <w:rtl/>
        </w:rPr>
        <w:t>(</w:t>
      </w:r>
      <w:r w:rsidRPr="002C0CDC">
        <w:rPr>
          <w:rFonts w:asciiTheme="majorBidi" w:hAnsiTheme="majorBidi" w:cstheme="majorBidi"/>
          <w:sz w:val="28"/>
          <w:szCs w:val="28"/>
          <w:rtl/>
        </w:rPr>
        <w:t>ממועדים שונים</w:t>
      </w:r>
      <w:r w:rsidR="008328D0" w:rsidRPr="002C0CDC">
        <w:rPr>
          <w:rFonts w:asciiTheme="majorBidi" w:hAnsiTheme="majorBidi" w:cstheme="majorBidi"/>
          <w:sz w:val="28"/>
          <w:szCs w:val="28"/>
          <w:rtl/>
        </w:rPr>
        <w:t>).</w:t>
      </w:r>
    </w:p>
    <w:p w14:paraId="0F1484F7" w14:textId="21BBB0F8" w:rsidR="00775380" w:rsidRPr="002C0CDC" w:rsidRDefault="00775380" w:rsidP="008328D0">
      <w:pPr>
        <w:autoSpaceDE w:val="0"/>
        <w:autoSpaceDN w:val="0"/>
        <w:adjustRightInd w:val="0"/>
        <w:jc w:val="left"/>
        <w:rPr>
          <w:rFonts w:asciiTheme="majorBidi" w:hAnsiTheme="majorBidi" w:cstheme="majorBidi"/>
          <w:sz w:val="28"/>
          <w:szCs w:val="28"/>
        </w:rPr>
      </w:pPr>
      <w:r w:rsidRPr="002C0CDC">
        <w:rPr>
          <w:rFonts w:asciiTheme="majorBidi" w:hAnsiTheme="majorBidi" w:cstheme="majorBidi"/>
          <w:sz w:val="28"/>
          <w:szCs w:val="28"/>
          <w:rtl/>
        </w:rPr>
        <w:t>מערכת זו תקבע את הסיכוי שהחיבורים שייכים לשני אנשים שונים ככלי עזר לזיהוי</w:t>
      </w:r>
      <w:r w:rsidR="008328D0" w:rsidRPr="002C0CDC">
        <w:rPr>
          <w:rFonts w:asciiTheme="majorBidi" w:hAnsiTheme="majorBidi" w:cstheme="majorBidi"/>
          <w:sz w:val="28"/>
          <w:szCs w:val="28"/>
          <w:rtl/>
        </w:rPr>
        <w:t xml:space="preserve"> רמאות בבחינה</w:t>
      </w:r>
      <w:r w:rsidR="008328D0" w:rsidRPr="002C0CDC">
        <w:rPr>
          <w:rFonts w:asciiTheme="majorBidi" w:hAnsiTheme="majorBidi" w:cstheme="majorBidi"/>
          <w:sz w:val="28"/>
          <w:szCs w:val="28"/>
        </w:rPr>
        <w:t xml:space="preserve"> .</w:t>
      </w:r>
    </w:p>
    <w:p w14:paraId="20517356" w14:textId="5C9754DC" w:rsidR="00DE0256" w:rsidRPr="002C0CDC" w:rsidRDefault="00903A6C" w:rsidP="00E752C3">
      <w:pPr>
        <w:pStyle w:val="ab"/>
        <w:ind w:left="0"/>
        <w:rPr>
          <w:rFonts w:asciiTheme="majorBidi" w:hAnsiTheme="majorBidi" w:cstheme="majorBidi"/>
          <w:sz w:val="28"/>
          <w:szCs w:val="28"/>
          <w:rtl/>
        </w:rPr>
      </w:pPr>
      <w:r w:rsidRPr="002C0CDC">
        <w:rPr>
          <w:rFonts w:asciiTheme="majorBidi" w:hAnsiTheme="majorBidi" w:cstheme="majorBidi"/>
          <w:sz w:val="28"/>
          <w:szCs w:val="28"/>
          <w:rtl/>
        </w:rPr>
        <w:t>תיאור הבעיה</w:t>
      </w:r>
    </w:p>
    <w:p w14:paraId="611D6D87" w14:textId="57A6BCBB" w:rsidR="00E752C3" w:rsidRPr="002C0CDC" w:rsidRDefault="00E752C3" w:rsidP="00E752C3">
      <w:pPr>
        <w:autoSpaceDE w:val="0"/>
        <w:autoSpaceDN w:val="0"/>
        <w:adjustRightInd w:val="0"/>
        <w:jc w:val="left"/>
        <w:rPr>
          <w:rFonts w:asciiTheme="majorBidi" w:hAnsiTheme="majorBidi" w:cstheme="majorBidi"/>
          <w:sz w:val="28"/>
          <w:szCs w:val="28"/>
          <w:rtl/>
        </w:rPr>
      </w:pPr>
      <w:r w:rsidRPr="002C0CDC">
        <w:rPr>
          <w:rFonts w:asciiTheme="majorBidi" w:hAnsiTheme="majorBidi" w:cstheme="majorBidi"/>
          <w:sz w:val="28"/>
          <w:szCs w:val="28"/>
          <w:rtl/>
        </w:rPr>
        <w:t>מידי שנה ניגשים כ- 70,000 נבחנים לבחינה הפסיכומטרית, כשליש מתוכם ניגשים לבחינה בשנית. על מנת להבטיח את טוהר הבחינה, מאל"ו מעסיק מומחים לזיהוי כתב יד אשר מבצעים בדיקה ידנית של מאות ואלפי בחינות</w:t>
      </w:r>
      <w:r w:rsidRPr="002C0CDC">
        <w:rPr>
          <w:rFonts w:asciiTheme="majorBidi" w:hAnsiTheme="majorBidi" w:cstheme="majorBidi"/>
          <w:sz w:val="28"/>
          <w:szCs w:val="28"/>
        </w:rPr>
        <w:t>.</w:t>
      </w:r>
    </w:p>
    <w:p w14:paraId="32A3354A" w14:textId="0974C511" w:rsidR="00331932" w:rsidRPr="002C0CDC" w:rsidRDefault="00331932" w:rsidP="00E752C3">
      <w:pPr>
        <w:autoSpaceDE w:val="0"/>
        <w:autoSpaceDN w:val="0"/>
        <w:adjustRightInd w:val="0"/>
        <w:jc w:val="left"/>
        <w:rPr>
          <w:rFonts w:asciiTheme="majorBidi" w:hAnsiTheme="majorBidi" w:cstheme="majorBidi"/>
          <w:sz w:val="28"/>
          <w:szCs w:val="28"/>
        </w:rPr>
      </w:pPr>
      <w:r w:rsidRPr="002C0CDC">
        <w:rPr>
          <w:rFonts w:asciiTheme="majorBidi" w:hAnsiTheme="majorBidi" w:cstheme="majorBidi"/>
          <w:sz w:val="28"/>
          <w:szCs w:val="28"/>
          <w:rtl/>
        </w:rPr>
        <w:t>בשל הקושי הרב במציאת מומחים לזיהוי כתב יד בערבית, מאל"ו זקוק למערכת שתשלח בחינות לבדיקה ידנית (ע"י מומחים) רק לאחר שזוהו על ידה כחשודים, וכך נצמצם את כמות הבדיקות הידניות.</w:t>
      </w:r>
    </w:p>
    <w:p w14:paraId="7AEFD287" w14:textId="77777777" w:rsidR="00331932" w:rsidRPr="002C0CDC" w:rsidRDefault="00331932" w:rsidP="00E752C3">
      <w:pPr>
        <w:autoSpaceDE w:val="0"/>
        <w:autoSpaceDN w:val="0"/>
        <w:adjustRightInd w:val="0"/>
        <w:jc w:val="left"/>
        <w:rPr>
          <w:rFonts w:asciiTheme="majorBidi" w:hAnsiTheme="majorBidi" w:cstheme="majorBidi"/>
          <w:sz w:val="28"/>
          <w:szCs w:val="28"/>
          <w:rtl/>
        </w:rPr>
      </w:pPr>
    </w:p>
    <w:p w14:paraId="34673493" w14:textId="77777777" w:rsidR="009B25C2" w:rsidRPr="002C0CDC" w:rsidRDefault="009B25C2" w:rsidP="00331932">
      <w:pPr>
        <w:autoSpaceDE w:val="0"/>
        <w:autoSpaceDN w:val="0"/>
        <w:adjustRightInd w:val="0"/>
        <w:jc w:val="left"/>
        <w:rPr>
          <w:rFonts w:asciiTheme="majorBidi" w:hAnsiTheme="majorBidi" w:cstheme="majorBidi"/>
          <w:color w:val="2E76B6"/>
          <w:sz w:val="28"/>
          <w:szCs w:val="28"/>
          <w:rtl/>
        </w:rPr>
      </w:pPr>
    </w:p>
    <w:p w14:paraId="750A675A" w14:textId="2B2BCB20" w:rsidR="002C0CDC" w:rsidRPr="002C0CDC" w:rsidRDefault="00331932" w:rsidP="002C0CDC">
      <w:pPr>
        <w:autoSpaceDE w:val="0"/>
        <w:autoSpaceDN w:val="0"/>
        <w:adjustRightInd w:val="0"/>
        <w:jc w:val="left"/>
        <w:rPr>
          <w:rFonts w:asciiTheme="majorBidi" w:hAnsiTheme="majorBidi" w:cstheme="majorBidi"/>
          <w:color w:val="2E76B6"/>
          <w:sz w:val="32"/>
          <w:szCs w:val="32"/>
          <w:u w:val="single"/>
        </w:rPr>
      </w:pPr>
      <w:r w:rsidRPr="002C0CDC">
        <w:rPr>
          <w:rFonts w:asciiTheme="majorBidi" w:hAnsiTheme="majorBidi" w:cstheme="majorBidi"/>
          <w:color w:val="2E76B6"/>
          <w:sz w:val="32"/>
          <w:szCs w:val="32"/>
          <w:u w:val="single"/>
          <w:rtl/>
        </w:rPr>
        <w:t>הבעיה מבחינת הנדסת תוכנה</w:t>
      </w:r>
    </w:p>
    <w:p w14:paraId="0A9AD210" w14:textId="2CB7F441" w:rsidR="00331932" w:rsidRPr="002C0CDC" w:rsidRDefault="00331932" w:rsidP="009B25C2">
      <w:pPr>
        <w:autoSpaceDE w:val="0"/>
        <w:autoSpaceDN w:val="0"/>
        <w:adjustRightInd w:val="0"/>
        <w:jc w:val="left"/>
        <w:rPr>
          <w:rFonts w:asciiTheme="majorBidi" w:hAnsiTheme="majorBidi" w:cstheme="majorBidi"/>
          <w:color w:val="000000"/>
          <w:sz w:val="28"/>
          <w:szCs w:val="28"/>
        </w:rPr>
      </w:pPr>
      <w:r w:rsidRPr="002C0CDC">
        <w:rPr>
          <w:rFonts w:asciiTheme="majorBidi" w:hAnsiTheme="majorBidi" w:cstheme="majorBidi"/>
          <w:color w:val="000000"/>
          <w:sz w:val="28"/>
          <w:szCs w:val="28"/>
          <w:rtl/>
        </w:rPr>
        <w:t>על מנת לבצע השוואה בין שני כתבי יד ואימות המחבר, נדרש תהליך המורכב משלושה חלקים מרכזיים איתם</w:t>
      </w:r>
      <w:r w:rsidR="009B25C2" w:rsidRPr="002C0CDC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Pr="002C0CDC">
        <w:rPr>
          <w:rFonts w:asciiTheme="majorBidi" w:hAnsiTheme="majorBidi" w:cstheme="majorBidi"/>
          <w:color w:val="000000"/>
          <w:sz w:val="28"/>
          <w:szCs w:val="28"/>
          <w:rtl/>
        </w:rPr>
        <w:t>נתמודד בפרויקט: גילוי, זיהוי ואימות</w:t>
      </w:r>
      <w:r w:rsidR="009B25C2" w:rsidRPr="002C0CDC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541B34C0" w14:textId="77777777" w:rsidR="009B25C2" w:rsidRPr="002C0CDC" w:rsidRDefault="00331932" w:rsidP="009B25C2">
      <w:pPr>
        <w:autoSpaceDE w:val="0"/>
        <w:autoSpaceDN w:val="0"/>
        <w:adjustRightInd w:val="0"/>
        <w:jc w:val="left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2C0CDC">
        <w:rPr>
          <w:rFonts w:asciiTheme="majorBidi" w:hAnsiTheme="majorBidi" w:cstheme="majorBidi"/>
          <w:color w:val="000000"/>
          <w:sz w:val="28"/>
          <w:szCs w:val="28"/>
          <w:rtl/>
        </w:rPr>
        <w:t>בניגוד לזיהוי כתב של תמונה עם טקסט מודפס, הנחשב קל יחסית לביצוע, התוצאות לגילוי וזיהוי כתב יד הן</w:t>
      </w:r>
      <w:r w:rsidR="009B25C2" w:rsidRPr="002C0CDC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Pr="002C0CDC">
        <w:rPr>
          <w:rFonts w:asciiTheme="majorBidi" w:hAnsiTheme="majorBidi" w:cstheme="majorBidi"/>
          <w:color w:val="000000"/>
          <w:sz w:val="28"/>
          <w:szCs w:val="28"/>
          <w:rtl/>
        </w:rPr>
        <w:t>חלקיות בלבד.</w:t>
      </w:r>
    </w:p>
    <w:p w14:paraId="77264DA0" w14:textId="4A1C65F6" w:rsidR="004470F9" w:rsidRDefault="004470F9" w:rsidP="002C0CDC">
      <w:pPr>
        <w:autoSpaceDE w:val="0"/>
        <w:autoSpaceDN w:val="0"/>
        <w:adjustRightInd w:val="0"/>
        <w:jc w:val="left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2C0CDC">
        <w:rPr>
          <w:rFonts w:asciiTheme="majorBidi" w:hAnsiTheme="majorBidi" w:cstheme="majorBidi"/>
          <w:color w:val="000000"/>
          <w:sz w:val="28"/>
          <w:szCs w:val="28"/>
          <w:rtl/>
        </w:rPr>
        <w:t>האתגר הקשה ביותר עמו נאלץ להתמודד</w:t>
      </w:r>
      <w:r w:rsidR="002C0CDC" w:rsidRPr="002C0CDC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הוא היכולת לקבוע בסבירות גבוהה האם שני כתבי יד שייכים לאותו אדם או לא וזאת מכיוון </w:t>
      </w:r>
      <w:r w:rsidRPr="002C0CDC">
        <w:rPr>
          <w:rFonts w:asciiTheme="majorBidi" w:hAnsiTheme="majorBidi" w:cstheme="majorBidi"/>
          <w:color w:val="000000"/>
          <w:sz w:val="28"/>
          <w:szCs w:val="28"/>
          <w:rtl/>
        </w:rPr>
        <w:t>שהכתב</w:t>
      </w:r>
      <w:r w:rsidR="009B25C2" w:rsidRPr="002C0CDC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בשפה הערבית</w:t>
      </w:r>
      <w:r w:rsidRPr="002C0CDC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="009B25C2" w:rsidRPr="002C0CDC">
        <w:rPr>
          <w:rFonts w:asciiTheme="majorBidi" w:hAnsiTheme="majorBidi" w:cstheme="majorBidi"/>
          <w:color w:val="000000"/>
          <w:sz w:val="28"/>
          <w:szCs w:val="28"/>
          <w:rtl/>
        </w:rPr>
        <w:t>מחובר</w:t>
      </w:r>
      <w:r w:rsidRPr="002C0CDC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="002C0CDC" w:rsidRPr="002C0CDC">
        <w:rPr>
          <w:rFonts w:asciiTheme="majorBidi" w:hAnsiTheme="majorBidi" w:cstheme="majorBidi"/>
          <w:color w:val="000000"/>
          <w:sz w:val="28"/>
          <w:szCs w:val="28"/>
          <w:rtl/>
        </w:rPr>
        <w:t>ו</w:t>
      </w:r>
      <w:r w:rsidR="009B25C2" w:rsidRPr="002C0CDC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קשה מאוד למצוא אותיות שמופרדות אחת מהשנייה </w:t>
      </w:r>
      <w:r w:rsidR="002C0CDC" w:rsidRPr="002C0CDC">
        <w:rPr>
          <w:rFonts w:asciiTheme="majorBidi" w:hAnsiTheme="majorBidi" w:cstheme="majorBidi"/>
          <w:color w:val="000000"/>
          <w:sz w:val="28"/>
          <w:szCs w:val="28"/>
          <w:rtl/>
        </w:rPr>
        <w:t>כדי</w:t>
      </w:r>
      <w:r w:rsidRPr="002C0CDC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לגלות אותן בעזרת עיבוד תמונה ולאחר מכן לבצע השוואה בין אותן אותיות. </w:t>
      </w:r>
    </w:p>
    <w:p w14:paraId="3E807851" w14:textId="61948F1E" w:rsidR="002C0CDC" w:rsidRDefault="002C0CDC" w:rsidP="002C0CDC">
      <w:pPr>
        <w:autoSpaceDE w:val="0"/>
        <w:autoSpaceDN w:val="0"/>
        <w:adjustRightInd w:val="0"/>
        <w:jc w:val="left"/>
        <w:rPr>
          <w:rFonts w:asciiTheme="majorBidi" w:hAnsiTheme="majorBidi" w:cstheme="majorBidi"/>
          <w:color w:val="000000"/>
          <w:sz w:val="28"/>
          <w:szCs w:val="28"/>
          <w:rtl/>
        </w:rPr>
      </w:pPr>
    </w:p>
    <w:p w14:paraId="1B436DFB" w14:textId="77777777" w:rsidR="002C0CDC" w:rsidRPr="002C0CDC" w:rsidRDefault="002C0CDC" w:rsidP="002C0CDC">
      <w:pPr>
        <w:autoSpaceDE w:val="0"/>
        <w:autoSpaceDN w:val="0"/>
        <w:adjustRightInd w:val="0"/>
        <w:jc w:val="left"/>
        <w:rPr>
          <w:rFonts w:asciiTheme="majorBidi" w:hAnsiTheme="majorBidi" w:cstheme="majorBidi"/>
          <w:color w:val="000000"/>
          <w:sz w:val="28"/>
          <w:szCs w:val="28"/>
          <w:rtl/>
        </w:rPr>
      </w:pPr>
    </w:p>
    <w:p w14:paraId="2958D1E1" w14:textId="3F0EC83C" w:rsidR="002C0CDC" w:rsidRPr="00C60CE1" w:rsidRDefault="002C0CDC" w:rsidP="00C60CE1">
      <w:pPr>
        <w:pStyle w:val="ab"/>
        <w:ind w:left="0"/>
        <w:rPr>
          <w:rFonts w:asciiTheme="majorBidi" w:hAnsiTheme="majorBidi" w:cstheme="majorBidi"/>
          <w:sz w:val="28"/>
          <w:szCs w:val="28"/>
          <w:rtl/>
        </w:rPr>
      </w:pPr>
      <w:r w:rsidRPr="00C60CE1">
        <w:rPr>
          <w:rFonts w:asciiTheme="majorBidi" w:hAnsiTheme="majorBidi" w:cstheme="majorBidi" w:hint="cs"/>
          <w:sz w:val="28"/>
          <w:szCs w:val="28"/>
          <w:rtl/>
        </w:rPr>
        <w:t>תיאור הפתרון</w:t>
      </w:r>
    </w:p>
    <w:p w14:paraId="0CDEF1B6" w14:textId="0387AC1B" w:rsidR="002C0CDC" w:rsidRPr="00AE0EC2" w:rsidRDefault="002C0CDC" w:rsidP="0090774D">
      <w:pPr>
        <w:autoSpaceDE w:val="0"/>
        <w:autoSpaceDN w:val="0"/>
        <w:adjustRightInd w:val="0"/>
        <w:jc w:val="left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AE0EC2"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הפתרון הוא יצירת מערכת ממוחשבת שתקבל כקלט 2 </w:t>
      </w:r>
      <w:r w:rsidR="0090774D" w:rsidRPr="00AE0EC2">
        <w:rPr>
          <w:rFonts w:asciiTheme="majorBidi" w:hAnsiTheme="majorBidi" w:cstheme="majorBidi" w:hint="cs"/>
          <w:color w:val="000000"/>
          <w:sz w:val="28"/>
          <w:szCs w:val="28"/>
          <w:rtl/>
        </w:rPr>
        <w:t>חיבורים</w:t>
      </w:r>
      <w:r w:rsidRPr="00AE0EC2"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 בשפה הערבית ותקבע מה הסיכויים </w:t>
      </w:r>
      <w:r w:rsidR="0090774D" w:rsidRPr="00AE0EC2">
        <w:rPr>
          <w:rFonts w:asciiTheme="majorBidi" w:hAnsiTheme="majorBidi" w:cstheme="majorBidi" w:hint="cs"/>
          <w:color w:val="000000"/>
          <w:sz w:val="28"/>
          <w:szCs w:val="28"/>
          <w:rtl/>
        </w:rPr>
        <w:t>שהחיבורים</w:t>
      </w:r>
      <w:r w:rsidRPr="00AE0EC2"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 נכתבו על ידי אותו אדם.</w:t>
      </w:r>
    </w:p>
    <w:p w14:paraId="40406BA8" w14:textId="77777777" w:rsidR="002C0CDC" w:rsidRPr="00AE0EC2" w:rsidRDefault="002C0CDC" w:rsidP="0090774D">
      <w:pPr>
        <w:autoSpaceDE w:val="0"/>
        <w:autoSpaceDN w:val="0"/>
        <w:adjustRightInd w:val="0"/>
        <w:jc w:val="left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AE0EC2">
        <w:rPr>
          <w:rFonts w:asciiTheme="majorBidi" w:hAnsiTheme="majorBidi" w:cstheme="majorBidi" w:hint="cs"/>
          <w:color w:val="000000"/>
          <w:sz w:val="28"/>
          <w:szCs w:val="28"/>
          <w:rtl/>
        </w:rPr>
        <w:t>המערכת תעשה זאת על ידי השלבים הבאים:</w:t>
      </w:r>
    </w:p>
    <w:p w14:paraId="135AFE38" w14:textId="7388220A" w:rsidR="00903A6C" w:rsidRPr="00AE0EC2" w:rsidRDefault="002C0CDC" w:rsidP="0090774D">
      <w:pPr>
        <w:autoSpaceDE w:val="0"/>
        <w:autoSpaceDN w:val="0"/>
        <w:adjustRightInd w:val="0"/>
        <w:jc w:val="left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AE0EC2">
        <w:rPr>
          <w:rFonts w:asciiTheme="majorBidi" w:hAnsiTheme="majorBidi" w:cstheme="majorBidi" w:hint="cs"/>
          <w:color w:val="000000"/>
          <w:sz w:val="28"/>
          <w:szCs w:val="28"/>
          <w:rtl/>
        </w:rPr>
        <w:t>1.</w:t>
      </w:r>
      <w:r w:rsidR="0090774D" w:rsidRPr="00AE0EC2">
        <w:rPr>
          <w:rFonts w:asciiTheme="majorBidi" w:hAnsiTheme="majorBidi" w:cstheme="majorBidi" w:hint="cs"/>
          <w:color w:val="000000"/>
          <w:sz w:val="28"/>
          <w:szCs w:val="28"/>
          <w:rtl/>
        </w:rPr>
        <w:t>שלב ה</w:t>
      </w:r>
      <w:r w:rsidRPr="00AE0EC2"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גילוי </w:t>
      </w:r>
      <w:r w:rsidR="0090774D" w:rsidRPr="00AE0EC2">
        <w:rPr>
          <w:rFonts w:asciiTheme="majorBidi" w:hAnsiTheme="majorBidi" w:cstheme="majorBidi"/>
          <w:color w:val="000000"/>
          <w:sz w:val="28"/>
          <w:szCs w:val="28"/>
          <w:rtl/>
        </w:rPr>
        <w:t>–</w:t>
      </w:r>
      <w:r w:rsidRPr="00AE0EC2"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 </w:t>
      </w:r>
      <w:r w:rsidR="0090774D" w:rsidRPr="00AE0EC2">
        <w:rPr>
          <w:rFonts w:asciiTheme="majorBidi" w:hAnsiTheme="majorBidi" w:cstheme="majorBidi" w:hint="cs"/>
          <w:color w:val="000000"/>
          <w:sz w:val="28"/>
          <w:szCs w:val="28"/>
          <w:rtl/>
        </w:rPr>
        <w:t>בשלב זה המערכת תגלה את השורות בחיבור, לאחר מכן את המילים ולבסוף תמצא את האותיות המופרדות.</w:t>
      </w:r>
    </w:p>
    <w:p w14:paraId="06254D48" w14:textId="2B4DB0BD" w:rsidR="0090774D" w:rsidRPr="00AE0EC2" w:rsidRDefault="0090774D" w:rsidP="0090774D">
      <w:pPr>
        <w:autoSpaceDE w:val="0"/>
        <w:autoSpaceDN w:val="0"/>
        <w:adjustRightInd w:val="0"/>
        <w:jc w:val="left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AE0EC2"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2. שלב הזיהוי </w:t>
      </w:r>
      <w:r w:rsidRPr="00AE0EC2">
        <w:rPr>
          <w:rFonts w:asciiTheme="majorBidi" w:hAnsiTheme="majorBidi" w:cstheme="majorBidi"/>
          <w:color w:val="000000"/>
          <w:sz w:val="28"/>
          <w:szCs w:val="28"/>
          <w:rtl/>
        </w:rPr>
        <w:t>–</w:t>
      </w:r>
      <w:r w:rsidRPr="00AE0EC2"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 בשלב זה ניקח את אוסף האותיות משלב הגילוי ונרצה לזהות אילו אותיות גילינו.</w:t>
      </w:r>
    </w:p>
    <w:p w14:paraId="5E820A5D" w14:textId="0DC8D9E5" w:rsidR="0090774D" w:rsidRDefault="0090774D" w:rsidP="0090774D">
      <w:pPr>
        <w:autoSpaceDE w:val="0"/>
        <w:autoSpaceDN w:val="0"/>
        <w:adjustRightInd w:val="0"/>
        <w:jc w:val="left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AE0EC2"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3. שלב האימות </w:t>
      </w:r>
      <w:r w:rsidR="00AE0EC2" w:rsidRPr="00AE0EC2">
        <w:rPr>
          <w:rFonts w:asciiTheme="majorBidi" w:hAnsiTheme="majorBidi" w:cstheme="majorBidi"/>
          <w:color w:val="000000"/>
          <w:sz w:val="28"/>
          <w:szCs w:val="28"/>
          <w:rtl/>
        </w:rPr>
        <w:t>–</w:t>
      </w:r>
      <w:r w:rsidRPr="00AE0EC2"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 </w:t>
      </w:r>
      <w:r w:rsidR="00AE0EC2" w:rsidRPr="00AE0EC2">
        <w:rPr>
          <w:rFonts w:asciiTheme="majorBidi" w:hAnsiTheme="majorBidi" w:cstheme="majorBidi" w:hint="cs"/>
          <w:color w:val="000000"/>
          <w:sz w:val="28"/>
          <w:szCs w:val="28"/>
          <w:rtl/>
        </w:rPr>
        <w:t>בשלב זה נקבל את ההחלטה האם החיבורים נכתבו על ידי אותו אדם או לא ונעשה זאת באמצעות השוואת אותיות בין שני החיבורים.</w:t>
      </w:r>
    </w:p>
    <w:p w14:paraId="6D5BD65E" w14:textId="773BCC7B" w:rsidR="00C60CE1" w:rsidRDefault="00C60CE1" w:rsidP="0090774D">
      <w:pPr>
        <w:autoSpaceDE w:val="0"/>
        <w:autoSpaceDN w:val="0"/>
        <w:adjustRightInd w:val="0"/>
        <w:jc w:val="left"/>
        <w:rPr>
          <w:rFonts w:asciiTheme="majorBidi" w:hAnsiTheme="majorBidi" w:cstheme="majorBidi"/>
          <w:color w:val="000000"/>
          <w:sz w:val="28"/>
          <w:szCs w:val="28"/>
          <w:rtl/>
        </w:rPr>
      </w:pPr>
    </w:p>
    <w:p w14:paraId="4C208019" w14:textId="15DF0AD6" w:rsidR="00C60CE1" w:rsidRDefault="00C60CE1" w:rsidP="0090774D">
      <w:pPr>
        <w:autoSpaceDE w:val="0"/>
        <w:autoSpaceDN w:val="0"/>
        <w:adjustRightInd w:val="0"/>
        <w:jc w:val="left"/>
        <w:rPr>
          <w:rFonts w:asciiTheme="majorBidi" w:hAnsiTheme="majorBidi" w:cstheme="majorBidi"/>
          <w:color w:val="000000"/>
          <w:sz w:val="28"/>
          <w:szCs w:val="28"/>
          <w:rtl/>
        </w:rPr>
      </w:pPr>
    </w:p>
    <w:p w14:paraId="28AF7FB9" w14:textId="6FC396B9" w:rsidR="00C60CE1" w:rsidRDefault="00C60CE1" w:rsidP="0090774D">
      <w:pPr>
        <w:autoSpaceDE w:val="0"/>
        <w:autoSpaceDN w:val="0"/>
        <w:adjustRightInd w:val="0"/>
        <w:jc w:val="left"/>
        <w:rPr>
          <w:rFonts w:asciiTheme="majorBidi" w:hAnsiTheme="majorBidi" w:cstheme="majorBidi"/>
          <w:color w:val="000000"/>
          <w:sz w:val="28"/>
          <w:szCs w:val="28"/>
          <w:rtl/>
        </w:rPr>
      </w:pPr>
    </w:p>
    <w:p w14:paraId="3D7A3217" w14:textId="13E07200" w:rsidR="00C60CE1" w:rsidRDefault="00C60CE1" w:rsidP="0090774D">
      <w:pPr>
        <w:autoSpaceDE w:val="0"/>
        <w:autoSpaceDN w:val="0"/>
        <w:adjustRightInd w:val="0"/>
        <w:jc w:val="left"/>
        <w:rPr>
          <w:rFonts w:asciiTheme="majorBidi" w:hAnsiTheme="majorBidi" w:cstheme="majorBidi"/>
          <w:color w:val="000000"/>
          <w:sz w:val="28"/>
          <w:szCs w:val="28"/>
          <w:rtl/>
        </w:rPr>
      </w:pPr>
    </w:p>
    <w:p w14:paraId="24823515" w14:textId="323B1A41" w:rsidR="00C60CE1" w:rsidRDefault="00C60CE1" w:rsidP="0090774D">
      <w:pPr>
        <w:autoSpaceDE w:val="0"/>
        <w:autoSpaceDN w:val="0"/>
        <w:adjustRightInd w:val="0"/>
        <w:jc w:val="left"/>
        <w:rPr>
          <w:rFonts w:asciiTheme="majorBidi" w:hAnsiTheme="majorBidi" w:cstheme="majorBidi"/>
          <w:color w:val="000000"/>
          <w:sz w:val="28"/>
          <w:szCs w:val="28"/>
          <w:rtl/>
        </w:rPr>
      </w:pPr>
    </w:p>
    <w:p w14:paraId="206B0F39" w14:textId="4633CEDB" w:rsidR="00C60CE1" w:rsidRDefault="00C60CE1" w:rsidP="0090774D">
      <w:pPr>
        <w:autoSpaceDE w:val="0"/>
        <w:autoSpaceDN w:val="0"/>
        <w:adjustRightInd w:val="0"/>
        <w:jc w:val="left"/>
        <w:rPr>
          <w:rFonts w:asciiTheme="majorBidi" w:hAnsiTheme="majorBidi" w:cstheme="majorBidi"/>
          <w:color w:val="000000"/>
          <w:sz w:val="28"/>
          <w:szCs w:val="28"/>
          <w:rtl/>
        </w:rPr>
      </w:pPr>
    </w:p>
    <w:p w14:paraId="4C937688" w14:textId="50372A7A" w:rsidR="00C60CE1" w:rsidRDefault="00C60CE1" w:rsidP="0090774D">
      <w:pPr>
        <w:autoSpaceDE w:val="0"/>
        <w:autoSpaceDN w:val="0"/>
        <w:adjustRightInd w:val="0"/>
        <w:jc w:val="left"/>
        <w:rPr>
          <w:rFonts w:asciiTheme="majorBidi" w:hAnsiTheme="majorBidi" w:cstheme="majorBidi"/>
          <w:color w:val="000000"/>
          <w:sz w:val="28"/>
          <w:szCs w:val="28"/>
          <w:rtl/>
        </w:rPr>
      </w:pPr>
    </w:p>
    <w:p w14:paraId="6F6579D0" w14:textId="22FF0531" w:rsidR="00C60CE1" w:rsidRDefault="00C60CE1" w:rsidP="0090774D">
      <w:pPr>
        <w:autoSpaceDE w:val="0"/>
        <w:autoSpaceDN w:val="0"/>
        <w:adjustRightInd w:val="0"/>
        <w:jc w:val="left"/>
        <w:rPr>
          <w:rFonts w:asciiTheme="majorBidi" w:hAnsiTheme="majorBidi" w:cstheme="majorBidi"/>
          <w:color w:val="000000"/>
          <w:sz w:val="28"/>
          <w:szCs w:val="28"/>
          <w:rtl/>
        </w:rPr>
      </w:pPr>
    </w:p>
    <w:p w14:paraId="2C77008B" w14:textId="6C5CA2DE" w:rsidR="00C60CE1" w:rsidRDefault="00C60CE1" w:rsidP="0090774D">
      <w:pPr>
        <w:autoSpaceDE w:val="0"/>
        <w:autoSpaceDN w:val="0"/>
        <w:adjustRightInd w:val="0"/>
        <w:jc w:val="left"/>
        <w:rPr>
          <w:rFonts w:asciiTheme="majorBidi" w:hAnsiTheme="majorBidi" w:cstheme="majorBidi"/>
          <w:color w:val="000000"/>
          <w:sz w:val="28"/>
          <w:szCs w:val="28"/>
          <w:rtl/>
        </w:rPr>
      </w:pPr>
    </w:p>
    <w:p w14:paraId="38E11EB4" w14:textId="77777777" w:rsidR="00C60CE1" w:rsidRPr="00AE0EC2" w:rsidRDefault="00C60CE1" w:rsidP="0090774D">
      <w:pPr>
        <w:autoSpaceDE w:val="0"/>
        <w:autoSpaceDN w:val="0"/>
        <w:adjustRightInd w:val="0"/>
        <w:jc w:val="left"/>
        <w:rPr>
          <w:rFonts w:asciiTheme="majorBidi" w:hAnsiTheme="majorBidi" w:cstheme="majorBidi"/>
          <w:color w:val="000000"/>
          <w:sz w:val="28"/>
          <w:szCs w:val="28"/>
          <w:rtl/>
        </w:rPr>
      </w:pPr>
    </w:p>
    <w:p w14:paraId="18BA2B16" w14:textId="2B0A6D28" w:rsidR="00C60CE1" w:rsidRPr="00C60CE1" w:rsidRDefault="00C60CE1" w:rsidP="00C60CE1">
      <w:pPr>
        <w:pStyle w:val="ab"/>
        <w:ind w:left="0"/>
        <w:rPr>
          <w:rFonts w:asciiTheme="majorBidi" w:hAnsiTheme="majorBidi" w:cstheme="majorBidi"/>
          <w:sz w:val="28"/>
          <w:szCs w:val="28"/>
          <w:rtl/>
        </w:rPr>
      </w:pPr>
      <w:r w:rsidRPr="00C60CE1">
        <w:rPr>
          <w:rFonts w:asciiTheme="majorBidi" w:hAnsiTheme="majorBidi" w:cstheme="majorBidi" w:hint="cs"/>
          <w:sz w:val="28"/>
          <w:szCs w:val="28"/>
          <w:rtl/>
        </w:rPr>
        <w:lastRenderedPageBreak/>
        <w:t>סקירת ספרות</w:t>
      </w:r>
    </w:p>
    <w:p w14:paraId="0CBCA5B9" w14:textId="497DB8A2" w:rsidR="00C60CE1" w:rsidRDefault="00C60CE1" w:rsidP="00C60CE1">
      <w:pPr>
        <w:jc w:val="left"/>
        <w:rPr>
          <w:rFonts w:asciiTheme="majorBidi" w:hAnsiTheme="majorBidi" w:cstheme="majorBidi"/>
          <w:sz w:val="32"/>
          <w:szCs w:val="32"/>
          <w:u w:val="single"/>
          <w:rtl/>
        </w:rPr>
      </w:pPr>
      <w:r w:rsidRPr="00C60CE1">
        <w:rPr>
          <w:rFonts w:asciiTheme="majorBidi" w:hAnsiTheme="majorBidi" w:cstheme="majorBidi"/>
          <w:sz w:val="32"/>
          <w:szCs w:val="32"/>
          <w:u w:val="single"/>
        </w:rPr>
        <w:t>Hybrid Feature Learning for Handwriting Verification</w:t>
      </w:r>
    </w:p>
    <w:p w14:paraId="7720F3AB" w14:textId="4630D8A3" w:rsidR="00C60CE1" w:rsidRDefault="00C60CE1" w:rsidP="00C60CE1">
      <w:pPr>
        <w:jc w:val="left"/>
        <w:rPr>
          <w:rFonts w:asciiTheme="majorBidi" w:hAnsiTheme="majorBidi" w:cstheme="majorBidi"/>
          <w:sz w:val="32"/>
          <w:szCs w:val="32"/>
          <w:u w:val="single"/>
          <w:rtl/>
        </w:rPr>
      </w:pPr>
    </w:p>
    <w:p w14:paraId="5AF3C63F" w14:textId="2D0B82B9" w:rsidR="00C60CE1" w:rsidRPr="00C60CE1" w:rsidRDefault="00E303BB" w:rsidP="00C60CE1">
      <w:pPr>
        <w:jc w:val="left"/>
        <w:rPr>
          <w:rFonts w:asciiTheme="majorBidi" w:hAnsiTheme="majorBidi" w:cstheme="majorBidi"/>
          <w:sz w:val="28"/>
          <w:szCs w:val="28"/>
          <w:u w:val="single"/>
          <w:rtl/>
        </w:rPr>
      </w:pPr>
      <w:hyperlink r:id="rId10" w:history="1">
        <w:r w:rsidR="00C60CE1" w:rsidRPr="00C60CE1">
          <w:rPr>
            <w:rStyle w:val="Hyperlink"/>
            <w:rFonts w:asciiTheme="majorBidi" w:hAnsiTheme="majorBidi" w:cstheme="majorBidi"/>
            <w:sz w:val="28"/>
            <w:szCs w:val="28"/>
          </w:rPr>
          <w:t>https://arxiv.org/pdf/1812.02621.pdf</w:t>
        </w:r>
      </w:hyperlink>
    </w:p>
    <w:p w14:paraId="596B2425" w14:textId="7E567A1A" w:rsidR="00C60CE1" w:rsidRDefault="00C60CE1" w:rsidP="00C60CE1">
      <w:pPr>
        <w:rPr>
          <w:rFonts w:cs="Calibri"/>
          <w:color w:val="5B9CD6"/>
          <w:rtl/>
        </w:rPr>
      </w:pPr>
    </w:p>
    <w:p w14:paraId="38E26199" w14:textId="753F90FC" w:rsidR="00C60CE1" w:rsidRPr="00C60CE1" w:rsidRDefault="00C60CE1" w:rsidP="00C60CE1">
      <w:pPr>
        <w:autoSpaceDE w:val="0"/>
        <w:autoSpaceDN w:val="0"/>
        <w:adjustRightInd w:val="0"/>
        <w:jc w:val="left"/>
        <w:rPr>
          <w:rFonts w:asciiTheme="majorBidi" w:hAnsiTheme="majorBidi" w:cstheme="majorBidi"/>
          <w:sz w:val="28"/>
          <w:szCs w:val="28"/>
          <w:rtl/>
        </w:rPr>
      </w:pPr>
      <w:r w:rsidRPr="00C60CE1">
        <w:rPr>
          <w:rFonts w:asciiTheme="majorBidi" w:hAnsiTheme="majorBidi" w:cstheme="majorBidi"/>
          <w:sz w:val="28"/>
          <w:szCs w:val="28"/>
          <w:rtl/>
        </w:rPr>
        <w:t>המאמר העיקרי עליו אנו מבססים את השוואת המילים והאותיות (שלב האימות)</w:t>
      </w:r>
      <w:r w:rsidR="00D23A05">
        <w:rPr>
          <w:rFonts w:asciiTheme="majorBidi" w:hAnsiTheme="majorBidi" w:cstheme="majorBidi" w:hint="cs"/>
          <w:sz w:val="28"/>
          <w:szCs w:val="28"/>
          <w:rtl/>
        </w:rPr>
        <w:t>,</w:t>
      </w:r>
      <w:r w:rsidRPr="00C60CE1">
        <w:rPr>
          <w:rFonts w:asciiTheme="majorBidi" w:hAnsiTheme="majorBidi" w:cstheme="majorBidi"/>
          <w:sz w:val="28"/>
          <w:szCs w:val="28"/>
          <w:rtl/>
        </w:rPr>
        <w:t xml:space="preserve"> מתמקד בזיהוי</w:t>
      </w:r>
      <w:r w:rsidR="00D23A05">
        <w:rPr>
          <w:rFonts w:asciiTheme="majorBidi" w:hAnsiTheme="majorBidi" w:cstheme="majorBidi" w:hint="cs"/>
          <w:sz w:val="28"/>
          <w:szCs w:val="28"/>
          <w:rtl/>
        </w:rPr>
        <w:t xml:space="preserve"> כותב החיבור על ידי</w:t>
      </w:r>
      <w:r w:rsidRPr="00C60CE1">
        <w:rPr>
          <w:rFonts w:asciiTheme="majorBidi" w:hAnsiTheme="majorBidi" w:cstheme="majorBidi"/>
          <w:sz w:val="28"/>
          <w:szCs w:val="28"/>
          <w:rtl/>
        </w:rPr>
        <w:t xml:space="preserve"> מילה בודדת בשפה האנגלית- </w:t>
      </w:r>
      <w:r w:rsidRPr="00C60CE1">
        <w:rPr>
          <w:rFonts w:asciiTheme="majorBidi" w:hAnsiTheme="majorBidi" w:cstheme="majorBidi"/>
          <w:sz w:val="28"/>
          <w:szCs w:val="28"/>
        </w:rPr>
        <w:t>and</w:t>
      </w:r>
      <w:r w:rsidRPr="00C60CE1">
        <w:rPr>
          <w:rFonts w:asciiTheme="majorBidi" w:hAnsiTheme="majorBidi" w:cstheme="majorBidi"/>
          <w:sz w:val="28"/>
          <w:szCs w:val="28"/>
          <w:rtl/>
        </w:rPr>
        <w:t>.</w:t>
      </w:r>
    </w:p>
    <w:p w14:paraId="606D2D29" w14:textId="71F7579F" w:rsidR="00C60CE1" w:rsidRPr="00C60CE1" w:rsidRDefault="00D23A05" w:rsidP="00C60CE1">
      <w:pPr>
        <w:autoSpaceDE w:val="0"/>
        <w:autoSpaceDN w:val="0"/>
        <w:adjustRightInd w:val="0"/>
        <w:jc w:val="lef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ה</w:t>
      </w:r>
      <w:r w:rsidR="00C60CE1" w:rsidRPr="00C60CE1">
        <w:rPr>
          <w:rFonts w:asciiTheme="majorBidi" w:hAnsiTheme="majorBidi" w:cstheme="majorBidi"/>
          <w:sz w:val="28"/>
          <w:szCs w:val="28"/>
          <w:rtl/>
        </w:rPr>
        <w:t xml:space="preserve">מאמר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מתבסס על כך שהמילה </w:t>
      </w:r>
      <w:r>
        <w:rPr>
          <w:rFonts w:asciiTheme="majorBidi" w:hAnsiTheme="majorBidi" w:cstheme="majorBidi"/>
          <w:sz w:val="28"/>
          <w:szCs w:val="28"/>
        </w:rPr>
        <w:t>and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היא</w:t>
      </w:r>
      <w:r w:rsidR="00C60CE1" w:rsidRPr="00C60CE1">
        <w:rPr>
          <w:rFonts w:asciiTheme="majorBidi" w:hAnsiTheme="majorBidi" w:cstheme="majorBidi"/>
          <w:sz w:val="28"/>
          <w:szCs w:val="28"/>
          <w:rtl/>
        </w:rPr>
        <w:t xml:space="preserve"> המילה הרביעית השכיחה ביותר ב</w:t>
      </w:r>
      <w:r>
        <w:rPr>
          <w:rFonts w:asciiTheme="majorBidi" w:hAnsiTheme="majorBidi" w:cstheme="majorBidi" w:hint="cs"/>
          <w:sz w:val="28"/>
          <w:szCs w:val="28"/>
          <w:rtl/>
        </w:rPr>
        <w:t>שפה ה</w:t>
      </w:r>
      <w:r w:rsidR="00C60CE1" w:rsidRPr="00C60CE1">
        <w:rPr>
          <w:rFonts w:asciiTheme="majorBidi" w:hAnsiTheme="majorBidi" w:cstheme="majorBidi"/>
          <w:sz w:val="28"/>
          <w:szCs w:val="28"/>
          <w:rtl/>
        </w:rPr>
        <w:t>אנגלית ומכך שלמילה ז</w:t>
      </w:r>
      <w:r>
        <w:rPr>
          <w:rFonts w:asciiTheme="majorBidi" w:hAnsiTheme="majorBidi" w:cstheme="majorBidi" w:hint="cs"/>
          <w:sz w:val="28"/>
          <w:szCs w:val="28"/>
          <w:rtl/>
        </w:rPr>
        <w:t>ו</w:t>
      </w:r>
      <w:r w:rsidR="00C60CE1" w:rsidRPr="00C60CE1">
        <w:rPr>
          <w:rFonts w:asciiTheme="majorBidi" w:hAnsiTheme="majorBidi" w:cstheme="majorBidi"/>
          <w:sz w:val="28"/>
          <w:szCs w:val="28"/>
          <w:rtl/>
        </w:rPr>
        <w:t xml:space="preserve"> קיים מאגר מידע גדול </w:t>
      </w:r>
      <w:r>
        <w:rPr>
          <w:rFonts w:asciiTheme="majorBidi" w:hAnsiTheme="majorBidi" w:cstheme="majorBidi" w:hint="cs"/>
          <w:sz w:val="28"/>
          <w:szCs w:val="28"/>
          <w:rtl/>
        </w:rPr>
        <w:t>שיוכל לשמש</w:t>
      </w:r>
      <w:r w:rsidR="00C60CE1" w:rsidRPr="00C60CE1">
        <w:rPr>
          <w:rFonts w:asciiTheme="majorBidi" w:hAnsiTheme="majorBidi" w:cstheme="majorBidi"/>
          <w:sz w:val="28"/>
          <w:szCs w:val="28"/>
          <w:rtl/>
        </w:rPr>
        <w:t xml:space="preserve"> לא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ימון </w:t>
      </w:r>
      <w:r w:rsidR="00C60CE1" w:rsidRPr="00C60CE1">
        <w:rPr>
          <w:rFonts w:asciiTheme="majorBidi" w:hAnsiTheme="majorBidi" w:cstheme="majorBidi"/>
          <w:sz w:val="28"/>
          <w:szCs w:val="28"/>
          <w:rtl/>
        </w:rPr>
        <w:t xml:space="preserve">אלגוריתם </w:t>
      </w:r>
      <w:r>
        <w:rPr>
          <w:rFonts w:asciiTheme="majorBidi" w:hAnsiTheme="majorBidi" w:cstheme="majorBidi" w:hint="cs"/>
          <w:sz w:val="28"/>
          <w:szCs w:val="28"/>
          <w:rtl/>
        </w:rPr>
        <w:t>ה</w:t>
      </w:r>
      <w:r w:rsidR="00C60CE1" w:rsidRPr="00C60CE1">
        <w:rPr>
          <w:rFonts w:asciiTheme="majorBidi" w:hAnsiTheme="majorBidi" w:cstheme="majorBidi"/>
          <w:sz w:val="28"/>
          <w:szCs w:val="28"/>
          <w:rtl/>
        </w:rPr>
        <w:t>למידה.</w:t>
      </w:r>
    </w:p>
    <w:p w14:paraId="57402C1B" w14:textId="38E969F2" w:rsidR="00C60CE1" w:rsidRDefault="00C60CE1" w:rsidP="00C60CE1">
      <w:pPr>
        <w:autoSpaceDE w:val="0"/>
        <w:autoSpaceDN w:val="0"/>
        <w:adjustRightInd w:val="0"/>
        <w:jc w:val="left"/>
        <w:rPr>
          <w:rFonts w:asciiTheme="majorBidi" w:hAnsiTheme="majorBidi" w:cstheme="majorBidi"/>
          <w:sz w:val="28"/>
          <w:szCs w:val="28"/>
          <w:rtl/>
        </w:rPr>
      </w:pPr>
      <w:r w:rsidRPr="00C60CE1">
        <w:rPr>
          <w:rFonts w:asciiTheme="majorBidi" w:hAnsiTheme="majorBidi" w:cstheme="majorBidi"/>
          <w:sz w:val="28"/>
          <w:szCs w:val="28"/>
          <w:rtl/>
        </w:rPr>
        <w:t>ההשוואה נעשית ע"י שילוב של רשת נוירונים</w:t>
      </w:r>
      <w:r w:rsidRPr="00C60CE1">
        <w:rPr>
          <w:rFonts w:asciiTheme="majorBidi" w:hAnsiTheme="majorBidi" w:cstheme="majorBidi"/>
          <w:sz w:val="28"/>
          <w:szCs w:val="28"/>
        </w:rPr>
        <w:t xml:space="preserve">, Auto-Encoder </w:t>
      </w:r>
      <w:r w:rsidRPr="00C60CE1">
        <w:rPr>
          <w:rFonts w:asciiTheme="majorBidi" w:hAnsiTheme="majorBidi" w:cstheme="majorBidi"/>
          <w:sz w:val="28"/>
          <w:szCs w:val="28"/>
          <w:rtl/>
        </w:rPr>
        <w:t>ואלגוריתם</w:t>
      </w:r>
      <w:r w:rsidRPr="00C60CE1">
        <w:rPr>
          <w:rFonts w:asciiTheme="majorBidi" w:hAnsiTheme="majorBidi" w:cstheme="majorBidi"/>
          <w:sz w:val="28"/>
          <w:szCs w:val="28"/>
        </w:rPr>
        <w:t xml:space="preserve"> SIFT </w:t>
      </w:r>
      <w:r w:rsidRPr="00C60CE1">
        <w:rPr>
          <w:rFonts w:asciiTheme="majorBidi" w:hAnsiTheme="majorBidi" w:cstheme="majorBidi"/>
          <w:sz w:val="28"/>
          <w:szCs w:val="28"/>
          <w:rtl/>
        </w:rPr>
        <w:t xml:space="preserve"> לקביעת אחוזי ההתאמה בין 2 מילים.</w:t>
      </w:r>
    </w:p>
    <w:p w14:paraId="6D923411" w14:textId="1EDFA4D9" w:rsidR="00D23A05" w:rsidRDefault="00D23A05" w:rsidP="00C60CE1">
      <w:pPr>
        <w:autoSpaceDE w:val="0"/>
        <w:autoSpaceDN w:val="0"/>
        <w:adjustRightInd w:val="0"/>
        <w:jc w:val="left"/>
        <w:rPr>
          <w:rFonts w:asciiTheme="majorBidi" w:hAnsiTheme="majorBidi" w:cstheme="majorBidi"/>
          <w:sz w:val="28"/>
          <w:szCs w:val="28"/>
          <w:rtl/>
        </w:rPr>
      </w:pPr>
    </w:p>
    <w:p w14:paraId="04C3DE85" w14:textId="693C44F1" w:rsidR="004C3A87" w:rsidRDefault="004C3A87" w:rsidP="00C60CE1">
      <w:pPr>
        <w:autoSpaceDE w:val="0"/>
        <w:autoSpaceDN w:val="0"/>
        <w:adjustRightInd w:val="0"/>
        <w:jc w:val="left"/>
        <w:rPr>
          <w:rFonts w:asciiTheme="majorBidi" w:hAnsiTheme="majorBidi" w:cstheme="majorBidi"/>
          <w:sz w:val="28"/>
          <w:szCs w:val="28"/>
          <w:rtl/>
        </w:rPr>
      </w:pPr>
    </w:p>
    <w:p w14:paraId="482DCD55" w14:textId="0143EDB3" w:rsidR="004C3A87" w:rsidRPr="004C3A87" w:rsidRDefault="004C3A87" w:rsidP="004C3A87">
      <w:pPr>
        <w:jc w:val="left"/>
        <w:rPr>
          <w:rFonts w:asciiTheme="majorBidi" w:hAnsiTheme="majorBidi" w:cstheme="majorBidi"/>
          <w:sz w:val="32"/>
          <w:szCs w:val="32"/>
          <w:u w:val="single"/>
        </w:rPr>
      </w:pPr>
      <w:r w:rsidRPr="004C3A87">
        <w:rPr>
          <w:rFonts w:asciiTheme="majorBidi" w:hAnsiTheme="majorBidi" w:cstheme="majorBidi"/>
          <w:sz w:val="32"/>
          <w:szCs w:val="32"/>
          <w:u w:val="single"/>
        </w:rPr>
        <w:t>Off-line Arabic Handwriting Recognition: A Survey</w:t>
      </w:r>
    </w:p>
    <w:p w14:paraId="58C51DE0" w14:textId="39EA50FD" w:rsidR="00C60CE1" w:rsidRDefault="00C60CE1" w:rsidP="00C60CE1">
      <w:pPr>
        <w:autoSpaceDE w:val="0"/>
        <w:autoSpaceDN w:val="0"/>
        <w:adjustRightInd w:val="0"/>
        <w:jc w:val="left"/>
        <w:rPr>
          <w:rFonts w:ascii="Gisha" w:hAnsi="Gisha" w:cs="Gisha"/>
          <w:rtl/>
        </w:rPr>
      </w:pPr>
    </w:p>
    <w:p w14:paraId="6D31D3F9" w14:textId="426F984F" w:rsidR="00FF45A8" w:rsidRPr="00EC2CF1" w:rsidRDefault="00E303BB" w:rsidP="00C60CE1">
      <w:pPr>
        <w:autoSpaceDE w:val="0"/>
        <w:autoSpaceDN w:val="0"/>
        <w:adjustRightInd w:val="0"/>
        <w:jc w:val="left"/>
        <w:rPr>
          <w:rStyle w:val="Hyperlink"/>
          <w:rFonts w:asciiTheme="majorBidi" w:hAnsiTheme="majorBidi" w:cstheme="majorBidi"/>
          <w:sz w:val="28"/>
          <w:szCs w:val="28"/>
          <w:rtl/>
        </w:rPr>
      </w:pPr>
      <w:hyperlink r:id="rId11" w:history="1">
        <w:r w:rsidR="00FF45A8" w:rsidRPr="00EC2CF1">
          <w:rPr>
            <w:rStyle w:val="Hyperlink"/>
            <w:rFonts w:asciiTheme="majorBidi" w:hAnsiTheme="majorBidi" w:cstheme="majorBidi"/>
            <w:sz w:val="28"/>
            <w:szCs w:val="28"/>
          </w:rPr>
          <w:t>https://www.researchgate.net/profile/Venu_Govindaraju/publication/3194075_Offline_Arabic_Handwriting_Recognition_A_Survey/links/09e41512f527c59630000000/Offline-Arabic-Handwriting-Recognition-A-Survey.pdf</w:t>
        </w:r>
      </w:hyperlink>
    </w:p>
    <w:p w14:paraId="7C9D52A4" w14:textId="482A3517" w:rsidR="00C60CE1" w:rsidRDefault="00C60CE1" w:rsidP="00C60CE1">
      <w:pPr>
        <w:rPr>
          <w:rFonts w:cs="Calibri"/>
          <w:color w:val="5B9CD6"/>
          <w:rtl/>
        </w:rPr>
      </w:pPr>
    </w:p>
    <w:p w14:paraId="16439391" w14:textId="26F29C69" w:rsidR="00EC2CF1" w:rsidRPr="00EC2CF1" w:rsidRDefault="00EC2CF1" w:rsidP="00EC2CF1">
      <w:pPr>
        <w:pStyle w:val="a7"/>
        <w:numPr>
          <w:ilvl w:val="0"/>
          <w:numId w:val="27"/>
        </w:numPr>
        <w:rPr>
          <w:rFonts w:cs="Calibri"/>
          <w:rtl/>
        </w:rPr>
      </w:pPr>
      <w:r w:rsidRPr="00EC2CF1">
        <w:rPr>
          <w:rFonts w:cs="Calibri" w:hint="cs"/>
          <w:rtl/>
        </w:rPr>
        <w:t>מצורף הקובץ של המאמר מכיוון שנתקלנו בבעיות לפתוח אותו דרך הקישור.</w:t>
      </w:r>
    </w:p>
    <w:p w14:paraId="21DF0845" w14:textId="77777777" w:rsidR="00EC2CF1" w:rsidRDefault="00EC2CF1" w:rsidP="00FF45A8">
      <w:pPr>
        <w:autoSpaceDE w:val="0"/>
        <w:autoSpaceDN w:val="0"/>
        <w:adjustRightInd w:val="0"/>
        <w:jc w:val="left"/>
        <w:rPr>
          <w:rFonts w:asciiTheme="majorBidi" w:hAnsiTheme="majorBidi" w:cstheme="majorBidi"/>
          <w:sz w:val="28"/>
          <w:szCs w:val="28"/>
          <w:rtl/>
        </w:rPr>
      </w:pPr>
    </w:p>
    <w:p w14:paraId="27F69374" w14:textId="4ED6CF64" w:rsidR="00FF45A8" w:rsidRDefault="00FF45A8" w:rsidP="00FF45A8">
      <w:pPr>
        <w:autoSpaceDE w:val="0"/>
        <w:autoSpaceDN w:val="0"/>
        <w:adjustRightInd w:val="0"/>
        <w:jc w:val="left"/>
        <w:rPr>
          <w:rFonts w:asciiTheme="majorBidi" w:hAnsiTheme="majorBidi" w:cstheme="majorBidi"/>
          <w:sz w:val="28"/>
          <w:szCs w:val="28"/>
          <w:rtl/>
        </w:rPr>
      </w:pPr>
      <w:r w:rsidRPr="00FF45A8">
        <w:rPr>
          <w:rFonts w:asciiTheme="majorBidi" w:hAnsiTheme="majorBidi" w:cstheme="majorBidi"/>
          <w:sz w:val="28"/>
          <w:szCs w:val="28"/>
          <w:rtl/>
        </w:rPr>
        <w:t xml:space="preserve">המאמר מדבר על הסוגייה והמורכבות הטכנית של זיהוי כתב יד בשפה הערבית וסוקר את השיטות שהוצעו ומומשו עד היום בנושא זה. </w:t>
      </w:r>
    </w:p>
    <w:p w14:paraId="06C04F03" w14:textId="77777777" w:rsidR="00FF45A8" w:rsidRDefault="00FF45A8" w:rsidP="00FF45A8">
      <w:pPr>
        <w:autoSpaceDE w:val="0"/>
        <w:autoSpaceDN w:val="0"/>
        <w:adjustRightInd w:val="0"/>
        <w:jc w:val="left"/>
        <w:rPr>
          <w:rFonts w:asciiTheme="majorBidi" w:hAnsiTheme="majorBidi" w:cstheme="majorBidi"/>
          <w:sz w:val="28"/>
          <w:szCs w:val="28"/>
          <w:rtl/>
        </w:rPr>
      </w:pPr>
      <w:r w:rsidRPr="00FF45A8">
        <w:rPr>
          <w:rFonts w:asciiTheme="majorBidi" w:hAnsiTheme="majorBidi" w:cstheme="majorBidi"/>
          <w:sz w:val="28"/>
          <w:szCs w:val="28"/>
          <w:rtl/>
        </w:rPr>
        <w:t xml:space="preserve">בנוסף, מדובר באופן ממוקד על זיהוי אותיות בתוך מסמך סרוק הרשום בכתב יד בשפה הערבית. </w:t>
      </w:r>
    </w:p>
    <w:p w14:paraId="36175A63" w14:textId="39838CE0" w:rsidR="00C60CE1" w:rsidRPr="00FF45A8" w:rsidRDefault="00FF45A8" w:rsidP="00FF45A8">
      <w:pPr>
        <w:autoSpaceDE w:val="0"/>
        <w:autoSpaceDN w:val="0"/>
        <w:adjustRightInd w:val="0"/>
        <w:jc w:val="left"/>
        <w:rPr>
          <w:rFonts w:asciiTheme="majorBidi" w:hAnsiTheme="majorBidi" w:cstheme="majorBidi"/>
          <w:sz w:val="28"/>
          <w:szCs w:val="28"/>
          <w:rtl/>
        </w:rPr>
      </w:pPr>
      <w:r w:rsidRPr="00FF45A8">
        <w:rPr>
          <w:rFonts w:asciiTheme="majorBidi" w:hAnsiTheme="majorBidi" w:cstheme="majorBidi"/>
          <w:sz w:val="28"/>
          <w:szCs w:val="28"/>
          <w:rtl/>
        </w:rPr>
        <w:t>המאמר מתאר את תהליך הזיהוי על ידי 5 שלבים אשר בכל שלב מוצעים פתרונות שונים שמממשים את מטרת השלב.</w:t>
      </w:r>
    </w:p>
    <w:p w14:paraId="6BD0CF72" w14:textId="77777777" w:rsidR="00C60CE1" w:rsidRPr="00FF45A8" w:rsidRDefault="00C60CE1" w:rsidP="00FF45A8">
      <w:pPr>
        <w:autoSpaceDE w:val="0"/>
        <w:autoSpaceDN w:val="0"/>
        <w:adjustRightInd w:val="0"/>
        <w:jc w:val="left"/>
        <w:rPr>
          <w:rFonts w:asciiTheme="majorBidi" w:hAnsiTheme="majorBidi" w:cstheme="majorBidi"/>
          <w:sz w:val="28"/>
          <w:szCs w:val="28"/>
          <w:rtl/>
        </w:rPr>
      </w:pPr>
    </w:p>
    <w:p w14:paraId="5D82519D" w14:textId="044D09D9" w:rsidR="00AC2EE5" w:rsidRDefault="00AC2EE5" w:rsidP="00AC2EE5">
      <w:pPr>
        <w:rPr>
          <w:rtl/>
        </w:rPr>
      </w:pPr>
    </w:p>
    <w:p w14:paraId="6EA46A97" w14:textId="349A259B" w:rsidR="00EC2CF1" w:rsidRDefault="00EC2CF1" w:rsidP="00EC2CF1">
      <w:pPr>
        <w:pStyle w:val="1"/>
        <w:bidi w:val="0"/>
        <w:spacing w:before="0"/>
        <w:rPr>
          <w:rFonts w:asciiTheme="majorBidi" w:eastAsia="Calibri" w:hAnsiTheme="majorBidi"/>
          <w:color w:val="auto"/>
          <w:u w:val="single"/>
        </w:rPr>
      </w:pPr>
    </w:p>
    <w:p w14:paraId="18A183CD" w14:textId="074A16CF" w:rsidR="00EC2CF1" w:rsidRDefault="00EC2CF1" w:rsidP="00EC2CF1">
      <w:pPr>
        <w:bidi w:val="0"/>
      </w:pPr>
    </w:p>
    <w:p w14:paraId="4059B3AE" w14:textId="4C4EE1B1" w:rsidR="00EC2CF1" w:rsidRDefault="00EC2CF1" w:rsidP="00EC2CF1">
      <w:pPr>
        <w:bidi w:val="0"/>
      </w:pPr>
    </w:p>
    <w:p w14:paraId="09352815" w14:textId="574F6CDE" w:rsidR="00EC2CF1" w:rsidRDefault="00EC2CF1" w:rsidP="00EC2CF1">
      <w:pPr>
        <w:bidi w:val="0"/>
      </w:pPr>
    </w:p>
    <w:p w14:paraId="1D10662E" w14:textId="192CAAE9" w:rsidR="00EC2CF1" w:rsidRDefault="00EC2CF1" w:rsidP="00EC2CF1">
      <w:pPr>
        <w:bidi w:val="0"/>
      </w:pPr>
    </w:p>
    <w:p w14:paraId="61A568F6" w14:textId="21B887AD" w:rsidR="00EC2CF1" w:rsidRDefault="00EC2CF1" w:rsidP="00EC2CF1">
      <w:pPr>
        <w:bidi w:val="0"/>
      </w:pPr>
    </w:p>
    <w:p w14:paraId="3F39B750" w14:textId="77777777" w:rsidR="00EC2CF1" w:rsidRPr="00EC2CF1" w:rsidRDefault="00EC2CF1" w:rsidP="00EC2CF1">
      <w:pPr>
        <w:bidi w:val="0"/>
        <w:rPr>
          <w:rtl/>
        </w:rPr>
      </w:pPr>
    </w:p>
    <w:p w14:paraId="4EC8DD61" w14:textId="4912BB33" w:rsidR="00EC2CF1" w:rsidRDefault="00EC2CF1" w:rsidP="00EC2CF1">
      <w:pPr>
        <w:pStyle w:val="1"/>
        <w:bidi w:val="0"/>
        <w:spacing w:before="0"/>
        <w:rPr>
          <w:rFonts w:asciiTheme="majorBidi" w:eastAsia="Calibri" w:hAnsiTheme="majorBidi"/>
          <w:color w:val="auto"/>
          <w:u w:val="single"/>
        </w:rPr>
      </w:pPr>
      <w:r w:rsidRPr="00EC2CF1">
        <w:rPr>
          <w:rFonts w:asciiTheme="majorBidi" w:eastAsia="Calibri" w:hAnsiTheme="majorBidi"/>
          <w:color w:val="auto"/>
          <w:u w:val="single"/>
        </w:rPr>
        <w:lastRenderedPageBreak/>
        <w:t xml:space="preserve">Recognition of cursive Arabic handwritten text using embedded </w:t>
      </w:r>
    </w:p>
    <w:p w14:paraId="38C034EB" w14:textId="12DAAC98" w:rsidR="00EC2CF1" w:rsidRDefault="00EC2CF1" w:rsidP="00EC2CF1">
      <w:pPr>
        <w:pStyle w:val="1"/>
        <w:bidi w:val="0"/>
        <w:spacing w:before="0"/>
        <w:rPr>
          <w:rFonts w:asciiTheme="majorBidi" w:eastAsia="Calibri" w:hAnsiTheme="majorBidi"/>
          <w:color w:val="auto"/>
          <w:u w:val="single"/>
        </w:rPr>
      </w:pPr>
      <w:r w:rsidRPr="00EC2CF1">
        <w:rPr>
          <w:rFonts w:asciiTheme="majorBidi" w:eastAsia="Calibri" w:hAnsiTheme="majorBidi"/>
          <w:color w:val="auto"/>
          <w:u w:val="single"/>
        </w:rPr>
        <w:t>training based on HMMs</w:t>
      </w:r>
    </w:p>
    <w:p w14:paraId="6A1BFCD6" w14:textId="4EBF91BB" w:rsidR="00EC2CF1" w:rsidRDefault="00EC2CF1" w:rsidP="00EC2CF1">
      <w:pPr>
        <w:bidi w:val="0"/>
      </w:pPr>
    </w:p>
    <w:p w14:paraId="264693AB" w14:textId="54F8D1A5" w:rsidR="00EC2CF1" w:rsidRPr="00EC2CF1" w:rsidRDefault="00E303BB" w:rsidP="00EC2CF1">
      <w:pPr>
        <w:bidi w:val="0"/>
        <w:rPr>
          <w:rStyle w:val="Hyperlink"/>
          <w:rFonts w:asciiTheme="majorBidi" w:hAnsiTheme="majorBidi" w:cstheme="majorBidi"/>
          <w:sz w:val="28"/>
          <w:szCs w:val="28"/>
        </w:rPr>
      </w:pPr>
      <w:hyperlink r:id="rId12" w:anchor="fig0020" w:history="1">
        <w:r w:rsidR="00EC2CF1" w:rsidRPr="00EC2CF1">
          <w:rPr>
            <w:rStyle w:val="Hyperlink"/>
            <w:rFonts w:asciiTheme="majorBidi" w:hAnsiTheme="majorBidi" w:cstheme="majorBidi"/>
            <w:sz w:val="28"/>
            <w:szCs w:val="28"/>
          </w:rPr>
          <w:t>https://www.sciencedirect.com/science/article/pii/S2314717217300156#fig0020</w:t>
        </w:r>
      </w:hyperlink>
    </w:p>
    <w:p w14:paraId="1A7F87F3" w14:textId="77777777" w:rsidR="00EC2CF1" w:rsidRPr="00EC2CF1" w:rsidRDefault="00EC2CF1" w:rsidP="00AC2EE5">
      <w:pPr>
        <w:rPr>
          <w:rtl/>
        </w:rPr>
      </w:pPr>
    </w:p>
    <w:p w14:paraId="08C023E8" w14:textId="77777777" w:rsidR="00AC2EE5" w:rsidRPr="00AC2EE5" w:rsidRDefault="00AC2EE5" w:rsidP="00AC2EE5">
      <w:pPr>
        <w:rPr>
          <w:rtl/>
        </w:rPr>
      </w:pPr>
    </w:p>
    <w:p w14:paraId="1785CC54" w14:textId="200490BF" w:rsidR="000703E1" w:rsidRPr="008D55F9" w:rsidRDefault="00EC2CF1" w:rsidP="008D55F9">
      <w:pPr>
        <w:autoSpaceDE w:val="0"/>
        <w:autoSpaceDN w:val="0"/>
        <w:adjustRightInd w:val="0"/>
        <w:jc w:val="left"/>
        <w:rPr>
          <w:rFonts w:asciiTheme="majorBidi" w:hAnsiTheme="majorBidi" w:cstheme="majorBidi"/>
          <w:sz w:val="28"/>
          <w:szCs w:val="28"/>
          <w:rtl/>
        </w:rPr>
      </w:pPr>
      <w:r w:rsidRPr="008D55F9">
        <w:rPr>
          <w:rFonts w:asciiTheme="majorBidi" w:hAnsiTheme="majorBidi" w:cstheme="majorBidi" w:hint="cs"/>
          <w:sz w:val="28"/>
          <w:szCs w:val="28"/>
          <w:rtl/>
        </w:rPr>
        <w:t>המאמר מציג מערכת לזיהוי מילים ואותיות של כתב יד מחובר בשפה הערבית.</w:t>
      </w:r>
    </w:p>
    <w:p w14:paraId="6A31A2A3" w14:textId="33784803" w:rsidR="00EC2CF1" w:rsidRPr="008D55F9" w:rsidRDefault="008D55F9" w:rsidP="008D55F9">
      <w:pPr>
        <w:autoSpaceDE w:val="0"/>
        <w:autoSpaceDN w:val="0"/>
        <w:adjustRightInd w:val="0"/>
        <w:jc w:val="left"/>
        <w:rPr>
          <w:rFonts w:asciiTheme="majorBidi" w:hAnsiTheme="majorBidi" w:cstheme="majorBidi"/>
          <w:sz w:val="28"/>
          <w:szCs w:val="28"/>
          <w:rtl/>
        </w:rPr>
      </w:pPr>
      <w:r w:rsidRPr="008D55F9">
        <w:rPr>
          <w:rFonts w:asciiTheme="majorBidi" w:hAnsiTheme="majorBidi" w:cstheme="majorBidi" w:hint="cs"/>
          <w:sz w:val="28"/>
          <w:szCs w:val="28"/>
          <w:rtl/>
        </w:rPr>
        <w:t>המערכת מתבססת על מודלים נסתרים של מרקוב (</w:t>
      </w:r>
      <w:r w:rsidRPr="008D55F9">
        <w:rPr>
          <w:rFonts w:asciiTheme="majorBidi" w:hAnsiTheme="majorBidi" w:cstheme="majorBidi" w:hint="cs"/>
          <w:sz w:val="28"/>
          <w:szCs w:val="28"/>
        </w:rPr>
        <w:t>HMM</w:t>
      </w:r>
      <w:r w:rsidRPr="008D55F9">
        <w:rPr>
          <w:rFonts w:asciiTheme="majorBidi" w:hAnsiTheme="majorBidi" w:cstheme="majorBidi" w:hint="cs"/>
          <w:sz w:val="28"/>
          <w:szCs w:val="28"/>
          <w:rtl/>
        </w:rPr>
        <w:t>).</w:t>
      </w:r>
    </w:p>
    <w:p w14:paraId="09225E85" w14:textId="77777777" w:rsidR="008D55F9" w:rsidRPr="008D55F9" w:rsidRDefault="008D55F9" w:rsidP="008D55F9">
      <w:pPr>
        <w:autoSpaceDE w:val="0"/>
        <w:autoSpaceDN w:val="0"/>
        <w:adjustRightInd w:val="0"/>
        <w:jc w:val="left"/>
        <w:rPr>
          <w:rFonts w:asciiTheme="majorBidi" w:hAnsiTheme="majorBidi" w:cstheme="majorBidi"/>
          <w:sz w:val="28"/>
          <w:szCs w:val="28"/>
          <w:rtl/>
        </w:rPr>
      </w:pPr>
      <w:r w:rsidRPr="008D55F9">
        <w:rPr>
          <w:rFonts w:asciiTheme="majorBidi" w:hAnsiTheme="majorBidi" w:cstheme="majorBidi" w:hint="cs"/>
          <w:sz w:val="28"/>
          <w:szCs w:val="28"/>
          <w:rtl/>
        </w:rPr>
        <w:t xml:space="preserve">מהתמונה מחולצות תכונות המבוססות על צפיפות פיקסלים, </w:t>
      </w:r>
      <w:proofErr w:type="spellStart"/>
      <w:r w:rsidRPr="008D55F9">
        <w:rPr>
          <w:rFonts w:asciiTheme="majorBidi" w:hAnsiTheme="majorBidi" w:cstheme="majorBidi" w:hint="cs"/>
          <w:sz w:val="28"/>
          <w:szCs w:val="28"/>
          <w:rtl/>
        </w:rPr>
        <w:t>קעירות</w:t>
      </w:r>
      <w:proofErr w:type="spellEnd"/>
      <w:r w:rsidRPr="008D55F9">
        <w:rPr>
          <w:rFonts w:asciiTheme="majorBidi" w:hAnsiTheme="majorBidi" w:cstheme="majorBidi" w:hint="cs"/>
          <w:sz w:val="28"/>
          <w:szCs w:val="28"/>
          <w:rtl/>
        </w:rPr>
        <w:t xml:space="preserve"> ותכונות נגזרות באמצעות חלון הזזה.</w:t>
      </w:r>
    </w:p>
    <w:p w14:paraId="286F7BF9" w14:textId="59194C94" w:rsidR="008D55F9" w:rsidRDefault="008D55F9" w:rsidP="008D55F9">
      <w:pPr>
        <w:autoSpaceDE w:val="0"/>
        <w:autoSpaceDN w:val="0"/>
        <w:adjustRightInd w:val="0"/>
        <w:jc w:val="left"/>
        <w:rPr>
          <w:highlight w:val="green"/>
          <w:rtl/>
        </w:rPr>
      </w:pPr>
      <w:r w:rsidRPr="008D55F9">
        <w:rPr>
          <w:rFonts w:asciiTheme="majorBidi" w:hAnsiTheme="majorBidi" w:cstheme="majorBidi" w:hint="cs"/>
          <w:sz w:val="28"/>
          <w:szCs w:val="28"/>
          <w:rtl/>
        </w:rPr>
        <w:t>המודל המוצע שיפר את הזיהוי והראה תוצאות טובות.</w:t>
      </w:r>
    </w:p>
    <w:p w14:paraId="222E1199" w14:textId="77777777" w:rsidR="0042405F" w:rsidRDefault="0042405F" w:rsidP="00C60CE1">
      <w:pPr>
        <w:jc w:val="both"/>
        <w:rPr>
          <w:sz w:val="44"/>
          <w:szCs w:val="44"/>
          <w:rtl/>
        </w:rPr>
      </w:pPr>
    </w:p>
    <w:p w14:paraId="4C8FD9BA" w14:textId="77777777" w:rsidR="00ED221C" w:rsidRPr="00DE0256" w:rsidRDefault="00ED221C" w:rsidP="005E6E76">
      <w:pPr>
        <w:pStyle w:val="ab"/>
        <w:rPr>
          <w:rtl/>
        </w:rPr>
      </w:pPr>
      <w:r w:rsidRPr="00DE0256">
        <w:rPr>
          <w:rFonts w:hint="cs"/>
          <w:rtl/>
        </w:rPr>
        <w:t>נספחים</w:t>
      </w:r>
    </w:p>
    <w:p w14:paraId="45A09946" w14:textId="77777777" w:rsidR="00DE0256" w:rsidRPr="00ED221C" w:rsidRDefault="00DE0256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14:paraId="3D24F111" w14:textId="77777777" w:rsidR="00DE0256" w:rsidRPr="005E6E76" w:rsidRDefault="00DE0256" w:rsidP="005E6E76">
      <w:pPr>
        <w:pStyle w:val="2"/>
        <w:jc w:val="left"/>
        <w:rPr>
          <w:b/>
          <w:bCs/>
          <w:u w:val="single"/>
          <w:rtl/>
        </w:rPr>
      </w:pPr>
      <w:r w:rsidRPr="005E6E76">
        <w:rPr>
          <w:rFonts w:hint="cs"/>
          <w:b/>
          <w:bCs/>
          <w:u w:val="single"/>
          <w:rtl/>
        </w:rPr>
        <w:t>תכנון הפרויקט</w:t>
      </w:r>
    </w:p>
    <w:p w14:paraId="4C56790D" w14:textId="77777777" w:rsidR="00DE0256" w:rsidRPr="002023D4" w:rsidRDefault="00DE0256" w:rsidP="00ED221C">
      <w:pPr>
        <w:pStyle w:val="2"/>
        <w:jc w:val="left"/>
      </w:pPr>
    </w:p>
    <w:tbl>
      <w:tblPr>
        <w:tblStyle w:val="aa"/>
        <w:bidiVisual/>
        <w:tblW w:w="8556" w:type="dxa"/>
        <w:tblLook w:val="04A0" w:firstRow="1" w:lastRow="0" w:firstColumn="1" w:lastColumn="0" w:noHBand="0" w:noVBand="1"/>
      </w:tblPr>
      <w:tblGrid>
        <w:gridCol w:w="2840"/>
        <w:gridCol w:w="5716"/>
      </w:tblGrid>
      <w:tr w:rsidR="00DE0256" w14:paraId="4B8416E5" w14:textId="77777777" w:rsidTr="005F5FA5">
        <w:tc>
          <w:tcPr>
            <w:tcW w:w="2840" w:type="dxa"/>
          </w:tcPr>
          <w:p w14:paraId="2C6ECDED" w14:textId="6956143F" w:rsidR="00DE0256" w:rsidRPr="00133087" w:rsidRDefault="00FC1E16" w:rsidP="00FC1E16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25.10.2020</w:t>
            </w:r>
          </w:p>
        </w:tc>
        <w:tc>
          <w:tcPr>
            <w:tcW w:w="5716" w:type="dxa"/>
          </w:tcPr>
          <w:p w14:paraId="31DECDA6" w14:textId="209B5921" w:rsidR="00DE0256" w:rsidRPr="00133087" w:rsidRDefault="00EA2930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קריאת מאמרים הקשורים לזיהוי כתב יד.</w:t>
            </w:r>
          </w:p>
        </w:tc>
      </w:tr>
      <w:tr w:rsidR="00DE0256" w14:paraId="1FD406E2" w14:textId="77777777" w:rsidTr="005F5FA5">
        <w:tc>
          <w:tcPr>
            <w:tcW w:w="2840" w:type="dxa"/>
          </w:tcPr>
          <w:p w14:paraId="256F34DF" w14:textId="7A81E32A" w:rsidR="00DE0256" w:rsidRPr="00133087" w:rsidRDefault="00FC1E1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1.11.2020</w:t>
            </w:r>
          </w:p>
        </w:tc>
        <w:tc>
          <w:tcPr>
            <w:tcW w:w="5716" w:type="dxa"/>
          </w:tcPr>
          <w:p w14:paraId="364C1525" w14:textId="016EF761" w:rsidR="00DE0256" w:rsidRPr="00133087" w:rsidRDefault="00EA2930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חקירת הנושא של זיהוי כתב יד בשפה הערבית.</w:t>
            </w:r>
          </w:p>
        </w:tc>
      </w:tr>
      <w:tr w:rsidR="00DE0256" w14:paraId="41F41CA1" w14:textId="77777777" w:rsidTr="005F5FA5">
        <w:tc>
          <w:tcPr>
            <w:tcW w:w="2840" w:type="dxa"/>
          </w:tcPr>
          <w:p w14:paraId="2418C8CC" w14:textId="19161478" w:rsidR="00DE0256" w:rsidRPr="00133087" w:rsidRDefault="00FC1E1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8.11.2020</w:t>
            </w:r>
          </w:p>
        </w:tc>
        <w:tc>
          <w:tcPr>
            <w:tcW w:w="5716" w:type="dxa"/>
          </w:tcPr>
          <w:p w14:paraId="65DBF287" w14:textId="60975651" w:rsidR="00DE0256" w:rsidRPr="00133087" w:rsidRDefault="00EA2930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 xml:space="preserve">חיפוש/ בניית </w:t>
            </w:r>
            <w:r>
              <w:rPr>
                <w:rFonts w:cs="David" w:hint="cs"/>
                <w:sz w:val="28"/>
                <w:szCs w:val="28"/>
              </w:rPr>
              <w:t>DB</w:t>
            </w:r>
            <w:r>
              <w:rPr>
                <w:rFonts w:cs="David" w:hint="cs"/>
                <w:sz w:val="28"/>
                <w:szCs w:val="28"/>
                <w:rtl/>
              </w:rPr>
              <w:t xml:space="preserve"> למילים ואותיות בשפה הערבית.</w:t>
            </w:r>
          </w:p>
        </w:tc>
      </w:tr>
      <w:tr w:rsidR="00DE0256" w14:paraId="08B02684" w14:textId="77777777" w:rsidTr="005F5FA5">
        <w:tc>
          <w:tcPr>
            <w:tcW w:w="2840" w:type="dxa"/>
          </w:tcPr>
          <w:p w14:paraId="4CFB226E" w14:textId="1B6DFFDC" w:rsidR="00DE0256" w:rsidRPr="00133087" w:rsidRDefault="00FC1E1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22.11.2020</w:t>
            </w:r>
          </w:p>
        </w:tc>
        <w:tc>
          <w:tcPr>
            <w:tcW w:w="5716" w:type="dxa"/>
          </w:tcPr>
          <w:p w14:paraId="5964BCE9" w14:textId="3D2EED84" w:rsidR="00DE0256" w:rsidRPr="00133087" w:rsidRDefault="00EA2930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התאמת או כתיבת קוד לגילוי השורות והמילים בחיבור.</w:t>
            </w:r>
          </w:p>
        </w:tc>
      </w:tr>
      <w:tr w:rsidR="00EA2930" w14:paraId="7D7873F1" w14:textId="77777777" w:rsidTr="005F5FA5">
        <w:tc>
          <w:tcPr>
            <w:tcW w:w="2840" w:type="dxa"/>
          </w:tcPr>
          <w:p w14:paraId="3E89EB54" w14:textId="55DA1559" w:rsidR="00EA2930" w:rsidRPr="00133087" w:rsidRDefault="00FC1E1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20.12.2020</w:t>
            </w:r>
          </w:p>
        </w:tc>
        <w:tc>
          <w:tcPr>
            <w:tcW w:w="5716" w:type="dxa"/>
          </w:tcPr>
          <w:p w14:paraId="1FA8A4E0" w14:textId="77777777" w:rsidR="00EA2930" w:rsidRDefault="00EA2930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פירוק מילים מהחיבור לאותיות בודדות.</w:t>
            </w:r>
          </w:p>
          <w:p w14:paraId="4C15DAD1" w14:textId="209516CF" w:rsidR="00FC1E16" w:rsidRDefault="00FC1E1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במקרה של חוסר הצלחה מעבר לפירוק מילים.</w:t>
            </w:r>
          </w:p>
        </w:tc>
      </w:tr>
      <w:tr w:rsidR="00DE0256" w14:paraId="3E5689A3" w14:textId="77777777" w:rsidTr="005F5FA5">
        <w:tc>
          <w:tcPr>
            <w:tcW w:w="2840" w:type="dxa"/>
          </w:tcPr>
          <w:p w14:paraId="68C250B2" w14:textId="20F77A9C" w:rsidR="00DE0256" w:rsidRPr="00133087" w:rsidRDefault="00FC1E1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20.02.2021</w:t>
            </w:r>
          </w:p>
        </w:tc>
        <w:tc>
          <w:tcPr>
            <w:tcW w:w="5716" w:type="dxa"/>
          </w:tcPr>
          <w:p w14:paraId="019EA618" w14:textId="3FF74B40" w:rsidR="00DE0256" w:rsidRPr="00133087" w:rsidRDefault="00EA2930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בניית רשת נוירונים שמזהה אותיות בשפה הערבית.</w:t>
            </w:r>
          </w:p>
        </w:tc>
      </w:tr>
      <w:tr w:rsidR="00DE0256" w14:paraId="4E61DDFA" w14:textId="77777777" w:rsidTr="005F5FA5">
        <w:tc>
          <w:tcPr>
            <w:tcW w:w="2840" w:type="dxa"/>
          </w:tcPr>
          <w:p w14:paraId="18EAFE6C" w14:textId="493CF3F5" w:rsidR="00DE0256" w:rsidRPr="00FC1E16" w:rsidRDefault="00FC1E1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14.03.2020</w:t>
            </w:r>
          </w:p>
        </w:tc>
        <w:tc>
          <w:tcPr>
            <w:tcW w:w="5716" w:type="dxa"/>
          </w:tcPr>
          <w:p w14:paraId="0A2F29C3" w14:textId="72012FCE" w:rsidR="00DE0256" w:rsidRPr="00133087" w:rsidRDefault="00FC1E1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שימוש באלגוריתמים להשוואת האותיות וקביעת אחוזי התאמה.</w:t>
            </w:r>
          </w:p>
        </w:tc>
      </w:tr>
      <w:tr w:rsidR="00FC1E16" w14:paraId="48C18C73" w14:textId="77777777" w:rsidTr="005F5FA5">
        <w:tc>
          <w:tcPr>
            <w:tcW w:w="2840" w:type="dxa"/>
          </w:tcPr>
          <w:p w14:paraId="1B8DAC3E" w14:textId="6E88E73B" w:rsidR="00FC1E16" w:rsidRPr="00133087" w:rsidRDefault="00A11493" w:rsidP="00FC1E16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04</w:t>
            </w:r>
            <w:r w:rsidR="00FC1E16">
              <w:rPr>
                <w:rFonts w:cs="David" w:hint="cs"/>
                <w:sz w:val="28"/>
                <w:szCs w:val="28"/>
                <w:rtl/>
              </w:rPr>
              <w:t>.</w:t>
            </w:r>
            <w:r>
              <w:rPr>
                <w:rFonts w:cs="David" w:hint="cs"/>
                <w:sz w:val="28"/>
                <w:szCs w:val="28"/>
                <w:rtl/>
              </w:rPr>
              <w:t>04</w:t>
            </w:r>
            <w:r w:rsidR="00FC1E16">
              <w:rPr>
                <w:rFonts w:cs="David" w:hint="cs"/>
                <w:sz w:val="28"/>
                <w:szCs w:val="28"/>
                <w:rtl/>
              </w:rPr>
              <w:t>.2021</w:t>
            </w:r>
          </w:p>
        </w:tc>
        <w:tc>
          <w:tcPr>
            <w:tcW w:w="5716" w:type="dxa"/>
          </w:tcPr>
          <w:p w14:paraId="251599FF" w14:textId="330534B6" w:rsidR="00FC1E16" w:rsidRPr="00133087" w:rsidRDefault="00FC1E16" w:rsidP="00FC1E16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בדיקת אחוזי הצלחה של זיהוי המחבר.</w:t>
            </w:r>
          </w:p>
        </w:tc>
      </w:tr>
      <w:tr w:rsidR="00FC1E16" w14:paraId="77938CC2" w14:textId="77777777" w:rsidTr="005F5FA5">
        <w:tc>
          <w:tcPr>
            <w:tcW w:w="2840" w:type="dxa"/>
          </w:tcPr>
          <w:p w14:paraId="41BA73E2" w14:textId="6A56D582" w:rsidR="00FC1E16" w:rsidRPr="00133087" w:rsidRDefault="00A11493" w:rsidP="00FC1E16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18</w:t>
            </w:r>
            <w:r w:rsidR="00FC1E16">
              <w:rPr>
                <w:rFonts w:cs="David" w:hint="cs"/>
                <w:sz w:val="28"/>
                <w:szCs w:val="28"/>
                <w:rtl/>
              </w:rPr>
              <w:t>.0</w:t>
            </w:r>
            <w:r>
              <w:rPr>
                <w:rFonts w:cs="David" w:hint="cs"/>
                <w:sz w:val="28"/>
                <w:szCs w:val="28"/>
                <w:rtl/>
              </w:rPr>
              <w:t>4</w:t>
            </w:r>
            <w:r w:rsidR="00FC1E16">
              <w:rPr>
                <w:rFonts w:cs="David" w:hint="cs"/>
                <w:sz w:val="28"/>
                <w:szCs w:val="28"/>
                <w:rtl/>
              </w:rPr>
              <w:t>.2021</w:t>
            </w:r>
          </w:p>
        </w:tc>
        <w:tc>
          <w:tcPr>
            <w:tcW w:w="5716" w:type="dxa"/>
          </w:tcPr>
          <w:p w14:paraId="28FC714E" w14:textId="13FB81CE" w:rsidR="00FC1E16" w:rsidRDefault="00FC1E16" w:rsidP="00FC1E16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שיפור וייעול לפרויקט.</w:t>
            </w:r>
          </w:p>
        </w:tc>
      </w:tr>
    </w:tbl>
    <w:p w14:paraId="2D5FBA3D" w14:textId="2BB4C03A" w:rsidR="00CF1AAD" w:rsidRPr="00CF1AAD" w:rsidRDefault="00CF1AAD" w:rsidP="003913CF">
      <w:pPr>
        <w:pStyle w:val="2"/>
        <w:jc w:val="left"/>
        <w:rPr>
          <w:rtl/>
        </w:rPr>
      </w:pPr>
    </w:p>
    <w:sectPr w:rsidR="00CF1AAD" w:rsidRPr="00CF1AAD" w:rsidSect="00B6569A">
      <w:headerReference w:type="default" r:id="rId13"/>
      <w:footerReference w:type="default" r:id="rId14"/>
      <w:pgSz w:w="11906" w:h="16838"/>
      <w:pgMar w:top="2658" w:right="1700" w:bottom="1797" w:left="1701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957D7" w14:textId="77777777" w:rsidR="00E303BB" w:rsidRDefault="00E303BB">
      <w:r>
        <w:separator/>
      </w:r>
    </w:p>
  </w:endnote>
  <w:endnote w:type="continuationSeparator" w:id="0">
    <w:p w14:paraId="2B632F30" w14:textId="77777777" w:rsidR="00E303BB" w:rsidRDefault="00E30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E003B" w14:textId="77777777" w:rsidR="006D1F64" w:rsidRPr="00AE6642" w:rsidRDefault="002C394A" w:rsidP="00CC0619">
    <w:pPr>
      <w:bidi w:val="0"/>
      <w:ind w:left="-142" w:right="-58"/>
      <w:rPr>
        <w:rFonts w:cs="Calibri"/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C1AD122" wp14:editId="0BD5EF61">
          <wp:simplePos x="0" y="0"/>
          <wp:positionH relativeFrom="column">
            <wp:align>center</wp:align>
          </wp:positionH>
          <wp:positionV relativeFrom="paragraph">
            <wp:posOffset>-285750</wp:posOffset>
          </wp:positionV>
          <wp:extent cx="6248400" cy="657225"/>
          <wp:effectExtent l="0" t="0" r="0" b="9525"/>
          <wp:wrapNone/>
          <wp:docPr id="4" name="תמונה 4" descr="335993_meshulav_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35993_meshulav_dow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B8FE8" w14:textId="77777777" w:rsidR="00E303BB" w:rsidRDefault="00E303BB">
      <w:r>
        <w:separator/>
      </w:r>
    </w:p>
  </w:footnote>
  <w:footnote w:type="continuationSeparator" w:id="0">
    <w:p w14:paraId="339D4631" w14:textId="77777777" w:rsidR="00E303BB" w:rsidRDefault="00E30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3B4BE" w14:textId="6A9C7201" w:rsidR="006D1F64" w:rsidRDefault="00361A55" w:rsidP="00316766">
    <w:pPr>
      <w:pStyle w:val="a3"/>
      <w:tabs>
        <w:tab w:val="clear" w:pos="4153"/>
        <w:tab w:val="center" w:pos="2834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3AB99015" wp14:editId="40A4D1E4">
          <wp:simplePos x="0" y="0"/>
          <wp:positionH relativeFrom="margin">
            <wp:align>center</wp:align>
          </wp:positionH>
          <wp:positionV relativeFrom="paragraph">
            <wp:posOffset>44450</wp:posOffset>
          </wp:positionV>
          <wp:extent cx="7048500" cy="1076325"/>
          <wp:effectExtent l="0" t="0" r="0" b="9525"/>
          <wp:wrapNone/>
          <wp:docPr id="3" name="תמונה 3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599_meshulav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C98A6E" w14:textId="2ED2DE07" w:rsidR="006D1F64" w:rsidRDefault="006D1F6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091FC0"/>
    <w:multiLevelType w:val="hybridMultilevel"/>
    <w:tmpl w:val="9ADEBDA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2174E5"/>
    <w:multiLevelType w:val="hybridMultilevel"/>
    <w:tmpl w:val="1F207AEE"/>
    <w:lvl w:ilvl="0" w:tplc="E66AF81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3" w15:restartNumberingAfterBreak="0">
    <w:nsid w:val="1DF04986"/>
    <w:multiLevelType w:val="hybridMultilevel"/>
    <w:tmpl w:val="6A34E074"/>
    <w:lvl w:ilvl="0" w:tplc="51C4532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8761A3"/>
    <w:multiLevelType w:val="multilevel"/>
    <w:tmpl w:val="E86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AC6576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115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B1601"/>
    <w:multiLevelType w:val="hybridMultilevel"/>
    <w:tmpl w:val="C13810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74155E"/>
    <w:multiLevelType w:val="hybridMultilevel"/>
    <w:tmpl w:val="C9FE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D16FAD"/>
    <w:multiLevelType w:val="hybridMultilevel"/>
    <w:tmpl w:val="10EEC4B8"/>
    <w:lvl w:ilvl="0" w:tplc="159089C6">
      <w:start w:val="1"/>
      <w:numFmt w:val="decimal"/>
      <w:lvlText w:val="%1."/>
      <w:lvlJc w:val="left"/>
      <w:pPr>
        <w:ind w:left="720" w:hanging="360"/>
      </w:pPr>
      <w:rPr>
        <w:rFonts w:ascii="Calibri" w:hAnsi="Calibri" w:cs="David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D96858"/>
    <w:multiLevelType w:val="hybridMultilevel"/>
    <w:tmpl w:val="A3906C76"/>
    <w:lvl w:ilvl="0" w:tplc="2CF2BE94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45C5E23"/>
    <w:multiLevelType w:val="hybridMultilevel"/>
    <w:tmpl w:val="6492C6D4"/>
    <w:lvl w:ilvl="0" w:tplc="04090001">
      <w:start w:val="1"/>
      <w:numFmt w:val="bullet"/>
      <w:lvlText w:val=""/>
      <w:lvlJc w:val="left"/>
      <w:pPr>
        <w:ind w:left="795" w:hanging="79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821119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79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num w:numId="1">
    <w:abstractNumId w:val="12"/>
  </w:num>
  <w:num w:numId="2">
    <w:abstractNumId w:val="26"/>
  </w:num>
  <w:num w:numId="3">
    <w:abstractNumId w:val="1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</w:num>
  <w:num w:numId="6">
    <w:abstractNumId w:val="22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25"/>
  </w:num>
  <w:num w:numId="18">
    <w:abstractNumId w:val="14"/>
  </w:num>
  <w:num w:numId="19">
    <w:abstractNumId w:val="18"/>
  </w:num>
  <w:num w:numId="20">
    <w:abstractNumId w:val="11"/>
  </w:num>
  <w:num w:numId="21">
    <w:abstractNumId w:val="10"/>
  </w:num>
  <w:num w:numId="22">
    <w:abstractNumId w:val="15"/>
  </w:num>
  <w:num w:numId="23">
    <w:abstractNumId w:val="23"/>
  </w:num>
  <w:num w:numId="24">
    <w:abstractNumId w:val="16"/>
  </w:num>
  <w:num w:numId="25">
    <w:abstractNumId w:val="20"/>
  </w:num>
  <w:num w:numId="26">
    <w:abstractNumId w:val="21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618"/>
    <w:rsid w:val="00003228"/>
    <w:rsid w:val="00031CBB"/>
    <w:rsid w:val="00041B68"/>
    <w:rsid w:val="00045302"/>
    <w:rsid w:val="000503A5"/>
    <w:rsid w:val="00064315"/>
    <w:rsid w:val="000703E1"/>
    <w:rsid w:val="00080867"/>
    <w:rsid w:val="00084C79"/>
    <w:rsid w:val="00093265"/>
    <w:rsid w:val="000979AA"/>
    <w:rsid w:val="000A31DF"/>
    <w:rsid w:val="000E1C31"/>
    <w:rsid w:val="001144A6"/>
    <w:rsid w:val="00115F88"/>
    <w:rsid w:val="00121EDD"/>
    <w:rsid w:val="001602A1"/>
    <w:rsid w:val="001B1F2E"/>
    <w:rsid w:val="001E1889"/>
    <w:rsid w:val="001E3B1B"/>
    <w:rsid w:val="00205838"/>
    <w:rsid w:val="0021027B"/>
    <w:rsid w:val="00246C9B"/>
    <w:rsid w:val="002540C5"/>
    <w:rsid w:val="002851DF"/>
    <w:rsid w:val="002938FB"/>
    <w:rsid w:val="002974EE"/>
    <w:rsid w:val="002C00FE"/>
    <w:rsid w:val="002C0CDC"/>
    <w:rsid w:val="002C394A"/>
    <w:rsid w:val="002F72E4"/>
    <w:rsid w:val="00304366"/>
    <w:rsid w:val="00316766"/>
    <w:rsid w:val="00330DBB"/>
    <w:rsid w:val="00331932"/>
    <w:rsid w:val="00361A55"/>
    <w:rsid w:val="003913CF"/>
    <w:rsid w:val="003A08AE"/>
    <w:rsid w:val="003A66BC"/>
    <w:rsid w:val="003B7773"/>
    <w:rsid w:val="003C7FBC"/>
    <w:rsid w:val="003D451F"/>
    <w:rsid w:val="003D68B6"/>
    <w:rsid w:val="003E4D70"/>
    <w:rsid w:val="003F1AA2"/>
    <w:rsid w:val="0041008A"/>
    <w:rsid w:val="00416101"/>
    <w:rsid w:val="0042405F"/>
    <w:rsid w:val="004470F9"/>
    <w:rsid w:val="004A0CFD"/>
    <w:rsid w:val="004A41A8"/>
    <w:rsid w:val="004A4B4B"/>
    <w:rsid w:val="004C3A87"/>
    <w:rsid w:val="004D216C"/>
    <w:rsid w:val="0050487C"/>
    <w:rsid w:val="00512284"/>
    <w:rsid w:val="00520709"/>
    <w:rsid w:val="00523618"/>
    <w:rsid w:val="00577282"/>
    <w:rsid w:val="00581414"/>
    <w:rsid w:val="005A1EDE"/>
    <w:rsid w:val="005B1094"/>
    <w:rsid w:val="005B1E7D"/>
    <w:rsid w:val="005B443A"/>
    <w:rsid w:val="005D109C"/>
    <w:rsid w:val="005E660D"/>
    <w:rsid w:val="005E6E76"/>
    <w:rsid w:val="005F5B9D"/>
    <w:rsid w:val="006225C8"/>
    <w:rsid w:val="00643F78"/>
    <w:rsid w:val="006731EB"/>
    <w:rsid w:val="00682FF4"/>
    <w:rsid w:val="006B5023"/>
    <w:rsid w:val="006B5822"/>
    <w:rsid w:val="006D1F64"/>
    <w:rsid w:val="006D3B83"/>
    <w:rsid w:val="006D4C71"/>
    <w:rsid w:val="006E551B"/>
    <w:rsid w:val="006F5B66"/>
    <w:rsid w:val="0070060C"/>
    <w:rsid w:val="00701217"/>
    <w:rsid w:val="00705336"/>
    <w:rsid w:val="00717E92"/>
    <w:rsid w:val="00732ED3"/>
    <w:rsid w:val="00775380"/>
    <w:rsid w:val="007943D9"/>
    <w:rsid w:val="007A7226"/>
    <w:rsid w:val="007C6EE7"/>
    <w:rsid w:val="007C7FB4"/>
    <w:rsid w:val="007D0FEE"/>
    <w:rsid w:val="007E2D18"/>
    <w:rsid w:val="007F593D"/>
    <w:rsid w:val="00805F49"/>
    <w:rsid w:val="008328D0"/>
    <w:rsid w:val="008332B6"/>
    <w:rsid w:val="00835FCA"/>
    <w:rsid w:val="00841E4C"/>
    <w:rsid w:val="00863836"/>
    <w:rsid w:val="00867D2B"/>
    <w:rsid w:val="00874101"/>
    <w:rsid w:val="008B3BEA"/>
    <w:rsid w:val="008C2716"/>
    <w:rsid w:val="008C3458"/>
    <w:rsid w:val="008C645E"/>
    <w:rsid w:val="008D55F9"/>
    <w:rsid w:val="008D6018"/>
    <w:rsid w:val="009024B9"/>
    <w:rsid w:val="0090275B"/>
    <w:rsid w:val="00903A6C"/>
    <w:rsid w:val="009048FC"/>
    <w:rsid w:val="0090774D"/>
    <w:rsid w:val="00912DAC"/>
    <w:rsid w:val="00936D64"/>
    <w:rsid w:val="00947DC0"/>
    <w:rsid w:val="009637F4"/>
    <w:rsid w:val="00981133"/>
    <w:rsid w:val="009968E3"/>
    <w:rsid w:val="009A78C4"/>
    <w:rsid w:val="009B25C2"/>
    <w:rsid w:val="009E0D3B"/>
    <w:rsid w:val="00A11493"/>
    <w:rsid w:val="00A32227"/>
    <w:rsid w:val="00A33159"/>
    <w:rsid w:val="00A337EB"/>
    <w:rsid w:val="00A71201"/>
    <w:rsid w:val="00A722A7"/>
    <w:rsid w:val="00A742AD"/>
    <w:rsid w:val="00A830B9"/>
    <w:rsid w:val="00A95C7F"/>
    <w:rsid w:val="00AA59C1"/>
    <w:rsid w:val="00AC14CB"/>
    <w:rsid w:val="00AC2EE5"/>
    <w:rsid w:val="00AD6F6C"/>
    <w:rsid w:val="00AE0047"/>
    <w:rsid w:val="00AE0EC2"/>
    <w:rsid w:val="00AE6642"/>
    <w:rsid w:val="00AF4837"/>
    <w:rsid w:val="00B0388D"/>
    <w:rsid w:val="00B5254D"/>
    <w:rsid w:val="00B54814"/>
    <w:rsid w:val="00B54B8A"/>
    <w:rsid w:val="00B64467"/>
    <w:rsid w:val="00B6569A"/>
    <w:rsid w:val="00B7107A"/>
    <w:rsid w:val="00B843BD"/>
    <w:rsid w:val="00BC0462"/>
    <w:rsid w:val="00BD537B"/>
    <w:rsid w:val="00BD6B4D"/>
    <w:rsid w:val="00C12E7C"/>
    <w:rsid w:val="00C20BBA"/>
    <w:rsid w:val="00C22336"/>
    <w:rsid w:val="00C50253"/>
    <w:rsid w:val="00C56675"/>
    <w:rsid w:val="00C60CE1"/>
    <w:rsid w:val="00C6265F"/>
    <w:rsid w:val="00C70893"/>
    <w:rsid w:val="00C768DD"/>
    <w:rsid w:val="00C80A43"/>
    <w:rsid w:val="00C9555F"/>
    <w:rsid w:val="00CC0619"/>
    <w:rsid w:val="00CC1633"/>
    <w:rsid w:val="00CE2863"/>
    <w:rsid w:val="00CF0673"/>
    <w:rsid w:val="00CF1AAD"/>
    <w:rsid w:val="00D031A4"/>
    <w:rsid w:val="00D14070"/>
    <w:rsid w:val="00D23A05"/>
    <w:rsid w:val="00D3630B"/>
    <w:rsid w:val="00D52647"/>
    <w:rsid w:val="00D60B99"/>
    <w:rsid w:val="00D6261E"/>
    <w:rsid w:val="00D75F62"/>
    <w:rsid w:val="00D81040"/>
    <w:rsid w:val="00D93BB7"/>
    <w:rsid w:val="00DD0064"/>
    <w:rsid w:val="00DD3BA6"/>
    <w:rsid w:val="00DE0256"/>
    <w:rsid w:val="00DF2F26"/>
    <w:rsid w:val="00E00F18"/>
    <w:rsid w:val="00E03D14"/>
    <w:rsid w:val="00E04A72"/>
    <w:rsid w:val="00E06509"/>
    <w:rsid w:val="00E073DA"/>
    <w:rsid w:val="00E17EE2"/>
    <w:rsid w:val="00E303BB"/>
    <w:rsid w:val="00E35ABC"/>
    <w:rsid w:val="00E47167"/>
    <w:rsid w:val="00E520EF"/>
    <w:rsid w:val="00E544C2"/>
    <w:rsid w:val="00E65EB6"/>
    <w:rsid w:val="00E7079B"/>
    <w:rsid w:val="00E72FA8"/>
    <w:rsid w:val="00E752C3"/>
    <w:rsid w:val="00EA2930"/>
    <w:rsid w:val="00EA6B0C"/>
    <w:rsid w:val="00EC2CF1"/>
    <w:rsid w:val="00EC58D7"/>
    <w:rsid w:val="00ED221C"/>
    <w:rsid w:val="00EF7768"/>
    <w:rsid w:val="00F001D7"/>
    <w:rsid w:val="00F11045"/>
    <w:rsid w:val="00F35378"/>
    <w:rsid w:val="00F4000D"/>
    <w:rsid w:val="00F400CB"/>
    <w:rsid w:val="00F51A3B"/>
    <w:rsid w:val="00F746AB"/>
    <w:rsid w:val="00F754D5"/>
    <w:rsid w:val="00F80721"/>
    <w:rsid w:val="00F85595"/>
    <w:rsid w:val="00F97465"/>
    <w:rsid w:val="00FC1AB3"/>
    <w:rsid w:val="00FC1E16"/>
    <w:rsid w:val="00FD06EA"/>
    <w:rsid w:val="00FF059C"/>
    <w:rsid w:val="00FF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04FBC"/>
  <w15:docId w15:val="{3FD1B64C-C04F-41FF-B643-FDB0BB20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E0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0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02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uiPriority w:val="99"/>
    <w:rsid w:val="00045302"/>
    <w:rPr>
      <w:sz w:val="22"/>
      <w:szCs w:val="22"/>
    </w:rPr>
  </w:style>
  <w:style w:type="paragraph" w:styleId="a7">
    <w:name w:val="List Paragraph"/>
    <w:basedOn w:val="a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a0"/>
    <w:rsid w:val="003D451F"/>
  </w:style>
  <w:style w:type="paragraph" w:styleId="a8">
    <w:name w:val="Balloon Text"/>
    <w:basedOn w:val="a"/>
    <w:link w:val="a9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link w:val="a8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DE02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a">
    <w:name w:val="Table Grid"/>
    <w:basedOn w:val="a1"/>
    <w:uiPriority w:val="59"/>
    <w:rsid w:val="00DE025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Intense Quote"/>
    <w:basedOn w:val="a"/>
    <w:next w:val="a"/>
    <w:link w:val="ac"/>
    <w:uiPriority w:val="30"/>
    <w:qFormat/>
    <w:rsid w:val="00CF06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i/>
      <w:iCs/>
      <w:color w:val="5B9BD5" w:themeColor="accent1"/>
    </w:rPr>
  </w:style>
  <w:style w:type="character" w:customStyle="1" w:styleId="ac">
    <w:name w:val="ציטוט חזק תו"/>
    <w:basedOn w:val="a0"/>
    <w:link w:val="ab"/>
    <w:uiPriority w:val="30"/>
    <w:rsid w:val="00CF0673"/>
    <w:rPr>
      <w:i/>
      <w:iCs/>
      <w:color w:val="5B9BD5" w:themeColor="accent1"/>
      <w:sz w:val="22"/>
      <w:szCs w:val="22"/>
    </w:rPr>
  </w:style>
  <w:style w:type="character" w:customStyle="1" w:styleId="il">
    <w:name w:val="il"/>
    <w:basedOn w:val="a0"/>
    <w:rsid w:val="0041008A"/>
  </w:style>
  <w:style w:type="paragraph" w:styleId="HTML">
    <w:name w:val="HTML Preformatted"/>
    <w:basedOn w:val="a"/>
    <w:link w:val="HTML0"/>
    <w:uiPriority w:val="99"/>
    <w:semiHidden/>
    <w:unhideWhenUsed/>
    <w:rsid w:val="00410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41008A"/>
    <w:rPr>
      <w:rFonts w:ascii="Courier New" w:eastAsia="Times New Roman" w:hAnsi="Courier New" w:cs="Courier New"/>
    </w:rPr>
  </w:style>
  <w:style w:type="character" w:styleId="ad">
    <w:name w:val="Unresolved Mention"/>
    <w:basedOn w:val="a0"/>
    <w:uiPriority w:val="99"/>
    <w:semiHidden/>
    <w:unhideWhenUsed/>
    <w:rsid w:val="00775380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775380"/>
    <w:rPr>
      <w:color w:val="954F72" w:themeColor="followedHyperlink"/>
      <w:u w:val="single"/>
    </w:rPr>
  </w:style>
  <w:style w:type="character" w:customStyle="1" w:styleId="title-text">
    <w:name w:val="title-text"/>
    <w:basedOn w:val="a0"/>
    <w:rsid w:val="00EC2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ellevy88/Author-verification-by-handwriting-samples-arabic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iencedirect.com/science/article/pii/S231471721730015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profile/Venu_Govindaraju/publication/3194075_Offline_Arabic_Handwriting_Recognition_A_Survey/links/09e41512f527c59630000000/Offline-Arabic-Handwriting-Recognition-A-Survey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rxiv.org/pdf/1812.0262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ello.com/b/eWo8hygi/author-verification-by-handwriting-samples-arabic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71B0C-C249-43BB-B1F0-D20F2D9B3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6</Pages>
  <Words>1045</Words>
  <Characters>5225</Characters>
  <Application>Microsoft Office Word</Application>
  <DocSecurity>0</DocSecurity>
  <Lines>43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Azrieli - Jerusalem College of Engineering</Company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</dc:creator>
  <cp:lastModifiedBy>avigail838@gmail.com</cp:lastModifiedBy>
  <cp:revision>8</cp:revision>
  <cp:lastPrinted>2011-01-11T16:47:00Z</cp:lastPrinted>
  <dcterms:created xsi:type="dcterms:W3CDTF">2020-11-25T20:06:00Z</dcterms:created>
  <dcterms:modified xsi:type="dcterms:W3CDTF">2020-12-29T10:04:00Z</dcterms:modified>
</cp:coreProperties>
</file>