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3kp2yt8l7tzp" w:id="0"/>
      <w:bookmarkEnd w:id="0"/>
      <w:r w:rsidDel="00000000" w:rsidR="00000000" w:rsidRPr="00000000">
        <w:rPr>
          <w:rtl w:val="0"/>
        </w:rPr>
        <w:t xml:space="preserve">Lab 4.2. Conditional Content</w:t>
      </w:r>
    </w:p>
    <w:p w:rsidR="00000000" w:rsidDel="00000000" w:rsidP="00000000" w:rsidRDefault="00000000" w:rsidRPr="00000000" w14:paraId="00000002">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Ở bài Lab này, bạn sẽ hoàn tất các chức năng còn thiếu cho ứng dụng quản lý chi tiêu đã làm ở các bài trước. Các chức năng đó sẽ như sau:</w:t>
      </w:r>
    </w:p>
    <w:p w:rsidR="00000000" w:rsidDel="00000000" w:rsidP="00000000" w:rsidRDefault="00000000" w:rsidRPr="00000000" w14:paraId="00000003">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5715000" cy="4352290"/>
            <wp:effectExtent b="0" l="0" r="0" t="0"/>
            <wp:docPr descr="https://firebasestorage.googleapis.com/v0/b/funix-way.appspot.com/o/xSeries%2FCCDN%2FReactJS%2FLab_Images%2FRJS101x_Lab4.2_01.gif?alt=media&amp;token=c8f46ed4-c70e-47da-b21e-e1b5b9a515f0" id="2" name="image1.gif"/>
            <a:graphic>
              <a:graphicData uri="http://schemas.openxmlformats.org/drawingml/2006/picture">
                <pic:pic>
                  <pic:nvPicPr>
                    <pic:cNvPr descr="https://firebasestorage.googleapis.com/v0/b/funix-way.appspot.com/o/xSeries%2FCCDN%2FReactJS%2FLab_Images%2FRJS101x_Lab4.2_01.gif?alt=media&amp;token=c8f46ed4-c70e-47da-b21e-e1b5b9a515f0" id="0" name="image1.gif"/>
                    <pic:cNvPicPr preferRelativeResize="0"/>
                  </pic:nvPicPr>
                  <pic:blipFill>
                    <a:blip r:embed="rId7"/>
                    <a:srcRect b="0" l="0" r="0" t="0"/>
                    <a:stretch>
                      <a:fillRect/>
                    </a:stretch>
                  </pic:blipFill>
                  <pic:spPr>
                    <a:xfrm>
                      <a:off x="0" y="0"/>
                      <a:ext cx="5715000" cy="435229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Bạn sẽ cần chỉnh sửa source code đã hoàn thành các yêu cầu của Lab 4.1 như sau:</w:t>
      </w:r>
    </w:p>
    <w:p w:rsidR="00000000" w:rsidDel="00000000" w:rsidP="00000000" w:rsidRDefault="00000000" w:rsidRPr="00000000" w14:paraId="00000005">
      <w:pPr>
        <w:pStyle w:val="Heading1"/>
        <w:spacing w:after="340" w:before="300" w:line="360" w:lineRule="auto"/>
        <w:rPr/>
      </w:pPr>
      <w:bookmarkStart w:colFirst="0" w:colLast="0" w:name="_heading=h.3c2nu336yazb" w:id="1"/>
      <w:bookmarkEnd w:id="1"/>
      <w:r w:rsidDel="00000000" w:rsidR="00000000" w:rsidRPr="00000000">
        <w:rPr>
          <w:rtl w:val="0"/>
        </w:rPr>
        <w:t xml:space="preserve">1.  Hiển thị "Found no expenses." nếu năm đó không có chi tiêu nào</w:t>
      </w:r>
    </w:p>
    <w:p w:rsidR="00000000" w:rsidDel="00000000" w:rsidP="00000000" w:rsidRDefault="00000000" w:rsidRPr="00000000" w14:paraId="00000006">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Bạn sẽ cần hiển thị thông báo "Found no expenses." nếu năm mà người dùng chọn không có chi tiêu nào. Để hoàn thành yêu cầu này, bạn có thể sử dụng kiến thức về Conditional Content để kiểm tra xem Probs chứa mảng của Expenses là mảng rỗng hay không. Nếu rỗng thì sẽ hiển thị thông báo, ngược lại thì sẽ hiển thị ra danh sách tương ứng.</w:t>
      </w:r>
    </w:p>
    <w:p w:rsidR="00000000" w:rsidDel="00000000" w:rsidP="00000000" w:rsidRDefault="00000000" w:rsidRPr="00000000" w14:paraId="00000007">
      <w:pPr>
        <w:pStyle w:val="Heading1"/>
        <w:spacing w:after="340" w:before="300" w:line="360" w:lineRule="auto"/>
        <w:rPr/>
      </w:pPr>
      <w:bookmarkStart w:colFirst="0" w:colLast="0" w:name="_heading=h.38wu1itwudzo" w:id="2"/>
      <w:bookmarkEnd w:id="2"/>
      <w:r w:rsidDel="00000000" w:rsidR="00000000" w:rsidRPr="00000000">
        <w:rPr>
          <w:rtl w:val="0"/>
        </w:rPr>
        <w:t xml:space="preserve">2. Ẩn/Hiện Form thêm mới chi tiêu</w:t>
      </w:r>
    </w:p>
    <w:p w:rsidR="00000000" w:rsidDel="00000000" w:rsidP="00000000" w:rsidRDefault="00000000" w:rsidRPr="00000000" w14:paraId="00000008">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Tiếp theo, bạn sẽ xử lý việc ẩn/hiện form thêm mới chi tiêu:</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Ban đầu form này sẽ bị ẩn đi và chỉ có nút</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"Add New Expense"</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Khi click vào nút</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"Add New Expense"</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thì Form sẽ được hiển thị và nút </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"Add New Expense"</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sẽ bị ẩn đi, thay vào đó là 2 nút </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"Cancel"</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và </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"Add Expense"</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Khi click nút </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"Add Expense"</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thì sẽ thêm một chi tiêu mới với các dữ liệu vừa nhập. Sau đó form sẽ ẩn đi và hiển thị như lúc đầu.</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Khi click nút </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"Cancel"</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thì form sẽ bị ẩn đi và nút </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"Add New Expense" </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sẽ xuất hiện như ban đầu.</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40" w:before="0" w:line="360" w:lineRule="auto"/>
        <w:ind w:left="360" w:right="0" w:hanging="360"/>
        <w:jc w:val="left"/>
        <w:rPr>
          <w:rFonts w:ascii="Open Sans" w:cs="Open Sans" w:eastAsia="Open Sans" w:hAnsi="Open Sans"/>
          <w:i w:val="0"/>
          <w:smallCaps w:val="0"/>
          <w:strike w:val="0"/>
          <w:color w:val="000000"/>
          <w:sz w:val="24"/>
          <w:szCs w:val="24"/>
          <w:shd w:fill="auto" w:val="clear"/>
          <w:vertAlign w:val="baseline"/>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Để hoàn thành được yêu cầu này, bạn có thể tạo một States tương ứng với việc ẩn hiển của Form. Sau đó sẽ xử lý logic và render theo State đó và các quy tắc bên trên.</w:t>
      </w:r>
    </w:p>
    <w:p w:rsidR="00000000" w:rsidDel="00000000" w:rsidP="00000000" w:rsidRDefault="00000000" w:rsidRPr="00000000" w14:paraId="0000000E">
      <w:pPr>
        <w:pStyle w:val="Heading1"/>
        <w:spacing w:after="340" w:before="300" w:line="360" w:lineRule="auto"/>
        <w:rPr/>
      </w:pPr>
      <w:bookmarkStart w:colFirst="0" w:colLast="0" w:name="_heading=h.5bptfg9h3w4b" w:id="3"/>
      <w:bookmarkEnd w:id="3"/>
      <w:r w:rsidDel="00000000" w:rsidR="00000000" w:rsidRPr="00000000">
        <w:rPr>
          <w:rtl w:val="0"/>
        </w:rPr>
        <w:t xml:space="preserve">3. Thêm mới một chi tiêu</w:t>
      </w:r>
    </w:p>
    <w:p w:rsidR="00000000" w:rsidDel="00000000" w:rsidP="00000000" w:rsidRDefault="00000000" w:rsidRPr="00000000" w14:paraId="0000000F">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Ở bài Lab 3.1 bạn đã xử lý được việc lưu các dữ liệu nhập vào từ người dùng vào một Object. Vậy nên để thêm mới một chi tiêu thì bạn chỉ cần thêm Object đó vào mảng dữ liệu của Component Expenses.</w:t>
      </w:r>
    </w:p>
    <w:p w:rsidR="00000000" w:rsidDel="00000000" w:rsidP="00000000" w:rsidRDefault="00000000" w:rsidRPr="00000000" w14:paraId="00000010">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Bạn có thể tham khảo cơ chế setFIlter mà chúng ta đã làm ở bài Lab 4.1 để nắm được cách truy cập vào State từ một Component khác.</w:t>
      </w:r>
    </w:p>
    <w:p w:rsidR="00000000" w:rsidDel="00000000" w:rsidP="00000000" w:rsidRDefault="00000000" w:rsidRPr="00000000" w14:paraId="00000011">
      <w:pPr>
        <w:spacing w:after="0" w:line="360" w:lineRule="auto"/>
        <w:rPr>
          <w:rFonts w:ascii="Open Sans" w:cs="Open Sans" w:eastAsia="Open Sans" w:hAnsi="Open Sans"/>
          <w:sz w:val="24"/>
          <w:szCs w:val="24"/>
        </w:rPr>
      </w:pPr>
      <w:sdt>
        <w:sdtPr>
          <w:tag w:val="goog_rdk_0"/>
        </w:sdtPr>
        <w:sdtContent>
          <w:r w:rsidDel="00000000" w:rsidR="00000000" w:rsidRPr="00000000">
            <w:rPr>
              <w:rFonts w:ascii="Arial" w:cs="Arial" w:eastAsia="Arial" w:hAnsi="Arial"/>
              <w:sz w:val="24"/>
              <w:szCs w:val="24"/>
              <w:rtl w:val="0"/>
            </w:rPr>
            <w:t xml:space="preserve">Ngoài ra, bạn có thể tham khảo video hướng dẫn làm bài Lab tại </w:t>
          </w:r>
        </w:sdtContent>
      </w:sdt>
      <w:hyperlink r:id="rId8">
        <w:r w:rsidDel="00000000" w:rsidR="00000000" w:rsidRPr="00000000">
          <w:rPr>
            <w:rFonts w:ascii="Open Sans" w:cs="Open Sans" w:eastAsia="Open Sans" w:hAnsi="Open Sans"/>
            <w:color w:val="009fe6"/>
            <w:sz w:val="24"/>
            <w:szCs w:val="24"/>
            <w:u w:val="single"/>
            <w:rtl w:val="0"/>
          </w:rPr>
          <w:t xml:space="preserve">link sau</w:t>
        </w:r>
      </w:hyperlink>
      <w:r w:rsidDel="00000000" w:rsidR="00000000" w:rsidRPr="00000000">
        <w:rPr>
          <w:rFonts w:ascii="Open Sans" w:cs="Open Sans" w:eastAsia="Open Sans" w:hAnsi="Open Sans"/>
          <w:color w:val="3c3c3c"/>
          <w:sz w:val="24"/>
          <w:szCs w:val="24"/>
          <w:rtl w:val="0"/>
        </w:rPr>
        <w:t xml:space="preserve"> </w:t>
      </w:r>
      <w:r w:rsidDel="00000000" w:rsidR="00000000" w:rsidRPr="00000000">
        <w:rPr>
          <w:rFonts w:ascii="Open Sans" w:cs="Open Sans" w:eastAsia="Open Sans" w:hAnsi="Open Sans"/>
          <w:sz w:val="24"/>
          <w:szCs w:val="24"/>
          <w:rtl w:val="0"/>
        </w:rPr>
        <w:t xml:space="preserve">trong trường hợp chưa hoàn thành được.</w:t>
      </w:r>
    </w:p>
    <w:p w:rsidR="00000000" w:rsidDel="00000000" w:rsidP="00000000" w:rsidRDefault="00000000" w:rsidRPr="00000000" w14:paraId="00000012">
      <w:pPr>
        <w:rPr>
          <w:rFonts w:ascii="Open Sans" w:cs="Open Sans" w:eastAsia="Open Sans" w:hAnsi="Open Sans"/>
          <w:sz w:val="24"/>
          <w:szCs w:val="24"/>
        </w:rPr>
      </w:pPr>
      <w:bookmarkStart w:colFirst="0" w:colLast="0" w:name="_heading=h.gjdgxs"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40" w:before="300" w:line="360" w:lineRule="auto"/>
    </w:pPr>
    <w:rPr>
      <w:rFonts w:ascii="Open Sans" w:cs="Open Sans" w:eastAsia="Open Sans" w:hAnsi="Ope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Open Sans" w:cs="Open Sans" w:eastAsia="Open Sans" w:hAnsi="Open Sans"/>
      <w:b w:val="1"/>
      <w:sz w:val="32"/>
      <w:szCs w:val="32"/>
      <w:highlight w:val="white"/>
    </w:rPr>
  </w:style>
  <w:style w:type="paragraph" w:styleId="Normal" w:default="1">
    <w:name w:val="Normal"/>
    <w:qFormat w:val="1"/>
  </w:style>
  <w:style w:type="paragraph" w:styleId="Heading1">
    <w:name w:val="heading 1"/>
    <w:basedOn w:val="Normal"/>
    <w:next w:val="Normal"/>
    <w:link w:val="Heading1Char"/>
    <w:uiPriority w:val="9"/>
    <w:qFormat w:val="1"/>
    <w:rsid w:val="00021377"/>
    <w:pPr>
      <w:keepNext w:val="1"/>
      <w:keepLines w:val="1"/>
      <w:numPr>
        <w:numId w:val="2"/>
      </w:numPr>
      <w:tabs>
        <w:tab w:val="left" w:pos="720"/>
      </w:tabs>
      <w:spacing w:after="0" w:before="240"/>
      <w:ind w:left="1152" w:hanging="432"/>
      <w:jc w:val="both"/>
      <w:outlineLvl w:val="0"/>
    </w:pPr>
    <w:rPr>
      <w:rFonts w:ascii="Times New Roman" w:hAnsi="Times New Roman" w:cstheme="majorBidi" w:eastAsiaTheme="majorEastAsia"/>
      <w:b w:val="1"/>
      <w:color w:val="000000" w:themeColor="text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Coding"/>
    <w:uiPriority w:val="1"/>
    <w:qFormat w:val="1"/>
    <w:rsid w:val="00280343"/>
    <w:pPr>
      <w:pBdr>
        <w:top w:color="auto" w:space="1" w:sz="4" w:val="single"/>
        <w:left w:color="auto" w:space="4" w:sz="4" w:val="single"/>
        <w:bottom w:color="auto" w:space="1" w:sz="4" w:val="single"/>
        <w:right w:color="auto" w:space="4" w:sz="4" w:val="single"/>
      </w:pBdr>
      <w:shd w:color="auto" w:fill="f2f2f2" w:themeFill="background1" w:themeFillShade="0000F2" w:val="clear"/>
      <w:tabs>
        <w:tab w:val="left" w:pos="720"/>
      </w:tabs>
      <w:spacing w:after="0" w:line="480" w:lineRule="auto"/>
    </w:pPr>
    <w:rPr>
      <w:rFonts w:ascii="Consolas" w:cs="Times New Roman" w:hAnsi="Consolas" w:eastAsiaTheme="minorEastAsia"/>
      <w:sz w:val="20"/>
      <w:szCs w:val="28"/>
      <w:lang w:eastAsia="ja-JP"/>
      <w14:textOutline w14:cap="rnd" w14:cmpd="sng" w14:w="9525" w14:algn="ctr">
        <w14:noFill/>
        <w14:prstDash w14:val="solid"/>
        <w14:bevel/>
      </w14:textOutline>
    </w:rPr>
  </w:style>
  <w:style w:type="character" w:styleId="Heading1Char" w:customStyle="1">
    <w:name w:val="Heading 1 Char"/>
    <w:basedOn w:val="DefaultParagraphFont"/>
    <w:link w:val="Heading1"/>
    <w:uiPriority w:val="9"/>
    <w:rsid w:val="00021377"/>
    <w:rPr>
      <w:rFonts w:ascii="Times New Roman" w:hAnsi="Times New Roman" w:cstheme="majorBidi" w:eastAsiaTheme="majorEastAsia"/>
      <w:b w:val="1"/>
      <w:color w:val="000000" w:themeColor="text1"/>
      <w:sz w:val="32"/>
      <w:szCs w:val="32"/>
    </w:rPr>
  </w:style>
  <w:style w:type="paragraph" w:styleId="NormalWeb">
    <w:name w:val="Normal (Web)"/>
    <w:basedOn w:val="Normal"/>
    <w:uiPriority w:val="99"/>
    <w:semiHidden w:val="1"/>
    <w:unhideWhenUsed w:val="1"/>
    <w:rsid w:val="004E709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E709E"/>
    <w:rPr>
      <w:b w:val="1"/>
      <w:bCs w:val="1"/>
    </w:rPr>
  </w:style>
  <w:style w:type="character" w:styleId="Hyperlink">
    <w:name w:val="Hyperlink"/>
    <w:basedOn w:val="DefaultParagraphFont"/>
    <w:uiPriority w:val="99"/>
    <w:semiHidden w:val="1"/>
    <w:unhideWhenUsed w:val="1"/>
    <w:rsid w:val="004E709E"/>
    <w:rPr>
      <w:color w:val="0000ff"/>
      <w:u w:val="single"/>
    </w:rPr>
  </w:style>
  <w:style w:type="paragraph" w:styleId="ListParagraph">
    <w:name w:val="List Paragraph"/>
    <w:basedOn w:val="Normal"/>
    <w:uiPriority w:val="34"/>
    <w:qFormat w:val="1"/>
    <w:rsid w:val="004E709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funix.udemy.com/course/react-the-complete-guide-incl-redux/learn/practice/1290034#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Em98l7oaJCs81ueUheLHAXu4Fw==">AMUW2mUWVMKN/PI13HQaxAe0zEQ19cJh0Ompf0sQMAyZbEoSKWZkAMzBBU22lF8td9JNkD9LcUg6kRLfS9oHNqWN+RD1pXpHs6vrlq3a3DHOcay+OT3NiD3AqYswTXwpPz9KaaWTrtbcbzyNH/reLlYtgnvBPAvzjQZvLIXwD4mqJ/ENr6gnegXBGA08CtCUUN/mkhiMg5BSNop4gllYKsfEDTJJQbuFEblD2yUyJEokgWGuxmExwZTBjqyLL2Ajk+87FKG7+o5r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2022-07-01T04:26:00Z</dcterms:created>
  <dc:creator>Hoang Thi Sen (FUNIX.XS)</dc:creator>
</cp:coreProperties>
</file>