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A0DD2" w14:textId="009296D9" w:rsidR="000F5E42" w:rsidRPr="008B7A58" w:rsidRDefault="0052605A" w:rsidP="00706BDD">
      <w:pPr>
        <w:pStyle w:val="ListParagraph"/>
        <w:numPr>
          <w:ilvl w:val="0"/>
          <w:numId w:val="9"/>
        </w:numPr>
        <w:rPr>
          <w:b/>
          <w:bCs/>
        </w:rPr>
      </w:pPr>
      <w:r w:rsidRPr="008B7A58">
        <w:rPr>
          <w:b/>
          <w:bCs/>
        </w:rPr>
        <w:t>Injection</w:t>
      </w:r>
    </w:p>
    <w:p w14:paraId="46472AE6" w14:textId="10B7DC79" w:rsidR="002B74E9" w:rsidRPr="008B7A58" w:rsidRDefault="002B74E9" w:rsidP="0052605A">
      <w:pPr>
        <w:pStyle w:val="ListParagraph"/>
        <w:numPr>
          <w:ilvl w:val="0"/>
          <w:numId w:val="2"/>
        </w:numPr>
        <w:rPr>
          <w:b/>
          <w:bCs/>
        </w:rPr>
      </w:pPr>
      <w:r w:rsidRPr="008B7A58">
        <w:rPr>
          <w:b/>
          <w:bCs/>
        </w:rPr>
        <w:t>Injection</w:t>
      </w:r>
      <w:r w:rsidRPr="008B7A58">
        <w:rPr>
          <w:b/>
          <w:bCs/>
          <w:lang w:val="vi-VN"/>
        </w:rPr>
        <w:t xml:space="preserve"> là gì ?</w:t>
      </w:r>
    </w:p>
    <w:p w14:paraId="294C1A19" w14:textId="04369172" w:rsidR="00706BDD" w:rsidRDefault="0052605A" w:rsidP="00706BDD">
      <w:pPr>
        <w:ind w:left="720" w:firstLine="720"/>
        <w:rPr>
          <w:lang w:val="vi-VN"/>
        </w:rPr>
      </w:pPr>
      <w:r>
        <w:t>Injection</w:t>
      </w:r>
      <w:r w:rsidRPr="002B74E9">
        <w:rPr>
          <w:lang w:val="vi-VN"/>
        </w:rPr>
        <w:t xml:space="preserve"> là </w:t>
      </w:r>
      <w:r w:rsidR="00350C6F">
        <w:rPr>
          <w:lang w:val="vi-VN"/>
        </w:rPr>
        <w:t xml:space="preserve">kỹ thuật </w:t>
      </w:r>
      <w:r w:rsidRPr="002B74E9">
        <w:rPr>
          <w:lang w:val="vi-VN"/>
        </w:rPr>
        <w:t xml:space="preserve">tấn công mà kẻ tấn công sẽ tiêm những đoạn mã độc </w:t>
      </w:r>
      <w:r w:rsidR="002B74E9" w:rsidRPr="002B74E9">
        <w:rPr>
          <w:lang w:val="vi-VN"/>
        </w:rPr>
        <w:t xml:space="preserve">vào dữ liệu được gửi </w:t>
      </w:r>
      <w:r w:rsidR="00FF74BD">
        <w:rPr>
          <w:lang w:val="vi-VN"/>
        </w:rPr>
        <w:t xml:space="preserve">tới ứng dụng </w:t>
      </w:r>
      <w:r w:rsidR="002B74E9" w:rsidRPr="002B74E9">
        <w:rPr>
          <w:lang w:val="vi-VN"/>
        </w:rPr>
        <w:t xml:space="preserve">nhằm mục tiêu có thể thực hiện được những công viêc vượt quá quyền hạn vốn có của kẻ tấn </w:t>
      </w:r>
      <w:r w:rsidR="00350C6F">
        <w:rPr>
          <w:lang w:val="vi-VN"/>
        </w:rPr>
        <w:t>công.</w:t>
      </w:r>
    </w:p>
    <w:p w14:paraId="3C7674D8" w14:textId="118288D0" w:rsidR="00754318" w:rsidRPr="00754318" w:rsidRDefault="00754318" w:rsidP="00706BDD">
      <w:pPr>
        <w:ind w:left="720" w:firstLine="720"/>
        <w:rPr>
          <w:rFonts w:cs="Times New Roman"/>
          <w:lang w:val="vi-VN"/>
        </w:rPr>
      </w:pPr>
      <w:r>
        <w:rPr>
          <w:rFonts w:cs="Times New Roman"/>
          <w:color w:val="333333"/>
          <w:shd w:val="clear" w:color="auto" w:fill="FFFFFF"/>
        </w:rPr>
        <w:t>T</w:t>
      </w:r>
      <w:r w:rsidRPr="00754318">
        <w:rPr>
          <w:rFonts w:cs="Times New Roman"/>
          <w:color w:val="333333"/>
          <w:shd w:val="clear" w:color="auto" w:fill="FFFFFF"/>
        </w:rPr>
        <w:t>rong Software Engineering thì có các khái niệm như SQL Injection, OS command Injection, Dependency Injection.</w:t>
      </w:r>
    </w:p>
    <w:p w14:paraId="2790E02B" w14:textId="7EDDAC9A" w:rsidR="00706BDD" w:rsidRPr="008B7A58" w:rsidRDefault="00706BDD" w:rsidP="00706BDD">
      <w:pPr>
        <w:pStyle w:val="ListParagraph"/>
        <w:numPr>
          <w:ilvl w:val="0"/>
          <w:numId w:val="9"/>
        </w:numPr>
        <w:rPr>
          <w:b/>
          <w:bCs/>
          <w:lang w:val="vi-VN"/>
        </w:rPr>
      </w:pPr>
      <w:r w:rsidRPr="008B7A58">
        <w:rPr>
          <w:b/>
          <w:bCs/>
          <w:lang w:val="vi-VN"/>
        </w:rPr>
        <w:t>SQL Injection</w:t>
      </w:r>
    </w:p>
    <w:p w14:paraId="19338729" w14:textId="1C891CA4" w:rsidR="00706BDD" w:rsidRPr="008B7A58" w:rsidRDefault="00706BDD" w:rsidP="00706BDD">
      <w:pPr>
        <w:pStyle w:val="ListParagraph"/>
        <w:numPr>
          <w:ilvl w:val="1"/>
          <w:numId w:val="9"/>
        </w:numPr>
        <w:rPr>
          <w:b/>
          <w:bCs/>
          <w:lang w:val="vi-VN"/>
        </w:rPr>
      </w:pPr>
      <w:r w:rsidRPr="008B7A58">
        <w:rPr>
          <w:b/>
          <w:bCs/>
          <w:lang w:val="vi-VN"/>
        </w:rPr>
        <w:t>SQL Injection là gì ?</w:t>
      </w:r>
    </w:p>
    <w:p w14:paraId="5B528784" w14:textId="70A5C272" w:rsidR="00706BDD" w:rsidRDefault="00706BDD" w:rsidP="00FF74BD">
      <w:pPr>
        <w:ind w:left="720" w:firstLine="720"/>
        <w:rPr>
          <w:lang w:val="vi-VN"/>
        </w:rPr>
      </w:pPr>
      <w:r>
        <w:rPr>
          <w:lang w:val="vi-VN"/>
        </w:rPr>
        <w:t xml:space="preserve">SQL Injection là </w:t>
      </w:r>
      <w:r w:rsidR="00350C6F">
        <w:rPr>
          <w:lang w:val="vi-VN"/>
        </w:rPr>
        <w:t xml:space="preserve">kỹ thuật </w:t>
      </w:r>
      <w:r>
        <w:rPr>
          <w:lang w:val="vi-VN"/>
        </w:rPr>
        <w:t>tấn công mà kẻ tấn công sẽ</w:t>
      </w:r>
      <w:r w:rsidR="00350C6F">
        <w:rPr>
          <w:lang w:val="vi-VN"/>
        </w:rPr>
        <w:t xml:space="preserve"> lợi dụng lỗ hổng trong việc kiểm tra dữ liệu đầu vào của ứng dụng và các thông báo lỗi của DBMS, nhằm </w:t>
      </w:r>
      <w:r>
        <w:rPr>
          <w:lang w:val="vi-VN"/>
        </w:rPr>
        <w:t xml:space="preserve">tiêm những câu lệnh SQL </w:t>
      </w:r>
      <w:r w:rsidR="00FF74BD">
        <w:rPr>
          <w:lang w:val="vi-VN"/>
        </w:rPr>
        <w:t xml:space="preserve">vào dữ liệu được gửi tới ứng </w:t>
      </w:r>
      <w:r w:rsidR="00350C6F">
        <w:rPr>
          <w:lang w:val="vi-VN"/>
        </w:rPr>
        <w:t>dụng.</w:t>
      </w:r>
      <w:r w:rsidR="00FF74BD">
        <w:rPr>
          <w:lang w:val="vi-VN"/>
        </w:rPr>
        <w:t xml:space="preserve"> </w:t>
      </w:r>
      <w:r w:rsidR="00350C6F">
        <w:rPr>
          <w:lang w:val="vi-VN"/>
        </w:rPr>
        <w:t>T</w:t>
      </w:r>
      <w:r w:rsidR="00FF74BD">
        <w:rPr>
          <w:lang w:val="vi-VN"/>
        </w:rPr>
        <w:t>ừ đó có thể thực thi được những câu lệnh SQL mà không được cho phép</w:t>
      </w:r>
      <w:r w:rsidR="00556F73">
        <w:rPr>
          <w:lang w:val="vi-VN"/>
        </w:rPr>
        <w:t xml:space="preserve"> trên hệ thống cơ sở dữ liệu của ứng </w:t>
      </w:r>
      <w:r w:rsidR="00350C6F">
        <w:rPr>
          <w:lang w:val="vi-VN"/>
        </w:rPr>
        <w:t>dụng.</w:t>
      </w:r>
    </w:p>
    <w:p w14:paraId="5F0C2DD6" w14:textId="39BAF3A5" w:rsidR="00FF74BD" w:rsidRPr="008B7A58" w:rsidRDefault="00FF74BD" w:rsidP="00FF74BD">
      <w:pPr>
        <w:pStyle w:val="ListParagraph"/>
        <w:numPr>
          <w:ilvl w:val="1"/>
          <w:numId w:val="9"/>
        </w:numPr>
        <w:rPr>
          <w:b/>
          <w:bCs/>
          <w:lang w:val="vi-VN"/>
        </w:rPr>
      </w:pPr>
      <w:r w:rsidRPr="008B7A58">
        <w:rPr>
          <w:b/>
          <w:bCs/>
          <w:lang w:val="vi-VN"/>
        </w:rPr>
        <w:t>Mức độ nghiêm trọng</w:t>
      </w:r>
    </w:p>
    <w:p w14:paraId="0CE0677B" w14:textId="3360BBBD" w:rsidR="00FF74BD" w:rsidRDefault="00FF74BD" w:rsidP="00FF74BD">
      <w:pPr>
        <w:ind w:left="720" w:firstLine="720"/>
        <w:rPr>
          <w:lang w:val="vi-VN"/>
        </w:rPr>
      </w:pPr>
      <w:r>
        <w:rPr>
          <w:lang w:val="vi-VN"/>
        </w:rPr>
        <w:t>SQL Injection có thể cho phép kẻ tấn công</w:t>
      </w:r>
      <w:r w:rsidR="00C23814">
        <w:rPr>
          <w:lang w:val="vi-VN"/>
        </w:rPr>
        <w:t xml:space="preserve"> vượt qua hệ thống xác thực, </w:t>
      </w:r>
      <w:r w:rsidR="00556F73">
        <w:rPr>
          <w:lang w:val="vi-VN"/>
        </w:rPr>
        <w:t xml:space="preserve">thực hiện các thao tác trên cơ sở dữ liệu của ứng dụng hay thậm chí là cả các thao tác trên server mà ứng dụng đang </w:t>
      </w:r>
      <w:r w:rsidR="00350C6F">
        <w:rPr>
          <w:lang w:val="vi-VN"/>
        </w:rPr>
        <w:t>chạy.</w:t>
      </w:r>
    </w:p>
    <w:p w14:paraId="53F9AFF5" w14:textId="27D7C6D5" w:rsidR="00C23814" w:rsidRPr="008B7A58" w:rsidRDefault="00C23814" w:rsidP="00C23814">
      <w:pPr>
        <w:pStyle w:val="ListParagraph"/>
        <w:numPr>
          <w:ilvl w:val="1"/>
          <w:numId w:val="9"/>
        </w:numPr>
        <w:rPr>
          <w:rFonts w:cs="Times New Roman"/>
          <w:b/>
          <w:bCs/>
          <w:szCs w:val="28"/>
          <w:lang w:val="vi-VN"/>
        </w:rPr>
      </w:pPr>
      <w:r w:rsidRPr="008B7A58">
        <w:rPr>
          <w:rFonts w:cs="Times New Roman"/>
          <w:b/>
          <w:bCs/>
          <w:szCs w:val="28"/>
          <w:lang w:val="vi-VN"/>
        </w:rPr>
        <w:t>Phân loại SQL Injection</w:t>
      </w:r>
    </w:p>
    <w:p w14:paraId="07BD7946" w14:textId="77777777" w:rsidR="008B7A58" w:rsidRPr="008B7A58" w:rsidRDefault="00556F73" w:rsidP="008B7A58">
      <w:pPr>
        <w:pStyle w:val="ListParagraph"/>
        <w:numPr>
          <w:ilvl w:val="2"/>
          <w:numId w:val="9"/>
        </w:numPr>
        <w:rPr>
          <w:rFonts w:cs="Times New Roman"/>
          <w:b/>
          <w:bCs/>
          <w:szCs w:val="28"/>
          <w:lang w:val="vi-VN"/>
        </w:rPr>
      </w:pPr>
      <w:r w:rsidRPr="008B7A58">
        <w:rPr>
          <w:rFonts w:cs="Times New Roman"/>
          <w:b/>
          <w:bCs/>
          <w:szCs w:val="28"/>
          <w:lang w:val="vi-VN"/>
        </w:rPr>
        <w:t>In-band SQLi</w:t>
      </w:r>
    </w:p>
    <w:p w14:paraId="3A69B1F9" w14:textId="24789B36" w:rsidR="008B7A58" w:rsidRPr="008B7A58" w:rsidRDefault="008B7A58" w:rsidP="00303C1F">
      <w:pPr>
        <w:pStyle w:val="ListParagraph"/>
        <w:ind w:left="2160" w:firstLine="720"/>
        <w:rPr>
          <w:rFonts w:cs="Times New Roman"/>
          <w:szCs w:val="28"/>
          <w:lang w:val="vi-VN"/>
        </w:rPr>
      </w:pPr>
      <w:r w:rsidRPr="008B7A58">
        <w:rPr>
          <w:rFonts w:eastAsia="Times New Roman" w:cs="Times New Roman"/>
          <w:color w:val="292B2C"/>
          <w:szCs w:val="28"/>
        </w:rPr>
        <w:t xml:space="preserve">Xảy ra khi </w:t>
      </w:r>
      <w:r w:rsidR="00854E04">
        <w:rPr>
          <w:rFonts w:eastAsia="Times New Roman" w:cs="Times New Roman"/>
          <w:color w:val="292B2C"/>
          <w:szCs w:val="28"/>
        </w:rPr>
        <w:t>kẻ</w:t>
      </w:r>
      <w:r w:rsidR="00854E04">
        <w:rPr>
          <w:rFonts w:eastAsia="Times New Roman" w:cs="Times New Roman"/>
          <w:color w:val="292B2C"/>
          <w:szCs w:val="28"/>
          <w:lang w:val="vi-VN"/>
        </w:rPr>
        <w:t xml:space="preserve"> tấn công </w:t>
      </w:r>
      <w:r w:rsidRPr="008B7A58">
        <w:rPr>
          <w:rFonts w:eastAsia="Times New Roman" w:cs="Times New Roman"/>
          <w:color w:val="292B2C"/>
          <w:szCs w:val="28"/>
        </w:rPr>
        <w:t>có thể tổ chức tấn công và thu thập kết quả trực tiếp trên cùng một kênh liên lạc</w:t>
      </w:r>
    </w:p>
    <w:p w14:paraId="5BDE0C53" w14:textId="43AE64D6" w:rsidR="00350C6F" w:rsidRDefault="008B7A58" w:rsidP="00303C1F">
      <w:pPr>
        <w:pStyle w:val="ListParagraph"/>
        <w:ind w:left="2520" w:firstLine="360"/>
        <w:rPr>
          <w:rFonts w:cs="Times New Roman"/>
          <w:szCs w:val="28"/>
          <w:lang w:val="vi-VN"/>
        </w:rPr>
      </w:pPr>
      <w:r>
        <w:rPr>
          <w:rFonts w:cs="Times New Roman"/>
          <w:szCs w:val="28"/>
          <w:lang w:val="vi-VN"/>
        </w:rPr>
        <w:t>In-band SQLi được chia làm 2 loại chính:</w:t>
      </w:r>
    </w:p>
    <w:p w14:paraId="585FCB0D" w14:textId="5EE06D2A" w:rsidR="00350C6F" w:rsidRPr="008B7A58" w:rsidRDefault="00350C6F" w:rsidP="008B7A58">
      <w:pPr>
        <w:pStyle w:val="ListParagraph"/>
        <w:numPr>
          <w:ilvl w:val="4"/>
          <w:numId w:val="9"/>
        </w:numPr>
        <w:rPr>
          <w:rFonts w:cs="Times New Roman"/>
          <w:b/>
          <w:bCs/>
          <w:szCs w:val="28"/>
          <w:lang w:val="vi-VN"/>
        </w:rPr>
      </w:pPr>
      <w:r w:rsidRPr="008B7A58">
        <w:rPr>
          <w:rFonts w:cs="Times New Roman"/>
          <w:b/>
          <w:bCs/>
          <w:szCs w:val="28"/>
          <w:lang w:val="vi-VN"/>
        </w:rPr>
        <w:t>Error-based</w:t>
      </w:r>
    </w:p>
    <w:p w14:paraId="62C8CA15" w14:textId="52F37A1F" w:rsidR="008B7A58" w:rsidRDefault="00F31AA0" w:rsidP="00303C1F">
      <w:pPr>
        <w:ind w:left="3240" w:firstLine="720"/>
        <w:rPr>
          <w:rFonts w:cs="Times New Roman"/>
          <w:color w:val="292B2C"/>
          <w:szCs w:val="28"/>
          <w:shd w:val="clear" w:color="auto" w:fill="FFFFFF"/>
        </w:rPr>
      </w:pPr>
      <w:r w:rsidRPr="00303C1F">
        <w:rPr>
          <w:rFonts w:cs="Times New Roman"/>
          <w:color w:val="292B2C"/>
          <w:szCs w:val="28"/>
          <w:shd w:val="clear" w:color="auto" w:fill="FFFFFF"/>
        </w:rPr>
        <w:t xml:space="preserve">Là kĩ thuật tấn công </w:t>
      </w:r>
      <w:r>
        <w:rPr>
          <w:rFonts w:cs="Times New Roman"/>
          <w:color w:val="292B2C"/>
          <w:szCs w:val="28"/>
          <w:shd w:val="clear" w:color="auto" w:fill="FFFFFF"/>
        </w:rPr>
        <w:t>d</w:t>
      </w:r>
      <w:r w:rsidR="008B7A58" w:rsidRPr="008B7A58">
        <w:rPr>
          <w:rFonts w:cs="Times New Roman"/>
          <w:color w:val="292B2C"/>
          <w:szCs w:val="28"/>
          <w:shd w:val="clear" w:color="auto" w:fill="FFFFFF"/>
        </w:rPr>
        <w:t xml:space="preserve">ựa vào thông báo lỗi được trả về từ Database Server </w:t>
      </w:r>
      <w:r w:rsidR="008B7A58">
        <w:rPr>
          <w:rFonts w:cs="Times New Roman"/>
          <w:color w:val="292B2C"/>
          <w:szCs w:val="28"/>
          <w:shd w:val="clear" w:color="auto" w:fill="FFFFFF"/>
        </w:rPr>
        <w:t>nhằm</w:t>
      </w:r>
      <w:r w:rsidR="008B7A58">
        <w:rPr>
          <w:rFonts w:cs="Times New Roman"/>
          <w:color w:val="292B2C"/>
          <w:szCs w:val="28"/>
          <w:shd w:val="clear" w:color="auto" w:fill="FFFFFF"/>
          <w:lang w:val="vi-VN"/>
        </w:rPr>
        <w:t xml:space="preserve"> lấy được thông tin </w:t>
      </w:r>
      <w:r w:rsidR="008B7A58" w:rsidRPr="008B7A58">
        <w:rPr>
          <w:rFonts w:cs="Times New Roman"/>
          <w:color w:val="292B2C"/>
          <w:szCs w:val="28"/>
          <w:shd w:val="clear" w:color="auto" w:fill="FFFFFF"/>
        </w:rPr>
        <w:t>về cơ sở dữ liệu</w:t>
      </w:r>
    </w:p>
    <w:p w14:paraId="61A0E541" w14:textId="6806A55F" w:rsidR="00713B4A" w:rsidRDefault="00713B4A" w:rsidP="00303C1F">
      <w:pPr>
        <w:ind w:left="3240" w:firstLine="720"/>
        <w:rPr>
          <w:rFonts w:ascii="Arial" w:hAnsi="Arial"/>
          <w:b/>
          <w:bCs/>
          <w:color w:val="141414"/>
          <w:sz w:val="21"/>
          <w:szCs w:val="21"/>
          <w:shd w:val="clear" w:color="auto" w:fill="F2F2F2"/>
        </w:rPr>
      </w:pPr>
      <w:r>
        <w:rPr>
          <w:rFonts w:cs="Times New Roman"/>
          <w:color w:val="292B2C"/>
          <w:szCs w:val="28"/>
          <w:shd w:val="clear" w:color="auto" w:fill="FFFFFF"/>
        </w:rPr>
        <w:t>VD:</w:t>
      </w:r>
      <w:r w:rsidRPr="00713B4A">
        <w:rPr>
          <w:rFonts w:ascii="Arial" w:hAnsi="Arial"/>
          <w:b/>
          <w:bCs/>
          <w:color w:val="141414"/>
          <w:sz w:val="21"/>
          <w:szCs w:val="21"/>
          <w:shd w:val="clear" w:color="auto" w:fill="F2F2F2"/>
        </w:rPr>
        <w:t xml:space="preserve"> </w:t>
      </w:r>
      <w:r>
        <w:rPr>
          <w:rFonts w:ascii="Arial" w:hAnsi="Arial"/>
          <w:b/>
          <w:bCs/>
          <w:color w:val="141414"/>
          <w:sz w:val="21"/>
          <w:szCs w:val="21"/>
          <w:shd w:val="clear" w:color="auto" w:fill="F2F2F2"/>
        </w:rPr>
        <w:t>Khai thác SQL injection bằng cách lợi dụng Numberic overflow trong MySQL</w:t>
      </w:r>
    </w:p>
    <w:p w14:paraId="62031BBB" w14:textId="53B150D1" w:rsidR="00713B4A" w:rsidRDefault="00713B4A" w:rsidP="00303C1F">
      <w:pPr>
        <w:ind w:left="3240" w:firstLine="720"/>
        <w:rPr>
          <w:rFonts w:ascii="Arial" w:hAnsi="Arial"/>
          <w:color w:val="141414"/>
          <w:sz w:val="21"/>
          <w:szCs w:val="21"/>
          <w:shd w:val="clear" w:color="auto" w:fill="F2F2F2"/>
        </w:rPr>
      </w:pPr>
      <w:r>
        <w:rPr>
          <w:rFonts w:ascii="Arial" w:hAnsi="Arial"/>
          <w:color w:val="141414"/>
          <w:sz w:val="21"/>
          <w:szCs w:val="21"/>
          <w:shd w:val="clear" w:color="auto" w:fill="F2F2F2"/>
        </w:rPr>
        <w:t>MySQL hỗ trợ các kiểu dữ liệu tiêu chuẩn SQL như INTEGER, SMALLINT, TINYINT, MEDIUMINT, BIGINT. FLOAT, DOUBLE…</w:t>
      </w:r>
    </w:p>
    <w:p w14:paraId="54763D56" w14:textId="3FDCFE56" w:rsidR="00713B4A" w:rsidRDefault="00713B4A" w:rsidP="00303C1F">
      <w:pPr>
        <w:ind w:left="3240" w:firstLine="720"/>
        <w:rPr>
          <w:rFonts w:ascii="Arial" w:hAnsi="Arial"/>
          <w:color w:val="141414"/>
          <w:sz w:val="21"/>
          <w:szCs w:val="21"/>
          <w:shd w:val="clear" w:color="auto" w:fill="F2F2F2"/>
        </w:rPr>
      </w:pPr>
      <w:r>
        <w:rPr>
          <w:rFonts w:ascii="Arial" w:hAnsi="Arial"/>
          <w:color w:val="141414"/>
          <w:sz w:val="21"/>
          <w:szCs w:val="21"/>
          <w:shd w:val="clear" w:color="auto" w:fill="F2F2F2"/>
        </w:rPr>
        <w:lastRenderedPageBreak/>
        <w:t>Mỗi kiểu dữ liệu sẽ có một phạm vi giới hạn khác nhau. Khi các giá trị vượt ra ngoài giới hạn này nó sẽ dẫn tới hiện tượng tràn số (overflow). Có sự khác nhau trong xử lý Out-of-range và overflow giữa các phiên bản MySQL. Việc xử lý Out-of-range và overflow từ phiên bản MySQL 5.5.5 trở lên sẽ trả về một thông báo lỗi</w:t>
      </w:r>
    </w:p>
    <w:p w14:paraId="1C15F991" w14:textId="31B36C4F" w:rsidR="00713B4A" w:rsidRDefault="00713B4A" w:rsidP="00303C1F">
      <w:pPr>
        <w:ind w:left="3240" w:firstLine="720"/>
        <w:rPr>
          <w:rFonts w:ascii="Arial" w:hAnsi="Arial"/>
          <w:color w:val="141414"/>
          <w:sz w:val="21"/>
          <w:szCs w:val="21"/>
          <w:shd w:val="clear" w:color="auto" w:fill="F2F2F2"/>
        </w:rPr>
      </w:pPr>
      <w:r>
        <w:rPr>
          <w:rFonts w:ascii="Arial" w:hAnsi="Arial"/>
          <w:color w:val="141414"/>
          <w:sz w:val="21"/>
          <w:szCs w:val="21"/>
          <w:shd w:val="clear" w:color="auto" w:fill="F2F2F2"/>
        </w:rPr>
        <w:t>Lợi dụng xử lý out-of-range và overflow trên các phiên bản MySQL từ 5.5.5 trở lên, ta có thể gây ra tràn số để leak dữ liệu qua các thông báo lỗi, qua đó thực hiện khai thác Error based SQL injection.</w:t>
      </w:r>
    </w:p>
    <w:p w14:paraId="39ED28F9" w14:textId="77777777" w:rsidR="00713B4A" w:rsidRPr="00713B4A" w:rsidRDefault="00713B4A" w:rsidP="00713B4A">
      <w:pPr>
        <w:spacing w:after="0" w:line="240" w:lineRule="auto"/>
        <w:rPr>
          <w:rFonts w:eastAsia="Times New Roman" w:cs="Times New Roman"/>
          <w:color w:val="auto"/>
          <w:sz w:val="24"/>
          <w:szCs w:val="24"/>
        </w:rPr>
      </w:pPr>
      <w:r w:rsidRPr="00713B4A">
        <w:rPr>
          <w:rFonts w:ascii="Arial" w:eastAsia="Times New Roman" w:hAnsi="Arial"/>
          <w:color w:val="141414"/>
          <w:sz w:val="21"/>
          <w:szCs w:val="21"/>
          <w:shd w:val="clear" w:color="auto" w:fill="F2F2F2"/>
        </w:rPr>
        <w:t>Ví dụ, kiểu dữ liệu BIGINT có kích thước 8 byte (64 bit). Giá trị số nguyên có dấu lớn nhất của nó là:</w:t>
      </w:r>
      <w:r w:rsidRPr="00713B4A">
        <w:rPr>
          <w:rFonts w:ascii="Arial" w:eastAsia="Times New Roman" w:hAnsi="Arial"/>
          <w:color w:val="141414"/>
          <w:sz w:val="21"/>
          <w:szCs w:val="21"/>
        </w:rPr>
        <w:br/>
      </w:r>
      <w:r w:rsidRPr="00713B4A">
        <w:rPr>
          <w:rFonts w:ascii="Arial" w:eastAsia="Times New Roman" w:hAnsi="Arial"/>
          <w:color w:val="141414"/>
          <w:sz w:val="21"/>
          <w:szCs w:val="21"/>
        </w:rPr>
        <w:br/>
      </w:r>
    </w:p>
    <w:p w14:paraId="5A49BDD5" w14:textId="77777777" w:rsidR="00713B4A" w:rsidRPr="00713B4A" w:rsidRDefault="00713B4A" w:rsidP="00713B4A">
      <w:pPr>
        <w:numPr>
          <w:ilvl w:val="0"/>
          <w:numId w:val="15"/>
        </w:numPr>
        <w:shd w:val="clear" w:color="auto" w:fill="F2F2F2"/>
        <w:spacing w:after="0" w:line="240" w:lineRule="auto"/>
        <w:ind w:left="1440"/>
        <w:rPr>
          <w:rFonts w:ascii="Arial" w:eastAsia="Times New Roman" w:hAnsi="Arial"/>
          <w:color w:val="141414"/>
          <w:sz w:val="21"/>
          <w:szCs w:val="21"/>
        </w:rPr>
      </w:pPr>
      <w:r w:rsidRPr="00713B4A">
        <w:rPr>
          <w:rFonts w:ascii="Arial" w:eastAsia="Times New Roman" w:hAnsi="Arial"/>
          <w:color w:val="141414"/>
          <w:sz w:val="21"/>
          <w:szCs w:val="21"/>
        </w:rPr>
        <w:t>Binary: 0b0111111111111111111111111111111111111111111111111111111111111111</w:t>
      </w:r>
    </w:p>
    <w:p w14:paraId="5A048B5D" w14:textId="77777777" w:rsidR="00713B4A" w:rsidRPr="00713B4A" w:rsidRDefault="00713B4A" w:rsidP="00713B4A">
      <w:pPr>
        <w:numPr>
          <w:ilvl w:val="0"/>
          <w:numId w:val="15"/>
        </w:numPr>
        <w:shd w:val="clear" w:color="auto" w:fill="F2F2F2"/>
        <w:spacing w:after="0" w:line="240" w:lineRule="auto"/>
        <w:ind w:left="1440"/>
        <w:rPr>
          <w:rFonts w:ascii="Arial" w:eastAsia="Times New Roman" w:hAnsi="Arial"/>
          <w:color w:val="141414"/>
          <w:sz w:val="21"/>
          <w:szCs w:val="21"/>
        </w:rPr>
      </w:pPr>
      <w:r w:rsidRPr="00713B4A">
        <w:rPr>
          <w:rFonts w:ascii="Arial" w:eastAsia="Times New Roman" w:hAnsi="Arial"/>
          <w:color w:val="141414"/>
          <w:sz w:val="21"/>
          <w:szCs w:val="21"/>
        </w:rPr>
        <w:t>Hex: 0x7fffffffffffffff</w:t>
      </w:r>
    </w:p>
    <w:p w14:paraId="7B6359B4" w14:textId="58B20903" w:rsidR="00713B4A" w:rsidRDefault="00713B4A" w:rsidP="00713B4A">
      <w:pPr>
        <w:numPr>
          <w:ilvl w:val="0"/>
          <w:numId w:val="15"/>
        </w:numPr>
        <w:shd w:val="clear" w:color="auto" w:fill="F2F2F2"/>
        <w:spacing w:after="0" w:line="240" w:lineRule="auto"/>
        <w:ind w:left="1440"/>
        <w:rPr>
          <w:rFonts w:ascii="Arial" w:eastAsia="Times New Roman" w:hAnsi="Arial"/>
          <w:color w:val="141414"/>
          <w:sz w:val="21"/>
          <w:szCs w:val="21"/>
        </w:rPr>
      </w:pPr>
      <w:r w:rsidRPr="00713B4A">
        <w:rPr>
          <w:rFonts w:ascii="Arial" w:eastAsia="Times New Roman" w:hAnsi="Arial"/>
          <w:color w:val="141414"/>
          <w:sz w:val="21"/>
          <w:szCs w:val="21"/>
        </w:rPr>
        <w:t>Decimal: 9223372036854775807</w:t>
      </w:r>
    </w:p>
    <w:p w14:paraId="41109141" w14:textId="77777777" w:rsidR="004D66F2" w:rsidRPr="00713B4A" w:rsidRDefault="004D66F2" w:rsidP="00713B4A">
      <w:pPr>
        <w:numPr>
          <w:ilvl w:val="0"/>
          <w:numId w:val="15"/>
        </w:numPr>
        <w:shd w:val="clear" w:color="auto" w:fill="F2F2F2"/>
        <w:spacing w:after="0" w:line="240" w:lineRule="auto"/>
        <w:ind w:left="1440"/>
        <w:rPr>
          <w:rFonts w:ascii="Arial" w:eastAsia="Times New Roman" w:hAnsi="Arial"/>
          <w:color w:val="141414"/>
          <w:sz w:val="21"/>
          <w:szCs w:val="21"/>
        </w:rPr>
      </w:pPr>
    </w:p>
    <w:p w14:paraId="4B4EDD8D" w14:textId="0D04588F" w:rsidR="00713B4A" w:rsidRDefault="00713B4A" w:rsidP="004D66F2">
      <w:pPr>
        <w:rPr>
          <w:rFonts w:ascii="Arial" w:eastAsia="Times New Roman" w:hAnsi="Arial"/>
          <w:color w:val="141414"/>
          <w:sz w:val="21"/>
          <w:szCs w:val="21"/>
          <w:shd w:val="clear" w:color="auto" w:fill="F2F2F2"/>
        </w:rPr>
      </w:pPr>
      <w:r w:rsidRPr="00713B4A">
        <w:rPr>
          <w:rFonts w:ascii="Arial" w:eastAsia="Times New Roman" w:hAnsi="Arial"/>
          <w:color w:val="141414"/>
          <w:sz w:val="21"/>
          <w:szCs w:val="21"/>
          <w:shd w:val="clear" w:color="auto" w:fill="F2F2F2"/>
        </w:rPr>
        <w:t>MySQL 5.5.5 trở lên: Khi thực hiện phép toán với các giá trị trên (ví dụ tăng thêm 1) sẽ gây ra tràn số và trả về thông báo lỗi:</w:t>
      </w:r>
    </w:p>
    <w:p w14:paraId="7AC6196C" w14:textId="08E14090" w:rsidR="004D66F2" w:rsidRDefault="004D66F2" w:rsidP="004D66F2">
      <w:pPr>
        <w:rPr>
          <w:rFonts w:cs="Times New Roman"/>
          <w:szCs w:val="28"/>
          <w:lang w:val="vi-VN"/>
        </w:rPr>
      </w:pPr>
      <w:r w:rsidRPr="004D66F2">
        <w:rPr>
          <w:rFonts w:cs="Times New Roman"/>
          <w:szCs w:val="28"/>
          <w:lang w:val="vi-VN"/>
        </w:rPr>
        <w:drawing>
          <wp:inline distT="0" distB="0" distL="0" distR="0" wp14:anchorId="57487B32" wp14:editId="257C3EEB">
            <wp:extent cx="5943600" cy="658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58495"/>
                    </a:xfrm>
                    <a:prstGeom prst="rect">
                      <a:avLst/>
                    </a:prstGeom>
                  </pic:spPr>
                </pic:pic>
              </a:graphicData>
            </a:graphic>
          </wp:inline>
        </w:drawing>
      </w:r>
    </w:p>
    <w:p w14:paraId="447679B4" w14:textId="0237B219" w:rsidR="00326B8F" w:rsidRPr="00326B8F" w:rsidRDefault="00326B8F" w:rsidP="004D66F2">
      <w:pPr>
        <w:rPr>
          <w:rFonts w:cs="Times New Roman"/>
          <w:szCs w:val="28"/>
        </w:rPr>
      </w:pPr>
      <w:r>
        <w:rPr>
          <w:rFonts w:cs="Times New Roman"/>
          <w:szCs w:val="28"/>
        </w:rPr>
        <w:t>Hackers có thể dựa vào thông báo lỗi đó để tấn công.</w:t>
      </w:r>
    </w:p>
    <w:p w14:paraId="2C1C01A8" w14:textId="5EFA5677" w:rsidR="00350C6F" w:rsidRDefault="00350C6F" w:rsidP="008B7A58">
      <w:pPr>
        <w:pStyle w:val="ListParagraph"/>
        <w:numPr>
          <w:ilvl w:val="4"/>
          <w:numId w:val="9"/>
        </w:numPr>
        <w:rPr>
          <w:rFonts w:cs="Times New Roman"/>
          <w:b/>
          <w:bCs/>
          <w:szCs w:val="28"/>
          <w:lang w:val="vi-VN"/>
        </w:rPr>
      </w:pPr>
      <w:r w:rsidRPr="008B7A58">
        <w:rPr>
          <w:rFonts w:cs="Times New Roman"/>
          <w:b/>
          <w:bCs/>
          <w:szCs w:val="28"/>
          <w:lang w:val="vi-VN"/>
        </w:rPr>
        <w:t>Union-based</w:t>
      </w:r>
    </w:p>
    <w:p w14:paraId="44D40426" w14:textId="33A14A4C" w:rsidR="001636CF" w:rsidRDefault="001636CF" w:rsidP="001636CF">
      <w:pPr>
        <w:ind w:left="3240" w:firstLine="720"/>
        <w:rPr>
          <w:rFonts w:cs="Times New Roman"/>
          <w:color w:val="292B2C"/>
          <w:szCs w:val="28"/>
          <w:shd w:val="clear" w:color="auto" w:fill="FFFFFF"/>
          <w:lang w:val="vi-VN"/>
        </w:rPr>
      </w:pPr>
      <w:r w:rsidRPr="001636CF">
        <w:rPr>
          <w:rFonts w:cs="Times New Roman"/>
          <w:color w:val="292B2C"/>
          <w:szCs w:val="28"/>
          <w:shd w:val="clear" w:color="auto" w:fill="FFFFFF"/>
        </w:rPr>
        <w:t xml:space="preserve">Là kỹ thuật tấn công dựa </w:t>
      </w:r>
      <w:r>
        <w:rPr>
          <w:rFonts w:cs="Times New Roman"/>
          <w:color w:val="292B2C"/>
          <w:szCs w:val="28"/>
          <w:shd w:val="clear" w:color="auto" w:fill="FFFFFF"/>
        </w:rPr>
        <w:t>vào</w:t>
      </w:r>
      <w:r>
        <w:rPr>
          <w:rFonts w:cs="Times New Roman"/>
          <w:color w:val="292B2C"/>
          <w:szCs w:val="28"/>
          <w:shd w:val="clear" w:color="auto" w:fill="FFFFFF"/>
          <w:lang w:val="vi-VN"/>
        </w:rPr>
        <w:t xml:space="preserve"> </w:t>
      </w:r>
      <w:r w:rsidRPr="001636CF">
        <w:rPr>
          <w:rFonts w:cs="Times New Roman"/>
          <w:color w:val="292B2C"/>
          <w:szCs w:val="28"/>
          <w:shd w:val="clear" w:color="auto" w:fill="FFFFFF"/>
        </w:rPr>
        <w:t xml:space="preserve">toán tử UNION </w:t>
      </w:r>
      <w:r>
        <w:rPr>
          <w:rFonts w:cs="Times New Roman"/>
          <w:color w:val="292B2C"/>
          <w:szCs w:val="28"/>
          <w:shd w:val="clear" w:color="auto" w:fill="FFFFFF"/>
        </w:rPr>
        <w:t>trong</w:t>
      </w:r>
      <w:r>
        <w:rPr>
          <w:rFonts w:cs="Times New Roman"/>
          <w:color w:val="292B2C"/>
          <w:szCs w:val="28"/>
          <w:shd w:val="clear" w:color="auto" w:fill="FFFFFF"/>
          <w:lang w:val="vi-VN"/>
        </w:rPr>
        <w:t xml:space="preserve"> </w:t>
      </w:r>
      <w:r w:rsidRPr="001636CF">
        <w:rPr>
          <w:rFonts w:cs="Times New Roman"/>
          <w:color w:val="292B2C"/>
          <w:szCs w:val="28"/>
          <w:shd w:val="clear" w:color="auto" w:fill="FFFFFF"/>
        </w:rPr>
        <w:t>SQL cho phép tổng hợp kết quả của 2 hay nhiều câu SELECT trong cùng 1 kết quả</w:t>
      </w:r>
      <w:r>
        <w:rPr>
          <w:rFonts w:cs="Times New Roman"/>
          <w:color w:val="292B2C"/>
          <w:szCs w:val="28"/>
          <w:shd w:val="clear" w:color="auto" w:fill="FFFFFF"/>
          <w:lang w:val="vi-VN"/>
        </w:rPr>
        <w:t xml:space="preserve"> trả về</w:t>
      </w:r>
    </w:p>
    <w:p w14:paraId="57E62168" w14:textId="62E291E8" w:rsidR="00752047" w:rsidRPr="00752047" w:rsidRDefault="004D66F2" w:rsidP="00752047">
      <w:pPr>
        <w:pStyle w:val="NormalWeb"/>
        <w:shd w:val="clear" w:color="auto" w:fill="FFFFFF"/>
        <w:spacing w:before="0" w:after="0"/>
        <w:rPr>
          <w:rFonts w:ascii="Arial" w:hAnsi="Arial" w:cs="Arial"/>
          <w:color w:val="333332"/>
        </w:rPr>
      </w:pPr>
      <w:r>
        <w:rPr>
          <w:color w:val="292B2C"/>
          <w:szCs w:val="28"/>
          <w:shd w:val="clear" w:color="auto" w:fill="FFFFFF"/>
        </w:rPr>
        <w:t>VD:</w:t>
      </w:r>
    </w:p>
    <w:p w14:paraId="329C7C22" w14:textId="77777777" w:rsidR="00752047" w:rsidRPr="00752047" w:rsidRDefault="00752047" w:rsidP="00752047">
      <w:pPr>
        <w:shd w:val="clear" w:color="auto" w:fill="FFFFFF"/>
        <w:spacing w:beforeAutospacing="1" w:after="0" w:afterAutospacing="1" w:line="240" w:lineRule="auto"/>
        <w:rPr>
          <w:rFonts w:ascii="Arial" w:eastAsia="Times New Roman" w:hAnsi="Arial"/>
          <w:color w:val="333332"/>
          <w:sz w:val="24"/>
          <w:szCs w:val="24"/>
        </w:rPr>
      </w:pPr>
      <w:r w:rsidRPr="00752047">
        <w:rPr>
          <w:rFonts w:ascii="Courier" w:eastAsia="Times New Roman" w:hAnsi="Courier" w:cs="Courier New"/>
          <w:color w:val="333332"/>
          <w:sz w:val="20"/>
          <w:szCs w:val="20"/>
          <w:bdr w:val="none" w:sz="0" w:space="0" w:color="auto" w:frame="1"/>
        </w:rPr>
        <w:t>SELECT a, b FROM table1 UNION SELECT c, d FROM table2</w:t>
      </w:r>
    </w:p>
    <w:p w14:paraId="3852E6AA" w14:textId="77777777" w:rsidR="00752047" w:rsidRPr="00752047" w:rsidRDefault="00752047" w:rsidP="00752047">
      <w:pPr>
        <w:shd w:val="clear" w:color="auto" w:fill="FFFFFF"/>
        <w:spacing w:beforeAutospacing="1" w:after="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Truy vấn SQL này sẽ trả về một tập hợp kết quả duy nhất có hai cột, chứa các giá trị từ cột </w:t>
      </w:r>
      <w:r w:rsidRPr="00752047">
        <w:rPr>
          <w:rFonts w:ascii="Courier" w:eastAsia="Times New Roman" w:hAnsi="Courier" w:cs="Courier New"/>
          <w:color w:val="333332"/>
          <w:sz w:val="20"/>
          <w:szCs w:val="20"/>
          <w:bdr w:val="none" w:sz="0" w:space="0" w:color="auto" w:frame="1"/>
        </w:rPr>
        <w:t>a</w:t>
      </w:r>
      <w:r w:rsidRPr="00752047">
        <w:rPr>
          <w:rFonts w:ascii="Arial" w:eastAsia="Times New Roman" w:hAnsi="Arial"/>
          <w:color w:val="333332"/>
          <w:sz w:val="24"/>
          <w:szCs w:val="24"/>
        </w:rPr>
        <w:t>và </w:t>
      </w:r>
      <w:r w:rsidRPr="00752047">
        <w:rPr>
          <w:rFonts w:ascii="Courier" w:eastAsia="Times New Roman" w:hAnsi="Courier" w:cs="Courier New"/>
          <w:color w:val="333332"/>
          <w:sz w:val="20"/>
          <w:szCs w:val="20"/>
          <w:bdr w:val="none" w:sz="0" w:space="0" w:color="auto" w:frame="1"/>
        </w:rPr>
        <w:t>b</w:t>
      </w:r>
      <w:r w:rsidRPr="00752047">
        <w:rPr>
          <w:rFonts w:ascii="Arial" w:eastAsia="Times New Roman" w:hAnsi="Arial"/>
          <w:color w:val="333332"/>
          <w:sz w:val="24"/>
          <w:szCs w:val="24"/>
        </w:rPr>
        <w:t>trong </w:t>
      </w:r>
      <w:r w:rsidRPr="00752047">
        <w:rPr>
          <w:rFonts w:ascii="Courier" w:eastAsia="Times New Roman" w:hAnsi="Courier" w:cs="Courier New"/>
          <w:color w:val="333332"/>
          <w:sz w:val="20"/>
          <w:szCs w:val="20"/>
          <w:bdr w:val="none" w:sz="0" w:space="0" w:color="auto" w:frame="1"/>
        </w:rPr>
        <w:t>table1</w:t>
      </w:r>
      <w:r w:rsidRPr="00752047">
        <w:rPr>
          <w:rFonts w:ascii="Arial" w:eastAsia="Times New Roman" w:hAnsi="Arial"/>
          <w:color w:val="333332"/>
          <w:sz w:val="24"/>
          <w:szCs w:val="24"/>
        </w:rPr>
        <w:t>và cột </w:t>
      </w:r>
      <w:r w:rsidRPr="00752047">
        <w:rPr>
          <w:rFonts w:ascii="Courier" w:eastAsia="Times New Roman" w:hAnsi="Courier" w:cs="Courier New"/>
          <w:color w:val="333332"/>
          <w:sz w:val="20"/>
          <w:szCs w:val="20"/>
          <w:bdr w:val="none" w:sz="0" w:space="0" w:color="auto" w:frame="1"/>
        </w:rPr>
        <w:t>c</w:t>
      </w:r>
      <w:r w:rsidRPr="00752047">
        <w:rPr>
          <w:rFonts w:ascii="Arial" w:eastAsia="Times New Roman" w:hAnsi="Arial"/>
          <w:color w:val="333332"/>
          <w:sz w:val="24"/>
          <w:szCs w:val="24"/>
        </w:rPr>
        <w:t>và </w:t>
      </w:r>
      <w:r w:rsidRPr="00752047">
        <w:rPr>
          <w:rFonts w:ascii="Courier" w:eastAsia="Times New Roman" w:hAnsi="Courier" w:cs="Courier New"/>
          <w:color w:val="333332"/>
          <w:sz w:val="20"/>
          <w:szCs w:val="20"/>
          <w:bdr w:val="none" w:sz="0" w:space="0" w:color="auto" w:frame="1"/>
        </w:rPr>
        <w:t>d</w:t>
      </w:r>
      <w:r w:rsidRPr="00752047">
        <w:rPr>
          <w:rFonts w:ascii="Arial" w:eastAsia="Times New Roman" w:hAnsi="Arial"/>
          <w:color w:val="333332"/>
          <w:sz w:val="24"/>
          <w:szCs w:val="24"/>
        </w:rPr>
        <w:t>trong </w:t>
      </w:r>
      <w:r w:rsidRPr="00752047">
        <w:rPr>
          <w:rFonts w:ascii="Courier" w:eastAsia="Times New Roman" w:hAnsi="Courier" w:cs="Courier New"/>
          <w:color w:val="333332"/>
          <w:sz w:val="20"/>
          <w:szCs w:val="20"/>
          <w:bdr w:val="none" w:sz="0" w:space="0" w:color="auto" w:frame="1"/>
        </w:rPr>
        <w:t>table2</w:t>
      </w:r>
      <w:r w:rsidRPr="00752047">
        <w:rPr>
          <w:rFonts w:ascii="Arial" w:eastAsia="Times New Roman" w:hAnsi="Arial"/>
          <w:color w:val="333332"/>
          <w:sz w:val="24"/>
          <w:szCs w:val="24"/>
        </w:rPr>
        <w:t>.</w:t>
      </w:r>
    </w:p>
    <w:p w14:paraId="5F67D814" w14:textId="77777777" w:rsidR="00752047" w:rsidRPr="00752047" w:rsidRDefault="00752047" w:rsidP="00752047">
      <w:pPr>
        <w:shd w:val="clear" w:color="auto" w:fill="FFFFFF"/>
        <w:spacing w:beforeAutospacing="1" w:after="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Để một </w:t>
      </w:r>
      <w:r w:rsidRPr="00752047">
        <w:rPr>
          <w:rFonts w:ascii="Courier" w:eastAsia="Times New Roman" w:hAnsi="Courier" w:cs="Courier New"/>
          <w:color w:val="333332"/>
          <w:sz w:val="20"/>
          <w:szCs w:val="20"/>
          <w:bdr w:val="none" w:sz="0" w:space="0" w:color="auto" w:frame="1"/>
        </w:rPr>
        <w:t>UNION</w:t>
      </w:r>
      <w:r w:rsidRPr="00752047">
        <w:rPr>
          <w:rFonts w:ascii="Arial" w:eastAsia="Times New Roman" w:hAnsi="Arial"/>
          <w:color w:val="333332"/>
          <w:sz w:val="24"/>
          <w:szCs w:val="24"/>
        </w:rPr>
        <w:t>truy vấn hoạt động, hai yêu cầu chính phải được đáp ứng:</w:t>
      </w:r>
    </w:p>
    <w:p w14:paraId="2DD96CAE" w14:textId="77777777" w:rsidR="00752047" w:rsidRPr="00752047" w:rsidRDefault="00752047" w:rsidP="00752047">
      <w:pPr>
        <w:numPr>
          <w:ilvl w:val="0"/>
          <w:numId w:val="16"/>
        </w:numPr>
        <w:shd w:val="clear" w:color="auto" w:fill="FFFFFF"/>
        <w:spacing w:before="100" w:beforeAutospacing="1" w:after="10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Các truy vấn riêng lẻ phải trả về cùng một số cột.</w:t>
      </w:r>
    </w:p>
    <w:p w14:paraId="092B1AE4" w14:textId="77777777" w:rsidR="00752047" w:rsidRPr="00752047" w:rsidRDefault="00752047" w:rsidP="00752047">
      <w:pPr>
        <w:numPr>
          <w:ilvl w:val="0"/>
          <w:numId w:val="16"/>
        </w:numPr>
        <w:shd w:val="clear" w:color="auto" w:fill="FFFFFF"/>
        <w:spacing w:before="100" w:beforeAutospacing="1" w:after="10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Các kiểu dữ liệu trong mỗi cột phải tương thích giữa các truy vấn riêng lẻ.</w:t>
      </w:r>
    </w:p>
    <w:p w14:paraId="55B361D6" w14:textId="77777777" w:rsidR="00752047" w:rsidRPr="00752047" w:rsidRDefault="00752047" w:rsidP="00752047">
      <w:pPr>
        <w:shd w:val="clear" w:color="auto" w:fill="FFFFFF"/>
        <w:spacing w:before="100" w:beforeAutospacing="1" w:after="10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lastRenderedPageBreak/>
        <w:t>Để thực hiện một cuộc tấn công SQL injection UNION, bạn cần đảm bảo rằng cuộc tấn công của bạn đáp ứng hai yêu cầu này. Điều này thường liên quan đến việc tìm ra:</w:t>
      </w:r>
    </w:p>
    <w:p w14:paraId="5DBD33BE" w14:textId="77777777" w:rsidR="00752047" w:rsidRPr="00752047" w:rsidRDefault="00752047" w:rsidP="00752047">
      <w:pPr>
        <w:numPr>
          <w:ilvl w:val="0"/>
          <w:numId w:val="17"/>
        </w:numPr>
        <w:shd w:val="clear" w:color="auto" w:fill="FFFFFF"/>
        <w:spacing w:before="100" w:beforeAutospacing="1" w:after="10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Có bao nhiêu cột đang được trả về từ truy vấn ban đầu?</w:t>
      </w:r>
    </w:p>
    <w:p w14:paraId="3E76FA88" w14:textId="2DB80781" w:rsidR="00752047" w:rsidRDefault="00752047" w:rsidP="00752047">
      <w:pPr>
        <w:numPr>
          <w:ilvl w:val="0"/>
          <w:numId w:val="17"/>
        </w:numPr>
        <w:shd w:val="clear" w:color="auto" w:fill="FFFFFF"/>
        <w:spacing w:before="100" w:beforeAutospacing="1" w:after="100" w:afterAutospacing="1" w:line="240" w:lineRule="auto"/>
        <w:rPr>
          <w:rFonts w:ascii="Arial" w:eastAsia="Times New Roman" w:hAnsi="Arial"/>
          <w:color w:val="333332"/>
          <w:sz w:val="24"/>
          <w:szCs w:val="24"/>
        </w:rPr>
      </w:pPr>
      <w:r w:rsidRPr="00752047">
        <w:rPr>
          <w:rFonts w:ascii="Arial" w:eastAsia="Times New Roman" w:hAnsi="Arial"/>
          <w:color w:val="333332"/>
          <w:sz w:val="24"/>
          <w:szCs w:val="24"/>
        </w:rPr>
        <w:t>Những cột nào được trả về từ truy vấn ban đầu thuộc loại dữ liệu phù hợp để giữ kết quả từ truy vấn được đưa vào?</w:t>
      </w:r>
    </w:p>
    <w:p w14:paraId="0804AFF8" w14:textId="266BD9D3" w:rsidR="00326B8F" w:rsidRPr="00752047" w:rsidRDefault="00326B8F" w:rsidP="00326B8F">
      <w:pPr>
        <w:shd w:val="clear" w:color="auto" w:fill="FFFFFF"/>
        <w:spacing w:before="100" w:beforeAutospacing="1" w:after="100" w:afterAutospacing="1" w:line="240" w:lineRule="auto"/>
        <w:rPr>
          <w:rFonts w:ascii="Arial" w:eastAsia="Times New Roman" w:hAnsi="Arial"/>
          <w:color w:val="333332"/>
          <w:sz w:val="24"/>
          <w:szCs w:val="24"/>
        </w:rPr>
      </w:pPr>
      <w:r>
        <w:rPr>
          <w:rFonts w:ascii="Arial" w:eastAsia="Times New Roman" w:hAnsi="Arial"/>
          <w:color w:val="333332"/>
          <w:sz w:val="24"/>
          <w:szCs w:val="24"/>
        </w:rPr>
        <w:t>Các Hackers có thể dùng các kết quả đó để lấy cắp các thông tin,….</w:t>
      </w:r>
    </w:p>
    <w:p w14:paraId="4DAC1DB9" w14:textId="75760C91" w:rsidR="004D66F2" w:rsidRPr="004D66F2" w:rsidRDefault="004D66F2" w:rsidP="001636CF">
      <w:pPr>
        <w:ind w:left="3240" w:firstLine="720"/>
        <w:rPr>
          <w:rFonts w:cs="Times New Roman"/>
          <w:b/>
          <w:bCs/>
          <w:szCs w:val="28"/>
        </w:rPr>
      </w:pPr>
    </w:p>
    <w:p w14:paraId="1ADCBFF2" w14:textId="3ABCB8A1" w:rsidR="00556F73" w:rsidRDefault="00556F73" w:rsidP="00C23814">
      <w:pPr>
        <w:pStyle w:val="ListParagraph"/>
        <w:numPr>
          <w:ilvl w:val="2"/>
          <w:numId w:val="9"/>
        </w:numPr>
        <w:rPr>
          <w:rFonts w:cs="Times New Roman"/>
          <w:b/>
          <w:bCs/>
          <w:szCs w:val="28"/>
          <w:lang w:val="vi-VN"/>
        </w:rPr>
      </w:pPr>
      <w:r w:rsidRPr="008B7A58">
        <w:rPr>
          <w:rFonts w:cs="Times New Roman"/>
          <w:b/>
          <w:bCs/>
          <w:szCs w:val="28"/>
          <w:lang w:val="vi-VN"/>
        </w:rPr>
        <w:t>Out-of-band SQLi</w:t>
      </w:r>
    </w:p>
    <w:p w14:paraId="7503D998" w14:textId="7E174264" w:rsidR="00AB3FED" w:rsidRDefault="00AB3FED" w:rsidP="00AB3FED">
      <w:pPr>
        <w:ind w:left="2160" w:firstLine="720"/>
        <w:rPr>
          <w:rFonts w:cs="Times New Roman"/>
          <w:color w:val="292B2C"/>
          <w:szCs w:val="28"/>
          <w:shd w:val="clear" w:color="auto" w:fill="FFFFFF"/>
          <w:lang w:val="vi-VN"/>
        </w:rPr>
      </w:pPr>
      <w:r>
        <w:rPr>
          <w:rFonts w:cs="Times New Roman"/>
          <w:color w:val="292B2C"/>
          <w:szCs w:val="28"/>
          <w:shd w:val="clear" w:color="auto" w:fill="FFFFFF"/>
        </w:rPr>
        <w:t>Xảy</w:t>
      </w:r>
      <w:r w:rsidRPr="00AB3FED">
        <w:rPr>
          <w:rFonts w:cs="Times New Roman"/>
          <w:color w:val="292B2C"/>
          <w:szCs w:val="28"/>
          <w:shd w:val="clear" w:color="auto" w:fill="FFFFFF"/>
        </w:rPr>
        <w:t xml:space="preserve"> ra khi </w:t>
      </w:r>
      <w:r>
        <w:rPr>
          <w:rFonts w:cs="Times New Roman"/>
          <w:color w:val="292B2C"/>
          <w:szCs w:val="28"/>
          <w:shd w:val="clear" w:color="auto" w:fill="FFFFFF"/>
        </w:rPr>
        <w:t>kẻ</w:t>
      </w:r>
      <w:r>
        <w:rPr>
          <w:rFonts w:cs="Times New Roman"/>
          <w:color w:val="292B2C"/>
          <w:szCs w:val="28"/>
          <w:shd w:val="clear" w:color="auto" w:fill="FFFFFF"/>
          <w:lang w:val="vi-VN"/>
        </w:rPr>
        <w:t xml:space="preserve"> tấn công </w:t>
      </w:r>
      <w:r w:rsidRPr="00AB3FED">
        <w:rPr>
          <w:rFonts w:cs="Times New Roman"/>
          <w:color w:val="292B2C"/>
          <w:szCs w:val="28"/>
          <w:shd w:val="clear" w:color="auto" w:fill="FFFFFF"/>
        </w:rPr>
        <w:t>không thể trực tiếp tấn công và thu thập kết quả trực tiếp trên cùng một kênh</w:t>
      </w:r>
      <w:r>
        <w:rPr>
          <w:rFonts w:cs="Times New Roman"/>
          <w:color w:val="292B2C"/>
          <w:szCs w:val="28"/>
          <w:shd w:val="clear" w:color="auto" w:fill="FFFFFF"/>
          <w:lang w:val="vi-VN"/>
        </w:rPr>
        <w:t xml:space="preserve"> (server trả lại những response không mang thông tin có thể giúp kẻ tấn công tiếp tục thực hiện được quá trình tấn công)</w:t>
      </w:r>
    </w:p>
    <w:p w14:paraId="5749B287" w14:textId="384C527D" w:rsidR="006B3A75" w:rsidRDefault="006B3A75" w:rsidP="00AB3FED">
      <w:pPr>
        <w:ind w:left="2160" w:firstLine="720"/>
        <w:rPr>
          <w:rFonts w:cs="Times New Roman"/>
          <w:szCs w:val="28"/>
          <w:lang w:val="vi-VN"/>
        </w:rPr>
      </w:pPr>
      <w:r>
        <w:rPr>
          <w:rFonts w:cs="Times New Roman"/>
          <w:szCs w:val="28"/>
          <w:lang w:val="vi-VN"/>
        </w:rPr>
        <w:t>Kiểu tấn công này bắt server thực hiện các request DNS hoặc HTTP để chuyển dữ liệu cho kẻ tấn công</w:t>
      </w:r>
    </w:p>
    <w:p w14:paraId="21F9D28B" w14:textId="3F025710" w:rsidR="008804AE" w:rsidRDefault="00326B8F" w:rsidP="008804AE">
      <w:pPr>
        <w:ind w:left="2160" w:firstLine="720"/>
        <w:rPr>
          <w:rFonts w:ascii="Helvetica" w:hAnsi="Helvetica"/>
          <w:color w:val="1D1C29"/>
          <w:shd w:val="clear" w:color="auto" w:fill="FFFFFF"/>
        </w:rPr>
      </w:pPr>
      <w:r>
        <w:rPr>
          <w:rFonts w:cs="Times New Roman"/>
          <w:szCs w:val="28"/>
        </w:rPr>
        <w:t xml:space="preserve">Vd: </w:t>
      </w:r>
      <w:r w:rsidR="008804AE">
        <w:rPr>
          <w:rFonts w:ascii="Helvetica" w:hAnsi="Helvetica"/>
          <w:color w:val="1D1C29"/>
          <w:shd w:val="clear" w:color="auto" w:fill="FFFFFF"/>
        </w:rPr>
        <w:t>Hãy xem xét URL sau do kẻ tấn công tạo ra.</w:t>
      </w:r>
    </w:p>
    <w:p w14:paraId="57D2E0F2" w14:textId="64DC518A" w:rsidR="008804AE" w:rsidRPr="008804AE" w:rsidRDefault="008804AE" w:rsidP="008804AE">
      <w:pPr>
        <w:rPr>
          <w:rFonts w:ascii="Helvetica" w:hAnsi="Helvetica"/>
          <w:color w:val="1D1C29"/>
          <w:shd w:val="clear" w:color="auto" w:fill="FFFFFF"/>
        </w:rPr>
      </w:pPr>
      <w:r>
        <w:rPr>
          <w:rFonts w:ascii="Helvetica" w:hAnsi="Helvetica"/>
          <w:noProof/>
          <w:color w:val="1D1C29"/>
          <w:shd w:val="clear" w:color="auto" w:fill="FFFFFF"/>
        </w:rPr>
        <w:drawing>
          <wp:inline distT="0" distB="0" distL="0" distR="0" wp14:anchorId="73311590" wp14:editId="59CFAB68">
            <wp:extent cx="6568117" cy="351282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6587403" cy="3523135"/>
                    </a:xfrm>
                    <a:prstGeom prst="rect">
                      <a:avLst/>
                    </a:prstGeom>
                  </pic:spPr>
                </pic:pic>
              </a:graphicData>
            </a:graphic>
          </wp:inline>
        </w:drawing>
      </w:r>
    </w:p>
    <w:p w14:paraId="779FE3AD" w14:textId="77777777" w:rsidR="008804AE" w:rsidRDefault="008804AE" w:rsidP="008804AE">
      <w:pPr>
        <w:pStyle w:val="NormalWeb"/>
        <w:shd w:val="clear" w:color="auto" w:fill="FFFFFF"/>
        <w:spacing w:before="375" w:beforeAutospacing="0" w:after="225" w:afterAutospacing="0"/>
        <w:jc w:val="both"/>
        <w:rPr>
          <w:rFonts w:ascii="Helvetica" w:hAnsi="Helvetica"/>
          <w:color w:val="1D1C29"/>
        </w:rPr>
      </w:pPr>
      <w:r>
        <w:rPr>
          <w:rFonts w:ascii="Helvetica" w:hAnsi="Helvetica"/>
          <w:color w:val="1D1C29"/>
        </w:rPr>
        <w:lastRenderedPageBreak/>
        <w:t>Truy vấn thứ hai đang gọi một thủ tục được lưu trữ </w:t>
      </w:r>
      <w:r>
        <w:rPr>
          <w:rStyle w:val="HTMLKeyboard"/>
          <w:rFonts w:ascii="Consolas" w:hAnsi="Consolas"/>
          <w:color w:val="4D4D4D"/>
          <w:sz w:val="22"/>
          <w:szCs w:val="22"/>
          <w:shd w:val="clear" w:color="auto" w:fill="E7E7E7"/>
        </w:rPr>
        <w:t>xp_dirtree</w:t>
      </w:r>
      <w:r>
        <w:rPr>
          <w:rFonts w:ascii="Helvetica" w:hAnsi="Helvetica"/>
          <w:color w:val="1D1C29"/>
        </w:rPr>
        <w:t>. Thủ tục được lưu trữ mở rộng này có thể được sử dụng để lấy danh sách tất cả các thư mục cho thư mục có tên trong xp.</w:t>
      </w:r>
    </w:p>
    <w:p w14:paraId="651B0354" w14:textId="1719EA67" w:rsidR="00326B8F" w:rsidRPr="008804AE" w:rsidRDefault="008804AE" w:rsidP="008804AE">
      <w:pPr>
        <w:pStyle w:val="NormalWeb"/>
        <w:shd w:val="clear" w:color="auto" w:fill="FFFFFF"/>
        <w:spacing w:before="375" w:beforeAutospacing="0" w:after="225" w:afterAutospacing="0"/>
        <w:jc w:val="both"/>
        <w:rPr>
          <w:rFonts w:ascii="Helvetica" w:hAnsi="Helvetica"/>
          <w:color w:val="1D1C29"/>
        </w:rPr>
      </w:pPr>
      <w:r>
        <w:rPr>
          <w:rFonts w:ascii="Helvetica" w:hAnsi="Helvetica"/>
          <w:color w:val="1D1C29"/>
        </w:rPr>
        <w:t>SQL Server bây giờ sẽ tiến hành liệt kê tất cả các thư mục từ </w:t>
      </w:r>
      <w:r>
        <w:rPr>
          <w:rStyle w:val="Emphasis"/>
          <w:rFonts w:ascii="Helvetica" w:hAnsi="Helvetica"/>
          <w:color w:val="1D1C29"/>
        </w:rPr>
        <w:t>\\ test.attacker.com \</w:t>
      </w:r>
      <w:r>
        <w:rPr>
          <w:rFonts w:ascii="Helvetica" w:hAnsi="Helvetica"/>
          <w:color w:val="1D1C29"/>
        </w:rPr>
        <w:t> . Để thực hiện việc này, trước tiên nó phải giải quyết địa chỉ của tên miền </w:t>
      </w:r>
      <w:r>
        <w:rPr>
          <w:rStyle w:val="Emphasis"/>
          <w:rFonts w:ascii="Helvetica" w:hAnsi="Helvetica"/>
          <w:color w:val="1D1C29"/>
        </w:rPr>
        <w:t>test.attacker.com</w:t>
      </w:r>
      <w:r>
        <w:rPr>
          <w:rFonts w:ascii="Helvetica" w:hAnsi="Helvetica"/>
          <w:color w:val="1D1C29"/>
        </w:rPr>
        <w:t> , nơi nó thực hiện truy vấn DNS tới máy chủ DNS của kẻ tấn công. Kẻ tấn công có thể theo dõi nhật ký máy chủ DNS và tìm kiếm các truy vấn tới </w:t>
      </w:r>
      <w:r>
        <w:rPr>
          <w:rStyle w:val="Emphasis"/>
          <w:rFonts w:ascii="Helvetica" w:hAnsi="Helvetica"/>
          <w:color w:val="1D1C29"/>
        </w:rPr>
        <w:t>test.attacker.com</w:t>
      </w:r>
      <w:r>
        <w:rPr>
          <w:rFonts w:ascii="Helvetica" w:hAnsi="Helvetica"/>
          <w:color w:val="1D1C29"/>
        </w:rPr>
        <w:t> . Nếu một truy vấn DNS như vậy được thực hiện, điều đó có nghĩa là lỗ hổng SQL Injection có thể bị khai thác thông qua vector Out-of-Band</w:t>
      </w:r>
      <w:r>
        <w:rPr>
          <w:rFonts w:ascii="Helvetica" w:hAnsi="Helvetica"/>
          <w:color w:val="1D1C29"/>
        </w:rPr>
        <w:t>.</w:t>
      </w:r>
    </w:p>
    <w:p w14:paraId="18CBE997" w14:textId="77777777" w:rsidR="008804AE" w:rsidRDefault="008804AE" w:rsidP="00326B8F">
      <w:pPr>
        <w:rPr>
          <w:rFonts w:cs="Times New Roman"/>
          <w:szCs w:val="28"/>
        </w:rPr>
      </w:pPr>
    </w:p>
    <w:p w14:paraId="1219362F" w14:textId="77777777" w:rsidR="008804AE" w:rsidRPr="00326B8F" w:rsidRDefault="008804AE" w:rsidP="00326B8F">
      <w:pPr>
        <w:rPr>
          <w:rFonts w:cs="Times New Roman"/>
          <w:szCs w:val="28"/>
        </w:rPr>
      </w:pPr>
    </w:p>
    <w:p w14:paraId="49D2638B" w14:textId="67490039" w:rsidR="00556F73" w:rsidRDefault="00350C6F" w:rsidP="00C23814">
      <w:pPr>
        <w:pStyle w:val="ListParagraph"/>
        <w:numPr>
          <w:ilvl w:val="2"/>
          <w:numId w:val="9"/>
        </w:numPr>
        <w:rPr>
          <w:rFonts w:cs="Times New Roman"/>
          <w:b/>
          <w:bCs/>
          <w:szCs w:val="28"/>
          <w:lang w:val="vi-VN"/>
        </w:rPr>
      </w:pPr>
      <w:r w:rsidRPr="008B7A58">
        <w:rPr>
          <w:rFonts w:cs="Times New Roman"/>
          <w:b/>
          <w:bCs/>
          <w:szCs w:val="28"/>
          <w:lang w:val="vi-VN"/>
        </w:rPr>
        <w:t>Blind SQLi</w:t>
      </w:r>
    </w:p>
    <w:p w14:paraId="769A7507" w14:textId="309CDF8B" w:rsidR="001636CF" w:rsidRPr="00FF0AE4" w:rsidRDefault="001636CF" w:rsidP="001636CF">
      <w:pPr>
        <w:ind w:left="1440" w:firstLine="720"/>
        <w:rPr>
          <w:rFonts w:cs="Times New Roman"/>
          <w:b/>
          <w:bCs/>
          <w:szCs w:val="28"/>
        </w:rPr>
      </w:pPr>
      <w:r>
        <w:rPr>
          <w:rFonts w:ascii="Segoe UI" w:hAnsi="Segoe UI" w:cs="Segoe UI"/>
          <w:color w:val="292B2C"/>
          <w:sz w:val="27"/>
          <w:shd w:val="clear" w:color="auto" w:fill="FFFFFF"/>
        </w:rPr>
        <w:t> </w:t>
      </w:r>
      <w:r>
        <w:rPr>
          <w:rFonts w:ascii="Segoe UI" w:hAnsi="Segoe UI" w:cs="Segoe UI"/>
          <w:color w:val="292B2C"/>
          <w:sz w:val="27"/>
          <w:shd w:val="clear" w:color="auto" w:fill="FFFFFF"/>
        </w:rPr>
        <w:tab/>
      </w:r>
      <w:r w:rsidR="00FF0AE4">
        <w:rPr>
          <w:rFonts w:cs="Times New Roman"/>
          <w:color w:val="292B2C"/>
          <w:szCs w:val="28"/>
          <w:shd w:val="clear" w:color="auto" w:fill="FFFFFF"/>
        </w:rPr>
        <w:t>Là</w:t>
      </w:r>
      <w:r w:rsidR="00FF0AE4">
        <w:rPr>
          <w:rFonts w:cs="Times New Roman"/>
          <w:color w:val="292B2C"/>
          <w:szCs w:val="28"/>
          <w:shd w:val="clear" w:color="auto" w:fill="FFFFFF"/>
          <w:lang w:val="vi-VN"/>
        </w:rPr>
        <w:t xml:space="preserve"> kiểu tấn công sử dụng những đoạn mã độc SQL mà kết quả của đoạn mã không được hiển thị trực tiếp ở ứng dụng, tuy nhiên kẻ tấn công có thể suy luận được kết quả của đoạn mã</w:t>
      </w:r>
    </w:p>
    <w:p w14:paraId="62218D19" w14:textId="0723524A" w:rsidR="00350C6F" w:rsidRDefault="00EB70FE" w:rsidP="00303C1F">
      <w:pPr>
        <w:pStyle w:val="ListParagraph"/>
        <w:numPr>
          <w:ilvl w:val="4"/>
          <w:numId w:val="9"/>
        </w:numPr>
        <w:rPr>
          <w:rFonts w:cs="Times New Roman"/>
          <w:b/>
          <w:bCs/>
          <w:szCs w:val="28"/>
          <w:lang w:val="vi-VN"/>
        </w:rPr>
      </w:pPr>
      <w:r>
        <w:rPr>
          <w:rFonts w:cs="Times New Roman"/>
          <w:b/>
          <w:bCs/>
          <w:szCs w:val="28"/>
          <w:lang w:val="vi-VN"/>
        </w:rPr>
        <w:t>B</w:t>
      </w:r>
      <w:r w:rsidR="00350C6F" w:rsidRPr="008B7A58">
        <w:rPr>
          <w:rFonts w:cs="Times New Roman"/>
          <w:b/>
          <w:bCs/>
          <w:szCs w:val="28"/>
          <w:lang w:val="vi-VN"/>
        </w:rPr>
        <w:t>oolean-based</w:t>
      </w:r>
    </w:p>
    <w:p w14:paraId="446D60D9" w14:textId="33293981" w:rsidR="00752047" w:rsidRDefault="00EB70FE" w:rsidP="00752047">
      <w:pPr>
        <w:ind w:left="3240" w:firstLine="720"/>
        <w:rPr>
          <w:rFonts w:cs="Times New Roman"/>
          <w:color w:val="292B2C"/>
          <w:szCs w:val="28"/>
          <w:shd w:val="clear" w:color="auto" w:fill="FFFFFF"/>
        </w:rPr>
      </w:pPr>
      <w:r w:rsidRPr="00EB70FE">
        <w:rPr>
          <w:rFonts w:cs="Times New Roman"/>
          <w:color w:val="292B2C"/>
          <w:szCs w:val="28"/>
          <w:shd w:val="clear" w:color="auto" w:fill="FFFFFF"/>
        </w:rPr>
        <w:t xml:space="preserve">Là kĩ thuật tấn công SQL Injection dựa vào việc gửi </w:t>
      </w:r>
      <w:r>
        <w:rPr>
          <w:rFonts w:cs="Times New Roman"/>
          <w:color w:val="292B2C"/>
          <w:szCs w:val="28"/>
          <w:shd w:val="clear" w:color="auto" w:fill="FFFFFF"/>
        </w:rPr>
        <w:t>những</w:t>
      </w:r>
      <w:r>
        <w:rPr>
          <w:rFonts w:cs="Times New Roman"/>
          <w:color w:val="292B2C"/>
          <w:szCs w:val="28"/>
          <w:shd w:val="clear" w:color="auto" w:fill="FFFFFF"/>
          <w:lang w:val="vi-VN"/>
        </w:rPr>
        <w:t xml:space="preserve"> câu</w:t>
      </w:r>
      <w:r w:rsidRPr="00EB70FE">
        <w:rPr>
          <w:rFonts w:cs="Times New Roman"/>
          <w:color w:val="292B2C"/>
          <w:szCs w:val="28"/>
          <w:shd w:val="clear" w:color="auto" w:fill="FFFFFF"/>
        </w:rPr>
        <w:t xml:space="preserve"> truy vấn tới </w:t>
      </w:r>
      <w:r>
        <w:rPr>
          <w:rFonts w:cs="Times New Roman"/>
          <w:color w:val="292B2C"/>
          <w:szCs w:val="28"/>
          <w:shd w:val="clear" w:color="auto" w:fill="FFFFFF"/>
        </w:rPr>
        <w:t>DB</w:t>
      </w:r>
      <w:r>
        <w:rPr>
          <w:rFonts w:cs="Times New Roman"/>
          <w:color w:val="292B2C"/>
          <w:szCs w:val="28"/>
          <w:shd w:val="clear" w:color="auto" w:fill="FFFFFF"/>
          <w:lang w:val="vi-VN"/>
        </w:rPr>
        <w:t xml:space="preserve"> và </w:t>
      </w:r>
      <w:r w:rsidRPr="00EB70FE">
        <w:rPr>
          <w:rFonts w:cs="Times New Roman"/>
          <w:color w:val="292B2C"/>
          <w:szCs w:val="28"/>
          <w:shd w:val="clear" w:color="auto" w:fill="FFFFFF"/>
        </w:rPr>
        <w:t>buộc ứng dụng trả về các kết quả khác nhau phụ thuộc vào câu truy vấn là True hay Fals</w:t>
      </w:r>
      <w:r w:rsidR="00752047">
        <w:rPr>
          <w:rFonts w:cs="Times New Roman"/>
          <w:color w:val="292B2C"/>
          <w:szCs w:val="28"/>
          <w:shd w:val="clear" w:color="auto" w:fill="FFFFFF"/>
        </w:rPr>
        <w:t>e</w:t>
      </w:r>
    </w:p>
    <w:p w14:paraId="24595964" w14:textId="1873C447" w:rsidR="00752047" w:rsidRDefault="00752047" w:rsidP="00752047">
      <w:pPr>
        <w:ind w:left="3240"/>
        <w:rPr>
          <w:rFonts w:cs="Times New Roman"/>
          <w:szCs w:val="28"/>
        </w:rPr>
      </w:pPr>
      <w:r>
        <w:rPr>
          <w:rFonts w:cs="Times New Roman"/>
          <w:szCs w:val="28"/>
        </w:rPr>
        <w:t>VD:</w:t>
      </w:r>
      <w:r w:rsidRPr="00752047">
        <w:rPr>
          <w:rFonts w:cs="Times New Roman"/>
          <w:szCs w:val="28"/>
        </w:rPr>
        <w:t>SQL Injection Based on ""="" is Always True</w:t>
      </w:r>
    </w:p>
    <w:p w14:paraId="2C3D9649" w14:textId="427730C3" w:rsidR="00752047" w:rsidRDefault="00752047" w:rsidP="00752047">
      <w:pPr>
        <w:ind w:left="3240"/>
        <w:rPr>
          <w:rFonts w:cs="Times New Roman"/>
          <w:szCs w:val="28"/>
        </w:rPr>
      </w:pPr>
      <w:r>
        <w:rPr>
          <w:rFonts w:cs="Times New Roman"/>
          <w:noProof/>
          <w:szCs w:val="28"/>
        </w:rPr>
        <w:drawing>
          <wp:inline distT="0" distB="0" distL="0" distR="0" wp14:anchorId="32DFE9C1" wp14:editId="02C108B1">
            <wp:extent cx="3711262" cy="168416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711262" cy="1684166"/>
                    </a:xfrm>
                    <a:prstGeom prst="rect">
                      <a:avLst/>
                    </a:prstGeom>
                  </pic:spPr>
                </pic:pic>
              </a:graphicData>
            </a:graphic>
          </wp:inline>
        </w:drawing>
      </w:r>
    </w:p>
    <w:p w14:paraId="30682999" w14:textId="269D50B9" w:rsidR="00752047" w:rsidRDefault="00752047" w:rsidP="00752047">
      <w:pPr>
        <w:rPr>
          <w:rFonts w:cs="Times New Roman"/>
          <w:szCs w:val="28"/>
        </w:rPr>
      </w:pPr>
      <w:r>
        <w:rPr>
          <w:rFonts w:cs="Times New Roman"/>
          <w:noProof/>
          <w:szCs w:val="28"/>
        </w:rPr>
        <w:lastRenderedPageBreak/>
        <w:drawing>
          <wp:inline distT="0" distB="0" distL="0" distR="0" wp14:anchorId="495BC47D" wp14:editId="09413BBC">
            <wp:extent cx="5943600" cy="25126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512695"/>
                    </a:xfrm>
                    <a:prstGeom prst="rect">
                      <a:avLst/>
                    </a:prstGeom>
                  </pic:spPr>
                </pic:pic>
              </a:graphicData>
            </a:graphic>
          </wp:inline>
        </w:drawing>
      </w:r>
    </w:p>
    <w:p w14:paraId="7C2E903C" w14:textId="3C147FC5" w:rsidR="00752047" w:rsidRDefault="00752047" w:rsidP="00752047">
      <w:pPr>
        <w:rPr>
          <w:rFonts w:cs="Times New Roman"/>
          <w:szCs w:val="28"/>
        </w:rPr>
      </w:pPr>
    </w:p>
    <w:p w14:paraId="79766DCC" w14:textId="6DFBC899" w:rsidR="00752047" w:rsidRDefault="00752047" w:rsidP="00752047">
      <w:pPr>
        <w:rPr>
          <w:rFonts w:cs="Times New Roman"/>
          <w:szCs w:val="28"/>
        </w:rPr>
      </w:pPr>
    </w:p>
    <w:p w14:paraId="45E941B2" w14:textId="3A853C0C" w:rsidR="00752047" w:rsidRPr="00752047" w:rsidRDefault="00752047" w:rsidP="00752047">
      <w:pPr>
        <w:rPr>
          <w:rFonts w:cs="Times New Roman"/>
          <w:color w:val="292B2C"/>
          <w:szCs w:val="28"/>
          <w:shd w:val="clear" w:color="auto" w:fill="FFFFFF"/>
        </w:rPr>
      </w:pPr>
      <w:r w:rsidRPr="00752047">
        <w:rPr>
          <w:rFonts w:cs="Times New Roman"/>
          <w:color w:val="292B2C"/>
          <w:szCs w:val="28"/>
          <w:shd w:val="clear" w:color="auto" w:fill="FFFFFF"/>
        </w:rPr>
        <w:drawing>
          <wp:inline distT="0" distB="0" distL="0" distR="0" wp14:anchorId="245D7306" wp14:editId="7705E2EE">
            <wp:extent cx="5417820" cy="2685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7820" cy="2685415"/>
                    </a:xfrm>
                    <a:prstGeom prst="rect">
                      <a:avLst/>
                    </a:prstGeom>
                  </pic:spPr>
                </pic:pic>
              </a:graphicData>
            </a:graphic>
          </wp:inline>
        </w:drawing>
      </w:r>
    </w:p>
    <w:p w14:paraId="2A3EB8CB" w14:textId="12C70A0D" w:rsidR="00752047" w:rsidRPr="00EB70FE" w:rsidRDefault="00752047" w:rsidP="00EB70FE">
      <w:pPr>
        <w:ind w:left="3240" w:firstLine="720"/>
        <w:rPr>
          <w:rFonts w:cs="Times New Roman"/>
          <w:b/>
          <w:bCs/>
          <w:szCs w:val="28"/>
          <w:lang w:val="vi-VN"/>
        </w:rPr>
      </w:pPr>
    </w:p>
    <w:p w14:paraId="3C2EDA17" w14:textId="4A6EE164" w:rsidR="00350C6F" w:rsidRDefault="00350C6F" w:rsidP="00303C1F">
      <w:pPr>
        <w:pStyle w:val="ListParagraph"/>
        <w:numPr>
          <w:ilvl w:val="4"/>
          <w:numId w:val="9"/>
        </w:numPr>
        <w:rPr>
          <w:rFonts w:cs="Times New Roman"/>
          <w:b/>
          <w:bCs/>
          <w:szCs w:val="28"/>
          <w:lang w:val="vi-VN"/>
        </w:rPr>
      </w:pPr>
      <w:r w:rsidRPr="008B7A58">
        <w:rPr>
          <w:rFonts w:cs="Times New Roman"/>
          <w:b/>
          <w:bCs/>
          <w:szCs w:val="28"/>
          <w:lang w:val="vi-VN"/>
        </w:rPr>
        <w:t>Time-based</w:t>
      </w:r>
    </w:p>
    <w:p w14:paraId="6F219506" w14:textId="15BBF8EB" w:rsidR="00303C1F" w:rsidRDefault="00303C1F" w:rsidP="00303C1F">
      <w:pPr>
        <w:ind w:left="3240" w:firstLine="720"/>
        <w:rPr>
          <w:rFonts w:cs="Times New Roman"/>
          <w:color w:val="292B2C"/>
          <w:szCs w:val="28"/>
          <w:shd w:val="clear" w:color="auto" w:fill="FFFFFF"/>
          <w:lang w:val="vi-VN"/>
        </w:rPr>
      </w:pPr>
      <w:r w:rsidRPr="00303C1F">
        <w:rPr>
          <w:rFonts w:cs="Times New Roman"/>
          <w:color w:val="292B2C"/>
          <w:szCs w:val="28"/>
          <w:shd w:val="clear" w:color="auto" w:fill="FFFFFF"/>
        </w:rPr>
        <w:t xml:space="preserve">Là kĩ thuật tấn công dựa vào việc gửi những câu truy vấn tới </w:t>
      </w:r>
      <w:r w:rsidR="001636CF">
        <w:rPr>
          <w:rFonts w:cs="Times New Roman"/>
          <w:color w:val="292B2C"/>
          <w:szCs w:val="28"/>
          <w:shd w:val="clear" w:color="auto" w:fill="FFFFFF"/>
        </w:rPr>
        <w:t>DB</w:t>
      </w:r>
      <w:r w:rsidR="001636CF">
        <w:rPr>
          <w:rFonts w:cs="Times New Roman"/>
          <w:color w:val="292B2C"/>
          <w:szCs w:val="28"/>
          <w:shd w:val="clear" w:color="auto" w:fill="FFFFFF"/>
          <w:lang w:val="vi-VN"/>
        </w:rPr>
        <w:t xml:space="preserve"> </w:t>
      </w:r>
      <w:r w:rsidRPr="00303C1F">
        <w:rPr>
          <w:rFonts w:cs="Times New Roman"/>
          <w:color w:val="292B2C"/>
          <w:szCs w:val="28"/>
          <w:shd w:val="clear" w:color="auto" w:fill="FFFFFF"/>
        </w:rPr>
        <w:t xml:space="preserve">và </w:t>
      </w:r>
      <w:r w:rsidR="001636CF">
        <w:rPr>
          <w:rFonts w:cs="Times New Roman"/>
          <w:color w:val="292B2C"/>
          <w:szCs w:val="28"/>
          <w:shd w:val="clear" w:color="auto" w:fill="FFFFFF"/>
        </w:rPr>
        <w:t>buộc</w:t>
      </w:r>
      <w:r w:rsidR="001636CF">
        <w:rPr>
          <w:rFonts w:cs="Times New Roman"/>
          <w:color w:val="292B2C"/>
          <w:szCs w:val="28"/>
          <w:shd w:val="clear" w:color="auto" w:fill="FFFFFF"/>
          <w:lang w:val="vi-VN"/>
        </w:rPr>
        <w:t xml:space="preserve"> </w:t>
      </w:r>
      <w:r w:rsidR="001636CF">
        <w:rPr>
          <w:rFonts w:cs="Times New Roman"/>
          <w:color w:val="292B2C"/>
          <w:szCs w:val="28"/>
          <w:shd w:val="clear" w:color="auto" w:fill="FFFFFF"/>
        </w:rPr>
        <w:t>DB</w:t>
      </w:r>
      <w:r w:rsidR="001636CF">
        <w:rPr>
          <w:rFonts w:cs="Times New Roman"/>
          <w:color w:val="292B2C"/>
          <w:szCs w:val="28"/>
          <w:shd w:val="clear" w:color="auto" w:fill="FFFFFF"/>
          <w:lang w:val="vi-VN"/>
        </w:rPr>
        <w:t xml:space="preserve"> </w:t>
      </w:r>
      <w:r w:rsidRPr="00303C1F">
        <w:rPr>
          <w:rFonts w:cs="Times New Roman"/>
          <w:color w:val="292B2C"/>
          <w:szCs w:val="28"/>
          <w:shd w:val="clear" w:color="auto" w:fill="FFFFFF"/>
        </w:rPr>
        <w:t>phải chờ một khoảng thời gian</w:t>
      </w:r>
      <w:r w:rsidRPr="00303C1F">
        <w:rPr>
          <w:rFonts w:cs="Times New Roman"/>
          <w:color w:val="292B2C"/>
          <w:szCs w:val="28"/>
          <w:shd w:val="clear" w:color="auto" w:fill="FFFFFF"/>
          <w:lang w:val="vi-VN"/>
        </w:rPr>
        <w:t xml:space="preserve"> trước khi phản hồi</w:t>
      </w:r>
    </w:p>
    <w:p w14:paraId="45F75803" w14:textId="19B5C24E" w:rsidR="00303C1F" w:rsidRDefault="00303C1F" w:rsidP="00303C1F">
      <w:pPr>
        <w:shd w:val="clear" w:color="auto" w:fill="FFFFFF"/>
        <w:spacing w:before="100" w:beforeAutospacing="1" w:after="120" w:line="240" w:lineRule="auto"/>
        <w:ind w:left="3240" w:firstLine="720"/>
        <w:rPr>
          <w:rFonts w:eastAsia="Times New Roman" w:cs="Times New Roman"/>
          <w:color w:val="292B2C"/>
          <w:szCs w:val="28"/>
        </w:rPr>
      </w:pPr>
      <w:r w:rsidRPr="00303C1F">
        <w:rPr>
          <w:rFonts w:eastAsia="Times New Roman" w:cs="Times New Roman"/>
          <w:color w:val="292B2C"/>
          <w:szCs w:val="28"/>
        </w:rPr>
        <w:t xml:space="preserve">Thời gian phản hồi </w:t>
      </w:r>
      <w:r>
        <w:rPr>
          <w:rFonts w:eastAsia="Times New Roman" w:cs="Times New Roman"/>
          <w:color w:val="292B2C"/>
          <w:szCs w:val="28"/>
        </w:rPr>
        <w:t>sẽ</w:t>
      </w:r>
      <w:r>
        <w:rPr>
          <w:rFonts w:eastAsia="Times New Roman" w:cs="Times New Roman"/>
          <w:color w:val="292B2C"/>
          <w:szCs w:val="28"/>
          <w:lang w:val="vi-VN"/>
        </w:rPr>
        <w:t xml:space="preserve"> </w:t>
      </w:r>
      <w:r w:rsidRPr="00303C1F">
        <w:rPr>
          <w:rFonts w:eastAsia="Times New Roman" w:cs="Times New Roman"/>
          <w:color w:val="292B2C"/>
          <w:szCs w:val="28"/>
        </w:rPr>
        <w:t xml:space="preserve">cho phép kẻ tấn công suy đoán kết quả truy vấn là </w:t>
      </w:r>
      <w:r w:rsidR="00EB70FE">
        <w:rPr>
          <w:rFonts w:eastAsia="Times New Roman" w:cs="Times New Roman"/>
          <w:color w:val="292B2C"/>
          <w:szCs w:val="28"/>
        </w:rPr>
        <w:t>True</w:t>
      </w:r>
      <w:r w:rsidRPr="00303C1F">
        <w:rPr>
          <w:rFonts w:eastAsia="Times New Roman" w:cs="Times New Roman"/>
          <w:color w:val="292B2C"/>
          <w:szCs w:val="28"/>
        </w:rPr>
        <w:t xml:space="preserve"> hay </w:t>
      </w:r>
      <w:r w:rsidR="00EB70FE">
        <w:rPr>
          <w:rFonts w:eastAsia="Times New Roman" w:cs="Times New Roman"/>
          <w:color w:val="292B2C"/>
          <w:szCs w:val="28"/>
        </w:rPr>
        <w:t>False</w:t>
      </w:r>
    </w:p>
    <w:p w14:paraId="6CEBDAD0" w14:textId="42285A1E" w:rsidR="004A41DD" w:rsidRDefault="004A41DD" w:rsidP="004A41DD">
      <w:pPr>
        <w:shd w:val="clear" w:color="auto" w:fill="FFFFFF"/>
        <w:spacing w:before="100" w:beforeAutospacing="1" w:after="120" w:line="240" w:lineRule="auto"/>
        <w:rPr>
          <w:rFonts w:eastAsia="Times New Roman" w:cs="Times New Roman"/>
          <w:color w:val="292B2C"/>
          <w:szCs w:val="28"/>
        </w:rPr>
      </w:pPr>
      <w:r>
        <w:rPr>
          <w:rFonts w:eastAsia="Times New Roman" w:cs="Times New Roman"/>
          <w:color w:val="292B2C"/>
          <w:szCs w:val="28"/>
        </w:rPr>
        <w:lastRenderedPageBreak/>
        <w:t>VD:</w:t>
      </w:r>
    </w:p>
    <w:p w14:paraId="2116105C" w14:textId="17E35021" w:rsidR="004A41DD" w:rsidRPr="00303C1F" w:rsidRDefault="004A41DD" w:rsidP="004A41DD">
      <w:pPr>
        <w:shd w:val="clear" w:color="auto" w:fill="FFFFFF"/>
        <w:spacing w:before="100" w:beforeAutospacing="1" w:after="120" w:line="240" w:lineRule="auto"/>
        <w:rPr>
          <w:rFonts w:eastAsia="Times New Roman" w:cs="Times New Roman"/>
          <w:color w:val="292B2C"/>
          <w:szCs w:val="28"/>
        </w:rPr>
      </w:pPr>
      <w:r w:rsidRPr="004A41DD">
        <w:rPr>
          <w:rFonts w:eastAsia="Times New Roman" w:cs="Times New Roman"/>
          <w:color w:val="292B2C"/>
          <w:szCs w:val="28"/>
        </w:rPr>
        <w:drawing>
          <wp:inline distT="0" distB="0" distL="0" distR="0" wp14:anchorId="0685B2C5" wp14:editId="63420C91">
            <wp:extent cx="5943600" cy="3482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82340"/>
                    </a:xfrm>
                    <a:prstGeom prst="rect">
                      <a:avLst/>
                    </a:prstGeom>
                  </pic:spPr>
                </pic:pic>
              </a:graphicData>
            </a:graphic>
          </wp:inline>
        </w:drawing>
      </w:r>
    </w:p>
    <w:p w14:paraId="355E7FC2" w14:textId="77777777" w:rsidR="00303C1F" w:rsidRPr="00303C1F" w:rsidRDefault="00303C1F" w:rsidP="00303C1F">
      <w:pPr>
        <w:ind w:left="3240" w:firstLine="720"/>
        <w:rPr>
          <w:rFonts w:cs="Times New Roman"/>
          <w:b/>
          <w:bCs/>
          <w:szCs w:val="28"/>
          <w:lang w:val="vi-VN"/>
        </w:rPr>
      </w:pPr>
    </w:p>
    <w:p w14:paraId="1A6CA94E" w14:textId="587FE9C1" w:rsidR="00BA5E63" w:rsidRDefault="003F3585" w:rsidP="00BA5E63">
      <w:pPr>
        <w:pStyle w:val="ListParagraph"/>
        <w:numPr>
          <w:ilvl w:val="1"/>
          <w:numId w:val="9"/>
        </w:numPr>
        <w:rPr>
          <w:rFonts w:cs="Times New Roman"/>
          <w:b/>
          <w:bCs/>
          <w:szCs w:val="28"/>
          <w:lang w:val="vi-VN"/>
        </w:rPr>
      </w:pPr>
      <w:r>
        <w:rPr>
          <w:rFonts w:cs="Times New Roman"/>
          <w:b/>
          <w:bCs/>
          <w:szCs w:val="28"/>
        </w:rPr>
        <w:t>Phòng</w:t>
      </w:r>
      <w:r>
        <w:rPr>
          <w:rFonts w:cs="Times New Roman"/>
          <w:b/>
          <w:bCs/>
          <w:szCs w:val="28"/>
          <w:lang w:val="vi-VN"/>
        </w:rPr>
        <w:t xml:space="preserve"> ngừa</w:t>
      </w:r>
      <w:r w:rsidR="00BA5E63" w:rsidRPr="00BA5E63">
        <w:rPr>
          <w:rFonts w:cs="Times New Roman"/>
          <w:b/>
          <w:bCs/>
          <w:szCs w:val="28"/>
          <w:lang w:val="vi-VN"/>
        </w:rPr>
        <w:t xml:space="preserve"> hổng SQL Injection</w:t>
      </w:r>
    </w:p>
    <w:p w14:paraId="3E377BA9" w14:textId="70DECF82" w:rsidR="00543530" w:rsidRDefault="00543530" w:rsidP="00543530">
      <w:pPr>
        <w:pStyle w:val="ListParagraph"/>
        <w:numPr>
          <w:ilvl w:val="2"/>
          <w:numId w:val="9"/>
        </w:numPr>
        <w:rPr>
          <w:rFonts w:cs="Times New Roman"/>
          <w:szCs w:val="28"/>
          <w:lang w:val="vi-VN"/>
        </w:rPr>
      </w:pPr>
      <w:r w:rsidRPr="00543530">
        <w:rPr>
          <w:rFonts w:cs="Times New Roman"/>
          <w:szCs w:val="28"/>
        </w:rPr>
        <w:t>Tham số</w:t>
      </w:r>
      <w:r w:rsidRPr="00543530">
        <w:rPr>
          <w:rFonts w:cs="Times New Roman"/>
          <w:szCs w:val="28"/>
          <w:lang w:val="vi-VN"/>
        </w:rPr>
        <w:t xml:space="preserve"> hóa truy vấn</w:t>
      </w:r>
    </w:p>
    <w:p w14:paraId="145890B9" w14:textId="16860516" w:rsidR="00380F4B" w:rsidRPr="00380F4B" w:rsidRDefault="00380F4B" w:rsidP="00380F4B">
      <w:pPr>
        <w:ind w:left="2160"/>
        <w:rPr>
          <w:rFonts w:cs="Times New Roman"/>
          <w:szCs w:val="28"/>
          <w:lang w:val="vi-VN"/>
        </w:rPr>
      </w:pPr>
      <w:r>
        <w:rPr>
          <w:rFonts w:cs="Times New Roman"/>
          <w:szCs w:val="28"/>
        </w:rPr>
        <w:t>Sử</w:t>
      </w:r>
      <w:r>
        <w:rPr>
          <w:rFonts w:cs="Times New Roman"/>
          <w:szCs w:val="28"/>
          <w:lang w:val="vi-VN"/>
        </w:rPr>
        <w:t xml:space="preserve"> dụng PreparedStatement</w:t>
      </w:r>
    </w:p>
    <w:p w14:paraId="5111C302" w14:textId="6F221817" w:rsidR="00BE28BA" w:rsidRPr="00BE28BA" w:rsidRDefault="00BE28BA" w:rsidP="00BE28BA">
      <w:pPr>
        <w:ind w:left="1980"/>
        <w:rPr>
          <w:rFonts w:cs="Times New Roman"/>
          <w:szCs w:val="28"/>
          <w:lang w:val="vi-VN"/>
        </w:rPr>
      </w:pPr>
      <w:r>
        <w:rPr>
          <w:rFonts w:cs="Times New Roman"/>
          <w:noProof/>
          <w:szCs w:val="28"/>
          <w:lang w:val="vi-VN"/>
        </w:rPr>
        <w:drawing>
          <wp:inline distT="0" distB="0" distL="0" distR="0" wp14:anchorId="0A031AE7" wp14:editId="03D08DAC">
            <wp:extent cx="5250180" cy="2933700"/>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50645" cy="2933960"/>
                    </a:xfrm>
                    <a:prstGeom prst="rect">
                      <a:avLst/>
                    </a:prstGeom>
                  </pic:spPr>
                </pic:pic>
              </a:graphicData>
            </a:graphic>
          </wp:inline>
        </w:drawing>
      </w:r>
    </w:p>
    <w:p w14:paraId="4818CAF9" w14:textId="2E7DE599" w:rsidR="00BF41ED" w:rsidRPr="00380F4B" w:rsidRDefault="00BF41ED" w:rsidP="00380F4B">
      <w:pPr>
        <w:ind w:left="1260" w:firstLine="720"/>
        <w:rPr>
          <w:rFonts w:cs="Times New Roman"/>
          <w:szCs w:val="28"/>
          <w:lang w:val="vi-VN"/>
        </w:rPr>
      </w:pPr>
      <w:r w:rsidRPr="00380F4B">
        <w:rPr>
          <w:rFonts w:cs="Times New Roman"/>
          <w:szCs w:val="28"/>
          <w:lang w:val="vi-VN"/>
        </w:rPr>
        <w:lastRenderedPageBreak/>
        <w:t>Sử dụng Stored Procedure</w:t>
      </w:r>
    </w:p>
    <w:p w14:paraId="2EDDF8CC" w14:textId="1E786720" w:rsidR="00380F4B" w:rsidRPr="00BF41ED" w:rsidRDefault="00380F4B" w:rsidP="00380F4B">
      <w:pPr>
        <w:pStyle w:val="ListParagraph"/>
        <w:ind w:left="2160"/>
        <w:rPr>
          <w:rFonts w:cs="Times New Roman"/>
          <w:szCs w:val="28"/>
          <w:lang w:val="vi-VN"/>
        </w:rPr>
      </w:pPr>
      <w:r>
        <w:rPr>
          <w:rFonts w:cs="Times New Roman"/>
          <w:noProof/>
          <w:szCs w:val="28"/>
          <w:lang w:val="vi-VN"/>
        </w:rPr>
        <w:drawing>
          <wp:inline distT="0" distB="0" distL="0" distR="0" wp14:anchorId="0C1906BA" wp14:editId="77471323">
            <wp:extent cx="5227320" cy="24034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27320" cy="2403475"/>
                    </a:xfrm>
                    <a:prstGeom prst="rect">
                      <a:avLst/>
                    </a:prstGeom>
                  </pic:spPr>
                </pic:pic>
              </a:graphicData>
            </a:graphic>
          </wp:inline>
        </w:drawing>
      </w:r>
    </w:p>
    <w:p w14:paraId="0A5AB5EE" w14:textId="596D1057" w:rsidR="00BA5E63" w:rsidRPr="003F3585" w:rsidRDefault="003F3585" w:rsidP="00BA5E63">
      <w:pPr>
        <w:pStyle w:val="ListParagraph"/>
        <w:numPr>
          <w:ilvl w:val="2"/>
          <w:numId w:val="9"/>
        </w:numPr>
        <w:rPr>
          <w:rFonts w:cs="Times New Roman"/>
          <w:b/>
          <w:bCs/>
          <w:szCs w:val="28"/>
          <w:lang w:val="vi-VN"/>
        </w:rPr>
      </w:pPr>
      <w:r>
        <w:rPr>
          <w:rFonts w:cs="Times New Roman"/>
          <w:szCs w:val="28"/>
          <w:lang w:val="vi-VN"/>
        </w:rPr>
        <w:t xml:space="preserve">Xác </w:t>
      </w:r>
      <w:r w:rsidR="001E7470">
        <w:rPr>
          <w:rFonts w:cs="Times New Roman"/>
          <w:szCs w:val="28"/>
          <w:lang w:val="vi-VN"/>
        </w:rPr>
        <w:t>thực input của người dùng</w:t>
      </w:r>
    </w:p>
    <w:p w14:paraId="2895F467" w14:textId="18E9B2E0" w:rsidR="003F3585" w:rsidRPr="00543530" w:rsidRDefault="00543530" w:rsidP="00543530">
      <w:pPr>
        <w:ind w:left="1440" w:firstLine="720"/>
        <w:rPr>
          <w:rFonts w:cs="Times New Roman"/>
          <w:szCs w:val="28"/>
        </w:rPr>
      </w:pPr>
      <w:r w:rsidRPr="00543530">
        <w:rPr>
          <w:rFonts w:cs="Times New Roman"/>
          <w:szCs w:val="28"/>
          <w:lang w:val="vi-VN"/>
        </w:rPr>
        <w:t xml:space="preserve">Lọc bỏ </w:t>
      </w:r>
      <w:r>
        <w:rPr>
          <w:rFonts w:cs="Times New Roman"/>
          <w:szCs w:val="28"/>
          <w:lang w:val="vi-VN"/>
        </w:rPr>
        <w:t>cá</w:t>
      </w:r>
      <w:r w:rsidRPr="00543530">
        <w:rPr>
          <w:rFonts w:cs="Times New Roman"/>
          <w:szCs w:val="28"/>
          <w:lang w:val="vi-VN"/>
        </w:rPr>
        <w:t>c ký tự như ‘</w:t>
      </w:r>
      <w:r>
        <w:rPr>
          <w:rFonts w:cs="Times New Roman"/>
          <w:szCs w:val="28"/>
          <w:lang w:val="vi-VN"/>
        </w:rPr>
        <w:t xml:space="preserve">, </w:t>
      </w:r>
      <w:r w:rsidRPr="00543530">
        <w:rPr>
          <w:rFonts w:cs="Times New Roman"/>
          <w:szCs w:val="28"/>
          <w:lang w:val="vi-VN"/>
        </w:rPr>
        <w:t>“</w:t>
      </w:r>
      <w:r>
        <w:rPr>
          <w:rFonts w:cs="Times New Roman"/>
          <w:szCs w:val="28"/>
          <w:lang w:val="vi-VN"/>
        </w:rPr>
        <w:t xml:space="preserve">, </w:t>
      </w:r>
      <w:r w:rsidRPr="00543530">
        <w:rPr>
          <w:rFonts w:cs="Times New Roman"/>
          <w:szCs w:val="28"/>
          <w:lang w:val="vi-VN"/>
        </w:rPr>
        <w:t>-</w:t>
      </w:r>
      <w:r>
        <w:rPr>
          <w:rFonts w:cs="Times New Roman"/>
          <w:szCs w:val="28"/>
          <w:lang w:val="vi-VN"/>
        </w:rPr>
        <w:t>-</w:t>
      </w:r>
    </w:p>
    <w:p w14:paraId="5D525B4C" w14:textId="6DEF155A" w:rsidR="001E7470" w:rsidRPr="000314AA" w:rsidRDefault="003F3585" w:rsidP="003F3585">
      <w:pPr>
        <w:pStyle w:val="ListParagraph"/>
        <w:numPr>
          <w:ilvl w:val="2"/>
          <w:numId w:val="9"/>
        </w:numPr>
        <w:rPr>
          <w:rFonts w:cs="Times New Roman"/>
          <w:b/>
          <w:bCs/>
          <w:szCs w:val="28"/>
          <w:lang w:val="vi-VN"/>
        </w:rPr>
      </w:pPr>
      <w:r>
        <w:rPr>
          <w:rFonts w:cs="Times New Roman"/>
          <w:szCs w:val="28"/>
          <w:lang w:val="vi-VN"/>
        </w:rPr>
        <w:t>Không h</w:t>
      </w:r>
      <w:r w:rsidR="001E7470">
        <w:rPr>
          <w:rFonts w:cs="Times New Roman"/>
          <w:szCs w:val="28"/>
          <w:lang w:val="vi-VN"/>
        </w:rPr>
        <w:t>iển thị thông báo lỗi SQL cho người dùng</w:t>
      </w:r>
    </w:p>
    <w:p w14:paraId="08130433" w14:textId="0D844D65" w:rsidR="000314AA" w:rsidRPr="000314AA" w:rsidRDefault="000314AA" w:rsidP="003F3585">
      <w:pPr>
        <w:pStyle w:val="ListParagraph"/>
        <w:numPr>
          <w:ilvl w:val="2"/>
          <w:numId w:val="9"/>
        </w:numPr>
        <w:rPr>
          <w:rFonts w:cs="Times New Roman"/>
          <w:b/>
          <w:bCs/>
          <w:szCs w:val="28"/>
          <w:lang w:val="vi-VN"/>
        </w:rPr>
      </w:pPr>
      <w:r>
        <w:rPr>
          <w:rFonts w:cs="Times New Roman"/>
          <w:szCs w:val="28"/>
          <w:lang w:val="vi-VN"/>
        </w:rPr>
        <w:t>Mã hóa dữ liệu được lưu trong DB</w:t>
      </w:r>
    </w:p>
    <w:p w14:paraId="282829AA" w14:textId="47ABA386" w:rsidR="000314AA" w:rsidRPr="000314AA" w:rsidRDefault="000314AA" w:rsidP="003F3585">
      <w:pPr>
        <w:pStyle w:val="ListParagraph"/>
        <w:numPr>
          <w:ilvl w:val="2"/>
          <w:numId w:val="9"/>
        </w:numPr>
        <w:rPr>
          <w:rFonts w:cs="Times New Roman"/>
          <w:b/>
          <w:bCs/>
          <w:szCs w:val="28"/>
          <w:lang w:val="vi-VN"/>
        </w:rPr>
      </w:pPr>
      <w:r>
        <w:rPr>
          <w:rFonts w:cs="Times New Roman"/>
          <w:szCs w:val="28"/>
        </w:rPr>
        <w:t>Thiết</w:t>
      </w:r>
      <w:r>
        <w:rPr>
          <w:rFonts w:cs="Times New Roman"/>
          <w:szCs w:val="28"/>
          <w:lang w:val="vi-VN"/>
        </w:rPr>
        <w:t xml:space="preserve"> lập đặc quyền phù hợp cho </w:t>
      </w:r>
      <w:r w:rsidR="00380F4B">
        <w:rPr>
          <w:rFonts w:cs="Times New Roman"/>
          <w:szCs w:val="28"/>
          <w:lang w:val="vi-VN"/>
        </w:rPr>
        <w:t>DB user</w:t>
      </w:r>
    </w:p>
    <w:p w14:paraId="2E8BFE55" w14:textId="12CDB334" w:rsidR="000314AA" w:rsidRPr="000314AA" w:rsidRDefault="000314AA" w:rsidP="000314AA">
      <w:pPr>
        <w:ind w:left="2880"/>
        <w:rPr>
          <w:rFonts w:cs="Times New Roman"/>
          <w:szCs w:val="28"/>
          <w:lang w:val="vi-VN"/>
        </w:rPr>
      </w:pPr>
      <w:r w:rsidRPr="000314AA">
        <w:rPr>
          <w:rFonts w:cs="Times New Roman"/>
          <w:szCs w:val="28"/>
          <w:lang w:val="vi-VN"/>
        </w:rPr>
        <w:t xml:space="preserve">Không nên sử dụng </w:t>
      </w:r>
      <w:r>
        <w:rPr>
          <w:rFonts w:cs="Times New Roman"/>
          <w:szCs w:val="28"/>
          <w:lang w:val="vi-VN"/>
        </w:rPr>
        <w:t>user root của DBMS cho ứng dụng</w:t>
      </w:r>
    </w:p>
    <w:p w14:paraId="2D7C019C" w14:textId="78609BD7" w:rsidR="000314AA" w:rsidRDefault="000314AA" w:rsidP="000314AA">
      <w:pPr>
        <w:ind w:left="2880"/>
        <w:rPr>
          <w:rFonts w:cs="Times New Roman"/>
          <w:szCs w:val="28"/>
          <w:lang w:val="vi-VN"/>
        </w:rPr>
      </w:pPr>
      <w:r w:rsidRPr="000314AA">
        <w:rPr>
          <w:rFonts w:cs="Times New Roman"/>
          <w:szCs w:val="28"/>
          <w:lang w:val="vi-VN"/>
        </w:rPr>
        <w:t xml:space="preserve">Nếu 1 ứng dụng chỉ cần sử dụng các câu SELECT thì không cần thiết phải </w:t>
      </w:r>
      <w:r>
        <w:rPr>
          <w:rFonts w:cs="Times New Roman"/>
          <w:szCs w:val="28"/>
          <w:lang w:val="vi-VN"/>
        </w:rPr>
        <w:t xml:space="preserve">cấp quyền </w:t>
      </w:r>
      <w:r w:rsidRPr="000314AA">
        <w:rPr>
          <w:rFonts w:cs="Times New Roman"/>
          <w:szCs w:val="28"/>
          <w:lang w:val="vi-VN"/>
        </w:rPr>
        <w:t>thực thi các câu lệnh INSERT, DELETE, UPDATE</w:t>
      </w:r>
      <w:r>
        <w:rPr>
          <w:rFonts w:cs="Times New Roman"/>
          <w:szCs w:val="28"/>
          <w:lang w:val="vi-VN"/>
        </w:rPr>
        <w:t xml:space="preserve"> cho user</w:t>
      </w:r>
    </w:p>
    <w:p w14:paraId="4A2F0302" w14:textId="78609BD7" w:rsidR="000314AA" w:rsidRPr="000314AA" w:rsidRDefault="000314AA" w:rsidP="000314AA">
      <w:pPr>
        <w:pStyle w:val="ListParagraph"/>
        <w:numPr>
          <w:ilvl w:val="0"/>
          <w:numId w:val="14"/>
        </w:numPr>
        <w:rPr>
          <w:rFonts w:cs="Times New Roman"/>
          <w:szCs w:val="28"/>
          <w:lang w:val="vi-VN"/>
        </w:rPr>
      </w:pPr>
      <w:r>
        <w:rPr>
          <w:rFonts w:cs="Times New Roman"/>
          <w:szCs w:val="28"/>
          <w:lang w:val="vi-VN"/>
        </w:rPr>
        <w:t>Thực hiện pentest để tìm ra các lỗ hổng</w:t>
      </w:r>
    </w:p>
    <w:p w14:paraId="4CD4EE7A" w14:textId="67888191" w:rsidR="00BA5E63" w:rsidRPr="00BA5E63" w:rsidRDefault="00BA5E63" w:rsidP="00BA5E63">
      <w:pPr>
        <w:rPr>
          <w:rFonts w:cs="Times New Roman"/>
          <w:sz w:val="24"/>
          <w:szCs w:val="24"/>
          <w:lang w:val="vi-VN"/>
        </w:rPr>
      </w:pPr>
    </w:p>
    <w:p w14:paraId="620B23D2" w14:textId="77777777" w:rsidR="00706BDD" w:rsidRPr="00706BDD" w:rsidRDefault="00706BDD" w:rsidP="00706BDD">
      <w:pPr>
        <w:rPr>
          <w:lang w:val="vi-VN"/>
        </w:rPr>
      </w:pPr>
    </w:p>
    <w:sectPr w:rsidR="00706BDD" w:rsidRPr="00706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429D"/>
    <w:multiLevelType w:val="hybridMultilevel"/>
    <w:tmpl w:val="6A3AA920"/>
    <w:lvl w:ilvl="0" w:tplc="CBF03632">
      <w:start w:val="1"/>
      <w:numFmt w:val="upperRoman"/>
      <w:lvlText w:val="%1."/>
      <w:lvlJc w:val="righ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D13FA"/>
    <w:multiLevelType w:val="hybridMultilevel"/>
    <w:tmpl w:val="41EED72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72088"/>
    <w:multiLevelType w:val="hybridMultilevel"/>
    <w:tmpl w:val="6E541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6545E3"/>
    <w:multiLevelType w:val="hybridMultilevel"/>
    <w:tmpl w:val="C2DC2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C4506E"/>
    <w:multiLevelType w:val="multilevel"/>
    <w:tmpl w:val="A5B0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F4DC7"/>
    <w:multiLevelType w:val="hybridMultilevel"/>
    <w:tmpl w:val="454E47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32875"/>
    <w:multiLevelType w:val="hybridMultilevel"/>
    <w:tmpl w:val="759C68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140A77"/>
    <w:multiLevelType w:val="hybridMultilevel"/>
    <w:tmpl w:val="369413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C86291A"/>
    <w:multiLevelType w:val="hybridMultilevel"/>
    <w:tmpl w:val="0E427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E1E4F15"/>
    <w:multiLevelType w:val="multilevel"/>
    <w:tmpl w:val="5314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E83F15"/>
    <w:multiLevelType w:val="multilevel"/>
    <w:tmpl w:val="83CC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D55FA"/>
    <w:multiLevelType w:val="hybridMultilevel"/>
    <w:tmpl w:val="1F58BB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FE019E5"/>
    <w:multiLevelType w:val="multilevel"/>
    <w:tmpl w:val="2970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27585"/>
    <w:multiLevelType w:val="multilevel"/>
    <w:tmpl w:val="9612B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771AF"/>
    <w:multiLevelType w:val="hybridMultilevel"/>
    <w:tmpl w:val="25F204C8"/>
    <w:lvl w:ilvl="0" w:tplc="04090013">
      <w:start w:val="1"/>
      <w:numFmt w:val="upp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656B188E"/>
    <w:multiLevelType w:val="hybridMultilevel"/>
    <w:tmpl w:val="EBB40CB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758E8"/>
    <w:multiLevelType w:val="hybridMultilevel"/>
    <w:tmpl w:val="FBC8D41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6"/>
  </w:num>
  <w:num w:numId="3">
    <w:abstractNumId w:val="7"/>
  </w:num>
  <w:num w:numId="4">
    <w:abstractNumId w:val="8"/>
  </w:num>
  <w:num w:numId="5">
    <w:abstractNumId w:val="2"/>
  </w:num>
  <w:num w:numId="6">
    <w:abstractNumId w:val="6"/>
  </w:num>
  <w:num w:numId="7">
    <w:abstractNumId w:val="14"/>
  </w:num>
  <w:num w:numId="8">
    <w:abstractNumId w:val="1"/>
  </w:num>
  <w:num w:numId="9">
    <w:abstractNumId w:val="15"/>
  </w:num>
  <w:num w:numId="10">
    <w:abstractNumId w:val="12"/>
  </w:num>
  <w:num w:numId="11">
    <w:abstractNumId w:val="10"/>
  </w:num>
  <w:num w:numId="12">
    <w:abstractNumId w:val="11"/>
  </w:num>
  <w:num w:numId="13">
    <w:abstractNumId w:val="5"/>
  </w:num>
  <w:num w:numId="14">
    <w:abstractNumId w:val="3"/>
  </w:num>
  <w:num w:numId="15">
    <w:abstractNumId w:val="13"/>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5A"/>
    <w:rsid w:val="000314AA"/>
    <w:rsid w:val="000D0CDA"/>
    <w:rsid w:val="000E735D"/>
    <w:rsid w:val="000F5E42"/>
    <w:rsid w:val="001636CF"/>
    <w:rsid w:val="001E7470"/>
    <w:rsid w:val="002B74E9"/>
    <w:rsid w:val="00303C1F"/>
    <w:rsid w:val="00326B8F"/>
    <w:rsid w:val="00334DFA"/>
    <w:rsid w:val="00350C6F"/>
    <w:rsid w:val="00363553"/>
    <w:rsid w:val="00380F4B"/>
    <w:rsid w:val="003F3585"/>
    <w:rsid w:val="004A41DD"/>
    <w:rsid w:val="004D66F2"/>
    <w:rsid w:val="0052605A"/>
    <w:rsid w:val="00543530"/>
    <w:rsid w:val="00556F73"/>
    <w:rsid w:val="005B3BF3"/>
    <w:rsid w:val="006B3A75"/>
    <w:rsid w:val="00706BDD"/>
    <w:rsid w:val="00713B4A"/>
    <w:rsid w:val="00752047"/>
    <w:rsid w:val="00754318"/>
    <w:rsid w:val="00854E04"/>
    <w:rsid w:val="008804AE"/>
    <w:rsid w:val="008B7A58"/>
    <w:rsid w:val="009B76C3"/>
    <w:rsid w:val="00AB3FED"/>
    <w:rsid w:val="00BA5E63"/>
    <w:rsid w:val="00BE28BA"/>
    <w:rsid w:val="00BF41ED"/>
    <w:rsid w:val="00C23814"/>
    <w:rsid w:val="00EB70FE"/>
    <w:rsid w:val="00F31AA0"/>
    <w:rsid w:val="00F44BE9"/>
    <w:rsid w:val="00FB1F3A"/>
    <w:rsid w:val="00FF0AE4"/>
    <w:rsid w:val="00FF7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2F59"/>
  <w15:chartTrackingRefBased/>
  <w15:docId w15:val="{0F0C3B8C-2722-47FA-B2FB-56EEF0BA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color w:val="000000"/>
        <w:sz w:val="28"/>
        <w:szCs w:val="27"/>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2047"/>
    <w:pPr>
      <w:spacing w:before="100" w:beforeAutospacing="1" w:after="100" w:afterAutospacing="1" w:line="240" w:lineRule="auto"/>
      <w:outlineLvl w:val="1"/>
    </w:pPr>
    <w:rPr>
      <w:rFonts w:eastAsia="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5A"/>
    <w:pPr>
      <w:ind w:left="720"/>
      <w:contextualSpacing/>
    </w:pPr>
  </w:style>
  <w:style w:type="character" w:customStyle="1" w:styleId="vulparam">
    <w:name w:val="vulparam"/>
    <w:basedOn w:val="DefaultParagraphFont"/>
    <w:rsid w:val="00303C1F"/>
  </w:style>
  <w:style w:type="paragraph" w:styleId="NormalWeb">
    <w:name w:val="Normal (Web)"/>
    <w:basedOn w:val="Normal"/>
    <w:uiPriority w:val="99"/>
    <w:unhideWhenUsed/>
    <w:rsid w:val="00752047"/>
    <w:pPr>
      <w:spacing w:before="100" w:beforeAutospacing="1" w:after="100" w:afterAutospacing="1" w:line="240" w:lineRule="auto"/>
    </w:pPr>
    <w:rPr>
      <w:rFonts w:eastAsia="Times New Roman" w:cs="Times New Roman"/>
      <w:color w:val="auto"/>
      <w:sz w:val="24"/>
      <w:szCs w:val="24"/>
    </w:rPr>
  </w:style>
  <w:style w:type="character" w:styleId="HTMLCode">
    <w:name w:val="HTML Code"/>
    <w:basedOn w:val="DefaultParagraphFont"/>
    <w:uiPriority w:val="99"/>
    <w:semiHidden/>
    <w:unhideWhenUsed/>
    <w:rsid w:val="0075204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2047"/>
    <w:rPr>
      <w:rFonts w:eastAsia="Times New Roman" w:cs="Times New Roman"/>
      <w:b/>
      <w:bCs/>
      <w:color w:val="auto"/>
      <w:sz w:val="36"/>
      <w:szCs w:val="36"/>
    </w:rPr>
  </w:style>
  <w:style w:type="character" w:styleId="HTMLKeyboard">
    <w:name w:val="HTML Keyboard"/>
    <w:basedOn w:val="DefaultParagraphFont"/>
    <w:uiPriority w:val="99"/>
    <w:semiHidden/>
    <w:unhideWhenUsed/>
    <w:rsid w:val="008804AE"/>
    <w:rPr>
      <w:rFonts w:ascii="Courier New" w:eastAsia="Times New Roman" w:hAnsi="Courier New" w:cs="Courier New"/>
      <w:sz w:val="20"/>
      <w:szCs w:val="20"/>
    </w:rPr>
  </w:style>
  <w:style w:type="character" w:styleId="Emphasis">
    <w:name w:val="Emphasis"/>
    <w:basedOn w:val="DefaultParagraphFont"/>
    <w:uiPriority w:val="20"/>
    <w:qFormat/>
    <w:rsid w:val="00880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59547">
      <w:bodyDiv w:val="1"/>
      <w:marLeft w:val="0"/>
      <w:marRight w:val="0"/>
      <w:marTop w:val="0"/>
      <w:marBottom w:val="0"/>
      <w:divBdr>
        <w:top w:val="none" w:sz="0" w:space="0" w:color="auto"/>
        <w:left w:val="none" w:sz="0" w:space="0" w:color="auto"/>
        <w:bottom w:val="none" w:sz="0" w:space="0" w:color="auto"/>
        <w:right w:val="none" w:sz="0" w:space="0" w:color="auto"/>
      </w:divBdr>
    </w:div>
    <w:div w:id="489564213">
      <w:bodyDiv w:val="1"/>
      <w:marLeft w:val="0"/>
      <w:marRight w:val="0"/>
      <w:marTop w:val="0"/>
      <w:marBottom w:val="0"/>
      <w:divBdr>
        <w:top w:val="none" w:sz="0" w:space="0" w:color="auto"/>
        <w:left w:val="none" w:sz="0" w:space="0" w:color="auto"/>
        <w:bottom w:val="none" w:sz="0" w:space="0" w:color="auto"/>
        <w:right w:val="none" w:sz="0" w:space="0" w:color="auto"/>
      </w:divBdr>
    </w:div>
    <w:div w:id="696349773">
      <w:bodyDiv w:val="1"/>
      <w:marLeft w:val="0"/>
      <w:marRight w:val="0"/>
      <w:marTop w:val="0"/>
      <w:marBottom w:val="0"/>
      <w:divBdr>
        <w:top w:val="none" w:sz="0" w:space="0" w:color="auto"/>
        <w:left w:val="none" w:sz="0" w:space="0" w:color="auto"/>
        <w:bottom w:val="none" w:sz="0" w:space="0" w:color="auto"/>
        <w:right w:val="none" w:sz="0" w:space="0" w:color="auto"/>
      </w:divBdr>
    </w:div>
    <w:div w:id="1381856273">
      <w:bodyDiv w:val="1"/>
      <w:marLeft w:val="0"/>
      <w:marRight w:val="0"/>
      <w:marTop w:val="0"/>
      <w:marBottom w:val="0"/>
      <w:divBdr>
        <w:top w:val="none" w:sz="0" w:space="0" w:color="auto"/>
        <w:left w:val="none" w:sz="0" w:space="0" w:color="auto"/>
        <w:bottom w:val="none" w:sz="0" w:space="0" w:color="auto"/>
        <w:right w:val="none" w:sz="0" w:space="0" w:color="auto"/>
      </w:divBdr>
    </w:div>
    <w:div w:id="1475218208">
      <w:bodyDiv w:val="1"/>
      <w:marLeft w:val="0"/>
      <w:marRight w:val="0"/>
      <w:marTop w:val="0"/>
      <w:marBottom w:val="0"/>
      <w:divBdr>
        <w:top w:val="none" w:sz="0" w:space="0" w:color="auto"/>
        <w:left w:val="none" w:sz="0" w:space="0" w:color="auto"/>
        <w:bottom w:val="none" w:sz="0" w:space="0" w:color="auto"/>
        <w:right w:val="none" w:sz="0" w:space="0" w:color="auto"/>
      </w:divBdr>
    </w:div>
    <w:div w:id="1549416046">
      <w:bodyDiv w:val="1"/>
      <w:marLeft w:val="0"/>
      <w:marRight w:val="0"/>
      <w:marTop w:val="0"/>
      <w:marBottom w:val="0"/>
      <w:divBdr>
        <w:top w:val="none" w:sz="0" w:space="0" w:color="auto"/>
        <w:left w:val="none" w:sz="0" w:space="0" w:color="auto"/>
        <w:bottom w:val="none" w:sz="0" w:space="0" w:color="auto"/>
        <w:right w:val="none" w:sz="0" w:space="0" w:color="auto"/>
      </w:divBdr>
    </w:div>
    <w:div w:id="1833176843">
      <w:bodyDiv w:val="1"/>
      <w:marLeft w:val="0"/>
      <w:marRight w:val="0"/>
      <w:marTop w:val="0"/>
      <w:marBottom w:val="0"/>
      <w:divBdr>
        <w:top w:val="none" w:sz="0" w:space="0" w:color="auto"/>
        <w:left w:val="none" w:sz="0" w:space="0" w:color="auto"/>
        <w:bottom w:val="none" w:sz="0" w:space="0" w:color="auto"/>
        <w:right w:val="none" w:sz="0" w:space="0" w:color="auto"/>
      </w:divBdr>
    </w:div>
    <w:div w:id="213485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F77EAD-AA2C-4FDC-993C-B508FCD54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7</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tomanhduc2000@gmail.com</dc:creator>
  <cp:keywords/>
  <dc:description/>
  <cp:lastModifiedBy>DELL</cp:lastModifiedBy>
  <cp:revision>12</cp:revision>
  <dcterms:created xsi:type="dcterms:W3CDTF">2021-04-21T00:56:00Z</dcterms:created>
  <dcterms:modified xsi:type="dcterms:W3CDTF">2021-04-23T10:21:00Z</dcterms:modified>
</cp:coreProperties>
</file>