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PLAN REVIEW CHECKLIST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Mã dự án: Hệ thống tính phí BHXH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Phiên bản sản phẩm : 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(Những) Người rà soát : 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rà soát :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Kích thước sản phẩm : 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Công sức rà soát (người-giờ) :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62"/>
        <w:gridCol w:w="562"/>
        <w:gridCol w:w="990"/>
        <w:gridCol w:w="833"/>
        <w:gridCol w:w="1941"/>
        <w:tblGridChange w:id="0">
          <w:tblGrid>
            <w:gridCol w:w="5862"/>
            <w:gridCol w:w="562"/>
            <w:gridCol w:w="990"/>
            <w:gridCol w:w="833"/>
            <w:gridCol w:w="19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bacc6" w:val="clear"/>
            <w:vAlign w:val="center"/>
          </w:tcPr>
          <w:p w:rsidR="00000000" w:rsidDel="00000000" w:rsidP="00000000" w:rsidRDefault="00000000" w:rsidRPr="00000000" w14:paraId="00000009">
            <w:pPr>
              <w:spacing w:after="40"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  <w:rtl w:val="0"/>
              </w:rPr>
              <w:t xml:space="preserve">Câu hỏi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bacc6" w:val="clear"/>
            <w:vAlign w:val="center"/>
          </w:tcPr>
          <w:p w:rsidR="00000000" w:rsidDel="00000000" w:rsidP="00000000" w:rsidRDefault="00000000" w:rsidRPr="00000000" w14:paraId="0000000A">
            <w:pPr>
              <w:spacing w:after="40" w:before="20" w:line="240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rtl w:val="0"/>
              </w:rPr>
              <w:t xml:space="preserve">Có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bacc6" w:val="clear"/>
            <w:vAlign w:val="center"/>
          </w:tcPr>
          <w:p w:rsidR="00000000" w:rsidDel="00000000" w:rsidP="00000000" w:rsidRDefault="00000000" w:rsidRPr="00000000" w14:paraId="0000000B">
            <w:pPr>
              <w:spacing w:after="40" w:before="20" w:line="240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rtl w:val="0"/>
              </w:rPr>
              <w:t xml:space="preserve">Không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bacc6" w:val="clear"/>
            <w:vAlign w:val="center"/>
          </w:tcPr>
          <w:p w:rsidR="00000000" w:rsidDel="00000000" w:rsidP="00000000" w:rsidRDefault="00000000" w:rsidRPr="00000000" w14:paraId="0000000C">
            <w:pPr>
              <w:spacing w:after="40" w:before="20" w:line="240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bacc6" w:val="clear"/>
            <w:vAlign w:val="center"/>
          </w:tcPr>
          <w:p w:rsidR="00000000" w:rsidDel="00000000" w:rsidP="00000000" w:rsidRDefault="00000000" w:rsidRPr="00000000" w14:paraId="0000000D">
            <w:pPr>
              <w:spacing w:after="40" w:before="20" w:line="240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bacc6" w:val="clear"/>
            <w:vAlign w:val="center"/>
          </w:tcPr>
          <w:p w:rsidR="00000000" w:rsidDel="00000000" w:rsidP="00000000" w:rsidRDefault="00000000" w:rsidRPr="00000000" w14:paraId="0000000E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  <w:rtl w:val="0"/>
              </w:rPr>
              <w:t xml:space="preserve">KIỂM SOÁT TÀI LIỆU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Xác minh các thủ tục kiểm soát tài liệu đã tuân theo những điều sau hay chưa?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40" w:before="20" w:lin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Tiêu đề trang đã bao gồm tên tài liệu, số phiên bảo, ngày phát hành và ngày in ra chưa?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40" w:before="20" w:lin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Phần đầu trang và cuối trang đã đặc tả đúng tên, và phiên bản của tài liệu chưa?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40" w:before="20" w:lin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Mục lục đã chỉ ra đúng tất cả các số trang  trong tài liệu chưa?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Đánh số trang trên tổng số trang (1/4)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40" w:before="20" w:lin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Có lịch sử thay đổi không?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after="40" w:before="20" w:lin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Có bao gồm danh sách tài liệu tham khảo không?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after="40" w:before="20" w:lin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Tát cả tài liệu đã được kiểm tra Chính tả và Ngữ phát trong MS WORD hay các công cụ tương tự chưa?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bacc6" w:val="clear"/>
            <w:vAlign w:val="center"/>
          </w:tcPr>
          <w:p w:rsidR="00000000" w:rsidDel="00000000" w:rsidP="00000000" w:rsidRDefault="00000000" w:rsidRPr="00000000" w14:paraId="00000036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  <w:rtl w:val="0"/>
              </w:rPr>
              <w:t xml:space="preserve">CHECKLIST TEST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Các sản phầm cần test đã được xác định chưa?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Tỉ lệ lỗi dự kiến hoặc lỗi dự kiến chung đã được xác định trong kế hoạch chưa?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Kế hoạch có cung cấp phạm vi rõ ràng cho các điều sau không?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after="40" w:before="20" w:lin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Unit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after="40" w:before="20" w:lin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Kiểm thử tích hợp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after="40" w:before="20" w:lin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Kiểm thử hệ thống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after="40" w:before="20" w:lin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Kiểm thử chấp nhận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Kế hoạch có phản ánh được những yêu cầu như đặc tả trong SRS (tài liệu đặc tả yêu cầu) không?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Các điều kiện có thể khiến mỗi test dừng lại đã được chỉ ra chưa?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Các kiểu test đã được phân loại theo dưới đây chưa 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after="40" w:before="20" w:lin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Kiểm thử chức năng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after="40" w:before="20" w:lin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Kiểm thử giao diện người dùng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after="40" w:before="20" w:lin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Kiểm thử Tích hợp Dữ liệu và CSDL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after="40" w:before="20" w:lin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Kiểm thử hiệu năng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after="40" w:before="20" w:lin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Kiểm thử An toàn và Truy cập Điều khiển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tabs>
                <w:tab w:val="left" w:pos="1920"/>
              </w:tabs>
              <w:spacing w:after="40" w:before="20" w:lin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Tính tương thích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tabs>
                <w:tab w:val="left" w:pos="1920"/>
              </w:tabs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Tiêu chí chấp nhận các yêu cầu đã được xác định chưa?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tabs>
                <w:tab w:val="left" w:pos="1920"/>
              </w:tabs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Các kiểu test có phản ánh tất cả yêu cầu được đặc tả trong SRS không?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tabs>
                <w:tab w:val="left" w:pos="1920"/>
              </w:tabs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Dự án có thể bảo trì không? Nếu có, test hồi quy đã được xác định chưa?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Chưa kiểm tra các lỗi hồi quy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tabs>
                <w:tab w:val="left" w:pos="1920"/>
              </w:tabs>
              <w:spacing w:after="40" w:before="20" w:lin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Trigger cho Test Hồi quy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tabs>
                <w:tab w:val="left" w:pos="1920"/>
              </w:tabs>
              <w:spacing w:after="40" w:before="20" w:lin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Thời điểm cho Test Hồi quy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tabs>
                <w:tab w:val="left" w:pos="1920"/>
              </w:tabs>
              <w:spacing w:after="40" w:before="20" w:lin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Phạm vi cho Test Hồi quy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tabs>
                <w:tab w:val="left" w:pos="1920"/>
              </w:tabs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Mô tả cho mỗi lọai test có bao gồm những điều sau không?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tabs>
                <w:tab w:val="left" w:pos="1920"/>
              </w:tabs>
              <w:spacing w:after="40" w:before="20" w:lin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Các đối tượng test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tabs>
                <w:tab w:val="left" w:pos="1920"/>
              </w:tabs>
              <w:spacing w:after="40" w:before="20" w:lin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Các kỹ thuật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tabs>
                <w:tab w:val="left" w:pos="1920"/>
              </w:tabs>
              <w:spacing w:after="40" w:before="20" w:lin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Tiêu chí hoàn thành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tabs>
                <w:tab w:val="left" w:pos="1920"/>
              </w:tabs>
              <w:spacing w:after="40" w:before="20" w:lin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Điểm đặc biệt cần xem xét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tabs>
                <w:tab w:val="left" w:pos="1920"/>
              </w:tabs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Môi trường test, các công cụ test và phần cứng, phần mềm test đã được mô tả chưa?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tabs>
                <w:tab w:val="left" w:pos="1920"/>
              </w:tabs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Tiêu chí Pass/Fail của sản phẩm được test được định nghĩa trong Điểm đặc biệt cần xem xét có đúng với các yêu cầu trong SRS không?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tabs>
                <w:tab w:val="left" w:pos="1920"/>
              </w:tabs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thực hiện và các Trách nhiệm có được xác định chính xác không?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Tên. Ngày giờ. Làm việc gì.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tabs>
                <w:tab w:val="left" w:pos="1920"/>
              </w:tabs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Các sản phẩm test chuyển giao được đã được định nghĩa chưa?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tabs>
                <w:tab w:val="left" w:pos="1920"/>
              </w:tabs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Lịch trình test có đúng với lịch trình phát triển không?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tabs>
                <w:tab w:val="left" w:pos="1920"/>
              </w:tabs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Các yêu cầu nhân sự và đào tạo đã được xác định chưa?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Chưa có yêu cầu về nhân sự và đào tạo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tabs>
                <w:tab w:val="left" w:pos="1920"/>
              </w:tabs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Các rủi ro khi test đã được xác định chưa?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tabs>
                <w:tab w:val="left" w:pos="1920"/>
              </w:tabs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&lt;Thêm cột nếu cần&gt;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spacing w:after="40" w:before="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Bình luận: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Đề xuất: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[…] – Thông qua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[…] – Đánh giá lại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[…] - Khác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