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CB79" w14:textId="77777777" w:rsidR="00AC3DF6" w:rsidRDefault="00AC3DF6" w:rsidP="00AC3DF6">
      <w:pPr>
        <w:pStyle w:val="NormalWeb"/>
        <w:spacing w:before="0" w:beforeAutospacing="0" w:afterAutospacing="0"/>
      </w:pPr>
      <w:r>
        <w:rPr>
          <w:b/>
          <w:bCs/>
          <w:color w:val="393400"/>
          <w:sz w:val="18"/>
          <w:szCs w:val="18"/>
        </w:rPr>
        <w:t>HANABROWS BEAUTY &amp; SPA HỆ THỐNG TRỊ LIỆU CHUẨN Y KHOA</w:t>
      </w:r>
    </w:p>
    <w:p w14:paraId="6A279854" w14:textId="77777777" w:rsidR="00AC3DF6" w:rsidRDefault="00AC3DF6" w:rsidP="00AC3DF6">
      <w:pPr>
        <w:pStyle w:val="NormalWeb"/>
        <w:spacing w:before="0" w:beforeAutospacing="0" w:afterAutospacing="0"/>
      </w:pPr>
      <w:r>
        <w:rPr>
          <w:rFonts w:ascii="Arial" w:hAnsi="Arial" w:cs="Arial"/>
          <w:color w:val="504600"/>
          <w:sz w:val="18"/>
          <w:szCs w:val="18"/>
        </w:rPr>
        <w:t>Só: /HELD/HANABROWS</w:t>
      </w:r>
    </w:p>
    <w:p w14:paraId="0C0BB146" w14:textId="77777777" w:rsidR="00AC3DF6" w:rsidRDefault="00AC3DF6" w:rsidP="00AC3DF6">
      <w:pPr>
        <w:pStyle w:val="NormalWeb"/>
        <w:spacing w:before="0" w:beforeAutospacing="0" w:afterAutospacing="0"/>
      </w:pPr>
      <w:r>
        <w:rPr>
          <w:b/>
          <w:bCs/>
          <w:color w:val="393000"/>
          <w:sz w:val="26"/>
          <w:szCs w:val="26"/>
        </w:rPr>
        <w:t>CỘNG HÒA XÃ HỘI CHỦ NGHĨA VIỆT NAM ĐỘC LẬP - TỰ DO - HẠNH PHÚC</w:t>
      </w:r>
    </w:p>
    <w:p w14:paraId="379C8D57" w14:textId="77777777" w:rsidR="00AC3DF6" w:rsidRDefault="00AC3DF6" w:rsidP="00AC3DF6">
      <w:pPr>
        <w:pStyle w:val="NormalWeb"/>
        <w:spacing w:before="0" w:beforeAutospacing="0" w:afterAutospacing="0"/>
      </w:pPr>
      <w:r>
        <w:rPr>
          <w:rFonts w:ascii="Arial" w:hAnsi="Arial" w:cs="Arial"/>
          <w:color w:val="494500"/>
          <w:sz w:val="18"/>
          <w:szCs w:val="18"/>
        </w:rPr>
        <w:t>------000-----</w:t>
      </w:r>
    </w:p>
    <w:p w14:paraId="0BE72451" w14:textId="77777777" w:rsidR="00AC3DF6" w:rsidRDefault="00AC3DF6" w:rsidP="00AC3DF6">
      <w:pPr>
        <w:pStyle w:val="NormalWeb"/>
        <w:spacing w:before="0" w:beforeAutospacing="0" w:afterAutospacing="0"/>
      </w:pPr>
      <w:r>
        <w:rPr>
          <w:b/>
          <w:bCs/>
          <w:color w:val="3D3200"/>
          <w:sz w:val="40"/>
          <w:szCs w:val="40"/>
        </w:rPr>
        <w:t>HỢP ĐỒNG LAO ĐỘNG</w:t>
      </w:r>
    </w:p>
    <w:p w14:paraId="3D68E582" w14:textId="77777777" w:rsidR="00AC3DF6" w:rsidRDefault="00AC3DF6" w:rsidP="00AC3DF6">
      <w:pPr>
        <w:pStyle w:val="NormalWeb"/>
        <w:spacing w:before="0" w:beforeAutospacing="0" w:afterAutospacing="0"/>
      </w:pPr>
      <w:r>
        <w:rPr>
          <w:rFonts w:ascii="Arial" w:hAnsi="Arial" w:cs="Arial"/>
          <w:color w:val="616200"/>
          <w:sz w:val="18"/>
          <w:szCs w:val="18"/>
        </w:rPr>
        <w:t>TER</w:t>
      </w:r>
    </w:p>
    <w:p w14:paraId="7C397AE6" w14:textId="77777777" w:rsidR="00AC3DF6" w:rsidRDefault="00AC3DF6" w:rsidP="00AC3DF6">
      <w:pPr>
        <w:pStyle w:val="NormalWeb"/>
        <w:spacing w:before="0" w:beforeAutospacing="0" w:afterAutospacing="0"/>
      </w:pPr>
      <w:r>
        <w:rPr>
          <w:rFonts w:ascii="Arial" w:hAnsi="Arial" w:cs="Arial"/>
          <w:color w:val="534800"/>
          <w:sz w:val="30"/>
          <w:szCs w:val="30"/>
        </w:rPr>
        <w:t>Hôm nay ngày tháng năm 2022 , chúng tôi gồm: BÊN SỬ DỤNG LAO ĐỘNG: Đại diện : Bà PHÙNG THỊ THU HẰNG Quốc tịch: Việt Nam Chức vụ : Giám đốc Hệ thống Spa trị liệu HanaBrows Beauty &amp; Spa CCCD số : 001181004454 Ngày cấp: 25/04/2021 Nơi cấp: Cục Cảnh sát QLHCVTTXH Điện thoại : 0989 044 215</w:t>
      </w:r>
    </w:p>
    <w:p w14:paraId="442CBF1E" w14:textId="77777777" w:rsidR="00AC3DF6" w:rsidRDefault="00AC3DF6" w:rsidP="00AC3DF6">
      <w:pPr>
        <w:pStyle w:val="NormalWeb"/>
        <w:spacing w:before="0" w:beforeAutospacing="0" w:afterAutospacing="0"/>
      </w:pPr>
      <w:r>
        <w:rPr>
          <w:rFonts w:ascii="Arial" w:hAnsi="Arial" w:cs="Arial"/>
          <w:color w:val="483D00"/>
          <w:sz w:val="26"/>
          <w:szCs w:val="26"/>
        </w:rPr>
        <w:t>Địa chỉ thường trú: Số 8 ngõ 43 Vọng Hà, Phường Chương Dương, Quận Hoàn Kiếm, TP.Hà Nội Địa chỉ Spa : Số 79 Vọng Hà, Phường Chương Dương, Quận Hoàn Kiếm, TP.Hà Nội</w:t>
      </w:r>
    </w:p>
    <w:p w14:paraId="03ACBB97" w14:textId="77777777" w:rsidR="00AC3DF6" w:rsidRDefault="00AC3DF6" w:rsidP="00AC3DF6">
      <w:pPr>
        <w:pStyle w:val="NormalWeb"/>
        <w:spacing w:before="0" w:beforeAutospacing="0" w:afterAutospacing="0"/>
      </w:pPr>
      <w:r>
        <w:rPr>
          <w:rFonts w:ascii="Arial" w:hAnsi="Arial" w:cs="Arial"/>
          <w:b/>
          <w:bCs/>
          <w:color w:val="464000"/>
          <w:sz w:val="28"/>
          <w:szCs w:val="28"/>
        </w:rPr>
        <w:t>NGƯỜI LAO ĐỘNG: Họ và tên | : CAO THỊ NHUNG</w:t>
      </w:r>
    </w:p>
    <w:p w14:paraId="14A55398" w14:textId="77777777" w:rsidR="00AC3DF6" w:rsidRDefault="00AC3DF6" w:rsidP="00AC3DF6">
      <w:pPr>
        <w:pStyle w:val="NormalWeb"/>
        <w:spacing w:before="0" w:beforeAutospacing="0" w:afterAutospacing="0"/>
      </w:pPr>
      <w:r>
        <w:rPr>
          <w:rFonts w:ascii="Arial" w:hAnsi="Arial" w:cs="Arial"/>
          <w:color w:val="322700"/>
          <w:sz w:val="28"/>
          <w:szCs w:val="28"/>
        </w:rPr>
        <w:t>Quốc tịch: Việt Nam</w:t>
      </w:r>
    </w:p>
    <w:p w14:paraId="2584A97D" w14:textId="77777777" w:rsidR="00AC3DF6" w:rsidRDefault="00AC3DF6" w:rsidP="00AC3DF6">
      <w:pPr>
        <w:pStyle w:val="NormalWeb"/>
        <w:spacing w:before="0" w:beforeAutospacing="0" w:afterAutospacing="0"/>
      </w:pPr>
      <w:r>
        <w:rPr>
          <w:rFonts w:ascii="Arial" w:hAnsi="Arial" w:cs="Arial"/>
          <w:color w:val="5E5500"/>
          <w:sz w:val="28"/>
          <w:szCs w:val="28"/>
        </w:rPr>
        <w:t>Sinh ngày</w:t>
      </w:r>
    </w:p>
    <w:p w14:paraId="6D66EDE2" w14:textId="77777777" w:rsidR="00AC3DF6" w:rsidRDefault="00AC3DF6" w:rsidP="00AC3DF6">
      <w:pPr>
        <w:pStyle w:val="NormalWeb"/>
        <w:spacing w:before="0" w:beforeAutospacing="0" w:afterAutospacing="0"/>
      </w:pPr>
      <w:r>
        <w:rPr>
          <w:rFonts w:ascii="Arial" w:hAnsi="Arial" w:cs="Arial"/>
          <w:color w:val="423700"/>
          <w:sz w:val="28"/>
          <w:szCs w:val="28"/>
        </w:rPr>
        <w:t>: 28/12/1998</w:t>
      </w:r>
    </w:p>
    <w:p w14:paraId="20C0F043" w14:textId="77777777" w:rsidR="00AC3DF6" w:rsidRDefault="00AC3DF6" w:rsidP="00AC3DF6">
      <w:pPr>
        <w:pStyle w:val="NormalWeb"/>
        <w:spacing w:before="0" w:beforeAutospacing="0" w:afterAutospacing="0"/>
      </w:pPr>
      <w:r>
        <w:rPr>
          <w:rFonts w:ascii="Arial" w:hAnsi="Arial" w:cs="Arial"/>
          <w:color w:val="524600"/>
          <w:sz w:val="20"/>
          <w:szCs w:val="20"/>
        </w:rPr>
        <w:t>: Kỹ thuật viên Spa</w:t>
      </w:r>
    </w:p>
    <w:p w14:paraId="24CE093E" w14:textId="77777777" w:rsidR="00AC3DF6" w:rsidRDefault="00AC3DF6" w:rsidP="00AC3DF6">
      <w:pPr>
        <w:pStyle w:val="NormalWeb"/>
        <w:spacing w:before="0" w:beforeAutospacing="0" w:afterAutospacing="0"/>
      </w:pPr>
      <w:r>
        <w:rPr>
          <w:rFonts w:ascii="Arial" w:hAnsi="Arial" w:cs="Arial"/>
          <w:color w:val="5F5300"/>
          <w:sz w:val="30"/>
          <w:szCs w:val="30"/>
        </w:rPr>
        <w:t>CCCD số</w:t>
      </w:r>
    </w:p>
    <w:p w14:paraId="0F454D45" w14:textId="77777777" w:rsidR="00AC3DF6" w:rsidRDefault="00AC3DF6" w:rsidP="00AC3DF6">
      <w:pPr>
        <w:pStyle w:val="NormalWeb"/>
        <w:spacing w:before="0" w:beforeAutospacing="0" w:afterAutospacing="0"/>
      </w:pPr>
      <w:r>
        <w:rPr>
          <w:rFonts w:ascii="Arial" w:hAnsi="Arial" w:cs="Arial"/>
          <w:color w:val="423600"/>
          <w:sz w:val="30"/>
          <w:szCs w:val="30"/>
        </w:rPr>
        <w:t>: 001198015912</w:t>
      </w:r>
    </w:p>
    <w:p w14:paraId="70B1F6F4" w14:textId="77777777" w:rsidR="00AC3DF6" w:rsidRDefault="00AC3DF6" w:rsidP="00AC3DF6">
      <w:pPr>
        <w:pStyle w:val="NormalWeb"/>
        <w:spacing w:before="0" w:beforeAutospacing="0" w:afterAutospacing="0"/>
      </w:pPr>
      <w:r>
        <w:rPr>
          <w:rFonts w:ascii="Arial" w:hAnsi="Arial" w:cs="Arial"/>
          <w:color w:val="4A4100"/>
          <w:sz w:val="30"/>
          <w:szCs w:val="30"/>
        </w:rPr>
        <w:t>Ngày cấp: 10/07/2021 Nơi cấp : Cục Cảnh sát QLHCVTTXH</w:t>
      </w:r>
    </w:p>
    <w:p w14:paraId="765BD2E4" w14:textId="77777777" w:rsidR="00AC3DF6" w:rsidRDefault="00AC3DF6" w:rsidP="00AC3DF6">
      <w:pPr>
        <w:pStyle w:val="NormalWeb"/>
        <w:spacing w:before="0" w:beforeAutospacing="0" w:afterAutospacing="0"/>
      </w:pPr>
      <w:r>
        <w:rPr>
          <w:rFonts w:ascii="Arial" w:hAnsi="Arial" w:cs="Arial"/>
          <w:color w:val="4C4000"/>
        </w:rPr>
        <w:t>Điện thoại</w:t>
      </w:r>
    </w:p>
    <w:p w14:paraId="3BB67688" w14:textId="77777777" w:rsidR="00AC3DF6" w:rsidRDefault="00AC3DF6" w:rsidP="00AC3DF6">
      <w:pPr>
        <w:pStyle w:val="NormalWeb"/>
        <w:spacing w:before="0" w:beforeAutospacing="0" w:afterAutospacing="0"/>
      </w:pPr>
      <w:r>
        <w:rPr>
          <w:rFonts w:ascii="Arial" w:hAnsi="Arial" w:cs="Arial"/>
          <w:color w:val="544900"/>
        </w:rPr>
        <w:t>: 0868257898</w:t>
      </w:r>
    </w:p>
    <w:p w14:paraId="61EE0311" w14:textId="77777777" w:rsidR="00AC3DF6" w:rsidRDefault="00AC3DF6" w:rsidP="00AC3DF6">
      <w:pPr>
        <w:pStyle w:val="NormalWeb"/>
        <w:spacing w:before="0" w:beforeAutospacing="0" w:afterAutospacing="0"/>
      </w:pPr>
      <w:r>
        <w:rPr>
          <w:rFonts w:ascii="Arial" w:hAnsi="Arial" w:cs="Arial"/>
          <w:color w:val="4D4100"/>
          <w:sz w:val="26"/>
          <w:szCs w:val="26"/>
        </w:rPr>
        <w:t>Địa chỉ thường trú: Thuần Lương, Hoàng Văn Thụ, Chương Mỹ, Hà Nội</w:t>
      </w:r>
    </w:p>
    <w:p w14:paraId="02F87DD8" w14:textId="77777777" w:rsidR="00AC3DF6" w:rsidRDefault="00AC3DF6" w:rsidP="00AC3DF6">
      <w:pPr>
        <w:pStyle w:val="NormalWeb"/>
        <w:spacing w:before="0" w:beforeAutospacing="0" w:afterAutospacing="0"/>
      </w:pPr>
      <w:r>
        <w:rPr>
          <w:rFonts w:ascii="Arial" w:hAnsi="Arial" w:cs="Arial"/>
          <w:color w:val="463A00"/>
          <w:sz w:val="26"/>
          <w:szCs w:val="26"/>
        </w:rPr>
        <w:t>Nơi ở hiện nay : Số nhà 54, tổ 3 Phú Đô, Nam Từ Liêm, Hà Nội.</w:t>
      </w:r>
    </w:p>
    <w:p w14:paraId="120072B5" w14:textId="77777777" w:rsidR="00AC3DF6" w:rsidRDefault="00AC3DF6" w:rsidP="00AC3DF6">
      <w:pPr>
        <w:pStyle w:val="NormalWeb"/>
        <w:spacing w:before="0" w:beforeAutospacing="0" w:afterAutospacing="0"/>
      </w:pPr>
      <w:r>
        <w:rPr>
          <w:b/>
          <w:bCs/>
          <w:i/>
          <w:iCs/>
          <w:color w:val="2B2100"/>
          <w:sz w:val="30"/>
          <w:szCs w:val="30"/>
        </w:rPr>
        <w:t xml:space="preserve">Thoả thuận ký kết hợp đồng lao động và cam kết làm đúng những điều khoản sau đây: Điều 1: THỜI HẠN VÀ CÔNG VIỆC HỢP ĐỒNG - Loại </w:t>
      </w:r>
    </w:p>
    <w:p w14:paraId="6F0A8647" w14:textId="77777777" w:rsidR="00AC3DF6" w:rsidRDefault="00AC3DF6" w:rsidP="00AC3DF6">
      <w:pPr>
        <w:pStyle w:val="NormalWeb"/>
        <w:spacing w:before="0" w:beforeAutospacing="0" w:afterAutospacing="0"/>
      </w:pPr>
      <w:r>
        <w:rPr>
          <w:rFonts w:ascii="Arial" w:hAnsi="Arial" w:cs="Arial"/>
          <w:color w:val="4C4300"/>
          <w:sz w:val="22"/>
          <w:szCs w:val="22"/>
        </w:rPr>
        <w:t>- Địa điểm làm việc (4): Số 79 Vọng Hà, Phường Chương Dương, Quận Hoàn Kiếm, TP.Hà Nội</w:t>
      </w:r>
    </w:p>
    <w:p w14:paraId="01CE4928" w14:textId="77777777" w:rsidR="00AC3DF6" w:rsidRDefault="00AC3DF6" w:rsidP="00AC3DF6">
      <w:pPr>
        <w:pStyle w:val="NormalWeb"/>
        <w:spacing w:before="0" w:beforeAutospacing="0" w:afterAutospacing="0"/>
      </w:pPr>
      <w:r>
        <w:rPr>
          <w:rFonts w:ascii="Arial" w:hAnsi="Arial" w:cs="Arial"/>
          <w:color w:val="534800"/>
          <w:sz w:val="22"/>
          <w:szCs w:val="22"/>
        </w:rPr>
        <w:t>- Chức danh chuyên môn: Kỹ thuật viên Spa. - Chức vụ : Nhân viên</w:t>
      </w:r>
    </w:p>
    <w:p w14:paraId="61D944A4" w14:textId="77777777" w:rsidR="00AC3DF6" w:rsidRDefault="00AC3DF6" w:rsidP="00AC3DF6">
      <w:pPr>
        <w:pStyle w:val="NormalWeb"/>
        <w:spacing w:before="0" w:beforeAutospacing="0" w:afterAutospacing="0"/>
      </w:pPr>
      <w:r>
        <w:rPr>
          <w:rFonts w:ascii="Arial" w:hAnsi="Arial" w:cs="Arial"/>
          <w:color w:val="6D6100"/>
          <w:sz w:val="18"/>
          <w:szCs w:val="18"/>
        </w:rPr>
        <w:t>- Thực hiện công việc (5):</w:t>
      </w:r>
    </w:p>
    <w:p w14:paraId="672B41DD" w14:textId="77777777" w:rsidR="00AC3DF6" w:rsidRDefault="00AC3DF6" w:rsidP="00AC3DF6">
      <w:pPr>
        <w:pStyle w:val="NormalWeb"/>
        <w:spacing w:before="0" w:beforeAutospacing="0" w:afterAutospacing="0"/>
      </w:pPr>
      <w:r>
        <w:rPr>
          <w:rFonts w:ascii="Arial" w:hAnsi="Arial" w:cs="Arial"/>
          <w:color w:val="332800"/>
        </w:rPr>
        <w:t>+Nắm vững các kiến thức về chuyên môn và các phương pháp trị liệu tại Spa. +Làm tốt các công việc của 1 kỹ thuật viên tại Spa. +Tuân thủ các quy định và Nội quy tại Spa</w:t>
      </w:r>
    </w:p>
    <w:p w14:paraId="018A968D" w14:textId="77777777" w:rsidR="00AC3DF6" w:rsidRDefault="00AC3DF6" w:rsidP="00AC3DF6">
      <w:pPr>
        <w:pStyle w:val="NormalWeb"/>
        <w:spacing w:before="0" w:beforeAutospacing="0" w:afterAutospacing="0"/>
      </w:pPr>
      <w:r>
        <w:rPr>
          <w:rFonts w:ascii="Arial" w:hAnsi="Arial" w:cs="Arial"/>
          <w:color w:val="726300"/>
          <w:sz w:val="22"/>
          <w:szCs w:val="22"/>
        </w:rPr>
        <w:t>+Thường xuyên có ý thức học hỏi, trau dồi kiến thức.</w:t>
      </w:r>
    </w:p>
    <w:p w14:paraId="3CBE5BD7" w14:textId="77777777" w:rsidR="00AC3DF6" w:rsidRDefault="00AC3DF6" w:rsidP="00AC3DF6">
      <w:pPr>
        <w:pStyle w:val="NormalWeb"/>
        <w:spacing w:before="0" w:beforeAutospacing="0" w:afterAutospacing="0"/>
      </w:pPr>
      <w:r>
        <w:rPr>
          <w:rFonts w:ascii="Arial" w:hAnsi="Arial" w:cs="Arial"/>
          <w:color w:val="5F5500"/>
          <w:sz w:val="22"/>
          <w:szCs w:val="22"/>
        </w:rPr>
        <w:lastRenderedPageBreak/>
        <w:t>+Hỗ trợ đào tạo học viên, xây dựng hình ảnh chuyên nghiệp. +Thực hiện các công việc được giao khác theo yêu cầu của quản lý.</w:t>
      </w:r>
    </w:p>
    <w:p w14:paraId="6DD61EEC" w14:textId="77777777" w:rsidR="00AC3DF6" w:rsidRDefault="00AC3DF6" w:rsidP="00AC3DF6">
      <w:pPr>
        <w:pStyle w:val="NormalWeb"/>
        <w:spacing w:before="0" w:beforeAutospacing="0" w:afterAutospacing="0"/>
      </w:pPr>
      <w:r>
        <w:rPr>
          <w:rFonts w:ascii="Arial" w:hAnsi="Arial" w:cs="Arial"/>
          <w:color w:val="413600"/>
        </w:rPr>
        <w:t>Điều 2: CHẾ ĐỘ LÀM VIỆC -Thời gian làm việc (6): 08h30 – 18h00 -Được cấp phát đồng phục và bảo hộ y tế tại Spa.</w:t>
      </w:r>
    </w:p>
    <w:p w14:paraId="4A6D248B" w14:textId="77777777" w:rsidR="00AC3DF6" w:rsidRDefault="00AC3DF6" w:rsidP="00AC3DF6">
      <w:pPr>
        <w:pStyle w:val="NormalWeb"/>
        <w:spacing w:before="0" w:beforeAutospacing="0" w:afterAutospacing="0"/>
      </w:pPr>
      <w:r>
        <w:rPr>
          <w:rFonts w:ascii="Arial" w:hAnsi="Arial" w:cs="Arial"/>
          <w:color w:val="504500"/>
          <w:sz w:val="28"/>
          <w:szCs w:val="28"/>
        </w:rPr>
        <w:t>Điều 3: QUYỀN LỢI VÀ NGHĨA VỤ CỦA NGƯỜI LAO ĐỘNG. 1.Quyền lợi: - Phương tiện đi làm : Tự túc. - Lương theo ngày công: 4.500.000đ/tháng - Hình thức trả lương, tiền mặt hoặc chuyển khoản. - Phụ cấp gồm:</w:t>
      </w:r>
    </w:p>
    <w:p w14:paraId="581FB60C" w14:textId="77777777" w:rsidR="00AC3DF6" w:rsidRDefault="00AC3DF6" w:rsidP="00AC3DF6">
      <w:pPr>
        <w:pStyle w:val="NormalWeb"/>
        <w:spacing w:before="0" w:beforeAutospacing="0" w:afterAutospacing="0"/>
      </w:pPr>
      <w:r>
        <w:rPr>
          <w:rFonts w:ascii="Arial" w:hAnsi="Arial" w:cs="Arial"/>
          <w:color w:val="271C00"/>
          <w:sz w:val="26"/>
          <w:szCs w:val="26"/>
        </w:rPr>
        <w:t>+Tiền ăn trưa 30.000đ/ngày đi làm. +Đi làm ngày lễ được hưởng 150% lương ngày công. +Làm ngoài giờ được tính thêm 10.000đ/giờ.</w:t>
      </w:r>
    </w:p>
    <w:p w14:paraId="5397C41F" w14:textId="77777777" w:rsidR="00AC3DF6" w:rsidRDefault="00AC3DF6" w:rsidP="00AC3DF6">
      <w:pPr>
        <w:pStyle w:val="NormalWeb"/>
        <w:spacing w:before="0" w:beforeAutospacing="0" w:afterAutospacing="0"/>
      </w:pPr>
      <w:r>
        <w:rPr>
          <w:rFonts w:ascii="Arial" w:hAnsi="Arial" w:cs="Arial"/>
          <w:color w:val="443D00"/>
        </w:rPr>
        <w:t>- Tiền công dịch vụ:</w:t>
      </w:r>
    </w:p>
    <w:p w14:paraId="004BCA55" w14:textId="77777777" w:rsidR="00AC3DF6" w:rsidRDefault="00AC3DF6" w:rsidP="00AC3DF6">
      <w:pPr>
        <w:pStyle w:val="NormalWeb"/>
        <w:spacing w:before="0" w:beforeAutospacing="0" w:afterAutospacing="0"/>
      </w:pPr>
      <w:r>
        <w:rPr>
          <w:rFonts w:ascii="Arial" w:hAnsi="Arial" w:cs="Arial"/>
          <w:color w:val="4C4100"/>
          <w:sz w:val="22"/>
          <w:szCs w:val="22"/>
        </w:rPr>
        <w:t>+Căng bóng : 20.000đ/buổi</w:t>
      </w:r>
    </w:p>
    <w:p w14:paraId="769DD606" w14:textId="77777777" w:rsidR="00AC3DF6" w:rsidRDefault="00AC3DF6" w:rsidP="00AC3DF6">
      <w:pPr>
        <w:pStyle w:val="NormalWeb"/>
        <w:spacing w:before="0" w:beforeAutospacing="0" w:afterAutospacing="0"/>
      </w:pPr>
      <w:r>
        <w:rPr>
          <w:rFonts w:ascii="Arial" w:hAnsi="Arial" w:cs="Arial"/>
          <w:color w:val="362E00"/>
          <w:sz w:val="22"/>
          <w:szCs w:val="22"/>
        </w:rPr>
        <w:t>+Nám/Trẻ hóa : 20.000đ/buổi</w:t>
      </w:r>
    </w:p>
    <w:p w14:paraId="20289866" w14:textId="77777777" w:rsidR="00AC3DF6" w:rsidRDefault="00AC3DF6" w:rsidP="00AC3DF6">
      <w:pPr>
        <w:pStyle w:val="NormalWeb"/>
        <w:spacing w:before="0" w:beforeAutospacing="0" w:afterAutospacing="0"/>
      </w:pPr>
      <w:r>
        <w:rPr>
          <w:rFonts w:ascii="Arial" w:hAnsi="Arial" w:cs="Arial"/>
          <w:color w:val="241A00"/>
          <w:sz w:val="28"/>
          <w:szCs w:val="28"/>
        </w:rPr>
        <w:t>+Sẹo rỗ - Phi kim : 30.000đ/buổi +Khóa khuẩn trị mụn : 20.000đ/buổi</w:t>
      </w:r>
    </w:p>
    <w:p w14:paraId="506B386D" w14:textId="77777777" w:rsidR="00AC3DF6" w:rsidRDefault="00AC3DF6" w:rsidP="00AC3DF6">
      <w:pPr>
        <w:pStyle w:val="NormalWeb"/>
        <w:spacing w:before="0" w:beforeAutospacing="0" w:afterAutospacing="0"/>
      </w:pPr>
      <w:r>
        <w:rPr>
          <w:rFonts w:ascii="Arial" w:hAnsi="Arial" w:cs="Arial"/>
          <w:color w:val="626300"/>
        </w:rPr>
        <w:t>- Hoa hồng (%):</w:t>
      </w:r>
    </w:p>
    <w:p w14:paraId="3C60905B" w14:textId="77777777" w:rsidR="00AC3DF6" w:rsidRDefault="00AC3DF6" w:rsidP="00AC3DF6">
      <w:pPr>
        <w:pStyle w:val="NormalWeb"/>
        <w:spacing w:before="0" w:beforeAutospacing="0" w:afterAutospacing="0"/>
      </w:pPr>
      <w:r>
        <w:rPr>
          <w:rFonts w:ascii="Arial" w:hAnsi="Arial" w:cs="Arial"/>
          <w:color w:val="4F4400"/>
          <w:sz w:val="28"/>
          <w:szCs w:val="28"/>
        </w:rPr>
        <w:t>+10% dịch vụ tư vấn khách mới và tư vấn thêm khách làm liệu trình khác.</w:t>
      </w:r>
    </w:p>
    <w:p w14:paraId="5F8EB5F8" w14:textId="77777777" w:rsidR="00AC3DF6" w:rsidRDefault="00AC3DF6" w:rsidP="00AC3DF6">
      <w:pPr>
        <w:pStyle w:val="NormalWeb"/>
        <w:spacing w:before="0" w:beforeAutospacing="0" w:afterAutospacing="0"/>
      </w:pPr>
      <w:r>
        <w:rPr>
          <w:rFonts w:ascii="Arial" w:hAnsi="Arial" w:cs="Arial"/>
          <w:color w:val="3B3A00"/>
          <w:sz w:val="26"/>
          <w:szCs w:val="26"/>
        </w:rPr>
        <w:t>+10% sản phẩm bán cho khách (chi được tư vấn và bán sản phẩm của Spa)</w:t>
      </w:r>
    </w:p>
    <w:p w14:paraId="5CD5CC58" w14:textId="77777777" w:rsidR="00AC3DF6" w:rsidRDefault="00AC3DF6" w:rsidP="00AC3DF6">
      <w:pPr>
        <w:pStyle w:val="NormalWeb"/>
        <w:spacing w:before="0" w:beforeAutospacing="0" w:afterAutospacing="0"/>
      </w:pPr>
      <w:r>
        <w:rPr>
          <w:rFonts w:ascii="Arial" w:hAnsi="Arial" w:cs="Arial"/>
          <w:color w:val="978D00"/>
        </w:rPr>
        <w:t>- Được trả lương vào ngày: mùng 5 của tháng sau.</w:t>
      </w:r>
    </w:p>
    <w:p w14:paraId="110D4069" w14:textId="77777777" w:rsidR="00AC3DF6" w:rsidRDefault="00AC3DF6" w:rsidP="00AC3DF6">
      <w:pPr>
        <w:pStyle w:val="NormalWeb"/>
        <w:spacing w:before="0" w:beforeAutospacing="0" w:afterAutospacing="0"/>
      </w:pPr>
      <w:r>
        <w:rPr>
          <w:rFonts w:ascii="Arial" w:hAnsi="Arial" w:cs="Arial"/>
          <w:color w:val="8B8100"/>
          <w:sz w:val="26"/>
          <w:szCs w:val="26"/>
        </w:rPr>
        <w:t>- Chế độ khác :</w:t>
      </w:r>
    </w:p>
    <w:p w14:paraId="446CB9F6" w14:textId="77777777" w:rsidR="00AC3DF6" w:rsidRDefault="00AC3DF6" w:rsidP="00AC3DF6">
      <w:pPr>
        <w:pStyle w:val="NormalWeb"/>
        <w:spacing w:before="0" w:beforeAutospacing="0" w:afterAutospacing="0"/>
      </w:pPr>
      <w:r>
        <w:rPr>
          <w:rFonts w:ascii="Arial" w:hAnsi="Arial" w:cs="Arial"/>
          <w:color w:val="665B00"/>
          <w:sz w:val="22"/>
          <w:szCs w:val="22"/>
        </w:rPr>
        <w:t>+Sinh nhật : được tặng 300.000đ</w:t>
      </w:r>
    </w:p>
    <w:p w14:paraId="1A26E697" w14:textId="77777777" w:rsidR="00AC3DF6" w:rsidRDefault="00AC3DF6" w:rsidP="00AC3DF6">
      <w:pPr>
        <w:pStyle w:val="NormalWeb"/>
        <w:spacing w:before="0" w:beforeAutospacing="0" w:afterAutospacing="0"/>
      </w:pPr>
      <w:r>
        <w:rPr>
          <w:rFonts w:ascii="Arial" w:hAnsi="Arial" w:cs="Arial"/>
          <w:color w:val="776B00"/>
          <w:sz w:val="18"/>
          <w:szCs w:val="18"/>
        </w:rPr>
        <w:t>+Liên hoan định kỳ</w:t>
      </w:r>
    </w:p>
    <w:p w14:paraId="6168E8A0" w14:textId="77777777" w:rsidR="00AC3DF6" w:rsidRDefault="00AC3DF6" w:rsidP="00AC3DF6">
      <w:pPr>
        <w:pStyle w:val="NormalWeb"/>
        <w:spacing w:before="0" w:beforeAutospacing="0" w:afterAutospacing="0"/>
      </w:pPr>
      <w:r>
        <w:rPr>
          <w:rFonts w:ascii="Arial" w:hAnsi="Arial" w:cs="Arial"/>
          <w:color w:val="514400"/>
        </w:rPr>
        <w:t>+Thưởng Lễ/Tết (khi làm đủ năm):</w:t>
      </w:r>
    </w:p>
    <w:p w14:paraId="10B11DB1" w14:textId="77777777" w:rsidR="00AC3DF6" w:rsidRDefault="00AC3DF6" w:rsidP="00AC3DF6">
      <w:pPr>
        <w:pStyle w:val="NormalWeb"/>
        <w:spacing w:before="0" w:beforeAutospacing="0" w:afterAutospacing="0"/>
      </w:pPr>
      <w:r>
        <w:rPr>
          <w:rFonts w:ascii="Arial" w:hAnsi="Arial" w:cs="Arial"/>
          <w:color w:val="493E00"/>
        </w:rPr>
        <w:t>Tết DL/Lễ Giỗ Tổ &amp; ngày 30.4-1.5/Lễ Quốc Khánh : thưởng 500.000đ</w:t>
      </w:r>
    </w:p>
    <w:p w14:paraId="75CCC16D" w14:textId="77777777" w:rsidR="00AC3DF6" w:rsidRDefault="00AC3DF6" w:rsidP="00AC3DF6">
      <w:pPr>
        <w:pStyle w:val="NormalWeb"/>
        <w:spacing w:before="0" w:beforeAutospacing="0" w:afterAutospacing="0"/>
      </w:pPr>
      <w:r>
        <w:rPr>
          <w:rFonts w:ascii="Arial" w:hAnsi="Arial" w:cs="Arial"/>
          <w:color w:val="554800"/>
          <w:sz w:val="18"/>
          <w:szCs w:val="18"/>
        </w:rPr>
        <w:t>Tết Nguyên Đán: thưởng tùy theo tình hình kinh doanh của Spa</w:t>
      </w:r>
    </w:p>
    <w:p w14:paraId="4B25604B" w14:textId="77777777" w:rsidR="00AC3DF6" w:rsidRDefault="00AC3DF6" w:rsidP="00AC3DF6">
      <w:pPr>
        <w:pStyle w:val="NormalWeb"/>
        <w:spacing w:before="0" w:beforeAutospacing="0" w:afterAutospacing="0"/>
      </w:pPr>
      <w:r>
        <w:rPr>
          <w:rFonts w:ascii="Arial" w:hAnsi="Arial" w:cs="Arial"/>
          <w:color w:val="4B4000"/>
          <w:sz w:val="22"/>
          <w:szCs w:val="22"/>
        </w:rPr>
        <w:t>+Thưởng thêm khi làm đủ năm: tùy theo đánh giá KPI và tình hình kinh doanh của Spa.</w:t>
      </w:r>
    </w:p>
    <w:p w14:paraId="73EBF416" w14:textId="77777777" w:rsidR="00AC3DF6" w:rsidRDefault="00AC3DF6" w:rsidP="00AC3DF6">
      <w:pPr>
        <w:pStyle w:val="NormalWeb"/>
        <w:spacing w:before="0" w:beforeAutospacing="0" w:afterAutospacing="0"/>
      </w:pPr>
      <w:r>
        <w:rPr>
          <w:rFonts w:ascii="Arial" w:hAnsi="Arial" w:cs="Arial"/>
          <w:color w:val="574800"/>
        </w:rPr>
        <w:t>- Chế độ nâng lương: sau 1 năm được nâng 1 bậc lương (từ 10%-20% tùy theo đánh giá KPI)</w:t>
      </w:r>
    </w:p>
    <w:p w14:paraId="3DFFDDD6" w14:textId="77777777" w:rsidR="00AC3DF6" w:rsidRDefault="00AC3DF6" w:rsidP="00AC3DF6">
      <w:pPr>
        <w:pStyle w:val="NormalWeb"/>
        <w:spacing w:before="0" w:beforeAutospacing="0" w:afterAutospacing="0"/>
      </w:pPr>
      <w:r>
        <w:rPr>
          <w:rFonts w:ascii="Arial" w:hAnsi="Arial" w:cs="Arial"/>
          <w:color w:val="4F4400"/>
          <w:sz w:val="22"/>
          <w:szCs w:val="22"/>
        </w:rPr>
        <w:t>- Chế độ nghỉ ngơi:</w:t>
      </w:r>
    </w:p>
    <w:p w14:paraId="1BEE3FAC" w14:textId="77777777" w:rsidR="00AC3DF6" w:rsidRDefault="00AC3DF6" w:rsidP="00AC3DF6">
      <w:pPr>
        <w:pStyle w:val="NormalWeb"/>
        <w:spacing w:before="0" w:beforeAutospacing="0" w:afterAutospacing="0"/>
      </w:pPr>
      <w:r>
        <w:rPr>
          <w:rFonts w:ascii="Arial" w:hAnsi="Arial" w:cs="Arial"/>
          <w:color w:val="4C4100"/>
        </w:rPr>
        <w:t>+Hàng ngày : Được nghỉ trưa 1 giờ khi không có khách. +Hàng tháng: Được nghỉ 4 ngày trong tháng (trừ Thứ 7/CN, và các ngày Lễ, hạn chế nghỉ liên tiếp (trừ việc bất khả kháng) và phải báo xin Quản lý trước 1 tuần)</w:t>
      </w:r>
    </w:p>
    <w:p w14:paraId="1E0D76AA" w14:textId="77777777" w:rsidR="00AC3DF6" w:rsidRDefault="00AC3DF6" w:rsidP="00AC3DF6">
      <w:pPr>
        <w:pStyle w:val="NormalWeb"/>
        <w:spacing w:before="0" w:beforeAutospacing="0" w:afterAutospacing="0"/>
      </w:pPr>
      <w:r>
        <w:rPr>
          <w:rFonts w:ascii="Arial" w:hAnsi="Arial" w:cs="Arial"/>
          <w:color w:val="4A3F00"/>
        </w:rPr>
        <w:t>+Hàng năm : Được nghỉ Lễ/Tết theo quy định của Luật Lao động. - Chế độ đào tạo: được học đào tạo nâng cao kỹ năng chuyên môn, dịch vụ, sản phẩm...</w:t>
      </w:r>
    </w:p>
    <w:p w14:paraId="058E0EAF" w14:textId="77777777" w:rsidR="00AC3DF6" w:rsidRDefault="00AC3DF6" w:rsidP="00AC3DF6">
      <w:pPr>
        <w:pStyle w:val="NormalWeb"/>
        <w:spacing w:before="0" w:beforeAutospacing="0" w:afterAutospacing="0"/>
      </w:pPr>
      <w:r>
        <w:rPr>
          <w:rFonts w:ascii="Arial" w:hAnsi="Arial" w:cs="Arial"/>
          <w:color w:val="6A5E00"/>
          <w:sz w:val="18"/>
          <w:szCs w:val="18"/>
        </w:rPr>
        <w:t>- Những thoả thuận khác:</w:t>
      </w:r>
    </w:p>
    <w:p w14:paraId="35D60885" w14:textId="77777777" w:rsidR="00AC3DF6" w:rsidRDefault="00AC3DF6" w:rsidP="00AC3DF6">
      <w:pPr>
        <w:pStyle w:val="NormalWeb"/>
        <w:spacing w:before="0" w:beforeAutospacing="0" w:afterAutospacing="0"/>
      </w:pPr>
      <w:r>
        <w:rPr>
          <w:rFonts w:ascii="Arial" w:hAnsi="Arial" w:cs="Arial"/>
          <w:color w:val="261B00"/>
        </w:rPr>
        <w:t>(a) Spa tạo điều kiện để người lao động phát huy hết khả năng nhằm hoàn thành tốt công việc được</w:t>
      </w:r>
    </w:p>
    <w:p w14:paraId="6F11B1F3" w14:textId="77777777" w:rsidR="00AC3DF6" w:rsidRDefault="00AC3DF6" w:rsidP="00AC3DF6">
      <w:pPr>
        <w:pStyle w:val="NormalWeb"/>
        <w:spacing w:before="0" w:beforeAutospacing="0" w:afterAutospacing="0"/>
      </w:pPr>
      <w:r>
        <w:rPr>
          <w:rFonts w:ascii="Arial" w:hAnsi="Arial" w:cs="Arial"/>
          <w:color w:val="756900"/>
          <w:sz w:val="20"/>
          <w:szCs w:val="20"/>
        </w:rPr>
        <w:t>giao.</w:t>
      </w:r>
    </w:p>
    <w:p w14:paraId="14E4BD1A" w14:textId="77777777" w:rsidR="00AC3DF6" w:rsidRDefault="00AC3DF6" w:rsidP="00AC3DF6">
      <w:pPr>
        <w:pStyle w:val="NormalWeb"/>
        <w:spacing w:before="0" w:beforeAutospacing="0" w:afterAutospacing="0"/>
      </w:pPr>
      <w:r>
        <w:rPr>
          <w:rFonts w:ascii="Arial" w:hAnsi="Arial" w:cs="Arial"/>
          <w:color w:val="655800"/>
        </w:rPr>
        <w:lastRenderedPageBreak/>
        <w:t>(b) Người lao động cam kết tuân thủ các điều khoản của hợp đồng lao động, thoả ước lao động tập thể và nội quy quy chế của Spa đề ra.</w:t>
      </w:r>
    </w:p>
    <w:p w14:paraId="263751CF" w14:textId="77777777" w:rsidR="00AC3DF6" w:rsidRDefault="00AC3DF6" w:rsidP="00AC3DF6">
      <w:pPr>
        <w:pStyle w:val="NormalWeb"/>
        <w:spacing w:before="0" w:beforeAutospacing="0" w:afterAutospacing="0"/>
      </w:pPr>
      <w:r>
        <w:rPr>
          <w:rFonts w:ascii="Arial" w:hAnsi="Arial" w:cs="Arial"/>
          <w:color w:val="524700"/>
        </w:rPr>
        <w:t>2. Nghĩa vụ: - Hoàn thành những công việc đã cam kết trong hợp đồng lao động. - Chấp hành nội quy kỷ luật lao động, an toàn lao động, an toàn cháy nổ, ..... - Bồi thường vi phạm và vật chất: - Nếu để mất tài sản của Spa hoặc của cá nhân phải lập biên bản kịp thời và chịu trách nhiệm bồi</w:t>
      </w:r>
    </w:p>
    <w:p w14:paraId="334A30FD" w14:textId="77777777" w:rsidR="00AC3DF6" w:rsidRDefault="00AC3DF6" w:rsidP="00AC3DF6">
      <w:pPr>
        <w:pStyle w:val="NormalWeb"/>
        <w:spacing w:before="0" w:beforeAutospacing="0" w:afterAutospacing="0"/>
      </w:pPr>
      <w:r>
        <w:rPr>
          <w:rFonts w:ascii="Arial" w:hAnsi="Arial" w:cs="Arial"/>
          <w:color w:val="453C00"/>
          <w:sz w:val="30"/>
          <w:szCs w:val="30"/>
        </w:rPr>
        <w:t>thường 100% giá trị hiện hữu của tài sản đó. - Hoàn trả lại Spa các vật dụng đồng phục làm việc đã được cấp khi không làm việc nữa. - Nghỉ việc phải có thông báo trước 1 tháng. Nếu nghỉ việc trước thời hạn hợp đồng sẽ không được thanh toán tiền lương tháng cuối cùng.</w:t>
      </w:r>
    </w:p>
    <w:p w14:paraId="40463BFE" w14:textId="77777777" w:rsidR="00AC3DF6" w:rsidRDefault="00AC3DF6" w:rsidP="00AC3DF6">
      <w:pPr>
        <w:pStyle w:val="NormalWeb"/>
        <w:spacing w:before="0" w:beforeAutospacing="0" w:afterAutospacing="0"/>
      </w:pPr>
      <w:r>
        <w:rPr>
          <w:b/>
          <w:bCs/>
          <w:color w:val="352E00"/>
          <w:sz w:val="28"/>
          <w:szCs w:val="28"/>
        </w:rPr>
        <w:t>Điều 4: NGHĨA VỤ VÀ QUYỀN HẠN CỦA NGƯỜI SỬ DỤNG LAO ĐỘNG</w:t>
      </w:r>
    </w:p>
    <w:p w14:paraId="61785032" w14:textId="77777777" w:rsidR="00AC3DF6" w:rsidRDefault="00AC3DF6" w:rsidP="00AC3DF6">
      <w:pPr>
        <w:pStyle w:val="NormalWeb"/>
        <w:spacing w:before="0" w:beforeAutospacing="0" w:afterAutospacing="0"/>
      </w:pPr>
      <w:r>
        <w:rPr>
          <w:b/>
          <w:bCs/>
          <w:i/>
          <w:iCs/>
          <w:color w:val="686400"/>
          <w:sz w:val="22"/>
          <w:szCs w:val="22"/>
        </w:rPr>
        <w:t>1. Nghĩa vụ:</w:t>
      </w:r>
    </w:p>
    <w:p w14:paraId="263CE769" w14:textId="77777777" w:rsidR="00AC3DF6" w:rsidRDefault="00AC3DF6" w:rsidP="00AC3DF6">
      <w:pPr>
        <w:pStyle w:val="NormalWeb"/>
        <w:spacing w:before="0" w:beforeAutospacing="0" w:afterAutospacing="0"/>
      </w:pPr>
      <w:r>
        <w:rPr>
          <w:rFonts w:ascii="Arial" w:hAnsi="Arial" w:cs="Arial"/>
          <w:color w:val="3F3300"/>
          <w:sz w:val="28"/>
          <w:szCs w:val="28"/>
        </w:rPr>
        <w:t>- Bảo đảm việc làm và thực hiện đầy đủ những điều đã cam kết trong HĐLĐ. - Thanh toán đầy đủ, đúng thời hạn các chế độ và quyền lợi cho người lao động theo hợp đồng lao động, thoả ước lao động tập thể (nếu có). 2. Quyền hạn: - Điều hành người lao động hoàn thành công việc theo hợp đồng (bố trí, điều chuyển, tạm ngừng việc...), theo mức độ công việc kinh doanh Spa. - Tạm hoãn, chấm dứt hợp đồng lao động, kỷ luật người lao động theo quy định của pháp luật, thoả ước lao động tập thể (nếu có).</w:t>
      </w:r>
    </w:p>
    <w:p w14:paraId="09867E24" w14:textId="77777777" w:rsidR="00AC3DF6" w:rsidRDefault="00AC3DF6" w:rsidP="00AC3DF6">
      <w:pPr>
        <w:pStyle w:val="NormalWeb"/>
        <w:spacing w:before="0" w:beforeAutospacing="0" w:afterAutospacing="0"/>
      </w:pPr>
      <w:r>
        <w:rPr>
          <w:rFonts w:ascii="Arial" w:hAnsi="Arial" w:cs="Arial"/>
          <w:color w:val="8A7E00"/>
          <w:sz w:val="26"/>
          <w:szCs w:val="26"/>
        </w:rPr>
        <w:t>Điều 5: ĐIỀU KHOẢN THI HÀNH - Những vấn đề về lao động không ghi trong hợp đồng lao động này thì áp dụng quy định của thoả ước lao động tập thể, trường hợp chưa có thoả ước lao động tập thể thì áp dụng quy định của Pháp</w:t>
      </w:r>
    </w:p>
    <w:p w14:paraId="07A1DA23" w14:textId="77777777" w:rsidR="00AC3DF6" w:rsidRDefault="00AC3DF6" w:rsidP="00AC3DF6">
      <w:pPr>
        <w:pStyle w:val="NormalWeb"/>
        <w:spacing w:before="0" w:beforeAutospacing="0" w:afterAutospacing="0"/>
      </w:pPr>
      <w:r>
        <w:rPr>
          <w:rFonts w:ascii="Arial" w:hAnsi="Arial" w:cs="Arial"/>
          <w:color w:val="7A6E00"/>
          <w:sz w:val="18"/>
          <w:szCs w:val="18"/>
        </w:rPr>
        <w:t>luật Lao động.</w:t>
      </w:r>
    </w:p>
    <w:p w14:paraId="673A26E3" w14:textId="77777777" w:rsidR="00AC3DF6" w:rsidRDefault="00AC3DF6" w:rsidP="00AC3DF6">
      <w:pPr>
        <w:pStyle w:val="NormalWeb"/>
        <w:spacing w:before="0" w:beforeAutospacing="0" w:afterAutospacing="0"/>
      </w:pPr>
      <w:r>
        <w:rPr>
          <w:rFonts w:ascii="Arial" w:hAnsi="Arial" w:cs="Arial"/>
          <w:color w:val="473C00"/>
          <w:sz w:val="28"/>
          <w:szCs w:val="28"/>
        </w:rPr>
        <w:t>- Hợp đồng lao động được làm thành 02 bản có giá trị ngang nhau, mỗi bên giữ một bản và có hiệu lực từ ngày ký. Khi hai bên ký kết phụ lục hợp đồng lao động thì nội dung của phụ lục hợp đồng cũng có giá trị như các nội dung của hợp đồng lao động này.</w:t>
      </w:r>
    </w:p>
    <w:p w14:paraId="3CF2B8D1" w14:textId="77777777" w:rsidR="00AC3DF6" w:rsidRDefault="00AC3DF6" w:rsidP="00AC3DF6">
      <w:pPr>
        <w:pStyle w:val="NormalWeb"/>
        <w:spacing w:before="0" w:beforeAutospacing="0" w:afterAutospacing="0"/>
      </w:pPr>
      <w:r>
        <w:rPr>
          <w:rFonts w:ascii="Arial" w:hAnsi="Arial" w:cs="Arial"/>
          <w:b/>
          <w:bCs/>
          <w:color w:val="5A4E00"/>
        </w:rPr>
        <w:t>NGƯỜI LAO ĐỘNG</w:t>
      </w:r>
    </w:p>
    <w:p w14:paraId="46A90869" w14:textId="77777777" w:rsidR="00AC3DF6" w:rsidRDefault="00AC3DF6" w:rsidP="00AC3DF6">
      <w:pPr>
        <w:pStyle w:val="NormalWeb"/>
        <w:spacing w:before="0" w:beforeAutospacing="0" w:afterAutospacing="0"/>
      </w:pPr>
      <w:r>
        <w:rPr>
          <w:i/>
          <w:iCs/>
          <w:color w:val="463A00"/>
        </w:rPr>
        <w:t>(Ký tên)</w:t>
      </w:r>
    </w:p>
    <w:p w14:paraId="5DB47FDB" w14:textId="77777777" w:rsidR="00AC3DF6" w:rsidRDefault="00AC3DF6" w:rsidP="00AC3DF6">
      <w:pPr>
        <w:pStyle w:val="NormalWeb"/>
        <w:spacing w:before="0" w:beforeAutospacing="0" w:afterAutospacing="0"/>
      </w:pPr>
      <w:r>
        <w:rPr>
          <w:b/>
          <w:bCs/>
          <w:color w:val="3A2F00"/>
          <w:sz w:val="32"/>
          <w:szCs w:val="32"/>
        </w:rPr>
        <w:t>NGƯỜI SỬ DỤNG LAO ĐỘNG</w:t>
      </w:r>
    </w:p>
    <w:p w14:paraId="7099DAFC" w14:textId="77777777" w:rsidR="00AC3DF6" w:rsidRDefault="00AC3DF6" w:rsidP="00AC3DF6">
      <w:pPr>
        <w:pStyle w:val="NormalWeb"/>
        <w:spacing w:before="0" w:beforeAutospacing="0" w:afterAutospacing="0"/>
      </w:pPr>
      <w:r>
        <w:rPr>
          <w:i/>
          <w:iCs/>
          <w:color w:val="645800"/>
          <w:sz w:val="28"/>
          <w:szCs w:val="28"/>
        </w:rPr>
        <w:t>(Ký tên, đóng dấu)</w:t>
      </w:r>
    </w:p>
    <w:p w14:paraId="5972DB00" w14:textId="77777777" w:rsidR="00AC3DF6" w:rsidRDefault="00AC3DF6" w:rsidP="00AC3DF6">
      <w:pPr>
        <w:pStyle w:val="NormalWeb"/>
        <w:spacing w:before="0" w:beforeAutospacing="0" w:afterAutospacing="0"/>
      </w:pPr>
      <w:r>
        <w:rPr>
          <w:rFonts w:ascii="Arial" w:hAnsi="Arial" w:cs="Arial"/>
          <w:i/>
          <w:iCs/>
          <w:color w:val="3B3000"/>
          <w:sz w:val="18"/>
          <w:szCs w:val="18"/>
        </w:rPr>
        <w:t>Ghi rõ họ và tên</w:t>
      </w:r>
    </w:p>
    <w:p w14:paraId="264866BE" w14:textId="77777777" w:rsidR="00AC3DF6" w:rsidRDefault="00AC3DF6" w:rsidP="00AC3DF6">
      <w:pPr>
        <w:pStyle w:val="NormalWeb"/>
        <w:spacing w:before="0" w:beforeAutospacing="0" w:afterAutospacing="0"/>
      </w:pPr>
      <w:r>
        <w:rPr>
          <w:rFonts w:ascii="Arial" w:hAnsi="Arial" w:cs="Arial"/>
          <w:i/>
          <w:iCs/>
          <w:color w:val="685D00"/>
          <w:sz w:val="18"/>
          <w:szCs w:val="18"/>
        </w:rPr>
        <w:t>Ghi rõ họ và tên</w:t>
      </w:r>
    </w:p>
    <w:p w14:paraId="429A5566" w14:textId="77777777" w:rsidR="00AC3DF6" w:rsidRDefault="00AC3DF6" w:rsidP="00AC3DF6">
      <w:pPr>
        <w:pStyle w:val="NormalWeb"/>
        <w:spacing w:before="0" w:beforeAutospacing="0" w:afterAutospacing="0"/>
      </w:pPr>
      <w:r>
        <w:rPr>
          <w:rFonts w:ascii="Arial" w:hAnsi="Arial" w:cs="Arial"/>
          <w:color w:val="261700"/>
          <w:sz w:val="28"/>
          <w:szCs w:val="28"/>
        </w:rPr>
        <w:t>PHÙNG THỊ THU HÀNG</w:t>
      </w:r>
    </w:p>
    <w:p w14:paraId="1AB4F944" w14:textId="35CB03BF" w:rsidR="00593D00" w:rsidRDefault="00593D00"/>
    <w:p w14:paraId="0CDB1CE5" w14:textId="77777777" w:rsidR="00AC3DF6" w:rsidRDefault="00AC3DF6" w:rsidP="00AC3DF6">
      <w:pPr>
        <w:pStyle w:val="NormalWeb"/>
        <w:spacing w:before="0" w:beforeAutospacing="0" w:afterAutospacing="0"/>
      </w:pPr>
      <w:r>
        <w:rPr>
          <w:rFonts w:ascii="Arial" w:hAnsi="Arial" w:cs="Arial"/>
          <w:b/>
          <w:bCs/>
          <w:color w:val="3F3F00"/>
          <w:sz w:val="30"/>
          <w:szCs w:val="30"/>
        </w:rPr>
        <w:t>HANA BEAUTY - CILINIC PHIẾU CAM KẾT ĐIỀU TRỊ</w:t>
      </w:r>
    </w:p>
    <w:p w14:paraId="4CF02308" w14:textId="77777777" w:rsidR="00AC3DF6" w:rsidRDefault="00AC3DF6" w:rsidP="00AC3DF6">
      <w:pPr>
        <w:pStyle w:val="NormalWeb"/>
        <w:spacing w:before="0" w:beforeAutospacing="0" w:afterAutospacing="0"/>
      </w:pPr>
      <w:r>
        <w:rPr>
          <w:rFonts w:ascii="Arial" w:hAnsi="Arial" w:cs="Arial"/>
          <w:color w:val="484700"/>
        </w:rPr>
        <w:lastRenderedPageBreak/>
        <w:t>Họ và tên:............ - Tuổi:.... SĐT:....... Tình trạng da hiện tại:......</w:t>
      </w:r>
    </w:p>
    <w:p w14:paraId="337CB955" w14:textId="77777777" w:rsidR="00AC3DF6" w:rsidRDefault="00AC3DF6" w:rsidP="00AC3DF6">
      <w:pPr>
        <w:pStyle w:val="NormalWeb"/>
        <w:spacing w:before="0" w:beforeAutospacing="0" w:afterAutospacing="0"/>
      </w:pPr>
      <w:r>
        <w:rPr>
          <w:rFonts w:ascii="Arial" w:hAnsi="Arial" w:cs="Arial"/>
          <w:color w:val="292D00"/>
          <w:sz w:val="20"/>
          <w:szCs w:val="20"/>
        </w:rPr>
        <w:t>Liệu trình sử dụng............</w:t>
      </w:r>
    </w:p>
    <w:p w14:paraId="52DEBA09" w14:textId="77777777" w:rsidR="00AC3DF6" w:rsidRDefault="00AC3DF6" w:rsidP="00AC3DF6">
      <w:pPr>
        <w:pStyle w:val="NormalWeb"/>
        <w:spacing w:before="0" w:beforeAutospacing="0" w:afterAutospacing="0"/>
      </w:pPr>
      <w:r>
        <w:rPr>
          <w:rFonts w:ascii="Arial" w:hAnsi="Arial" w:cs="Arial"/>
          <w:color w:val="1D1C00"/>
          <w:sz w:val="26"/>
          <w:szCs w:val="26"/>
        </w:rPr>
        <w:t>Dấu hiệu có thể có khi sử dụng sản phẩm:</w:t>
      </w:r>
    </w:p>
    <w:p w14:paraId="4593C209" w14:textId="77777777" w:rsidR="00AC3DF6" w:rsidRDefault="00AC3DF6" w:rsidP="00AC3DF6">
      <w:pPr>
        <w:pStyle w:val="NormalWeb"/>
        <w:spacing w:before="0" w:beforeAutospacing="0" w:afterAutospacing="0"/>
      </w:pPr>
      <w:r>
        <w:rPr>
          <w:rFonts w:ascii="Arial" w:hAnsi="Arial" w:cs="Arial"/>
          <w:color w:val="484700"/>
          <w:sz w:val="26"/>
          <w:szCs w:val="26"/>
        </w:rPr>
        <w:t>.................. - Yêu cầu khách không dùng các sản phẩm khác trong quá trình điều trị. - Làm theo đúng hướng dẫn của chuyên viên tư vấn, Thời gian điều trị:</w:t>
      </w:r>
    </w:p>
    <w:p w14:paraId="5087BA25" w14:textId="77777777" w:rsidR="00AC3DF6" w:rsidRDefault="00AC3DF6" w:rsidP="00AC3DF6">
      <w:pPr>
        <w:pStyle w:val="NormalWeb"/>
        <w:spacing w:before="0" w:beforeAutospacing="0" w:afterAutospacing="0"/>
      </w:pPr>
      <w:r>
        <w:rPr>
          <w:rFonts w:ascii="Courier New" w:hAnsi="Courier New" w:cs="Courier New"/>
          <w:color w:val="CECD00"/>
          <w:sz w:val="18"/>
          <w:szCs w:val="18"/>
        </w:rPr>
        <w:t>......................</w:t>
      </w:r>
    </w:p>
    <w:p w14:paraId="01FD0658" w14:textId="77777777" w:rsidR="00AC3DF6" w:rsidRDefault="00AC3DF6" w:rsidP="00AC3DF6">
      <w:pPr>
        <w:pStyle w:val="NormalWeb"/>
        <w:spacing w:before="0" w:beforeAutospacing="0" w:afterAutospacing="0"/>
      </w:pPr>
      <w:r>
        <w:rPr>
          <w:rFonts w:ascii="Arial" w:hAnsi="Arial" w:cs="Arial"/>
          <w:color w:val="2F2E00"/>
          <w:sz w:val="30"/>
          <w:szCs w:val="30"/>
        </w:rPr>
        <w:t>Cam kết kết quả điều trị......</w:t>
      </w:r>
    </w:p>
    <w:p w14:paraId="62E91CD5" w14:textId="77777777" w:rsidR="00AC3DF6" w:rsidRDefault="00AC3DF6" w:rsidP="00AC3DF6">
      <w:pPr>
        <w:pStyle w:val="NormalWeb"/>
        <w:spacing w:before="0" w:beforeAutospacing="0" w:afterAutospacing="0"/>
      </w:pPr>
      <w:r>
        <w:rPr>
          <w:rFonts w:ascii="Arial" w:hAnsi="Arial" w:cs="Arial"/>
          <w:b/>
          <w:bCs/>
          <w:color w:val="373600"/>
          <w:sz w:val="30"/>
          <w:szCs w:val="30"/>
        </w:rPr>
        <w:t>HỌ TÊN CHỦ SPA (Ký, ghi rõ họ tên)</w:t>
      </w:r>
    </w:p>
    <w:p w14:paraId="2404006F" w14:textId="77777777" w:rsidR="00AC3DF6" w:rsidRDefault="00AC3DF6" w:rsidP="00AC3DF6">
      <w:pPr>
        <w:pStyle w:val="NormalWeb"/>
        <w:spacing w:before="0" w:beforeAutospacing="0" w:afterAutospacing="0"/>
      </w:pPr>
      <w:r>
        <w:rPr>
          <w:rFonts w:ascii="Arial" w:hAnsi="Arial" w:cs="Arial"/>
          <w:b/>
          <w:bCs/>
          <w:color w:val="222100"/>
        </w:rPr>
        <w:t>KHÁCH HÀNG (Ký, ghi rõ họ tên)</w:t>
      </w:r>
    </w:p>
    <w:p w14:paraId="48915FC4" w14:textId="77777777" w:rsidR="00AC3DF6" w:rsidRDefault="00AC3DF6" w:rsidP="00AC3DF6">
      <w:pPr>
        <w:pStyle w:val="NormalWeb"/>
        <w:spacing w:before="0" w:beforeAutospacing="0" w:afterAutospacing="0"/>
      </w:pPr>
      <w:r>
        <w:rPr>
          <w:rFonts w:ascii="Arial" w:hAnsi="Arial" w:cs="Arial"/>
          <w:b/>
          <w:bCs/>
          <w:color w:val="343000"/>
          <w:sz w:val="26"/>
          <w:szCs w:val="26"/>
        </w:rPr>
        <w:t>Cao Thị Huệ</w:t>
      </w:r>
    </w:p>
    <w:p w14:paraId="485B7A1F" w14:textId="77777777" w:rsidR="00AC3DF6" w:rsidRDefault="00AC3DF6"/>
    <w:sectPr w:rsidR="00AC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F6"/>
    <w:rsid w:val="00593D00"/>
    <w:rsid w:val="00AC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BFE"/>
  <w15:chartTrackingRefBased/>
  <w15:docId w15:val="{EA2380EA-C20B-4A20-80EF-A343220C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D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8635">
      <w:bodyDiv w:val="1"/>
      <w:marLeft w:val="0"/>
      <w:marRight w:val="0"/>
      <w:marTop w:val="0"/>
      <w:marBottom w:val="0"/>
      <w:divBdr>
        <w:top w:val="none" w:sz="0" w:space="0" w:color="auto"/>
        <w:left w:val="none" w:sz="0" w:space="0" w:color="auto"/>
        <w:bottom w:val="none" w:sz="0" w:space="0" w:color="auto"/>
        <w:right w:val="none" w:sz="0" w:space="0" w:color="auto"/>
      </w:divBdr>
    </w:div>
    <w:div w:id="327252745">
      <w:bodyDiv w:val="1"/>
      <w:marLeft w:val="0"/>
      <w:marRight w:val="0"/>
      <w:marTop w:val="0"/>
      <w:marBottom w:val="0"/>
      <w:divBdr>
        <w:top w:val="none" w:sz="0" w:space="0" w:color="auto"/>
        <w:left w:val="none" w:sz="0" w:space="0" w:color="auto"/>
        <w:bottom w:val="none" w:sz="0" w:space="0" w:color="auto"/>
        <w:right w:val="none" w:sz="0" w:space="0" w:color="auto"/>
      </w:divBdr>
    </w:div>
    <w:div w:id="1346175086">
      <w:bodyDiv w:val="1"/>
      <w:marLeft w:val="0"/>
      <w:marRight w:val="0"/>
      <w:marTop w:val="0"/>
      <w:marBottom w:val="0"/>
      <w:divBdr>
        <w:top w:val="none" w:sz="0" w:space="0" w:color="auto"/>
        <w:left w:val="none" w:sz="0" w:space="0" w:color="auto"/>
        <w:bottom w:val="none" w:sz="0" w:space="0" w:color="auto"/>
        <w:right w:val="none" w:sz="0" w:space="0" w:color="auto"/>
      </w:divBdr>
    </w:div>
    <w:div w:id="1588464493">
      <w:bodyDiv w:val="1"/>
      <w:marLeft w:val="0"/>
      <w:marRight w:val="0"/>
      <w:marTop w:val="0"/>
      <w:marBottom w:val="0"/>
      <w:divBdr>
        <w:top w:val="none" w:sz="0" w:space="0" w:color="auto"/>
        <w:left w:val="none" w:sz="0" w:space="0" w:color="auto"/>
        <w:bottom w:val="none" w:sz="0" w:space="0" w:color="auto"/>
        <w:right w:val="none" w:sz="0" w:space="0" w:color="auto"/>
      </w:divBdr>
    </w:div>
    <w:div w:id="208694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1</cp:revision>
  <dcterms:created xsi:type="dcterms:W3CDTF">2022-08-04T07:20:00Z</dcterms:created>
  <dcterms:modified xsi:type="dcterms:W3CDTF">2022-08-04T07:25:00Z</dcterms:modified>
</cp:coreProperties>
</file>