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pStyle w:val="249"/>
        <w:numPr>
          <w:ilvl w:val="0"/>
          <w:numId w:val="11"/>
        </w:numPr>
        <w:ind w:left="360" w:leftChars="0" w:firstLine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Thiết kế lớp thực thể</w:t>
      </w:r>
    </w:p>
    <w:p>
      <w:pPr>
        <w:pStyle w:val="249"/>
        <w:numPr>
          <w:numId w:val="0"/>
        </w:numPr>
        <w:ind w:left="360" w:leftChars="0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249"/>
        <w:numPr>
          <w:ilvl w:val="0"/>
          <w:numId w:val="12"/>
        </w:numPr>
        <w:ind w:left="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lớp thực thể:</w:t>
      </w:r>
    </w:p>
    <w:p>
      <w:pPr>
        <w:pStyle w:val="24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1: Các lớp được bổ sung thuộc tính id: trừ các lớp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QuanLy, NhanVien</w:t>
      </w:r>
    </w:p>
    <w:p>
      <w:pPr>
        <w:pStyle w:val="24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 Thuộc tính của các lớp được bổ sung thuộc tính kiểu của ngôn ngữ lập trình Java.</w:t>
      </w:r>
    </w:p>
    <w:p>
      <w:pPr>
        <w:pStyle w:val="24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</w:t>
      </w:r>
    </w:p>
    <w:p>
      <w:pPr>
        <w:pStyle w:val="24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4: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249"/>
        <w:numPr>
          <w:numId w:val="0"/>
        </w:numPr>
        <w:contextualSpacing/>
        <w:rPr>
          <w:rFonts w:ascii="Times New Roman" w:hAnsi="Times New Roman" w:cs="Times New Roman"/>
          <w:sz w:val="24"/>
          <w:szCs w:val="24"/>
        </w:rPr>
      </w:pPr>
    </w:p>
    <w:p/>
    <w:p>
      <w:r>
        <w:drawing>
          <wp:inline distT="0" distB="0" distL="114300" distR="114300">
            <wp:extent cx="5225415" cy="3129280"/>
            <wp:effectExtent l="0" t="0" r="1333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49"/>
        <w:numPr>
          <w:ilvl w:val="0"/>
          <w:numId w:val="11"/>
        </w:numPr>
        <w:ind w:left="36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Thiết Kế CSDL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>
      <w:pPr>
        <w:pStyle w:val="24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Mỗi lớp thực thể đề xuất 1 bảng tương ứng:</w:t>
      </w:r>
    </w:p>
    <w:p>
      <w:pPr>
        <w:pStyle w:val="249"/>
        <w:numPr>
          <w:ilvl w:val="1"/>
          <w:numId w:val="13"/>
        </w:numPr>
        <w:ind w:left="176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NhanVien =&gt; tblNhanVien</w:t>
      </w:r>
    </w:p>
    <w:p>
      <w:pPr>
        <w:pStyle w:val="249"/>
        <w:numPr>
          <w:ilvl w:val="1"/>
          <w:numId w:val="13"/>
        </w:numPr>
        <w:ind w:left="176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QuanLy</w:t>
      </w:r>
      <w:r>
        <w:rPr>
          <w:rFonts w:ascii="Times New Roman" w:hAnsi="Times New Roman" w:cs="Times New Roman"/>
          <w:sz w:val="24"/>
          <w:szCs w:val="24"/>
        </w:rPr>
        <w:t>=&gt; 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blQuanLy</w:t>
      </w:r>
    </w:p>
    <w:p>
      <w:pPr>
        <w:pStyle w:val="249"/>
        <w:numPr>
          <w:ilvl w:val="1"/>
          <w:numId w:val="13"/>
        </w:numPr>
        <w:ind w:left="176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ThanhVien=&gt;tblThanhVien</w:t>
      </w:r>
    </w:p>
    <w:p>
      <w:pPr>
        <w:pStyle w:val="249"/>
        <w:numPr>
          <w:ilvl w:val="1"/>
          <w:numId w:val="13"/>
        </w:numPr>
        <w:ind w:left="176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HoaDon=&gt;tblHoaDon</w:t>
      </w:r>
    </w:p>
    <w:p>
      <w:pPr>
        <w:pStyle w:val="249"/>
        <w:numPr>
          <w:ilvl w:val="1"/>
          <w:numId w:val="13"/>
        </w:numPr>
        <w:ind w:left="176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HangHoa=&gt;tblHangHoa</w:t>
      </w:r>
    </w:p>
    <w:p>
      <w:pPr>
        <w:pStyle w:val="249"/>
        <w:numPr>
          <w:ilvl w:val="1"/>
          <w:numId w:val="13"/>
        </w:numPr>
        <w:ind w:left="176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NCC=&gt;tblNCC</w:t>
      </w:r>
    </w:p>
    <w:p>
      <w:pPr>
        <w:pStyle w:val="249"/>
        <w:numPr>
          <w:ilvl w:val="1"/>
          <w:numId w:val="13"/>
        </w:numPr>
        <w:ind w:left="176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DLC=&gt;tblDLC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249"/>
        <w:numPr>
          <w:ilvl w:val="1"/>
          <w:numId w:val="13"/>
        </w:numPr>
        <w:ind w:left="176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PhieuNhap=&gt;tblPhieuNhap</w:t>
      </w:r>
    </w:p>
    <w:p>
      <w:pPr>
        <w:pStyle w:val="249"/>
        <w:numPr>
          <w:ilvl w:val="1"/>
          <w:numId w:val="13"/>
        </w:numPr>
        <w:ind w:left="176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ThongKeSanPhamTheoDoanhThu.jsp=&gt;tblThongKeSanPhamTheoDoanhThu.jsp</w:t>
      </w:r>
    </w:p>
    <w:p>
      <w:pPr>
        <w:pStyle w:val="249"/>
        <w:numPr>
          <w:ilvl w:val="1"/>
          <w:numId w:val="13"/>
        </w:numPr>
        <w:ind w:left="176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TKDaiLy.jsp=&gt;TKDaiLy.jsp</w:t>
      </w:r>
    </w:p>
    <w:p>
      <w:pPr>
        <w:pStyle w:val="24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 Bỏ qua các thuộc tính là đối tượng, lấy các thuộc tính kiểu cơ bản:</w:t>
      </w:r>
    </w:p>
    <w:p>
      <w:pPr>
        <w:pStyle w:val="249"/>
        <w:numPr>
          <w:ilvl w:val="1"/>
          <w:numId w:val="13"/>
        </w:numPr>
        <w:ind w:left="176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Thanh</w:t>
      </w:r>
      <w:r>
        <w:rPr>
          <w:rFonts w:ascii="Times New Roman" w:hAnsi="Times New Roman" w:cs="Times New Roman"/>
          <w:sz w:val="24"/>
          <w:szCs w:val="24"/>
        </w:rPr>
        <w:t>Vien: id, ten, diaChi, sd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t,</w:t>
      </w:r>
      <w:r>
        <w:rPr>
          <w:rFonts w:ascii="Times New Roman" w:hAnsi="Times New Roman" w:cs="Times New Roman"/>
          <w:sz w:val="24"/>
          <w:szCs w:val="24"/>
        </w:rPr>
        <w:t xml:space="preserve"> username, password</w:t>
      </w:r>
    </w:p>
    <w:p>
      <w:pPr>
        <w:pStyle w:val="249"/>
        <w:numPr>
          <w:ilvl w:val="1"/>
          <w:numId w:val="13"/>
        </w:numPr>
        <w:ind w:left="176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Các bảng khác giữ nguyên</w:t>
      </w:r>
    </w:p>
    <w:p>
      <w:pPr>
        <w:pStyle w:val="24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3: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Chuyển </w:t>
      </w:r>
      <w:r>
        <w:rPr>
          <w:rFonts w:ascii="Times New Roman" w:hAnsi="Times New Roman" w:cs="Times New Roman"/>
          <w:sz w:val="24"/>
          <w:szCs w:val="24"/>
        </w:rPr>
        <w:t>quan hệ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số lượng</w:t>
      </w:r>
      <w:r>
        <w:rPr>
          <w:rFonts w:ascii="Times New Roman" w:hAnsi="Times New Roman" w:cs="Times New Roman"/>
          <w:sz w:val="24"/>
          <w:szCs w:val="24"/>
        </w:rPr>
        <w:t xml:space="preserve"> giữa cá</w:t>
      </w:r>
      <w:r>
        <w:rPr>
          <w:rFonts w:ascii="Times New Roman" w:hAnsi="Times New Roman" w:cs="Times New Roman"/>
          <w:sz w:val="24"/>
          <w:szCs w:val="24"/>
          <w:lang w:val="vi-VN"/>
        </w:rPr>
        <w:t>c lớp thực thể thành quan hệ số lượng giữa các bảng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pStyle w:val="24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4: Bổ sung khóa cho các bảng</w:t>
      </w:r>
    </w:p>
    <w:p>
      <w:pPr>
        <w:pStyle w:val="24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Bước 5: không có thuộc tính dư thừa.</w:t>
      </w:r>
    </w:p>
    <w:p>
      <w:pPr>
        <w:pStyle w:val="24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thiết kế CSDL</w:t>
      </w:r>
      <w:r>
        <w:rPr>
          <w:rFonts w:ascii="Times New Roman" w:hAnsi="Times New Roman" w:cs="Times New Roman"/>
          <w:sz w:val="24"/>
          <w:szCs w:val="24"/>
        </w:rPr>
        <w:t>:</w:t>
      </w:r>
    </w:p>
    <w:p/>
    <w:p>
      <w:pPr>
        <w:rPr>
          <w:sz w:val="21"/>
          <w:szCs w:val="21"/>
        </w:rPr>
      </w:pPr>
    </w:p>
    <w:p>
      <w:pPr>
        <w:pStyle w:val="249"/>
        <w:numPr>
          <w:ilvl w:val="0"/>
          <w:numId w:val="11"/>
        </w:numPr>
        <w:ind w:left="360" w:leftChars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Bài 5: Thiết kế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tĩnh</w:t>
      </w:r>
      <w:r>
        <w:rPr>
          <w:rFonts w:ascii="Times New Roman" w:hAnsi="Times New Roman" w:cs="Times New Roman"/>
          <w:b/>
          <w:bCs/>
          <w:sz w:val="28"/>
          <w:szCs w:val="28"/>
        </w:rPr>
        <w:t>, Thiết kế biểu đồ lớp chi tiết cho module: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</w:p>
    <w:p>
      <w:pPr>
        <w:pStyle w:val="249"/>
        <w:numPr>
          <w:numId w:val="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249"/>
        <w:numPr>
          <w:ilvl w:val="1"/>
          <w:numId w:val="11"/>
        </w:numPr>
        <w:ind w:left="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Thiết kế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tĩnh:</w:t>
      </w:r>
    </w:p>
    <w:p>
      <w:pPr>
        <w:numPr>
          <w:ilvl w:val="0"/>
          <w:numId w:val="0"/>
        </w:numPr>
        <w:tabs>
          <w:tab w:val="left" w:pos="1155"/>
        </w:tabs>
        <w:ind w:leftChars="0"/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numPr>
          <w:ilvl w:val="0"/>
          <w:numId w:val="0"/>
        </w:numPr>
        <w:tabs>
          <w:tab w:val="left" w:pos="1155"/>
        </w:tabs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4.1 Giao diện xem thống kê</w:t>
      </w:r>
    </w:p>
    <w:p>
      <w:r>
        <w:drawing>
          <wp:inline distT="0" distB="0" distL="114300" distR="114300">
            <wp:extent cx="4620260" cy="2701290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9"/>
        <w:numPr>
          <w:numId w:val="0"/>
        </w:numPr>
        <w:ind w:left="-360" w:leftChars="0"/>
      </w:pPr>
      <w:r>
        <w:drawing>
          <wp:inline distT="0" distB="0" distL="114300" distR="114300">
            <wp:extent cx="4560570" cy="2849880"/>
            <wp:effectExtent l="0" t="0" r="1143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9"/>
        <w:numPr>
          <w:numId w:val="0"/>
        </w:numPr>
        <w:ind w:left="-360" w:leftChars="0"/>
      </w:pPr>
    </w:p>
    <w:p>
      <w:pPr>
        <w:pStyle w:val="249"/>
        <w:numPr>
          <w:numId w:val="0"/>
        </w:numPr>
        <w:ind w:left="-360" w:leftChars="0"/>
      </w:pPr>
    </w:p>
    <w:p>
      <w:pPr>
        <w:pStyle w:val="249"/>
        <w:numPr>
          <w:numId w:val="0"/>
        </w:numPr>
        <w:ind w:left="-360" w:leftChars="0"/>
      </w:pPr>
    </w:p>
    <w:p>
      <w:pPr>
        <w:pStyle w:val="249"/>
        <w:numPr>
          <w:numId w:val="0"/>
        </w:numPr>
        <w:ind w:left="-360" w:leftChars="0"/>
      </w:pPr>
    </w:p>
    <w:p>
      <w:pPr>
        <w:pStyle w:val="249"/>
        <w:numPr>
          <w:numId w:val="0"/>
        </w:numPr>
        <w:ind w:left="-360" w:leftChars="0"/>
      </w:pPr>
    </w:p>
    <w:p>
      <w:pPr>
        <w:pStyle w:val="249"/>
        <w:numPr>
          <w:ilvl w:val="1"/>
          <w:numId w:val="11"/>
        </w:numPr>
        <w:ind w:left="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Biểu đồ thiết kế lớp Module</w:t>
      </w:r>
    </w:p>
    <w:p>
      <w:pPr>
        <w:pStyle w:val="24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Tầng giao diện có các trang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 QuanLy.jsp, ThongKe.jsp, ThongKeSanPhamTheoDoanhThu.jsp, HoaDon.jsp</w:t>
      </w:r>
    </w:p>
    <w:p>
      <w:pPr>
        <w:pStyle w:val="24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Tầng controller, anotation: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QuanLyController, HangHoaController, ThongKeController</w:t>
      </w:r>
    </w:p>
    <w:p>
      <w:pPr>
        <w:pStyle w:val="24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Tầng xử lý truy cập dữ liệu: interface DAO,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QuanLy</w:t>
      </w:r>
      <w:r>
        <w:rPr>
          <w:rFonts w:ascii="Times New Roman" w:hAnsi="Times New Roman" w:cs="Times New Roman"/>
          <w:sz w:val="24"/>
          <w:szCs w:val="24"/>
          <w:lang w:val="vi-VN"/>
        </w:rPr>
        <w:t>DAO,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HangHoaDAO</w:t>
      </w:r>
    </w:p>
    <w:p>
      <w:pPr>
        <w:pStyle w:val="24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Tầng Model: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HangHoa, ThanhVien, QuanLy, NhanVien, DLC, HoaDon, PhieuNhap</w:t>
      </w:r>
    </w:p>
    <w:p>
      <w:pPr>
        <w:pStyle w:val="24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lớp thực thể liên quan:</w:t>
      </w:r>
    </w:p>
    <w:p>
      <w:r>
        <w:drawing>
          <wp:inline distT="0" distB="0" distL="114300" distR="114300">
            <wp:extent cx="5269865" cy="4656455"/>
            <wp:effectExtent l="0" t="0" r="698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49"/>
        <w:numPr>
          <w:ilvl w:val="0"/>
          <w:numId w:val="11"/>
        </w:numPr>
        <w:ind w:left="360" w:leftChars="0" w:firstLine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Thiết kế biểu đồ hoạt động của module:</w:t>
      </w:r>
    </w:p>
    <w:p>
      <w:pPr>
        <w:pStyle w:val="249"/>
        <w:numPr>
          <w:numId w:val="0"/>
        </w:numPr>
        <w:ind w:leftChars="0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249"/>
        <w:numPr>
          <w:ilvl w:val="0"/>
          <w:numId w:val="14"/>
        </w:numPr>
        <w:ind w:left="-360" w:left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Vẽ biểu đồ hoạt động của module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r>
        <w:drawing>
          <wp:inline distT="0" distB="0" distL="114300" distR="114300">
            <wp:extent cx="5267325" cy="30988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49"/>
        <w:numPr>
          <w:ilvl w:val="0"/>
          <w:numId w:val="1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</w:rPr>
        <w:t>K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ị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</w:rPr>
        <w:t>ch bản v.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của modul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 xml:space="preserve"> và biểu đồ tuần tự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br w:type="textWrapping"/>
      </w:r>
    </w:p>
    <w:p>
      <w:pPr>
        <w:pStyle w:val="249"/>
        <w:numPr>
          <w:ilvl w:val="0"/>
          <w:numId w:val="0"/>
        </w:numPr>
        <w:ind w:left="-4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Tại GDQL sau khi đăng nhập, quản lý chọn xem thống kê</w:t>
      </w:r>
    </w:p>
    <w:p>
      <w:pPr>
        <w:pStyle w:val="249"/>
        <w:numPr>
          <w:ilvl w:val="0"/>
          <w:numId w:val="15"/>
        </w:numPr>
        <w:ind w:left="371" w:leftChars="0" w:hanging="37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Lớp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Quan</w:t>
      </w:r>
      <w:r>
        <w:rPr>
          <w:rFonts w:hint="default" w:ascii="Times New Roman" w:hAnsi="Times New Roman" w:cs="Times New Roman"/>
          <w:sz w:val="26"/>
          <w:szCs w:val="26"/>
        </w:rPr>
        <w:t>L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y.jsp</w:t>
      </w:r>
      <w:r>
        <w:rPr>
          <w:rFonts w:hint="default" w:ascii="Times New Roman" w:hAnsi="Times New Roman" w:cs="Times New Roman"/>
          <w:sz w:val="26"/>
          <w:szCs w:val="26"/>
        </w:rPr>
        <w:t xml:space="preserve"> gọi lớp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ThongKe.jsp</w:t>
      </w:r>
    </w:p>
    <w:p>
      <w:pPr>
        <w:pStyle w:val="249"/>
        <w:numPr>
          <w:ilvl w:val="0"/>
          <w:numId w:val="15"/>
        </w:numPr>
        <w:ind w:left="371" w:leftChars="0" w:hanging="37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Lớp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ThongKe</w:t>
      </w:r>
      <w:r>
        <w:rPr>
          <w:rFonts w:hint="default" w:ascii="Times New Roman" w:hAnsi="Times New Roman" w:cs="Times New Roman"/>
          <w:sz w:val="26"/>
          <w:szCs w:val="26"/>
        </w:rPr>
        <w:t xml:space="preserve"> hiển thị cho quản lý</w:t>
      </w:r>
    </w:p>
    <w:p>
      <w:pPr>
        <w:pStyle w:val="249"/>
        <w:numPr>
          <w:ilvl w:val="0"/>
          <w:numId w:val="15"/>
        </w:numPr>
        <w:ind w:left="371" w:leftChars="0" w:hanging="37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thống kê doanh thu theo sản phẩm.</w:t>
      </w:r>
    </w:p>
    <w:p>
      <w:pPr>
        <w:pStyle w:val="249"/>
        <w:numPr>
          <w:ilvl w:val="0"/>
          <w:numId w:val="15"/>
        </w:numPr>
        <w:ind w:left="371" w:leftChars="0" w:hanging="37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Lớp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ThongKe.jsp</w:t>
      </w:r>
      <w:r>
        <w:rPr>
          <w:rFonts w:hint="default" w:ascii="Times New Roman" w:hAnsi="Times New Roman" w:cs="Times New Roman"/>
          <w:sz w:val="26"/>
          <w:szCs w:val="26"/>
        </w:rPr>
        <w:t xml:space="preserve"> gọi lớp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ThongKe.jsp</w:t>
      </w:r>
      <w:r>
        <w:rPr>
          <w:rFonts w:hint="default" w:ascii="Times New Roman" w:hAnsi="Times New Roman" w:cs="Times New Roman"/>
          <w:sz w:val="26"/>
          <w:szCs w:val="26"/>
        </w:rPr>
        <w:t>ChiTiet.</w:t>
      </w:r>
    </w:p>
    <w:p>
      <w:pPr>
        <w:pStyle w:val="249"/>
        <w:numPr>
          <w:ilvl w:val="0"/>
          <w:numId w:val="15"/>
        </w:numPr>
        <w:ind w:left="371" w:leftChars="0" w:hanging="37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Lóp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ThongKe.jsp</w:t>
      </w:r>
      <w:r>
        <w:rPr>
          <w:rFonts w:hint="default" w:ascii="Times New Roman" w:hAnsi="Times New Roman" w:cs="Times New Roman"/>
          <w:sz w:val="26"/>
          <w:szCs w:val="26"/>
        </w:rPr>
        <w:t>ChiTiet hiển thị cho quản lý.</w:t>
      </w:r>
    </w:p>
    <w:p>
      <w:pPr>
        <w:pStyle w:val="249"/>
        <w:numPr>
          <w:ilvl w:val="0"/>
          <w:numId w:val="15"/>
        </w:numPr>
        <w:ind w:left="371" w:leftChars="0" w:hanging="37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nhập ngày bắt đầu, ngày kết thúc và click Xem thống kê</w:t>
      </w:r>
    </w:p>
    <w:p>
      <w:pPr>
        <w:pStyle w:val="249"/>
        <w:numPr>
          <w:ilvl w:val="0"/>
          <w:numId w:val="15"/>
        </w:numPr>
        <w:ind w:left="371" w:leftChars="0" w:hanging="37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Lớp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ThongKe.jsp</w:t>
      </w:r>
      <w:r>
        <w:rPr>
          <w:rFonts w:hint="default" w:ascii="Times New Roman" w:hAnsi="Times New Roman" w:cs="Times New Roman"/>
          <w:sz w:val="26"/>
          <w:szCs w:val="26"/>
        </w:rPr>
        <w:t xml:space="preserve">ChiTiet gọi lớp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ThongKeSanPhamTheoDoanhThu.jsp</w:t>
      </w:r>
      <w:r>
        <w:rPr>
          <w:rFonts w:hint="default" w:ascii="Times New Roman" w:hAnsi="Times New Roman" w:cs="Times New Roman"/>
          <w:sz w:val="26"/>
          <w:szCs w:val="26"/>
        </w:rPr>
        <w:t xml:space="preserve"> để lấy dữ liệu.</w:t>
      </w:r>
    </w:p>
    <w:p>
      <w:pPr>
        <w:pStyle w:val="249"/>
        <w:numPr>
          <w:ilvl w:val="0"/>
          <w:numId w:val="15"/>
        </w:numPr>
        <w:ind w:left="371" w:leftChars="0" w:hanging="37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Lớp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ThongKeSanPhamTheoDoanhThu.jsp</w:t>
      </w:r>
      <w:r>
        <w:rPr>
          <w:rFonts w:hint="default" w:ascii="Times New Roman" w:hAnsi="Times New Roman" w:cs="Times New Roman"/>
          <w:sz w:val="26"/>
          <w:szCs w:val="26"/>
        </w:rPr>
        <w:t xml:space="preserve"> lấy dữ liệu thống kê.</w:t>
      </w:r>
    </w:p>
    <w:p>
      <w:pPr>
        <w:pStyle w:val="249"/>
        <w:numPr>
          <w:ilvl w:val="0"/>
          <w:numId w:val="15"/>
        </w:numPr>
        <w:ind w:left="371" w:leftChars="0" w:hanging="37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Lớp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ThongKeSanPhamTheoDoanhThu.jsp</w:t>
      </w:r>
      <w:r>
        <w:rPr>
          <w:rFonts w:hint="default" w:ascii="Times New Roman" w:hAnsi="Times New Roman" w:cs="Times New Roman"/>
          <w:sz w:val="26"/>
          <w:szCs w:val="26"/>
        </w:rPr>
        <w:t xml:space="preserve"> trả kết quả cho lớp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ThongKe.jsp</w:t>
      </w:r>
      <w:r>
        <w:rPr>
          <w:rFonts w:hint="default" w:ascii="Times New Roman" w:hAnsi="Times New Roman" w:cs="Times New Roman"/>
          <w:sz w:val="26"/>
          <w:szCs w:val="26"/>
        </w:rPr>
        <w:t>ChiTiet.</w:t>
      </w:r>
    </w:p>
    <w:p>
      <w:pPr>
        <w:pStyle w:val="249"/>
        <w:numPr>
          <w:ilvl w:val="0"/>
          <w:numId w:val="15"/>
        </w:numPr>
        <w:ind w:left="371" w:leftChars="0" w:hanging="37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Lớp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ThongKe.jsp</w:t>
      </w:r>
      <w:r>
        <w:rPr>
          <w:rFonts w:hint="default" w:ascii="Times New Roman" w:hAnsi="Times New Roman" w:cs="Times New Roman"/>
          <w:sz w:val="26"/>
          <w:szCs w:val="26"/>
        </w:rPr>
        <w:t>ChiTiet hiển thị cho quản lý.</w:t>
      </w:r>
    </w:p>
    <w:p>
      <w:pPr>
        <w:pStyle w:val="249"/>
        <w:numPr>
          <w:ilvl w:val="0"/>
          <w:numId w:val="15"/>
        </w:numPr>
        <w:ind w:left="371" w:leftChars="0" w:hanging="37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Quản lý chọn 1 mặt hàng</w:t>
      </w:r>
    </w:p>
    <w:p>
      <w:pPr>
        <w:pStyle w:val="249"/>
        <w:numPr>
          <w:ilvl w:val="0"/>
          <w:numId w:val="15"/>
        </w:numPr>
        <w:ind w:left="371" w:leftChars="0" w:hanging="37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Lớp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ThongKe.jsp</w:t>
      </w:r>
      <w:r>
        <w:rPr>
          <w:rFonts w:hint="default" w:ascii="Times New Roman" w:hAnsi="Times New Roman" w:cs="Times New Roman"/>
          <w:sz w:val="26"/>
          <w:szCs w:val="26"/>
        </w:rPr>
        <w:t xml:space="preserve">ChiTiet gọi lớp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ThongKe.jsp</w:t>
      </w:r>
      <w:r>
        <w:rPr>
          <w:rFonts w:hint="default" w:ascii="Times New Roman" w:hAnsi="Times New Roman" w:cs="Times New Roman"/>
          <w:sz w:val="26"/>
          <w:szCs w:val="26"/>
        </w:rPr>
        <w:t>DaiLy.</w:t>
      </w:r>
    </w:p>
    <w:p>
      <w:pPr>
        <w:pStyle w:val="249"/>
        <w:numPr>
          <w:ilvl w:val="0"/>
          <w:numId w:val="15"/>
        </w:numPr>
        <w:ind w:left="371" w:leftChars="0" w:hanging="37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Lớp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ThongKe.jsp</w:t>
      </w:r>
      <w:r>
        <w:rPr>
          <w:rFonts w:hint="default" w:ascii="Times New Roman" w:hAnsi="Times New Roman" w:cs="Times New Roman"/>
          <w:sz w:val="26"/>
          <w:szCs w:val="26"/>
        </w:rPr>
        <w:t xml:space="preserve">DaiLy gọi lớp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TKDaiLy.jsp</w:t>
      </w:r>
      <w:r>
        <w:rPr>
          <w:rFonts w:hint="default" w:ascii="Times New Roman" w:hAnsi="Times New Roman" w:cs="Times New Roman"/>
          <w:sz w:val="26"/>
          <w:szCs w:val="26"/>
        </w:rPr>
        <w:t xml:space="preserve"> yêu cầu lấy dữ liệu.</w:t>
      </w:r>
    </w:p>
    <w:p>
      <w:pPr>
        <w:pStyle w:val="249"/>
        <w:numPr>
          <w:ilvl w:val="0"/>
          <w:numId w:val="15"/>
        </w:numPr>
        <w:ind w:left="371" w:leftChars="0" w:hanging="37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Lớp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TKDaiLy.jsp</w:t>
      </w:r>
      <w:r>
        <w:rPr>
          <w:rFonts w:hint="default" w:ascii="Times New Roman" w:hAnsi="Times New Roman" w:cs="Times New Roman"/>
          <w:sz w:val="26"/>
          <w:szCs w:val="26"/>
        </w:rPr>
        <w:t xml:space="preserve"> lấy dữ liệu thống kê.</w:t>
      </w:r>
    </w:p>
    <w:p>
      <w:pPr>
        <w:pStyle w:val="249"/>
        <w:numPr>
          <w:ilvl w:val="0"/>
          <w:numId w:val="15"/>
        </w:numPr>
        <w:ind w:left="371" w:leftChars="0" w:hanging="37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Lớp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TKDaiLy.jsp</w:t>
      </w:r>
      <w:r>
        <w:rPr>
          <w:rFonts w:hint="default" w:ascii="Times New Roman" w:hAnsi="Times New Roman" w:cs="Times New Roman"/>
          <w:sz w:val="26"/>
          <w:szCs w:val="26"/>
        </w:rPr>
        <w:t xml:space="preserve"> trả kết quả cho lớp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ThongKe.jsp</w:t>
      </w:r>
      <w:r>
        <w:rPr>
          <w:rFonts w:hint="default" w:ascii="Times New Roman" w:hAnsi="Times New Roman" w:cs="Times New Roman"/>
          <w:sz w:val="26"/>
          <w:szCs w:val="26"/>
        </w:rPr>
        <w:t>DaiLy.</w:t>
      </w:r>
    </w:p>
    <w:p>
      <w:pPr>
        <w:pStyle w:val="249"/>
        <w:numPr>
          <w:ilvl w:val="0"/>
          <w:numId w:val="15"/>
        </w:numPr>
        <w:ind w:left="371" w:leftChars="0" w:hanging="37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Lớp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ThongKe.jsp</w:t>
      </w:r>
      <w:r>
        <w:rPr>
          <w:rFonts w:hint="default" w:ascii="Times New Roman" w:hAnsi="Times New Roman" w:cs="Times New Roman"/>
          <w:sz w:val="26"/>
          <w:szCs w:val="26"/>
        </w:rPr>
        <w:t>DaiLy hiển thị kết quả cho quản lý.</w:t>
      </w:r>
    </w:p>
    <w:p>
      <w:pPr>
        <w:pStyle w:val="249"/>
        <w:numPr>
          <w:ilvl w:val="0"/>
          <w:numId w:val="15"/>
        </w:numPr>
        <w:ind w:left="371" w:leftChars="0" w:hanging="37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Quản lý chọn in hóa đơn</w:t>
      </w:r>
    </w:p>
    <w:p>
      <w:pPr>
        <w:pStyle w:val="249"/>
        <w:numPr>
          <w:ilvl w:val="0"/>
          <w:numId w:val="15"/>
        </w:numPr>
        <w:ind w:left="371" w:leftChars="0" w:hanging="37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Lớp HoaDon.jsp hiển thi hóa đơn sau khi gọi đến HoaDon.</w:t>
      </w:r>
    </w:p>
    <w:p>
      <w:pPr>
        <w:pStyle w:val="249"/>
        <w:numPr>
          <w:ilvl w:val="-2"/>
          <w:numId w:val="0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/>
    <w:p>
      <w:r>
        <w:drawing>
          <wp:inline distT="0" distB="0" distL="114300" distR="114300">
            <wp:extent cx="5894705" cy="3178175"/>
            <wp:effectExtent l="0" t="0" r="1079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9F69A"/>
    <w:multiLevelType w:val="singleLevel"/>
    <w:tmpl w:val="98D9F69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E77FFFB"/>
    <w:multiLevelType w:val="singleLevel"/>
    <w:tmpl w:val="BE77FFFB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278023A9"/>
    <w:multiLevelType w:val="multilevel"/>
    <w:tmpl w:val="278023A9"/>
    <w:lvl w:ilvl="0" w:tentative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bCs/>
        <w:sz w:val="36"/>
        <w:szCs w:val="36"/>
      </w:rPr>
    </w:lvl>
    <w:lvl w:ilvl="1" w:tentative="0">
      <w:start w:val="1"/>
      <w:numFmt w:val="lowerLetter"/>
      <w:lvlText w:val="%2."/>
      <w:lvlJc w:val="left"/>
      <w:pPr>
        <w:ind w:left="0" w:hanging="360"/>
      </w:pPr>
    </w:lvl>
    <w:lvl w:ilvl="2" w:tentative="0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B691EAA"/>
    <w:multiLevelType w:val="multilevel"/>
    <w:tmpl w:val="5B691EAA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>
    <w:nsid w:val="73C2079D"/>
    <w:multiLevelType w:val="singleLevel"/>
    <w:tmpl w:val="73C2079D"/>
    <w:lvl w:ilvl="0" w:tentative="0">
      <w:start w:val="1"/>
      <w:numFmt w:val="upperLetter"/>
      <w:suff w:val="space"/>
      <w:lvlText w:val="%1."/>
      <w:lvlJc w:val="left"/>
      <w:pPr>
        <w:ind w:left="-72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2"/>
  </w:num>
  <w:num w:numId="12">
    <w:abstractNumId w:val="14"/>
  </w:num>
  <w:num w:numId="13">
    <w:abstractNumId w:val="13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3036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9B30363"/>
    <w:rsid w:val="2EF1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2021-11-02T13:26:00Z</dcterms:created>
  <dc:creator>UncleKhiem</dc:creator>
  <cp:lastModifiedBy>UncleKhiem</cp:lastModifiedBy>
  <dcterms:modified xsi:type="dcterms:W3CDTF">2021-11-02T16:12:31Z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