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E63A" w14:textId="5572F299" w:rsidR="003C2EF8" w:rsidRDefault="003C2EF8" w:rsidP="003C2EF8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  <w:t>CANDIDATE ASSESSMENT REPORT</w:t>
      </w:r>
    </w:p>
    <w:p w14:paraId="625B07E6" w14:textId="26062CB7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For: </w:t>
      </w:r>
      <w:r w:rsidR="00B4668E" w:rsidRPr="00B4668E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KNITPASSION</w:t>
      </w:r>
    </w:p>
    <w:p w14:paraId="594AF1AC" w14:textId="694E5057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Re: </w:t>
      </w:r>
      <w:r w:rsidR="00B4668E" w:rsidRPr="00B4668E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Production Director</w:t>
      </w:r>
    </w:p>
    <w:p w14:paraId="7A2604BA" w14:textId="62A65F3A" w:rsidR="003C2EF8" w:rsidRDefault="00B4668E" w:rsidP="00210BB7">
      <w:pPr>
        <w:pStyle w:val="ListParagraph"/>
        <w:numPr>
          <w:ilvl w:val="0"/>
          <w:numId w:val="5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 w:rsidRPr="00B4668E">
        <w:rPr>
          <w:rFonts w:ascii="Arial" w:eastAsia="Arial" w:hAnsi="Arial" w:cs="Arial"/>
          <w:noProof/>
          <w:color w:val="002060"/>
        </w:rPr>
        <w:drawing>
          <wp:anchor distT="0" distB="0" distL="114300" distR="114300" simplePos="0" relativeHeight="251658240" behindDoc="1" locked="0" layoutInCell="1" allowOverlap="1" wp14:anchorId="37A70625" wp14:editId="41434AFA">
            <wp:simplePos x="0" y="0"/>
            <wp:positionH relativeFrom="column">
              <wp:posOffset>4756785</wp:posOffset>
            </wp:positionH>
            <wp:positionV relativeFrom="paragraph">
              <wp:posOffset>19685</wp:posOffset>
            </wp:positionV>
            <wp:extent cx="1826895" cy="1819275"/>
            <wp:effectExtent l="0" t="0" r="1905" b="9525"/>
            <wp:wrapTight wrapText="bothSides">
              <wp:wrapPolygon edited="0">
                <wp:start x="0" y="0"/>
                <wp:lineTo x="0" y="21487"/>
                <wp:lineTo x="21397" y="21487"/>
                <wp:lineTo x="21397" y="0"/>
                <wp:lineTo x="0" y="0"/>
              </wp:wrapPolygon>
            </wp:wrapTight>
            <wp:docPr id="251870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89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EF8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Personal Details</w:t>
      </w:r>
      <w:r w:rsidR="00C7131A" w:rsidRPr="00C7131A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</w:t>
      </w:r>
    </w:p>
    <w:p w14:paraId="7EC3D257" w14:textId="0458EDC5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Full name:</w:t>
      </w:r>
      <w:r w:rsidRPr="00B70613">
        <w:rPr>
          <w:rFonts w:ascii="Arial" w:eastAsia="Arial" w:hAnsi="Arial" w:cs="Arial"/>
          <w:color w:val="002060"/>
        </w:rPr>
        <w:tab/>
      </w:r>
      <w:r w:rsidR="00B4668E" w:rsidRPr="00B4668E">
        <w:rPr>
          <w:rFonts w:ascii="Arial" w:eastAsia="Arial" w:hAnsi="Arial" w:cs="Arial"/>
          <w:color w:val="002060"/>
        </w:rPr>
        <w:t>Nguyen Van Trung</w:t>
      </w:r>
      <w:r w:rsidR="00B4668E" w:rsidRPr="00B4668E">
        <w:rPr>
          <w:rFonts w:ascii="Arial" w:eastAsia="Arial" w:hAnsi="Arial" w:cs="Arial"/>
          <w:color w:val="002060"/>
        </w:rPr>
        <w:t xml:space="preserve"> </w:t>
      </w:r>
    </w:p>
    <w:p w14:paraId="39695A2D" w14:textId="6C5E6E5D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Gender:</w:t>
      </w:r>
      <w:r w:rsidRPr="00B70613">
        <w:rPr>
          <w:rFonts w:ascii="Arial" w:eastAsia="Arial" w:hAnsi="Arial" w:cs="Arial"/>
          <w:color w:val="002060"/>
        </w:rPr>
        <w:tab/>
      </w:r>
      <w:r w:rsidR="00B4668E">
        <w:rPr>
          <w:rFonts w:ascii="Arial" w:eastAsia="Arial" w:hAnsi="Arial" w:cs="Arial"/>
          <w:color w:val="002060"/>
        </w:rPr>
        <w:t>Male</w:t>
      </w:r>
    </w:p>
    <w:p w14:paraId="19B552E2" w14:textId="10C7E8DF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Year of birth:</w:t>
      </w:r>
      <w:r w:rsidRPr="00B70613">
        <w:rPr>
          <w:rFonts w:ascii="Arial" w:eastAsia="Arial" w:hAnsi="Arial" w:cs="Arial"/>
          <w:color w:val="002060"/>
        </w:rPr>
        <w:tab/>
      </w:r>
      <w:r w:rsidR="00B4668E">
        <w:rPr>
          <w:rFonts w:ascii="Arial" w:eastAsia="Arial" w:hAnsi="Arial" w:cs="Arial"/>
          <w:color w:val="002060"/>
        </w:rPr>
        <w:t>1990</w:t>
      </w:r>
    </w:p>
    <w:p w14:paraId="5C39561B" w14:textId="4B867D87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Marital status:</w:t>
      </w:r>
      <w:r w:rsidRPr="00B70613">
        <w:rPr>
          <w:rFonts w:ascii="Arial" w:eastAsia="Arial" w:hAnsi="Arial" w:cs="Arial"/>
          <w:color w:val="002060"/>
        </w:rPr>
        <w:tab/>
      </w:r>
    </w:p>
    <w:p w14:paraId="35FBC956" w14:textId="018A8202" w:rsidR="00F73DC4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Address:</w:t>
      </w:r>
      <w:r w:rsidRPr="00B70613">
        <w:rPr>
          <w:rFonts w:ascii="Arial" w:eastAsia="Arial" w:hAnsi="Arial" w:cs="Arial"/>
          <w:color w:val="002060"/>
        </w:rPr>
        <w:tab/>
      </w:r>
    </w:p>
    <w:p w14:paraId="488DE090" w14:textId="63488440" w:rsidR="003C2EF8" w:rsidRDefault="003C2EF8" w:rsidP="00210BB7">
      <w:pPr>
        <w:pStyle w:val="ListParagraph"/>
        <w:numPr>
          <w:ilvl w:val="0"/>
          <w:numId w:val="5"/>
        </w:numPr>
        <w:spacing w:before="120" w:after="0" w:line="360" w:lineRule="auto"/>
        <w:ind w:left="1134" w:right="709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Navigos Search’s Assessment</w:t>
      </w:r>
    </w:p>
    <w:p w14:paraId="05ECCE28" w14:textId="48F25BD1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Total years of </w:t>
      </w:r>
      <w:r>
        <w:rPr>
          <w:rFonts w:cstheme="minorHAnsi"/>
          <w:color w:val="002060"/>
          <w:szCs w:val="24"/>
          <w:highlight w:val="yellow"/>
        </w:rPr>
        <w:t>experience</w:t>
      </w:r>
      <w:r>
        <w:rPr>
          <w:rFonts w:cstheme="minorHAnsi"/>
          <w:color w:val="002060"/>
          <w:szCs w:val="24"/>
        </w:rPr>
        <w:t xml:space="preserve"> in … </w:t>
      </w:r>
      <w:r>
        <w:rPr>
          <w:rFonts w:cstheme="minorHAnsi"/>
          <w:color w:val="002060"/>
          <w:szCs w:val="24"/>
          <w:highlight w:val="yellow"/>
        </w:rPr>
        <w:t>industry</w:t>
      </w:r>
      <w:r>
        <w:rPr>
          <w:rFonts w:cstheme="minorHAnsi"/>
          <w:color w:val="002060"/>
          <w:szCs w:val="24"/>
        </w:rPr>
        <w:t xml:space="preserve"> at … </w:t>
      </w:r>
      <w:r>
        <w:rPr>
          <w:rFonts w:cstheme="minorHAnsi"/>
          <w:color w:val="002060"/>
          <w:szCs w:val="24"/>
          <w:highlight w:val="yellow"/>
        </w:rPr>
        <w:t>level</w:t>
      </w:r>
      <w:r>
        <w:rPr>
          <w:rFonts w:cstheme="minorHAnsi"/>
          <w:color w:val="002060"/>
          <w:szCs w:val="24"/>
        </w:rPr>
        <w:t xml:space="preserve"> </w:t>
      </w:r>
      <w:r>
        <w:rPr>
          <w:rFonts w:cstheme="minorHAnsi"/>
          <w:i/>
          <w:iCs/>
          <w:color w:val="002060"/>
          <w:szCs w:val="24"/>
        </w:rPr>
        <w:t>(example: Management/Director/C-level, etc.)</w:t>
      </w:r>
    </w:p>
    <w:p w14:paraId="68AD7FD6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Education background/qualification </w:t>
      </w:r>
      <w:r>
        <w:rPr>
          <w:rFonts w:cstheme="minorHAnsi"/>
          <w:i/>
          <w:iCs/>
          <w:color w:val="002060"/>
          <w:szCs w:val="24"/>
        </w:rPr>
        <w:t>(major, special certificates, etc.)</w:t>
      </w:r>
    </w:p>
    <w:p w14:paraId="630E347E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NS’ overall evaluation </w:t>
      </w:r>
      <w:r>
        <w:rPr>
          <w:rFonts w:cstheme="minorHAnsi"/>
          <w:i/>
          <w:iCs/>
          <w:color w:val="002060"/>
          <w:szCs w:val="24"/>
        </w:rPr>
        <w:t>(Why this candidate matches client’s job)</w:t>
      </w:r>
    </w:p>
    <w:p w14:paraId="3300BA5D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Skill/Competencies: …</w:t>
      </w:r>
      <w:r>
        <w:rPr>
          <w:rFonts w:cstheme="minorHAnsi"/>
          <w:i/>
          <w:iCs/>
          <w:color w:val="002060"/>
          <w:szCs w:val="24"/>
        </w:rPr>
        <w:t xml:space="preserve"> </w:t>
      </w:r>
    </w:p>
    <w:p w14:paraId="3DFA4D8A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Key strengths/achievements: …</w:t>
      </w:r>
    </w:p>
    <w:p w14:paraId="467D731C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Personality: …</w:t>
      </w:r>
    </w:p>
    <w:p w14:paraId="55B5DA0E" w14:textId="77777777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Motivation: …</w:t>
      </w:r>
    </w:p>
    <w:p w14:paraId="3C7B1F9B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Areas required further clarification in next rounds </w:t>
      </w:r>
      <w:r>
        <w:rPr>
          <w:rFonts w:cstheme="minorHAnsi"/>
          <w:i/>
          <w:iCs/>
          <w:color w:val="002060"/>
          <w:szCs w:val="24"/>
        </w:rPr>
        <w:t>(optional)</w:t>
      </w:r>
    </w:p>
    <w:p w14:paraId="5A7852F3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Package:</w:t>
      </w:r>
    </w:p>
    <w:p w14:paraId="551325B8" w14:textId="75BF258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Current</w:t>
      </w:r>
      <w:r w:rsidR="004B497D">
        <w:rPr>
          <w:rFonts w:cstheme="minorHAnsi"/>
          <w:color w:val="002060"/>
          <w:szCs w:val="24"/>
        </w:rPr>
        <w:t xml:space="preserve"> basic Salary in Gross</w:t>
      </w:r>
      <w:r w:rsidR="00F60BA4">
        <w:rPr>
          <w:rFonts w:cstheme="minorHAnsi"/>
          <w:color w:val="002060"/>
          <w:szCs w:val="24"/>
        </w:rPr>
        <w:t>: ………………………………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</w:p>
    <w:p w14:paraId="2F774778" w14:textId="452907B4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>13th monthly salary (YES/NO):</w:t>
      </w:r>
    </w:p>
    <w:p w14:paraId="6FE98673" w14:textId="546DFA83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 xml:space="preserve">Allowances &amp; Benefits: </w:t>
      </w:r>
    </w:p>
    <w:p w14:paraId="33E75C18" w14:textId="37E39FEA" w:rsid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Style w:val="ui-provider"/>
        </w:rPr>
        <w:t>Performance/ KPIs bonus (Quarterly/Yearly) (YES/NO)</w:t>
      </w:r>
      <w:r w:rsidR="00F60BA4">
        <w:rPr>
          <w:rStyle w:val="ui-provider"/>
        </w:rPr>
        <w:t>:</w:t>
      </w:r>
    </w:p>
    <w:p w14:paraId="5A9ADDD5" w14:textId="1097BA4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Expected</w:t>
      </w:r>
      <w:r w:rsidR="004B497D">
        <w:rPr>
          <w:rFonts w:cstheme="minorHAnsi"/>
          <w:color w:val="002060"/>
          <w:szCs w:val="24"/>
        </w:rPr>
        <w:t xml:space="preserve"> basic Salary</w:t>
      </w:r>
      <w:r w:rsidR="00F60BA4">
        <w:rPr>
          <w:rFonts w:cstheme="minorHAnsi"/>
          <w:color w:val="002060"/>
          <w:szCs w:val="24"/>
        </w:rPr>
        <w:t xml:space="preserve"> in Gross</w:t>
      </w:r>
      <w:r>
        <w:rPr>
          <w:rFonts w:cstheme="minorHAnsi"/>
          <w:color w:val="002060"/>
          <w:szCs w:val="24"/>
        </w:rPr>
        <w:t>:</w:t>
      </w:r>
      <w:r w:rsidR="00F60BA4">
        <w:rPr>
          <w:rFonts w:cstheme="minorHAnsi"/>
          <w:color w:val="002060"/>
          <w:szCs w:val="24"/>
        </w:rPr>
        <w:t xml:space="preserve"> …………………….……….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  <w:r w:rsidR="00DF2ABF">
        <w:rPr>
          <w:rFonts w:cstheme="minorHAnsi"/>
          <w:color w:val="002060"/>
          <w:szCs w:val="24"/>
        </w:rPr>
        <w:t xml:space="preserve"> </w:t>
      </w:r>
    </w:p>
    <w:p w14:paraId="2A31BCAD" w14:textId="77777777" w:rsidR="00210BB7" w:rsidRDefault="003C2EF8" w:rsidP="004B497D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4B497D">
        <w:rPr>
          <w:rFonts w:cstheme="minorHAnsi"/>
          <w:color w:val="002060"/>
          <w:szCs w:val="24"/>
        </w:rPr>
        <w:t>Required notice:</w:t>
      </w:r>
      <w:r w:rsidR="00DF2ABF" w:rsidRPr="004B497D">
        <w:rPr>
          <w:rFonts w:cstheme="minorHAnsi"/>
          <w:color w:val="002060"/>
          <w:szCs w:val="24"/>
        </w:rPr>
        <w:t xml:space="preserve"> </w:t>
      </w:r>
    </w:p>
    <w:p w14:paraId="26FD0450" w14:textId="553B72C7" w:rsidR="00210BB7" w:rsidRPr="00547057" w:rsidRDefault="00210BB7" w:rsidP="00D86834">
      <w:pPr>
        <w:pStyle w:val="ListParagraph"/>
        <w:numPr>
          <w:ilvl w:val="0"/>
          <w:numId w:val="11"/>
        </w:numPr>
        <w:tabs>
          <w:tab w:val="left" w:pos="3119"/>
        </w:tabs>
        <w:spacing w:after="0" w:line="360" w:lineRule="auto"/>
        <w:ind w:right="708"/>
        <w:rPr>
          <w:rFonts w:cstheme="minorHAnsi"/>
          <w:b/>
          <w:bCs/>
          <w:color w:val="002060"/>
          <w:szCs w:val="24"/>
        </w:rPr>
      </w:pPr>
      <w:r w:rsidRPr="00210BB7">
        <w:rPr>
          <w:rFonts w:cstheme="minorHAnsi"/>
          <w:color w:val="002060"/>
          <w:szCs w:val="24"/>
        </w:rPr>
        <w:t>Prepared by:</w:t>
      </w:r>
      <w:r w:rsidRPr="00210BB7">
        <w:rPr>
          <w:rFonts w:cstheme="minorHAnsi"/>
          <w:color w:val="002060"/>
          <w:szCs w:val="24"/>
        </w:rPr>
        <w:tab/>
      </w:r>
      <w:r w:rsidRPr="00547057">
        <w:rPr>
          <w:rFonts w:cstheme="minorHAnsi"/>
          <w:color w:val="002060"/>
          <w:szCs w:val="24"/>
        </w:rPr>
        <w:t>Name</w:t>
      </w:r>
      <w:r w:rsidR="00D86834" w:rsidRPr="00547057">
        <w:rPr>
          <w:rFonts w:cstheme="minorHAnsi"/>
          <w:color w:val="002060"/>
          <w:szCs w:val="24"/>
        </w:rPr>
        <w:t xml:space="preserve"> </w:t>
      </w:r>
      <w:r w:rsidR="00547057" w:rsidRPr="00547057">
        <w:rPr>
          <w:rFonts w:cstheme="minorHAnsi"/>
          <w:color w:val="002060"/>
          <w:szCs w:val="24"/>
        </w:rPr>
        <w:t>-</w:t>
      </w:r>
      <w:r w:rsidR="00D86834" w:rsidRPr="00547057">
        <w:rPr>
          <w:rFonts w:cstheme="minorHAnsi"/>
          <w:color w:val="002060"/>
          <w:szCs w:val="24"/>
        </w:rPr>
        <w:t xml:space="preserve"> Consul</w:t>
      </w:r>
      <w:r w:rsidR="004B0369">
        <w:rPr>
          <w:rFonts w:cstheme="minorHAnsi"/>
          <w:color w:val="002060"/>
          <w:szCs w:val="24"/>
        </w:rPr>
        <w:t>t</w:t>
      </w:r>
      <w:r w:rsidR="00D86834" w:rsidRPr="00547057">
        <w:rPr>
          <w:rFonts w:cstheme="minorHAnsi"/>
          <w:color w:val="002060"/>
          <w:szCs w:val="24"/>
        </w:rPr>
        <w:t>ant</w:t>
      </w:r>
    </w:p>
    <w:p w14:paraId="539B35C5" w14:textId="23C2EE7C" w:rsidR="00210BB7" w:rsidRPr="00210BB7" w:rsidRDefault="00210BB7" w:rsidP="00D86834">
      <w:pPr>
        <w:tabs>
          <w:tab w:val="left" w:pos="3119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ab/>
        <w:t>Date</w:t>
      </w:r>
      <w:r w:rsidRPr="00210BB7">
        <w:rPr>
          <w:rFonts w:cstheme="minorHAnsi"/>
          <w:color w:val="002060"/>
          <w:szCs w:val="24"/>
        </w:rPr>
        <w:t xml:space="preserve">         </w:t>
      </w:r>
    </w:p>
    <w:p w14:paraId="285302F2" w14:textId="77777777" w:rsidR="00657A9F" w:rsidRDefault="00657A9F" w:rsidP="00657A9F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lastRenderedPageBreak/>
        <w:t xml:space="preserve">Resume of the Candidate </w:t>
      </w:r>
    </w:p>
    <w:p w14:paraId="13A4CC24" w14:textId="77777777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CAREER SUMMARY</w:t>
      </w:r>
    </w:p>
    <w:sdt>
      <w:sdtPr>
        <w:rPr>
          <w:color w:val="002060"/>
        </w:rPr>
        <w:id w:val="-2098090099"/>
        <w:docPartObj>
          <w:docPartGallery w:val="Table of Contents"/>
          <w:docPartUnique/>
        </w:docPartObj>
      </w:sdtPr>
      <w:sdtEndPr/>
      <w:sdtContent>
        <w:p w14:paraId="3272B1D7" w14:textId="77777777" w:rsidR="008D5967" w:rsidRDefault="003F2964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\f \n \u </w:instrText>
          </w:r>
          <w:r>
            <w:fldChar w:fldCharType="separate"/>
          </w:r>
          <w:r w:rsidR="008D5967">
            <w:rPr>
              <w:noProof/>
            </w:rPr>
            <w:t>Jul 2024 – Dec 2025</w:t>
          </w:r>
          <w:r w:rsidR="008D5967"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 w:rsidR="008D5967">
            <w:rPr>
              <w:noProof/>
            </w:rPr>
            <w:t>BIOMAR VIET UC AQUA FEED COMPANY LIMITED</w:t>
          </w:r>
        </w:p>
        <w:p w14:paraId="751D5C9E" w14:textId="77777777" w:rsidR="008D5967" w:rsidRDefault="008D5967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Plant Manager</w:t>
          </w:r>
        </w:p>
        <w:p w14:paraId="02771F99" w14:textId="77777777" w:rsidR="008D5967" w:rsidRDefault="008D5967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Mar 2023 – Jul 2024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OLAM GLOBAL AGRI VIETNAM</w:t>
          </w:r>
        </w:p>
        <w:p w14:paraId="2F03F059" w14:textId="77777777" w:rsidR="008D5967" w:rsidRDefault="008D5967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Production Manager</w:t>
          </w:r>
        </w:p>
        <w:p w14:paraId="45284FEA" w14:textId="77777777" w:rsidR="008D5967" w:rsidRDefault="008D5967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Jan 2021 – Feb 2023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CARGILL VIETNAM COMPANY LIMITED</w:t>
          </w:r>
        </w:p>
        <w:p w14:paraId="368E9CB9" w14:textId="77777777" w:rsidR="008D5967" w:rsidRDefault="008D5967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Plant Operation Process Implementation Lead &amp; Manufacturing Excellence Lead (Vietnam &amp; Thailand)</w:t>
          </w:r>
        </w:p>
        <w:p w14:paraId="181F4172" w14:textId="77777777" w:rsidR="008D5967" w:rsidRDefault="008D5967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Nov 2014 – Jan 2021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CARGILL VIETNAM COMPANY LIMITED</w:t>
          </w:r>
        </w:p>
        <w:p w14:paraId="021E7CE6" w14:textId="77777777" w:rsidR="008D5967" w:rsidRDefault="008D5967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Production Manager</w:t>
          </w:r>
        </w:p>
        <w:p w14:paraId="66AA25CB" w14:textId="77777777" w:rsidR="008D5967" w:rsidRDefault="008D5967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Nov 2012 – Nov 2014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HEINEKEN VIETNAM BREWERY LIMITED</w:t>
          </w:r>
        </w:p>
        <w:p w14:paraId="2878DD54" w14:textId="77777777" w:rsidR="008D5967" w:rsidRDefault="008D5967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Production Engineer</w:t>
          </w:r>
        </w:p>
        <w:p w14:paraId="34384CD5" w14:textId="3FCF9E4E" w:rsidR="00657A9F" w:rsidRDefault="003F2964" w:rsidP="006776FF">
          <w:pPr>
            <w:pStyle w:val="TOC1"/>
            <w:spacing w:before="0"/>
            <w:ind w:left="567" w:firstLine="0"/>
          </w:pPr>
          <w:r>
            <w:rPr>
              <w:b w:val="0"/>
              <w:bCs/>
              <w:noProof/>
            </w:rPr>
            <w:fldChar w:fldCharType="end"/>
          </w:r>
        </w:p>
      </w:sdtContent>
    </w:sdt>
    <w:p w14:paraId="61D2AAF0" w14:textId="648475D8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WORKING EXPERIENCES &amp; QUALIFICATIONS IN DETAIL</w:t>
      </w:r>
    </w:p>
    <w:p w14:paraId="69F4B425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Working Experience</w:t>
      </w:r>
    </w:p>
    <w:p w14:paraId="24A4B32D" w14:textId="3B387B06" w:rsidR="00281FA0" w:rsidRPr="00281FA0" w:rsidRDefault="00281FA0" w:rsidP="008D5967">
      <w:pPr>
        <w:pStyle w:val="Heading1"/>
      </w:pPr>
      <w:bookmarkStart w:id="0" w:name="_Toc226461307"/>
      <w:r w:rsidRPr="00281FA0">
        <w:t>Jul 2024 – Dec 2025</w:t>
      </w:r>
      <w:r w:rsidR="008D5967">
        <w:tab/>
      </w:r>
      <w:r w:rsidR="008D5967" w:rsidRPr="00281FA0">
        <w:t>BIOMAR VIET UC AQUA FEED COMPANY LIMITED</w:t>
      </w:r>
      <w:bookmarkEnd w:id="0"/>
    </w:p>
    <w:p w14:paraId="2EAC6B60" w14:textId="43A5E057" w:rsidR="008D5967" w:rsidRPr="00281FA0" w:rsidRDefault="008D5967" w:rsidP="008D5967">
      <w:pPr>
        <w:pStyle w:val="Heading3"/>
      </w:pPr>
      <w:bookmarkStart w:id="1" w:name="_Toc226461308"/>
      <w:r w:rsidRPr="00281FA0">
        <w:t>Plant Manager</w:t>
      </w:r>
      <w:bookmarkEnd w:id="1"/>
    </w:p>
    <w:p w14:paraId="5D7A78BF" w14:textId="695FBF79" w:rsidR="00281FA0" w:rsidRPr="002D1320" w:rsidRDefault="00281FA0" w:rsidP="008D5967">
      <w:pPr>
        <w:pStyle w:val="1Content"/>
      </w:pPr>
      <w:r w:rsidRPr="002D1320">
        <w:rPr>
          <w:rFonts w:eastAsia="Arial"/>
        </w:rPr>
        <w:t xml:space="preserve">Full P&amp;L and operational leadership of aquafeed manufacturing plant covering Production, </w:t>
      </w:r>
      <w:r w:rsidRPr="002D1320">
        <w:t>Quality, Maintenance, Warehouse, HSE, and Demand &amp; Supply Planning.</w:t>
      </w:r>
    </w:p>
    <w:p w14:paraId="3E772874" w14:textId="52EA1BEC" w:rsidR="00281FA0" w:rsidRPr="002D1320" w:rsidRDefault="00281FA0" w:rsidP="008D5967">
      <w:pPr>
        <w:pStyle w:val="1Content"/>
      </w:pPr>
      <w:r w:rsidRPr="002D1320">
        <w:t>Drive manufacturing excellence initiatives to ensure safety, quality, cost competitiveness, and delivery reliability.</w:t>
      </w:r>
    </w:p>
    <w:p w14:paraId="7C57C7A6" w14:textId="45A51216" w:rsidR="00281FA0" w:rsidRPr="002D1320" w:rsidRDefault="00281FA0" w:rsidP="008D5967">
      <w:pPr>
        <w:pStyle w:val="1Content"/>
      </w:pPr>
      <w:r w:rsidRPr="002D1320">
        <w:t>Lead cross-functional collaboration with Commercial, R&amp;D, QA, Sourcing, Finance, HR, and Global Operations.</w:t>
      </w:r>
    </w:p>
    <w:p w14:paraId="4E931F85" w14:textId="5571C812" w:rsidR="00281FA0" w:rsidRPr="002D1320" w:rsidRDefault="00281FA0" w:rsidP="008D5967">
      <w:pPr>
        <w:pStyle w:val="1Content"/>
      </w:pPr>
      <w:r w:rsidRPr="002D1320">
        <w:t>Build and develop a high-performing plant leadership team aligned with BioMar’s values and performance culture.</w:t>
      </w:r>
    </w:p>
    <w:p w14:paraId="7D2D00A9" w14:textId="77777777" w:rsidR="00281FA0" w:rsidRPr="002D1320" w:rsidRDefault="00281FA0" w:rsidP="008D5967">
      <w:pPr>
        <w:pStyle w:val="2Subject"/>
      </w:pPr>
      <w:r w:rsidRPr="002D1320">
        <w:t>Key Achievements</w:t>
      </w:r>
    </w:p>
    <w:p w14:paraId="427F614F" w14:textId="10625CBC" w:rsidR="00281FA0" w:rsidRPr="002D1320" w:rsidRDefault="00281FA0" w:rsidP="008D5967">
      <w:pPr>
        <w:pStyle w:val="1Content"/>
      </w:pPr>
      <w:r w:rsidRPr="002D1320">
        <w:lastRenderedPageBreak/>
        <w:t>Successfully led quality improvement project, reducing finished product fines by 50% and significantly improving customer satisfaction.</w:t>
      </w:r>
    </w:p>
    <w:p w14:paraId="2BC4EEBD" w14:textId="0176C90C" w:rsidR="00281FA0" w:rsidRPr="002D1320" w:rsidRDefault="00281FA0" w:rsidP="008D5967">
      <w:pPr>
        <w:pStyle w:val="1Content"/>
        <w:rPr>
          <w:rFonts w:eastAsia="Arial"/>
        </w:rPr>
      </w:pPr>
      <w:r w:rsidRPr="002D1320">
        <w:t>Successfully launched new products to market, including new shrimp feed and fish feed, ensuring</w:t>
      </w:r>
      <w:r w:rsidRPr="002D1320">
        <w:rPr>
          <w:rFonts w:eastAsia="Arial"/>
        </w:rPr>
        <w:t xml:space="preserve"> stable production, quality compliance, and on-time commercialization.</w:t>
      </w:r>
    </w:p>
    <w:p w14:paraId="672E8E79" w14:textId="51492AB5" w:rsidR="00281FA0" w:rsidRPr="00281FA0" w:rsidRDefault="00281FA0" w:rsidP="00281FA0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001CB28B" w14:textId="7E4120C5" w:rsidR="00281FA0" w:rsidRPr="00281FA0" w:rsidRDefault="00281FA0" w:rsidP="0012461F">
      <w:pPr>
        <w:pStyle w:val="Heading1"/>
      </w:pPr>
      <w:bookmarkStart w:id="2" w:name="_Toc226461309"/>
      <w:r w:rsidRPr="00281FA0">
        <w:t>Mar 2023 – Jul 2024</w:t>
      </w:r>
      <w:r w:rsidR="0012461F">
        <w:tab/>
      </w:r>
      <w:r w:rsidR="0012461F" w:rsidRPr="00281FA0">
        <w:t>OLAM GLOBAL AGRI VIETNAM</w:t>
      </w:r>
      <w:bookmarkEnd w:id="2"/>
    </w:p>
    <w:p w14:paraId="6F0F4BD4" w14:textId="21FCA721" w:rsidR="0012461F" w:rsidRPr="00281FA0" w:rsidRDefault="0012461F" w:rsidP="0012461F">
      <w:pPr>
        <w:pStyle w:val="Heading3"/>
      </w:pPr>
      <w:bookmarkStart w:id="3" w:name="_Toc226461310"/>
      <w:r w:rsidRPr="00281FA0">
        <w:t>Production Manager</w:t>
      </w:r>
      <w:bookmarkEnd w:id="3"/>
    </w:p>
    <w:p w14:paraId="67FA3844" w14:textId="2FC790C3" w:rsidR="00281FA0" w:rsidRPr="002B0A82" w:rsidRDefault="00281FA0" w:rsidP="0012461F">
      <w:pPr>
        <w:pStyle w:val="1Content"/>
      </w:pPr>
      <w:r w:rsidRPr="002B0A82">
        <w:rPr>
          <w:rFonts w:eastAsia="Arial"/>
        </w:rPr>
        <w:t xml:space="preserve">Joined the company at early stage to set up the entire production operation for a newly </w:t>
      </w:r>
      <w:r w:rsidRPr="002B0A82">
        <w:t>acquired plant.</w:t>
      </w:r>
    </w:p>
    <w:p w14:paraId="054D6445" w14:textId="57E7915D" w:rsidR="00281FA0" w:rsidRPr="002B0A82" w:rsidRDefault="00281FA0" w:rsidP="0012461F">
      <w:pPr>
        <w:pStyle w:val="1Content"/>
      </w:pPr>
      <w:r w:rsidRPr="002B0A82">
        <w:t>Led plant upgrade projects, including installation of new machinery and process improvements to meet design capacity and quality standards.</w:t>
      </w:r>
    </w:p>
    <w:p w14:paraId="050C6B95" w14:textId="1C4679CE" w:rsidR="00281FA0" w:rsidRPr="002B0A82" w:rsidRDefault="00281FA0" w:rsidP="0012461F">
      <w:pPr>
        <w:pStyle w:val="1Content"/>
      </w:pPr>
      <w:r w:rsidRPr="002B0A82">
        <w:t>Established SOPs, safety, and quality systems, recruited and trained production teams.</w:t>
      </w:r>
    </w:p>
    <w:p w14:paraId="4887F5AA" w14:textId="77777777" w:rsidR="00281FA0" w:rsidRPr="002B0A82" w:rsidRDefault="00281FA0" w:rsidP="0012461F">
      <w:pPr>
        <w:pStyle w:val="2Subject"/>
      </w:pPr>
      <w:r w:rsidRPr="002B0A82">
        <w:t>Key Achievements</w:t>
      </w:r>
    </w:p>
    <w:p w14:paraId="22E85FFD" w14:textId="5B9A7AFE" w:rsidR="00281FA0" w:rsidRPr="002B0A82" w:rsidRDefault="00281FA0" w:rsidP="0012461F">
      <w:pPr>
        <w:pStyle w:val="1Content"/>
      </w:pPr>
      <w:r w:rsidRPr="002B0A82">
        <w:t>Successfully operated 3 full-capacity production lines with OEE consistently &gt;90%.</w:t>
      </w:r>
    </w:p>
    <w:p w14:paraId="47B72F99" w14:textId="2539B487" w:rsidR="00281FA0" w:rsidRPr="002B0A82" w:rsidRDefault="00281FA0" w:rsidP="0012461F">
      <w:pPr>
        <w:pStyle w:val="1Content"/>
      </w:pPr>
      <w:r w:rsidRPr="002B0A82">
        <w:t>Delivered stable, high-performance output supporting rapid business growth.</w:t>
      </w:r>
    </w:p>
    <w:p w14:paraId="59A9CD62" w14:textId="0828D501" w:rsidR="00281FA0" w:rsidRPr="002B0A82" w:rsidRDefault="00281FA0" w:rsidP="0012461F">
      <w:pPr>
        <w:pStyle w:val="1Content"/>
        <w:rPr>
          <w:rFonts w:eastAsia="Arial"/>
        </w:rPr>
      </w:pPr>
      <w:r w:rsidRPr="002B0A82">
        <w:t>Award: Olam Leadership</w:t>
      </w:r>
      <w:r w:rsidRPr="002B0A82">
        <w:rPr>
          <w:rFonts w:eastAsia="Arial"/>
        </w:rPr>
        <w:t xml:space="preserve"> Award 2024</w:t>
      </w:r>
    </w:p>
    <w:p w14:paraId="412ACEB2" w14:textId="36DDDA35" w:rsidR="00281FA0" w:rsidRPr="00281FA0" w:rsidRDefault="00281FA0" w:rsidP="00281FA0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2485C6E" w14:textId="1884B12F" w:rsidR="00281FA0" w:rsidRPr="00281FA0" w:rsidRDefault="00281FA0" w:rsidP="00BC2949">
      <w:pPr>
        <w:pStyle w:val="Heading1"/>
      </w:pPr>
      <w:bookmarkStart w:id="4" w:name="_Toc226461311"/>
      <w:r w:rsidRPr="00281FA0">
        <w:t>Jan 2021 – Feb 2023</w:t>
      </w:r>
      <w:r w:rsidR="00BC2949">
        <w:tab/>
      </w:r>
      <w:r w:rsidR="00BC2949" w:rsidRPr="00281FA0">
        <w:t>CARGILL VIETNAM COMPANY LIMITED</w:t>
      </w:r>
      <w:bookmarkEnd w:id="4"/>
    </w:p>
    <w:p w14:paraId="6D7F1B5D" w14:textId="67170955" w:rsidR="00BC2949" w:rsidRPr="00281FA0" w:rsidRDefault="00BC2949" w:rsidP="00BC2949">
      <w:pPr>
        <w:pStyle w:val="Heading3"/>
      </w:pPr>
      <w:bookmarkStart w:id="5" w:name="_Toc226461312"/>
      <w:r w:rsidRPr="00281FA0">
        <w:t>Plant Operation Process Implementation Lead &amp; Manufacturing Excellence Lead (Vietnam &amp; Thailand)</w:t>
      </w:r>
      <w:bookmarkEnd w:id="5"/>
    </w:p>
    <w:p w14:paraId="4D0EB2AA" w14:textId="43D0391D" w:rsidR="00281FA0" w:rsidRPr="0027184B" w:rsidRDefault="00281FA0" w:rsidP="00BC2949">
      <w:pPr>
        <w:pStyle w:val="1Content"/>
      </w:pPr>
      <w:r w:rsidRPr="0027184B">
        <w:rPr>
          <w:rFonts w:eastAsia="Arial"/>
        </w:rPr>
        <w:t xml:space="preserve">Led Operations </w:t>
      </w:r>
      <w:r w:rsidRPr="0027184B">
        <w:t>workstream for SAP ERP &amp; MES deployment across:</w:t>
      </w:r>
    </w:p>
    <w:p w14:paraId="47E90145" w14:textId="251F5442" w:rsidR="00281FA0" w:rsidRPr="0027184B" w:rsidRDefault="00281FA0" w:rsidP="00BC2949">
      <w:pPr>
        <w:pStyle w:val="1Content"/>
        <w:numPr>
          <w:ilvl w:val="1"/>
          <w:numId w:val="1"/>
        </w:numPr>
      </w:pPr>
      <w:r w:rsidRPr="0027184B">
        <w:t>12 factories + 4 external warehouses in Vietnam</w:t>
      </w:r>
    </w:p>
    <w:p w14:paraId="50E281EB" w14:textId="186E6BA1" w:rsidR="00281FA0" w:rsidRPr="0027184B" w:rsidRDefault="00281FA0" w:rsidP="00BC2949">
      <w:pPr>
        <w:pStyle w:val="1Content"/>
        <w:numPr>
          <w:ilvl w:val="1"/>
          <w:numId w:val="1"/>
        </w:numPr>
      </w:pPr>
      <w:r w:rsidRPr="0027184B">
        <w:t>5 factories in Thailand</w:t>
      </w:r>
    </w:p>
    <w:p w14:paraId="1C9EE3A6" w14:textId="215239CD" w:rsidR="00281FA0" w:rsidRPr="0027184B" w:rsidRDefault="00281FA0" w:rsidP="00BC2949">
      <w:pPr>
        <w:pStyle w:val="1Content"/>
      </w:pPr>
      <w:r w:rsidRPr="0027184B">
        <w:t>Coordinated cross-functional and regional stakeholders to ensure successful system adoption and operational readiness.</w:t>
      </w:r>
    </w:p>
    <w:p w14:paraId="16901187" w14:textId="5E9A57A3" w:rsidR="00281FA0" w:rsidRPr="0027184B" w:rsidRDefault="00281FA0" w:rsidP="00BC2949">
      <w:pPr>
        <w:pStyle w:val="1Content"/>
      </w:pPr>
      <w:r w:rsidRPr="0027184B">
        <w:t>Drove manufacturing excellence programs to standardize processes and performance metrics across sites.</w:t>
      </w:r>
    </w:p>
    <w:p w14:paraId="2FFD20B1" w14:textId="77777777" w:rsidR="00281FA0" w:rsidRPr="0027184B" w:rsidRDefault="00281FA0" w:rsidP="00BC2949">
      <w:pPr>
        <w:pStyle w:val="2Subject"/>
      </w:pPr>
      <w:r w:rsidRPr="0027184B">
        <w:t>Key Achievements</w:t>
      </w:r>
    </w:p>
    <w:p w14:paraId="1CDBE611" w14:textId="7E1F4E70" w:rsidR="00281FA0" w:rsidRPr="0027184B" w:rsidRDefault="00281FA0" w:rsidP="00BC2949">
      <w:pPr>
        <w:pStyle w:val="1Content"/>
      </w:pPr>
      <w:r w:rsidRPr="0027184B">
        <w:t>Successfully delivered SAP ERP &amp; MES Operations workstream, enabling real-time production visibility and standardized reporting across multi-country operations.</w:t>
      </w:r>
    </w:p>
    <w:p w14:paraId="3B15E3C2" w14:textId="195A2CEE" w:rsidR="00281FA0" w:rsidRPr="0027184B" w:rsidRDefault="00281FA0" w:rsidP="00BC2949">
      <w:pPr>
        <w:pStyle w:val="2Subject"/>
      </w:pPr>
      <w:r w:rsidRPr="0027184B">
        <w:t>Awards:</w:t>
      </w:r>
    </w:p>
    <w:p w14:paraId="51CF4B30" w14:textId="649AAB20" w:rsidR="00281FA0" w:rsidRPr="0027184B" w:rsidRDefault="00281FA0" w:rsidP="00BC2949">
      <w:pPr>
        <w:pStyle w:val="1Content"/>
      </w:pPr>
      <w:r w:rsidRPr="0027184B">
        <w:t>Cargill Feeding Champions 2022</w:t>
      </w:r>
    </w:p>
    <w:p w14:paraId="188455BE" w14:textId="0D2FBA20" w:rsidR="00281FA0" w:rsidRPr="0027184B" w:rsidRDefault="00281FA0" w:rsidP="00BC2949">
      <w:pPr>
        <w:pStyle w:val="1Content"/>
        <w:rPr>
          <w:rFonts w:eastAsia="Arial"/>
        </w:rPr>
      </w:pPr>
      <w:r w:rsidRPr="0027184B">
        <w:lastRenderedPageBreak/>
        <w:t>Cargill Excellent</w:t>
      </w:r>
      <w:r w:rsidRPr="0027184B">
        <w:rPr>
          <w:rFonts w:eastAsia="Arial"/>
        </w:rPr>
        <w:t xml:space="preserve"> Contribution Award 2022</w:t>
      </w:r>
    </w:p>
    <w:p w14:paraId="769792E3" w14:textId="13E63E0B" w:rsidR="00281FA0" w:rsidRPr="00281FA0" w:rsidRDefault="00281FA0" w:rsidP="00281FA0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FEB1603" w14:textId="47A564A6" w:rsidR="00281FA0" w:rsidRPr="00281FA0" w:rsidRDefault="00281FA0" w:rsidP="002F4553">
      <w:pPr>
        <w:pStyle w:val="Heading1"/>
      </w:pPr>
      <w:bookmarkStart w:id="6" w:name="_Toc226461313"/>
      <w:r w:rsidRPr="00281FA0">
        <w:t>Nov 2014 – Jan 2021</w:t>
      </w:r>
      <w:r w:rsidR="002F4553">
        <w:tab/>
      </w:r>
      <w:r w:rsidR="002F4553" w:rsidRPr="00281FA0">
        <w:t>CARGILL VIETNAM COMPANY LIMITED</w:t>
      </w:r>
      <w:bookmarkEnd w:id="6"/>
    </w:p>
    <w:p w14:paraId="46724929" w14:textId="425F8C81" w:rsidR="002F4553" w:rsidRPr="00281FA0" w:rsidRDefault="002F4553" w:rsidP="002F4553">
      <w:pPr>
        <w:pStyle w:val="Heading3"/>
      </w:pPr>
      <w:bookmarkStart w:id="7" w:name="_Toc226461314"/>
      <w:r w:rsidRPr="00281FA0">
        <w:t>Production Manager</w:t>
      </w:r>
      <w:bookmarkEnd w:id="7"/>
    </w:p>
    <w:p w14:paraId="68B83B31" w14:textId="6C8F0F2B" w:rsidR="00281FA0" w:rsidRPr="004B63AF" w:rsidRDefault="00281FA0" w:rsidP="002F4553">
      <w:pPr>
        <w:pStyle w:val="1Content"/>
      </w:pPr>
      <w:r w:rsidRPr="004B63AF">
        <w:rPr>
          <w:rFonts w:eastAsia="Arial"/>
        </w:rPr>
        <w:t>Led end-to-end production operations with full accountability for safety, quality, cost, and deli</w:t>
      </w:r>
      <w:r w:rsidRPr="004B63AF">
        <w:t>very.</w:t>
      </w:r>
    </w:p>
    <w:p w14:paraId="7EC3B94A" w14:textId="2CE29504" w:rsidR="00281FA0" w:rsidRPr="004B63AF" w:rsidRDefault="00281FA0" w:rsidP="002F4553">
      <w:pPr>
        <w:pStyle w:val="1Content"/>
      </w:pPr>
      <w:r w:rsidRPr="004B63AF">
        <w:t>Drove continuous improvement, Lean, and CAPEX projects to enhance efficiency and reliability.</w:t>
      </w:r>
    </w:p>
    <w:p w14:paraId="35A83AB4" w14:textId="7793C64F" w:rsidR="00281FA0" w:rsidRPr="004B63AF" w:rsidRDefault="00281FA0" w:rsidP="002F4553">
      <w:pPr>
        <w:pStyle w:val="1Content"/>
        <w:rPr>
          <w:rFonts w:eastAsia="Arial"/>
        </w:rPr>
      </w:pPr>
      <w:r w:rsidRPr="004B63AF">
        <w:t>Developed strong production leadership teams and embedded a performance-driven culture</w:t>
      </w:r>
      <w:r w:rsidRPr="004B63AF">
        <w:rPr>
          <w:rFonts w:eastAsia="Arial"/>
        </w:rPr>
        <w:t>.</w:t>
      </w:r>
    </w:p>
    <w:p w14:paraId="11E0D7BF" w14:textId="77777777" w:rsidR="00281FA0" w:rsidRPr="00281FA0" w:rsidRDefault="00281FA0" w:rsidP="00E04839">
      <w:pPr>
        <w:pStyle w:val="2Subject"/>
      </w:pPr>
      <w:r w:rsidRPr="00281FA0">
        <w:t>Key Achievements</w:t>
      </w:r>
    </w:p>
    <w:p w14:paraId="79C17162" w14:textId="33949B5A" w:rsidR="00281FA0" w:rsidRPr="0069004D" w:rsidRDefault="00281FA0" w:rsidP="00E04839">
      <w:pPr>
        <w:pStyle w:val="1Content"/>
      </w:pPr>
      <w:r w:rsidRPr="0069004D">
        <w:rPr>
          <w:rFonts w:eastAsia="Arial"/>
        </w:rPr>
        <w:t xml:space="preserve">Improved productivity by 30% </w:t>
      </w:r>
      <w:r w:rsidRPr="0069004D">
        <w:t>while maintaining factory loss &lt;0.1%.</w:t>
      </w:r>
    </w:p>
    <w:p w14:paraId="0D27A2E2" w14:textId="54855CDD" w:rsidR="00281FA0" w:rsidRPr="0069004D" w:rsidRDefault="00281FA0" w:rsidP="00E04839">
      <w:pPr>
        <w:pStyle w:val="1Content"/>
      </w:pPr>
      <w:r w:rsidRPr="0069004D">
        <w:t>Increased OTIF by 10% through improved planning and material coordination.</w:t>
      </w:r>
    </w:p>
    <w:p w14:paraId="44A06954" w14:textId="58904138" w:rsidR="00281FA0" w:rsidRPr="0069004D" w:rsidRDefault="00281FA0" w:rsidP="00E04839">
      <w:pPr>
        <w:pStyle w:val="1Content"/>
      </w:pPr>
      <w:r w:rsidRPr="0069004D">
        <w:t>Led quality improvement project, reducing finished-product fines by 50%.</w:t>
      </w:r>
    </w:p>
    <w:p w14:paraId="58F5A251" w14:textId="5506B48D" w:rsidR="00281FA0" w:rsidRPr="0069004D" w:rsidRDefault="00281FA0" w:rsidP="00E04839">
      <w:pPr>
        <w:pStyle w:val="1Content"/>
      </w:pPr>
      <w:r w:rsidRPr="0069004D">
        <w:t>Led CAPEX improvement project, reducing steam consumption by 50%, delivering significant energy cost savings.</w:t>
      </w:r>
    </w:p>
    <w:p w14:paraId="6260DF5B" w14:textId="0079F64B" w:rsidR="00281FA0" w:rsidRPr="0069004D" w:rsidRDefault="00281FA0" w:rsidP="00E04839">
      <w:pPr>
        <w:pStyle w:val="1Content"/>
        <w:rPr>
          <w:rFonts w:eastAsia="Arial"/>
        </w:rPr>
      </w:pPr>
      <w:r w:rsidRPr="0069004D">
        <w:t>Award: Cargill Best Performer of the</w:t>
      </w:r>
      <w:r w:rsidRPr="0069004D">
        <w:rPr>
          <w:rFonts w:eastAsia="Arial"/>
        </w:rPr>
        <w:t xml:space="preserve"> Year 2015</w:t>
      </w:r>
    </w:p>
    <w:p w14:paraId="185A9E14" w14:textId="77777777" w:rsidR="00E04839" w:rsidRDefault="00E04839" w:rsidP="00281FA0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6B7C65D3" w14:textId="4C3D29D5" w:rsidR="00281FA0" w:rsidRPr="00281FA0" w:rsidRDefault="00281FA0" w:rsidP="00E04839">
      <w:pPr>
        <w:pStyle w:val="Heading1"/>
      </w:pPr>
      <w:bookmarkStart w:id="8" w:name="_Toc226461315"/>
      <w:r w:rsidRPr="00281FA0">
        <w:t>Nov 2012 – Nov 2014</w:t>
      </w:r>
      <w:r w:rsidR="00E04839">
        <w:tab/>
      </w:r>
      <w:r w:rsidR="00E04839" w:rsidRPr="00281FA0">
        <w:t>HEINEKEN VIETNAM BREWERY LIMITED</w:t>
      </w:r>
      <w:bookmarkEnd w:id="8"/>
    </w:p>
    <w:p w14:paraId="31DD4E72" w14:textId="693F9011" w:rsidR="00E04839" w:rsidRPr="00281FA0" w:rsidRDefault="00E04839" w:rsidP="00E04839">
      <w:pPr>
        <w:pStyle w:val="Heading3"/>
      </w:pPr>
      <w:bookmarkStart w:id="9" w:name="_Toc226461316"/>
      <w:r w:rsidRPr="00281FA0">
        <w:t>Production Engineer</w:t>
      </w:r>
      <w:bookmarkEnd w:id="9"/>
    </w:p>
    <w:p w14:paraId="1E5B4511" w14:textId="3A5668EC" w:rsidR="00281FA0" w:rsidRPr="00E91183" w:rsidRDefault="00281FA0" w:rsidP="007B79A4">
      <w:pPr>
        <w:pStyle w:val="1Content"/>
      </w:pPr>
      <w:r w:rsidRPr="00E91183">
        <w:rPr>
          <w:rFonts w:eastAsia="Arial"/>
        </w:rPr>
        <w:t xml:space="preserve">Operated and supervised high-volume production lines in a world-class brewery </w:t>
      </w:r>
      <w:r w:rsidRPr="00E91183">
        <w:t>environment.</w:t>
      </w:r>
    </w:p>
    <w:p w14:paraId="5233FC0B" w14:textId="56DD51FE" w:rsidR="00657A9F" w:rsidRPr="00E91183" w:rsidRDefault="00281FA0" w:rsidP="007B79A4">
      <w:pPr>
        <w:pStyle w:val="1Content"/>
        <w:rPr>
          <w:rFonts w:eastAsia="Arial"/>
        </w:rPr>
      </w:pPr>
      <w:r w:rsidRPr="00E91183">
        <w:t>Built strong foundation</w:t>
      </w:r>
      <w:r w:rsidRPr="00E91183">
        <w:rPr>
          <w:rFonts w:eastAsia="Arial"/>
        </w:rPr>
        <w:t xml:space="preserve"> in safety, process discipline, and operational excellence.</w:t>
      </w:r>
    </w:p>
    <w:p w14:paraId="4EB32D33" w14:textId="4AD9D006" w:rsidR="009A5BFF" w:rsidRDefault="009A5BF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F590C70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Education</w:t>
      </w:r>
    </w:p>
    <w:p w14:paraId="275B4B30" w14:textId="01478253" w:rsidR="00281FA0" w:rsidRPr="00CD536F" w:rsidRDefault="00281FA0" w:rsidP="00331488">
      <w:pPr>
        <w:pStyle w:val="1Content"/>
      </w:pPr>
      <w:r>
        <w:t>Bachelor of Electrical Engineering - Ho Chi Minh City University of Technology &amp; Edu</w:t>
      </w:r>
      <w:r w:rsidRPr="00CD536F">
        <w:t>cation</w:t>
      </w:r>
    </w:p>
    <w:p w14:paraId="063EE162" w14:textId="156CA268" w:rsidR="00657A9F" w:rsidRDefault="00281FA0" w:rsidP="00331488">
      <w:pPr>
        <w:pStyle w:val="1Content"/>
      </w:pPr>
      <w:r w:rsidRPr="00CD536F">
        <w:t>Chief</w:t>
      </w:r>
      <w:r w:rsidRPr="00CD536F">
        <w:t xml:space="preserve"> </w:t>
      </w:r>
      <w:r>
        <w:t>Production Officer Program - PACE Institute of Management</w:t>
      </w:r>
    </w:p>
    <w:p w14:paraId="35592506" w14:textId="77777777" w:rsidR="00657A9F" w:rsidRDefault="00657A9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0BC455A9" w14:textId="77777777" w:rsidR="00331488" w:rsidRPr="00B65927" w:rsidRDefault="00331488" w:rsidP="00331488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B65927">
        <w:rPr>
          <w:rFonts w:ascii="Arial" w:eastAsia="Arial" w:hAnsi="Arial" w:cs="Arial"/>
          <w:b/>
          <w:bCs/>
          <w:color w:val="002060"/>
        </w:rPr>
        <w:t>CERTIFICATIONS</w:t>
      </w:r>
    </w:p>
    <w:p w14:paraId="0616E46E" w14:textId="60B9AE23" w:rsidR="00331488" w:rsidRPr="005C617E" w:rsidRDefault="00331488" w:rsidP="00B65927">
      <w:pPr>
        <w:pStyle w:val="1Content"/>
      </w:pPr>
      <w:r w:rsidRPr="005C617E">
        <w:rPr>
          <w:rFonts w:eastAsia="Arial"/>
        </w:rPr>
        <w:t xml:space="preserve">Lean </w:t>
      </w:r>
      <w:r w:rsidRPr="005C617E">
        <w:t>Six Sigma</w:t>
      </w:r>
    </w:p>
    <w:p w14:paraId="374604A1" w14:textId="077A67DE" w:rsidR="00331488" w:rsidRPr="005C617E" w:rsidRDefault="00331488" w:rsidP="00B65927">
      <w:pPr>
        <w:pStyle w:val="1Content"/>
      </w:pPr>
      <w:r w:rsidRPr="005C617E">
        <w:t>Awareness &amp; Internal Auditor – ISO / FSSC 22000, ISO/TS 22002-1</w:t>
      </w:r>
    </w:p>
    <w:p w14:paraId="475B8CD5" w14:textId="2C15199B" w:rsidR="00331488" w:rsidRPr="005C617E" w:rsidRDefault="00331488" w:rsidP="00B65927">
      <w:pPr>
        <w:pStyle w:val="1Content"/>
        <w:rPr>
          <w:rFonts w:eastAsia="Arial"/>
        </w:rPr>
      </w:pPr>
      <w:r w:rsidRPr="005C617E">
        <w:lastRenderedPageBreak/>
        <w:t>Root Cause</w:t>
      </w:r>
      <w:r w:rsidRPr="005C617E">
        <w:rPr>
          <w:rFonts w:eastAsia="Arial"/>
        </w:rPr>
        <w:t xml:space="preserve"> Analysis</w:t>
      </w:r>
    </w:p>
    <w:p w14:paraId="30273AC7" w14:textId="77777777" w:rsidR="00331488" w:rsidRDefault="00331488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7EE2867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Other information (if any)</w:t>
      </w:r>
    </w:p>
    <w:p w14:paraId="6ECA4FFA" w14:textId="77777777" w:rsidR="00EC73FB" w:rsidRPr="00281FA0" w:rsidRDefault="00EC73FB" w:rsidP="00EC73F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281FA0">
        <w:rPr>
          <w:rFonts w:ascii="Arial" w:eastAsia="Arial" w:hAnsi="Arial" w:cs="Arial"/>
          <w:b/>
          <w:bCs/>
          <w:color w:val="002060"/>
        </w:rPr>
        <w:t>EXECUTIVE PROFILE</w:t>
      </w:r>
    </w:p>
    <w:p w14:paraId="626B0C0D" w14:textId="77777777" w:rsidR="00EC73FB" w:rsidRPr="00EC73FB" w:rsidRDefault="00EC73FB" w:rsidP="00281FA0">
      <w:pPr>
        <w:pStyle w:val="1Content"/>
      </w:pPr>
      <w:r w:rsidRPr="00EC73FB">
        <w:t>Senior Plant Manager / Manufacturing Leader with over 13 years of progressive experience in multinational FMCG, food, and feed manufacturing environments. Proven track record in end-to-end plant leadership, including production, quality, maintenance, warehouse, HSE, and demand &amp; supply planning.</w:t>
      </w:r>
    </w:p>
    <w:p w14:paraId="3FBA2DA8" w14:textId="77777777" w:rsidR="00EC73FB" w:rsidRPr="00EC73FB" w:rsidRDefault="00EC73FB" w:rsidP="00281FA0">
      <w:pPr>
        <w:pStyle w:val="1Content"/>
      </w:pPr>
      <w:r w:rsidRPr="00EC73FB">
        <w:t>Recognized multiple times for outstanding performance and leadership excellence at regional and corporate levels. Strong expertise in operational excellence, lean manufacturing, and digital transformation (SAP &amp; MES), with demonstrated success delivering OEE &gt;90%, productivity +30%, OTIF improvement, and major cost and quality improvements.</w:t>
      </w:r>
    </w:p>
    <w:p w14:paraId="36561EBE" w14:textId="77777777" w:rsidR="00281FA0" w:rsidRDefault="00281FA0" w:rsidP="00EC73F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64766530" w14:textId="3C918989" w:rsidR="00EC73FB" w:rsidRPr="00281FA0" w:rsidRDefault="00EC73FB" w:rsidP="00EC73F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281FA0">
        <w:rPr>
          <w:rFonts w:ascii="Arial" w:eastAsia="Arial" w:hAnsi="Arial" w:cs="Arial"/>
          <w:b/>
          <w:bCs/>
          <w:color w:val="002060"/>
        </w:rPr>
        <w:t>CORE LEADERSHIP COMPETENCIES</w:t>
      </w:r>
    </w:p>
    <w:p w14:paraId="2D14D681" w14:textId="72BCD12C" w:rsidR="00EC73FB" w:rsidRPr="007E128E" w:rsidRDefault="00EC73FB" w:rsidP="00281FA0">
      <w:pPr>
        <w:pStyle w:val="1Content"/>
      </w:pPr>
      <w:r w:rsidRPr="007E128E">
        <w:rPr>
          <w:rFonts w:eastAsia="Arial"/>
        </w:rPr>
        <w:t>End-to-</w:t>
      </w:r>
      <w:r w:rsidRPr="007E128E">
        <w:t>End Plant &amp; Operations Leadership</w:t>
      </w:r>
    </w:p>
    <w:p w14:paraId="1375D434" w14:textId="7933B0D2" w:rsidR="00EC73FB" w:rsidRPr="007E128E" w:rsidRDefault="00EC73FB" w:rsidP="00281FA0">
      <w:pPr>
        <w:pStyle w:val="1Content"/>
      </w:pPr>
      <w:r w:rsidRPr="007E128E">
        <w:t>Manufacturing Excellence &amp; Lean / Kaizen</w:t>
      </w:r>
    </w:p>
    <w:p w14:paraId="2A5A915B" w14:textId="096F1BFA" w:rsidR="00EC73FB" w:rsidRPr="007E128E" w:rsidRDefault="00EC73FB" w:rsidP="00281FA0">
      <w:pPr>
        <w:pStyle w:val="1Content"/>
      </w:pPr>
      <w:r w:rsidRPr="007E128E">
        <w:t>Safety, Quality &amp; Regulatory Compliance (HSE, HACCP, FSSC)</w:t>
      </w:r>
    </w:p>
    <w:p w14:paraId="6F8707F4" w14:textId="1397F8A8" w:rsidR="00EC73FB" w:rsidRPr="007E128E" w:rsidRDefault="00EC73FB" w:rsidP="00281FA0">
      <w:pPr>
        <w:pStyle w:val="1Content"/>
      </w:pPr>
      <w:r w:rsidRPr="007E128E">
        <w:t>Cost Optimization, CAPEX &amp; Energy Efficiency</w:t>
      </w:r>
    </w:p>
    <w:p w14:paraId="2A4908D0" w14:textId="51CC6832" w:rsidR="00EC73FB" w:rsidRPr="007E128E" w:rsidRDefault="00EC73FB" w:rsidP="00281FA0">
      <w:pPr>
        <w:pStyle w:val="1Content"/>
      </w:pPr>
      <w:r w:rsidRPr="007E128E">
        <w:t>Digital Manufacturing (SAP ERP, MES)</w:t>
      </w:r>
    </w:p>
    <w:p w14:paraId="4EE3E010" w14:textId="2B9E8B1B" w:rsidR="00EC73FB" w:rsidRPr="007E128E" w:rsidRDefault="00EC73FB" w:rsidP="00281FA0">
      <w:pPr>
        <w:pStyle w:val="1Content"/>
      </w:pPr>
      <w:r w:rsidRPr="007E128E">
        <w:t>Production Planning &amp; OTIF Performance</w:t>
      </w:r>
    </w:p>
    <w:p w14:paraId="1717B11D" w14:textId="12D1E8EA" w:rsidR="00EC73FB" w:rsidRPr="007E128E" w:rsidRDefault="00EC73FB" w:rsidP="00281FA0">
      <w:pPr>
        <w:pStyle w:val="1Content"/>
      </w:pPr>
      <w:r w:rsidRPr="007E128E">
        <w:t>Greenfield &amp; Brownfield Factory Transformation</w:t>
      </w:r>
    </w:p>
    <w:p w14:paraId="02F25D36" w14:textId="47D6A75F" w:rsidR="00EC73FB" w:rsidRPr="007E128E" w:rsidRDefault="00EC73FB" w:rsidP="00281FA0">
      <w:pPr>
        <w:pStyle w:val="1Content"/>
      </w:pPr>
      <w:r w:rsidRPr="007E128E">
        <w:t>Cross-Functional &amp; Regional Stakeholder Leadership</w:t>
      </w:r>
    </w:p>
    <w:p w14:paraId="4690CD5C" w14:textId="55FC510C" w:rsidR="00657A9F" w:rsidRPr="007E128E" w:rsidRDefault="00EC73FB" w:rsidP="00281FA0">
      <w:pPr>
        <w:pStyle w:val="1Content"/>
        <w:rPr>
          <w:rFonts w:eastAsia="Arial"/>
        </w:rPr>
      </w:pPr>
      <w:r w:rsidRPr="007E128E">
        <w:t>Team Development</w:t>
      </w:r>
      <w:r w:rsidRPr="007E128E">
        <w:rPr>
          <w:rFonts w:eastAsia="Arial"/>
        </w:rPr>
        <w:t xml:space="preserve"> &amp; High-Performance Culture</w:t>
      </w:r>
    </w:p>
    <w:p w14:paraId="169AC4CA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889B1DF" w14:textId="77777777" w:rsidR="00B65927" w:rsidRPr="0099762D" w:rsidRDefault="00B65927" w:rsidP="00B65927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99762D">
        <w:rPr>
          <w:rFonts w:ascii="Arial" w:eastAsia="Arial" w:hAnsi="Arial" w:cs="Arial"/>
          <w:b/>
          <w:bCs/>
          <w:color w:val="002060"/>
        </w:rPr>
        <w:t>TECHNICAL &amp; DIGITAL SKILLS</w:t>
      </w:r>
    </w:p>
    <w:p w14:paraId="4579748E" w14:textId="7BCB0682" w:rsidR="00B65927" w:rsidRPr="00A97B31" w:rsidRDefault="00B65927" w:rsidP="0099762D">
      <w:pPr>
        <w:pStyle w:val="1Content"/>
      </w:pPr>
      <w:r w:rsidRPr="00A97B31">
        <w:rPr>
          <w:rFonts w:eastAsia="Arial"/>
        </w:rPr>
        <w:t xml:space="preserve">SAP ERP </w:t>
      </w:r>
      <w:r w:rsidRPr="00A97B31">
        <w:t>| Manufacturing Execution System (MES) | Power BI | MS Office</w:t>
      </w:r>
    </w:p>
    <w:p w14:paraId="1AEB4D6A" w14:textId="4B109BFC" w:rsidR="00F73DC4" w:rsidRPr="00A97B31" w:rsidRDefault="00B65927" w:rsidP="0099762D">
      <w:pPr>
        <w:pStyle w:val="1Content"/>
        <w:rPr>
          <w:rFonts w:eastAsia="Arial"/>
        </w:rPr>
      </w:pPr>
      <w:r w:rsidRPr="00A97B31">
        <w:t>Lean Manufacturing | Kaizen | HACCP | GMP | ISO 9001 | FSSC 22000 | Occupational</w:t>
      </w:r>
      <w:r w:rsidRPr="00A97B31">
        <w:rPr>
          <w:rFonts w:eastAsia="Arial"/>
        </w:rPr>
        <w:t xml:space="preserve"> Health &amp; Safety</w:t>
      </w:r>
    </w:p>
    <w:p w14:paraId="7FB891D0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F7DEC55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2F7E3DB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4A6E7BE" w14:textId="77777777" w:rsidR="00F73DC4" w:rsidRPr="00D96B4B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sectPr w:rsidR="00F73DC4" w:rsidRPr="00D96B4B" w:rsidSect="00CC74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8" w:right="1041" w:bottom="1134" w:left="851" w:header="288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37E46" w14:textId="77777777" w:rsidR="008C6682" w:rsidRDefault="008C6682" w:rsidP="00AE7A20">
      <w:pPr>
        <w:spacing w:after="0" w:line="240" w:lineRule="auto"/>
      </w:pPr>
      <w:r>
        <w:separator/>
      </w:r>
    </w:p>
  </w:endnote>
  <w:endnote w:type="continuationSeparator" w:id="0">
    <w:p w14:paraId="5A40A63F" w14:textId="77777777" w:rsidR="008C6682" w:rsidRDefault="008C6682" w:rsidP="00AE7A20">
      <w:pPr>
        <w:spacing w:after="0" w:line="240" w:lineRule="auto"/>
      </w:pPr>
      <w:r>
        <w:continuationSeparator/>
      </w:r>
    </w:p>
  </w:endnote>
  <w:endnote w:type="continuationNotice" w:id="1">
    <w:p w14:paraId="324F640A" w14:textId="77777777" w:rsidR="008C6682" w:rsidRDefault="008C66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n Francisco Text Regular">
    <w:altName w:val="Calibri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9C8B" w14:textId="77777777" w:rsidR="008B0DF5" w:rsidRDefault="008B0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1182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ind w:left="0"/>
      <w:jc w:val="center"/>
      <w:rPr>
        <w:b/>
        <w:i/>
        <w:sz w:val="16"/>
        <w:szCs w:val="16"/>
      </w:rPr>
    </w:pPr>
    <w:r w:rsidRPr="00240835">
      <w:rPr>
        <w:noProof/>
        <w:sz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56EB2A8" wp14:editId="62C8BB35">
              <wp:simplePos x="0" y="0"/>
              <wp:positionH relativeFrom="column">
                <wp:posOffset>-9363</wp:posOffset>
              </wp:positionH>
              <wp:positionV relativeFrom="paragraph">
                <wp:posOffset>-67310</wp:posOffset>
              </wp:positionV>
              <wp:extent cx="6590592" cy="0"/>
              <wp:effectExtent l="0" t="0" r="20320" b="19050"/>
              <wp:wrapNone/>
              <wp:docPr id="366" name="Straight Connector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0592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F645F" id="Straight Connector 366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</w:pict>
        </mc:Fallback>
      </mc:AlternateContent>
    </w:r>
    <w:r w:rsidRPr="00240835">
      <w:rPr>
        <w:b/>
        <w:i/>
        <w:sz w:val="16"/>
        <w:szCs w:val="16"/>
      </w:rPr>
      <w:t xml:space="preserve">The assessment report is a subjective evaluation of the candidate based on facts as validated through CV screening, </w:t>
    </w:r>
    <w:r w:rsidRPr="00240835">
      <w:rPr>
        <w:b/>
        <w:i/>
        <w:sz w:val="16"/>
        <w:szCs w:val="16"/>
      </w:rPr>
      <w:br/>
      <w:t>interviews &amp; skill assessment.  Reference check will be conducted upon shortlist for offer.</w:t>
    </w:r>
  </w:p>
  <w:p w14:paraId="32B9977F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jc w:val="right"/>
      <w:rPr>
        <w:rFonts w:asciiTheme="majorHAnsi" w:hAnsiTheme="majorHAnsi"/>
        <w:caps/>
        <w:noProof/>
        <w:sz w:val="20"/>
        <w:szCs w:val="16"/>
      </w:rPr>
    </w:pPr>
    <w:r w:rsidRPr="00240835">
      <w:rPr>
        <w:rFonts w:asciiTheme="majorHAnsi" w:hAnsiTheme="majorHAnsi"/>
        <w:caps/>
        <w:sz w:val="20"/>
        <w:szCs w:val="16"/>
      </w:rPr>
      <w:fldChar w:fldCharType="begin"/>
    </w:r>
    <w:r w:rsidRPr="00240835">
      <w:rPr>
        <w:rFonts w:asciiTheme="majorHAnsi" w:hAnsiTheme="majorHAnsi"/>
        <w:caps/>
        <w:sz w:val="20"/>
        <w:szCs w:val="16"/>
      </w:rPr>
      <w:instrText xml:space="preserve"> PAGE   \* MERGEFORMAT </w:instrText>
    </w:r>
    <w:r w:rsidRPr="00240835">
      <w:rPr>
        <w:rFonts w:asciiTheme="majorHAnsi" w:hAnsiTheme="majorHAnsi"/>
        <w:caps/>
        <w:sz w:val="20"/>
        <w:szCs w:val="16"/>
      </w:rPr>
      <w:fldChar w:fldCharType="separate"/>
    </w:r>
    <w:r w:rsidR="00581341">
      <w:rPr>
        <w:rFonts w:asciiTheme="majorHAnsi" w:hAnsiTheme="majorHAnsi"/>
        <w:caps/>
        <w:noProof/>
        <w:sz w:val="20"/>
        <w:szCs w:val="16"/>
      </w:rPr>
      <w:t>2</w:t>
    </w:r>
    <w:r w:rsidRPr="00240835">
      <w:rPr>
        <w:rFonts w:asciiTheme="majorHAnsi" w:hAnsiTheme="majorHAnsi"/>
        <w:caps/>
        <w:noProof/>
        <w:sz w:val="20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2838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8474AA8" w14:textId="77777777" w:rsidR="00B350D0" w:rsidRPr="00240835" w:rsidRDefault="00B350D0" w:rsidP="00CC7417">
        <w:pPr>
          <w:pStyle w:val="Footer"/>
          <w:tabs>
            <w:tab w:val="clear" w:pos="4680"/>
            <w:tab w:val="clear" w:pos="9360"/>
          </w:tabs>
          <w:ind w:left="0"/>
          <w:jc w:val="center"/>
          <w:rPr>
            <w:b/>
            <w:i/>
            <w:sz w:val="16"/>
            <w:szCs w:val="16"/>
          </w:rPr>
        </w:pPr>
        <w:r w:rsidRPr="00240835">
          <w:rPr>
            <w:noProof/>
            <w:sz w:val="22"/>
          </w:rPr>
          <mc:AlternateContent>
            <mc:Choice Requires="wps">
              <w:drawing>
                <wp:anchor distT="4294967295" distB="4294967295" distL="114300" distR="114300" simplePos="0" relativeHeight="251658241" behindDoc="0" locked="0" layoutInCell="1" allowOverlap="1" wp14:anchorId="7353C041" wp14:editId="6F0360BE">
                  <wp:simplePos x="0" y="0"/>
                  <wp:positionH relativeFrom="column">
                    <wp:posOffset>-9363</wp:posOffset>
                  </wp:positionH>
                  <wp:positionV relativeFrom="paragraph">
                    <wp:posOffset>-67310</wp:posOffset>
                  </wp:positionV>
                  <wp:extent cx="6590592" cy="0"/>
                  <wp:effectExtent l="0" t="0" r="20320" b="19050"/>
                  <wp:wrapNone/>
                  <wp:docPr id="352" name="Straight Connector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590592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21034A20" id="Straight Connector 35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    </w:pict>
            </mc:Fallback>
          </mc:AlternateContent>
        </w:r>
        <w:r w:rsidRPr="00240835">
          <w:rPr>
            <w:b/>
            <w:i/>
            <w:sz w:val="16"/>
            <w:szCs w:val="16"/>
          </w:rPr>
          <w:t xml:space="preserve">The assessment report is a subjective evaluation of the candidate based on facts as validated through CV screening, </w:t>
        </w:r>
        <w:r w:rsidRPr="00240835">
          <w:rPr>
            <w:b/>
            <w:i/>
            <w:sz w:val="16"/>
            <w:szCs w:val="16"/>
          </w:rPr>
          <w:br/>
          <w:t>interviews &amp; skill assessment.  Reference check will be conducted upon shortlist for offer.</w:t>
        </w:r>
      </w:p>
      <w:p w14:paraId="0207D5FE" w14:textId="77777777" w:rsidR="00B350D0" w:rsidRPr="00240835" w:rsidRDefault="00B350D0" w:rsidP="00CC7417">
        <w:pPr>
          <w:pStyle w:val="Footer"/>
          <w:tabs>
            <w:tab w:val="clear" w:pos="9360"/>
            <w:tab w:val="right" w:pos="10489"/>
          </w:tabs>
          <w:rPr>
            <w:sz w:val="18"/>
            <w:szCs w:val="18"/>
          </w:rPr>
        </w:pPr>
        <w:r w:rsidRPr="00240835">
          <w:rPr>
            <w:sz w:val="16"/>
            <w:szCs w:val="16"/>
          </w:rPr>
          <w:tab/>
        </w:r>
        <w:r w:rsidRPr="00240835">
          <w:rPr>
            <w:sz w:val="16"/>
            <w:szCs w:val="16"/>
          </w:rPr>
          <w:tab/>
        </w:r>
        <w:r w:rsidRPr="00240835">
          <w:rPr>
            <w:sz w:val="20"/>
            <w:szCs w:val="16"/>
          </w:rPr>
          <w:fldChar w:fldCharType="begin"/>
        </w:r>
        <w:r w:rsidRPr="00240835">
          <w:rPr>
            <w:sz w:val="20"/>
            <w:szCs w:val="16"/>
          </w:rPr>
          <w:instrText xml:space="preserve"> PAGE   \* MERGEFORMAT </w:instrText>
        </w:r>
        <w:r w:rsidRPr="00240835">
          <w:rPr>
            <w:sz w:val="20"/>
            <w:szCs w:val="16"/>
          </w:rPr>
          <w:fldChar w:fldCharType="separate"/>
        </w:r>
        <w:r w:rsidR="00581341">
          <w:rPr>
            <w:noProof/>
            <w:sz w:val="20"/>
            <w:szCs w:val="16"/>
          </w:rPr>
          <w:t>1</w:t>
        </w:r>
        <w:r w:rsidRPr="00240835">
          <w:rPr>
            <w:noProof/>
            <w:sz w:val="20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CE3F3" w14:textId="77777777" w:rsidR="008C6682" w:rsidRDefault="008C6682" w:rsidP="00AE7A20">
      <w:pPr>
        <w:spacing w:after="0" w:line="240" w:lineRule="auto"/>
      </w:pPr>
      <w:r>
        <w:separator/>
      </w:r>
    </w:p>
  </w:footnote>
  <w:footnote w:type="continuationSeparator" w:id="0">
    <w:p w14:paraId="486EAF97" w14:textId="77777777" w:rsidR="008C6682" w:rsidRDefault="008C6682" w:rsidP="00AE7A20">
      <w:pPr>
        <w:spacing w:after="0" w:line="240" w:lineRule="auto"/>
      </w:pPr>
      <w:r>
        <w:continuationSeparator/>
      </w:r>
    </w:p>
  </w:footnote>
  <w:footnote w:type="continuationNotice" w:id="1">
    <w:p w14:paraId="630A6E48" w14:textId="77777777" w:rsidR="008C6682" w:rsidRDefault="008C668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204FC" w14:textId="77777777" w:rsidR="008B0DF5" w:rsidRDefault="008B0D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"/>
      <w:gridCol w:w="2430"/>
      <w:gridCol w:w="270"/>
      <w:gridCol w:w="2970"/>
      <w:gridCol w:w="3415"/>
    </w:tblGrid>
    <w:tr w:rsidR="00B350D0" w:rsidRPr="00FC11F7" w14:paraId="5C14494E" w14:textId="77777777" w:rsidTr="0036151E">
      <w:tc>
        <w:tcPr>
          <w:tcW w:w="2695" w:type="dxa"/>
          <w:gridSpan w:val="2"/>
        </w:tcPr>
        <w:p w14:paraId="115D0A02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240" w:type="dxa"/>
          <w:gridSpan w:val="2"/>
        </w:tcPr>
        <w:p w14:paraId="3955B708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415" w:type="dxa"/>
          <w:vAlign w:val="center"/>
        </w:tcPr>
        <w:p w14:paraId="285B929D" w14:textId="77777777" w:rsidR="00B350D0" w:rsidRPr="00FC11F7" w:rsidRDefault="00B350D0" w:rsidP="00AE7A20">
          <w:pPr>
            <w:jc w:val="center"/>
            <w:rPr>
              <w:sz w:val="10"/>
              <w:szCs w:val="10"/>
            </w:rPr>
          </w:pPr>
        </w:p>
      </w:tc>
    </w:tr>
    <w:tr w:rsidR="00B350D0" w:rsidRPr="00FC11F7" w14:paraId="62B732EC" w14:textId="77777777" w:rsidTr="0036151E">
      <w:trPr>
        <w:trHeight w:val="150"/>
      </w:trPr>
      <w:tc>
        <w:tcPr>
          <w:tcW w:w="265" w:type="dxa"/>
          <w:vAlign w:val="center"/>
        </w:tcPr>
        <w:p w14:paraId="114D1EFD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56AA87B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6725F722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3686CA43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6C0A504B" w14:textId="77777777" w:rsidR="00B350D0" w:rsidRPr="00FC11F7" w:rsidRDefault="00B350D0" w:rsidP="00AE7A20">
          <w:pPr>
            <w:rPr>
              <w:sz w:val="10"/>
              <w:szCs w:val="10"/>
            </w:rPr>
          </w:pPr>
        </w:p>
      </w:tc>
    </w:tr>
    <w:tr w:rsidR="00B350D0" w:rsidRPr="00FC11F7" w14:paraId="351A94B5" w14:textId="77777777" w:rsidTr="0036151E">
      <w:trPr>
        <w:trHeight w:val="150"/>
      </w:trPr>
      <w:tc>
        <w:tcPr>
          <w:tcW w:w="265" w:type="dxa"/>
          <w:vAlign w:val="center"/>
        </w:tcPr>
        <w:p w14:paraId="2929744F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365FB5BE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10CC18F6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00E64E2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1E516EF6" w14:textId="77777777" w:rsidR="00B350D0" w:rsidRPr="00FC11F7" w:rsidRDefault="00B350D0" w:rsidP="00AE7A20">
          <w:pPr>
            <w:rPr>
              <w:sz w:val="10"/>
              <w:szCs w:val="10"/>
            </w:rPr>
          </w:pPr>
          <w:r>
            <w:rPr>
              <w:rFonts w:ascii="Arial Black" w:hAnsi="Arial Black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32F123DB" wp14:editId="67F96398">
                <wp:simplePos x="0" y="0"/>
                <wp:positionH relativeFrom="column">
                  <wp:posOffset>966470</wp:posOffset>
                </wp:positionH>
                <wp:positionV relativeFrom="paragraph">
                  <wp:posOffset>25210</wp:posOffset>
                </wp:positionV>
                <wp:extent cx="1804670" cy="414655"/>
                <wp:effectExtent l="0" t="0" r="5080" b="4445"/>
                <wp:wrapNone/>
                <wp:docPr id="409462353" name="Picture 409462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7C7B1B7" w14:textId="77777777" w:rsidR="00B350D0" w:rsidRPr="00240835" w:rsidRDefault="00B350D0" w:rsidP="00CC7417">
    <w:pPr>
      <w:pStyle w:val="Header"/>
    </w:pPr>
    <w:r w:rsidRPr="00240835">
      <w:rPr>
        <w:rFonts w:ascii="Arial Black" w:hAnsi="Arial Black" w:cs="Arial"/>
        <w:b/>
        <w:bCs/>
        <w:sz w:val="28"/>
        <w:szCs w:val="28"/>
      </w:rPr>
      <w:t>HIGHLY CONFIDENTIAL</w:t>
    </w:r>
    <w:r w:rsidRPr="00240835">
      <w:rPr>
        <w:rFonts w:ascii="Arial Black" w:hAnsi="Arial Black" w:cs="Arial"/>
        <w:b/>
        <w:bCs/>
        <w:sz w:val="28"/>
        <w:szCs w:val="28"/>
      </w:rPr>
      <w:tab/>
    </w:r>
    <w:r w:rsidRPr="00240835">
      <w:rPr>
        <w:rFonts w:ascii="Arial Black" w:hAnsi="Arial Black" w:cs="Arial"/>
        <w:b/>
        <w:bCs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"/>
      <w:gridCol w:w="3367"/>
      <w:gridCol w:w="281"/>
      <w:gridCol w:w="3031"/>
      <w:gridCol w:w="3492"/>
    </w:tblGrid>
    <w:tr w:rsidR="00B350D0" w:rsidRPr="005036F6" w14:paraId="40C7E798" w14:textId="77777777" w:rsidTr="0077633C">
      <w:trPr>
        <w:trHeight w:val="753"/>
      </w:trPr>
      <w:tc>
        <w:tcPr>
          <w:tcW w:w="3686" w:type="dxa"/>
          <w:gridSpan w:val="2"/>
        </w:tcPr>
        <w:p w14:paraId="30DB85F4" w14:textId="77777777" w:rsidR="00B350D0" w:rsidRPr="009B1CEE" w:rsidRDefault="00B350D0" w:rsidP="0077633C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Ho Chi Minh Office</w:t>
          </w:r>
        </w:p>
        <w:p w14:paraId="70AEA7EC" w14:textId="7631C592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77633C">
            <w:rPr>
              <w:rFonts w:asciiTheme="majorHAnsi" w:hAnsiTheme="majorHAnsi"/>
              <w:sz w:val="14"/>
              <w:szCs w:val="14"/>
            </w:rPr>
            <w:t xml:space="preserve">20th floor, E.Town Central Tower, 11 Doan Van Bo Str., 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Xom Chieu </w:t>
          </w:r>
          <w:r w:rsidRPr="0077633C">
            <w:rPr>
              <w:rFonts w:asciiTheme="majorHAnsi" w:hAnsiTheme="majorHAnsi"/>
              <w:sz w:val="14"/>
              <w:szCs w:val="14"/>
            </w:rPr>
            <w:t>Ward, HCMC, Vietnam</w:t>
          </w:r>
        </w:p>
        <w:p w14:paraId="776CF11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28 3925 5000</w:t>
          </w:r>
        </w:p>
        <w:p w14:paraId="296A9A10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28 3925 5111</w:t>
          </w:r>
        </w:p>
        <w:p w14:paraId="79A51806" w14:textId="77777777" w:rsidR="00B350D0" w:rsidRPr="009B1CEE" w:rsidRDefault="00B350D0" w:rsidP="005036F6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28 5404 4936</w:t>
          </w:r>
        </w:p>
      </w:tc>
      <w:tc>
        <w:tcPr>
          <w:tcW w:w="3312" w:type="dxa"/>
          <w:gridSpan w:val="2"/>
        </w:tcPr>
        <w:p w14:paraId="4D97919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Ha Noi Office</w:t>
          </w:r>
        </w:p>
        <w:p w14:paraId="1DE38685" w14:textId="49AB691B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7th floor, V-Building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, </w:t>
          </w:r>
          <w:r w:rsidRPr="009B1CEE">
            <w:rPr>
              <w:rFonts w:asciiTheme="majorHAnsi" w:hAnsiTheme="majorHAnsi"/>
              <w:sz w:val="14"/>
              <w:szCs w:val="14"/>
            </w:rPr>
            <w:t xml:space="preserve">125 - 127 Ba Trieu Street, Hai Ba Trung </w:t>
          </w:r>
          <w:r w:rsidR="008B0DF5">
            <w:rPr>
              <w:rFonts w:asciiTheme="majorHAnsi" w:hAnsiTheme="majorHAnsi"/>
              <w:sz w:val="14"/>
              <w:szCs w:val="14"/>
            </w:rPr>
            <w:t>Ward, Ha Noi City, Vietnam</w:t>
          </w:r>
        </w:p>
        <w:p w14:paraId="3CAC50D7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24 3974 3033</w:t>
          </w:r>
        </w:p>
        <w:p w14:paraId="39A62E9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24 3974 3036</w:t>
          </w:r>
        </w:p>
        <w:p w14:paraId="3756DCB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24 6278 5199</w:t>
          </w:r>
        </w:p>
      </w:tc>
      <w:tc>
        <w:tcPr>
          <w:tcW w:w="3492" w:type="dxa"/>
          <w:vAlign w:val="center"/>
        </w:tcPr>
        <w:p w14:paraId="1A5EC568" w14:textId="77777777" w:rsidR="00B350D0" w:rsidRPr="005036F6" w:rsidRDefault="00B350D0" w:rsidP="0077633C">
          <w:pPr>
            <w:ind w:left="-18"/>
            <w:jc w:val="right"/>
            <w:rPr>
              <w:rFonts w:asciiTheme="majorHAnsi" w:hAnsiTheme="majorHAnsi"/>
              <w:sz w:val="10"/>
              <w:szCs w:val="10"/>
            </w:rPr>
          </w:pPr>
          <w:r w:rsidRPr="005036F6">
            <w:rPr>
              <w:rFonts w:asciiTheme="majorHAnsi" w:hAnsiTheme="majorHAnsi"/>
              <w:noProof/>
              <w:sz w:val="10"/>
              <w:szCs w:val="10"/>
            </w:rPr>
            <w:drawing>
              <wp:inline distT="0" distB="0" distL="0" distR="0" wp14:anchorId="49C2DAD6" wp14:editId="535223E0">
                <wp:extent cx="1805940" cy="411480"/>
                <wp:effectExtent l="0" t="0" r="3810" b="7620"/>
                <wp:docPr id="1378697451" name="Picture 1378697451" descr="C:\Users\thinhnc\AppData\Local\Microsoft\Windows\INetCache\Content.Word\Logo - no spa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thinhnc\AppData\Local\Microsoft\Windows\INetCache\Content.Word\Logo - no spa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9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50D0" w:rsidRPr="005036F6" w14:paraId="7164942E" w14:textId="77777777" w:rsidTr="0077633C">
      <w:trPr>
        <w:trHeight w:val="135"/>
      </w:trPr>
      <w:tc>
        <w:tcPr>
          <w:tcW w:w="319" w:type="dxa"/>
          <w:tcBorders>
            <w:top w:val="single" w:sz="4" w:space="0" w:color="002060"/>
          </w:tcBorders>
          <w:vAlign w:val="center"/>
        </w:tcPr>
        <w:p w14:paraId="500C90A1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13723F1" wp14:editId="0B6A86AE">
                <wp:extent cx="91440" cy="91440"/>
                <wp:effectExtent l="0" t="0" r="3810" b="3810"/>
                <wp:docPr id="604177692" name="Picture 604177692" descr="C:\Users\thinhnc\AppData\Local\Microsoft\Windows\INetCache\Content.Word\Icon-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hinhnc\AppData\Local\Microsoft\Windows\INetCache\Content.Word\Icon-0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tcBorders>
            <w:top w:val="single" w:sz="4" w:space="0" w:color="002060"/>
          </w:tcBorders>
          <w:vAlign w:val="center"/>
        </w:tcPr>
        <w:p w14:paraId="0D15453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3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www.navigossearch.com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281" w:type="dxa"/>
          <w:tcBorders>
            <w:top w:val="single" w:sz="4" w:space="0" w:color="002060"/>
          </w:tcBorders>
          <w:vAlign w:val="center"/>
        </w:tcPr>
        <w:p w14:paraId="040DD2F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0BD888C" wp14:editId="522C1356">
                <wp:extent cx="91440" cy="91440"/>
                <wp:effectExtent l="0" t="0" r="3810" b="3810"/>
                <wp:docPr id="838934623" name="Picture 838934623" descr="C:\Users\thinhnc\AppData\Local\Microsoft\Windows\INetCache\Content.Word\Icon-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thinhnc\AppData\Local\Microsoft\Windows\INetCache\Content.Word\Icon-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tcBorders>
            <w:top w:val="single" w:sz="4" w:space="0" w:color="002060"/>
          </w:tcBorders>
          <w:vAlign w:val="center"/>
        </w:tcPr>
        <w:p w14:paraId="2163CC44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5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contact@navigossearch.com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3492" w:type="dxa"/>
          <w:vAlign w:val="center"/>
        </w:tcPr>
        <w:p w14:paraId="0CA0017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  <w:tr w:rsidR="00B350D0" w:rsidRPr="005036F6" w14:paraId="416A8D9C" w14:textId="77777777" w:rsidTr="0077633C">
      <w:trPr>
        <w:trHeight w:val="135"/>
      </w:trPr>
      <w:tc>
        <w:tcPr>
          <w:tcW w:w="319" w:type="dxa"/>
          <w:vAlign w:val="center"/>
        </w:tcPr>
        <w:p w14:paraId="3A95AF2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7FEEB815" wp14:editId="041908C6">
                <wp:extent cx="91440" cy="91440"/>
                <wp:effectExtent l="0" t="0" r="3810" b="3810"/>
                <wp:docPr id="253179359" name="Picture 253179359" descr="C:\Users\thinhnc\AppData\Local\Microsoft\Windows\INetCache\Content.Word\Icon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thinhnc\AppData\Local\Microsoft\Windows\INetCache\Content.Word\Icon-0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vAlign w:val="center"/>
        </w:tcPr>
        <w:p w14:paraId="1B6C801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281" w:type="dxa"/>
          <w:vAlign w:val="center"/>
        </w:tcPr>
        <w:p w14:paraId="2C7B034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4F72533E" wp14:editId="6FF05E04">
                <wp:extent cx="91440" cy="91440"/>
                <wp:effectExtent l="0" t="0" r="3810" b="3810"/>
                <wp:docPr id="90934065" name="Picture 90934065" descr="C:\Users\thinhnc\AppData\Local\Microsoft\Windows\INetCache\Content.Word\Icon-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thinhnc\AppData\Local\Microsoft\Windows\INetCache\Content.Word\Icon-0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vAlign w:val="center"/>
        </w:tcPr>
        <w:p w14:paraId="06392CC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3492" w:type="dxa"/>
          <w:vAlign w:val="center"/>
        </w:tcPr>
        <w:p w14:paraId="5A77CFC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</w:tbl>
  <w:p w14:paraId="2FC779BB" w14:textId="77777777" w:rsidR="00B350D0" w:rsidRPr="00240835" w:rsidRDefault="00B350D0" w:rsidP="00CC7417">
    <w:pPr>
      <w:pStyle w:val="Header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13A"/>
    <w:multiLevelType w:val="hybridMultilevel"/>
    <w:tmpl w:val="1142740A"/>
    <w:lvl w:ilvl="0" w:tplc="75EE9A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EE8832">
      <w:numFmt w:val="bullet"/>
      <w:lvlText w:val="•"/>
      <w:lvlJc w:val="left"/>
      <w:pPr>
        <w:ind w:left="2880" w:hanging="360"/>
      </w:pPr>
      <w:rPr>
        <w:rFonts w:ascii="Arial" w:eastAsia="Times" w:hAnsi="Arial" w:cs="Arial" w:hint="default"/>
      </w:rPr>
    </w:lvl>
    <w:lvl w:ilvl="4" w:tplc="C74C29A2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5B600E2C">
      <w:numFmt w:val="bullet"/>
      <w:lvlText w:val="-"/>
      <w:lvlJc w:val="left"/>
      <w:pPr>
        <w:ind w:left="4500" w:hanging="360"/>
      </w:pPr>
      <w:rPr>
        <w:rFonts w:ascii="Arial" w:eastAsia="Times" w:hAnsi="Arial" w:cs="Aria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285F0B"/>
    <w:multiLevelType w:val="multilevel"/>
    <w:tmpl w:val="82BE3344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2" w15:restartNumberingAfterBreak="0">
    <w:nsid w:val="1199508B"/>
    <w:multiLevelType w:val="multilevel"/>
    <w:tmpl w:val="C70463A6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3" w15:restartNumberingAfterBreak="0">
    <w:nsid w:val="13B94CA2"/>
    <w:multiLevelType w:val="multilevel"/>
    <w:tmpl w:val="2932C4FA"/>
    <w:lvl w:ilvl="0">
      <w:start w:val="1"/>
      <w:numFmt w:val="non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8B4631F"/>
    <w:multiLevelType w:val="hybridMultilevel"/>
    <w:tmpl w:val="B74A12BC"/>
    <w:lvl w:ilvl="0" w:tplc="548A95F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AB379A4"/>
    <w:multiLevelType w:val="hybridMultilevel"/>
    <w:tmpl w:val="BDF4E510"/>
    <w:lvl w:ilvl="0" w:tplc="548A95F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D85C67"/>
    <w:multiLevelType w:val="multilevel"/>
    <w:tmpl w:val="AC9689C4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7" w15:restartNumberingAfterBreak="0">
    <w:nsid w:val="242F50A4"/>
    <w:multiLevelType w:val="multilevel"/>
    <w:tmpl w:val="F3500D24"/>
    <w:lvl w:ilvl="0">
      <w:start w:val="1"/>
      <w:numFmt w:val="bullet"/>
      <w:lvlRestart w:val="0"/>
      <w:pStyle w:val="1Content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8" w15:restartNumberingAfterBreak="0">
    <w:nsid w:val="28F32704"/>
    <w:multiLevelType w:val="multilevel"/>
    <w:tmpl w:val="7D9EA534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9" w15:restartNumberingAfterBreak="0">
    <w:nsid w:val="3239634F"/>
    <w:multiLevelType w:val="hybridMultilevel"/>
    <w:tmpl w:val="36E8E3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36AA4EF5"/>
    <w:multiLevelType w:val="hybridMultilevel"/>
    <w:tmpl w:val="920C6168"/>
    <w:lvl w:ilvl="0" w:tplc="548A95F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8CB02A4"/>
    <w:multiLevelType w:val="hybridMultilevel"/>
    <w:tmpl w:val="FB7694E0"/>
    <w:lvl w:ilvl="0" w:tplc="548A95F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AC309DF"/>
    <w:multiLevelType w:val="hybridMultilevel"/>
    <w:tmpl w:val="B576109A"/>
    <w:lvl w:ilvl="0" w:tplc="548A95F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2F625F0"/>
    <w:multiLevelType w:val="multilevel"/>
    <w:tmpl w:val="8796F088"/>
    <w:lvl w:ilvl="0">
      <w:start w:val="1"/>
      <w:numFmt w:val="none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3402"/>
        </w:tabs>
        <w:ind w:left="567" w:firstLine="2835"/>
      </w:pPr>
      <w:rPr>
        <w:rFonts w:ascii="Noto Sans Symbols" w:hAnsi="Noto Sans Symbols" w:hint="default"/>
      </w:rPr>
    </w:lvl>
    <w:lvl w:ilvl="2">
      <w:start w:val="1"/>
      <w:numFmt w:val="none"/>
      <w:lvlRestart w:val="1"/>
      <w:lvlText w:val="%1"/>
      <w:lvlJc w:val="left"/>
      <w:pPr>
        <w:tabs>
          <w:tab w:val="num" w:pos="567"/>
        </w:tabs>
        <w:ind w:left="3402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3A722A8"/>
    <w:multiLevelType w:val="multilevel"/>
    <w:tmpl w:val="0B040F5A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5" w15:restartNumberingAfterBreak="0">
    <w:nsid w:val="447758DB"/>
    <w:multiLevelType w:val="hybridMultilevel"/>
    <w:tmpl w:val="3932B010"/>
    <w:lvl w:ilvl="0" w:tplc="548A95F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BC224B3"/>
    <w:multiLevelType w:val="multilevel"/>
    <w:tmpl w:val="04090025"/>
    <w:styleLink w:val="Style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4176" w:hanging="576"/>
      </w:pPr>
      <w:rPr>
        <w:rFonts w:ascii="Noto Sans Symbols" w:hAnsi="Noto Sans Symbol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C522AB7"/>
    <w:multiLevelType w:val="hybridMultilevel"/>
    <w:tmpl w:val="B83EAAD2"/>
    <w:lvl w:ilvl="0" w:tplc="548A95F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62A4B8A"/>
    <w:multiLevelType w:val="multilevel"/>
    <w:tmpl w:val="2FF8CB72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9" w15:restartNumberingAfterBreak="0">
    <w:nsid w:val="565366C0"/>
    <w:multiLevelType w:val="hybridMultilevel"/>
    <w:tmpl w:val="BB9E3524"/>
    <w:lvl w:ilvl="0" w:tplc="93DCE28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452FD7"/>
    <w:multiLevelType w:val="hybridMultilevel"/>
    <w:tmpl w:val="83143B84"/>
    <w:lvl w:ilvl="0" w:tplc="04090015">
      <w:start w:val="1"/>
      <w:numFmt w:val="upperLetter"/>
      <w:lvlText w:val="%1."/>
      <w:lvlJc w:val="left"/>
      <w:pPr>
        <w:ind w:left="4320" w:hanging="720"/>
      </w:pPr>
      <w:rPr>
        <w:rFonts w:hint="default"/>
      </w:rPr>
    </w:lvl>
    <w:lvl w:ilvl="1" w:tplc="7CB82DE8">
      <w:numFmt w:val="bullet"/>
      <w:lvlText w:val="•"/>
      <w:lvlJc w:val="left"/>
      <w:pPr>
        <w:ind w:left="4680" w:hanging="360"/>
      </w:pPr>
      <w:rPr>
        <w:rFonts w:ascii="Arial" w:eastAsia="Times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1" w15:restartNumberingAfterBreak="0">
    <w:nsid w:val="5AB35222"/>
    <w:multiLevelType w:val="hybridMultilevel"/>
    <w:tmpl w:val="52A60572"/>
    <w:lvl w:ilvl="0" w:tplc="548A95F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D832F75"/>
    <w:multiLevelType w:val="multilevel"/>
    <w:tmpl w:val="82742FFE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23" w15:restartNumberingAfterBreak="0">
    <w:nsid w:val="6A021DDF"/>
    <w:multiLevelType w:val="multilevel"/>
    <w:tmpl w:val="76D67D6C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24" w15:restartNumberingAfterBreak="0">
    <w:nsid w:val="6C717F6E"/>
    <w:multiLevelType w:val="multilevel"/>
    <w:tmpl w:val="B46E5496"/>
    <w:lvl w:ilvl="0">
      <w:start w:val="1"/>
      <w:numFmt w:val="none"/>
      <w:pStyle w:val="Heading1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Restart w:val="0"/>
      <w:pStyle w:val="Heading3"/>
      <w:lvlText w:val="%2"/>
      <w:lvlJc w:val="left"/>
      <w:pPr>
        <w:tabs>
          <w:tab w:val="num" w:pos="3402"/>
        </w:tabs>
        <w:ind w:left="3402" w:firstLine="0"/>
      </w:pPr>
      <w:rPr>
        <w:rFonts w:ascii="Noto Sans Symbols" w:hAnsi="Noto Sans Symbols" w:hint="default"/>
      </w:rPr>
    </w:lvl>
    <w:lvl w:ilvl="2">
      <w:start w:val="1"/>
      <w:numFmt w:val="none"/>
      <w:lvlRestart w:val="0"/>
      <w:pStyle w:val="Heading2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6E7718A6"/>
    <w:multiLevelType w:val="hybridMultilevel"/>
    <w:tmpl w:val="86341266"/>
    <w:lvl w:ilvl="0" w:tplc="548A95F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79156D8A"/>
    <w:multiLevelType w:val="hybridMultilevel"/>
    <w:tmpl w:val="42D07B24"/>
    <w:lvl w:ilvl="0" w:tplc="548A95FA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7BFA6F5D"/>
    <w:multiLevelType w:val="multilevel"/>
    <w:tmpl w:val="2BC23540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28" w15:restartNumberingAfterBreak="0">
    <w:nsid w:val="7D9937B0"/>
    <w:multiLevelType w:val="multilevel"/>
    <w:tmpl w:val="79368402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num w:numId="1" w16cid:durableId="372771048">
    <w:abstractNumId w:val="7"/>
  </w:num>
  <w:num w:numId="2" w16cid:durableId="1268848901">
    <w:abstractNumId w:val="3"/>
  </w:num>
  <w:num w:numId="3" w16cid:durableId="1950119439">
    <w:abstractNumId w:val="16"/>
  </w:num>
  <w:num w:numId="4" w16cid:durableId="24794007">
    <w:abstractNumId w:val="24"/>
  </w:num>
  <w:num w:numId="5" w16cid:durableId="19648019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3458040">
    <w:abstractNumId w:val="9"/>
  </w:num>
  <w:num w:numId="7" w16cid:durableId="1433085472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81785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0938577">
    <w:abstractNumId w:val="0"/>
  </w:num>
  <w:num w:numId="10" w16cid:durableId="1157843475">
    <w:abstractNumId w:val="20"/>
  </w:num>
  <w:num w:numId="11" w16cid:durableId="317685321">
    <w:abstractNumId w:val="9"/>
  </w:num>
  <w:num w:numId="12" w16cid:durableId="111674367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3956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194562">
    <w:abstractNumId w:val="7"/>
  </w:num>
  <w:num w:numId="15" w16cid:durableId="871697336">
    <w:abstractNumId w:val="13"/>
  </w:num>
  <w:num w:numId="16" w16cid:durableId="78192197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74401308">
    <w:abstractNumId w:val="11"/>
  </w:num>
  <w:num w:numId="18" w16cid:durableId="1090392024">
    <w:abstractNumId w:val="27"/>
  </w:num>
  <w:num w:numId="19" w16cid:durableId="1497498225">
    <w:abstractNumId w:val="17"/>
  </w:num>
  <w:num w:numId="20" w16cid:durableId="1482886829">
    <w:abstractNumId w:val="14"/>
  </w:num>
  <w:num w:numId="21" w16cid:durableId="786973815">
    <w:abstractNumId w:val="21"/>
  </w:num>
  <w:num w:numId="22" w16cid:durableId="905382571">
    <w:abstractNumId w:val="28"/>
  </w:num>
  <w:num w:numId="23" w16cid:durableId="1642609927">
    <w:abstractNumId w:val="25"/>
  </w:num>
  <w:num w:numId="24" w16cid:durableId="1986811692">
    <w:abstractNumId w:val="23"/>
  </w:num>
  <w:num w:numId="25" w16cid:durableId="2120828158">
    <w:abstractNumId w:val="4"/>
  </w:num>
  <w:num w:numId="26" w16cid:durableId="19666573">
    <w:abstractNumId w:val="18"/>
  </w:num>
  <w:num w:numId="27" w16cid:durableId="1513110072">
    <w:abstractNumId w:val="15"/>
  </w:num>
  <w:num w:numId="28" w16cid:durableId="728117195">
    <w:abstractNumId w:val="8"/>
  </w:num>
  <w:num w:numId="29" w16cid:durableId="861089735">
    <w:abstractNumId w:val="5"/>
  </w:num>
  <w:num w:numId="30" w16cid:durableId="1328241368">
    <w:abstractNumId w:val="22"/>
  </w:num>
  <w:num w:numId="31" w16cid:durableId="1832258925">
    <w:abstractNumId w:val="12"/>
  </w:num>
  <w:num w:numId="32" w16cid:durableId="665013129">
    <w:abstractNumId w:val="6"/>
  </w:num>
  <w:num w:numId="33" w16cid:durableId="2029527591">
    <w:abstractNumId w:val="26"/>
  </w:num>
  <w:num w:numId="34" w16cid:durableId="791284199">
    <w:abstractNumId w:val="2"/>
  </w:num>
  <w:num w:numId="35" w16cid:durableId="1408727065">
    <w:abstractNumId w:val="10"/>
  </w:num>
  <w:num w:numId="36" w16cid:durableId="2048096093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90"/>
    <w:rsid w:val="00002C07"/>
    <w:rsid w:val="00014465"/>
    <w:rsid w:val="0002259B"/>
    <w:rsid w:val="000238B7"/>
    <w:rsid w:val="00027588"/>
    <w:rsid w:val="0003107E"/>
    <w:rsid w:val="00037631"/>
    <w:rsid w:val="000454F3"/>
    <w:rsid w:val="0005337F"/>
    <w:rsid w:val="0005734E"/>
    <w:rsid w:val="00063DD1"/>
    <w:rsid w:val="00065B6A"/>
    <w:rsid w:val="00072B7C"/>
    <w:rsid w:val="00077052"/>
    <w:rsid w:val="00080BC8"/>
    <w:rsid w:val="00082BCE"/>
    <w:rsid w:val="000837A2"/>
    <w:rsid w:val="0009470B"/>
    <w:rsid w:val="00095636"/>
    <w:rsid w:val="000A0B34"/>
    <w:rsid w:val="000C0793"/>
    <w:rsid w:val="000C1B39"/>
    <w:rsid w:val="000D39EB"/>
    <w:rsid w:val="000D4E22"/>
    <w:rsid w:val="000D61A3"/>
    <w:rsid w:val="000E669C"/>
    <w:rsid w:val="000F3BF1"/>
    <w:rsid w:val="000F416A"/>
    <w:rsid w:val="000F49AB"/>
    <w:rsid w:val="0010636E"/>
    <w:rsid w:val="00111BE7"/>
    <w:rsid w:val="001139EC"/>
    <w:rsid w:val="00113B08"/>
    <w:rsid w:val="0011498F"/>
    <w:rsid w:val="00116F2D"/>
    <w:rsid w:val="0012461F"/>
    <w:rsid w:val="00133556"/>
    <w:rsid w:val="00136C3C"/>
    <w:rsid w:val="00142C41"/>
    <w:rsid w:val="00143A34"/>
    <w:rsid w:val="00144585"/>
    <w:rsid w:val="00144E44"/>
    <w:rsid w:val="00151B3E"/>
    <w:rsid w:val="00155A03"/>
    <w:rsid w:val="001568D7"/>
    <w:rsid w:val="001574F5"/>
    <w:rsid w:val="0016121A"/>
    <w:rsid w:val="00170B2D"/>
    <w:rsid w:val="001768F1"/>
    <w:rsid w:val="00185B87"/>
    <w:rsid w:val="00187200"/>
    <w:rsid w:val="0019281D"/>
    <w:rsid w:val="001A6E1C"/>
    <w:rsid w:val="001A7E71"/>
    <w:rsid w:val="001B0FE2"/>
    <w:rsid w:val="001C1263"/>
    <w:rsid w:val="001C7ABF"/>
    <w:rsid w:val="001D2776"/>
    <w:rsid w:val="001D5521"/>
    <w:rsid w:val="001D57BD"/>
    <w:rsid w:val="001F17C2"/>
    <w:rsid w:val="001F567A"/>
    <w:rsid w:val="0020316D"/>
    <w:rsid w:val="002064F8"/>
    <w:rsid w:val="002066A2"/>
    <w:rsid w:val="00210BB7"/>
    <w:rsid w:val="00226AFD"/>
    <w:rsid w:val="00233062"/>
    <w:rsid w:val="00234FFC"/>
    <w:rsid w:val="002373BE"/>
    <w:rsid w:val="0023772F"/>
    <w:rsid w:val="00240835"/>
    <w:rsid w:val="002413B1"/>
    <w:rsid w:val="00263263"/>
    <w:rsid w:val="00271243"/>
    <w:rsid w:val="0027184B"/>
    <w:rsid w:val="00273653"/>
    <w:rsid w:val="0027378E"/>
    <w:rsid w:val="002806D8"/>
    <w:rsid w:val="00281583"/>
    <w:rsid w:val="00281FA0"/>
    <w:rsid w:val="002860A4"/>
    <w:rsid w:val="00286E93"/>
    <w:rsid w:val="002930D2"/>
    <w:rsid w:val="00296390"/>
    <w:rsid w:val="002A0847"/>
    <w:rsid w:val="002A1C73"/>
    <w:rsid w:val="002A2809"/>
    <w:rsid w:val="002B01FA"/>
    <w:rsid w:val="002B0A82"/>
    <w:rsid w:val="002B6FB4"/>
    <w:rsid w:val="002B7183"/>
    <w:rsid w:val="002C4BF9"/>
    <w:rsid w:val="002C7188"/>
    <w:rsid w:val="002C7AC0"/>
    <w:rsid w:val="002D1320"/>
    <w:rsid w:val="002D5BD9"/>
    <w:rsid w:val="002D644C"/>
    <w:rsid w:val="002E215E"/>
    <w:rsid w:val="002E7BB1"/>
    <w:rsid w:val="002F4553"/>
    <w:rsid w:val="002F4799"/>
    <w:rsid w:val="002F689E"/>
    <w:rsid w:val="00302687"/>
    <w:rsid w:val="003111BB"/>
    <w:rsid w:val="00314976"/>
    <w:rsid w:val="003153AC"/>
    <w:rsid w:val="003225E8"/>
    <w:rsid w:val="00324D08"/>
    <w:rsid w:val="003309E4"/>
    <w:rsid w:val="00331488"/>
    <w:rsid w:val="00335225"/>
    <w:rsid w:val="0033543D"/>
    <w:rsid w:val="0034168B"/>
    <w:rsid w:val="00344695"/>
    <w:rsid w:val="00350C36"/>
    <w:rsid w:val="0036151E"/>
    <w:rsid w:val="00363A34"/>
    <w:rsid w:val="003669E2"/>
    <w:rsid w:val="0037036A"/>
    <w:rsid w:val="00374133"/>
    <w:rsid w:val="003816ED"/>
    <w:rsid w:val="003857E8"/>
    <w:rsid w:val="00395520"/>
    <w:rsid w:val="003974D3"/>
    <w:rsid w:val="003A0BA8"/>
    <w:rsid w:val="003A0ED8"/>
    <w:rsid w:val="003A24D1"/>
    <w:rsid w:val="003B1ADF"/>
    <w:rsid w:val="003B518D"/>
    <w:rsid w:val="003B5CAA"/>
    <w:rsid w:val="003B693E"/>
    <w:rsid w:val="003C1233"/>
    <w:rsid w:val="003C2EF8"/>
    <w:rsid w:val="003C379D"/>
    <w:rsid w:val="003D35A3"/>
    <w:rsid w:val="003D3DF6"/>
    <w:rsid w:val="003D6A7B"/>
    <w:rsid w:val="003E3B80"/>
    <w:rsid w:val="003E556A"/>
    <w:rsid w:val="003F2964"/>
    <w:rsid w:val="00405F73"/>
    <w:rsid w:val="0041464F"/>
    <w:rsid w:val="00414B07"/>
    <w:rsid w:val="004161E1"/>
    <w:rsid w:val="004222DA"/>
    <w:rsid w:val="004242C5"/>
    <w:rsid w:val="00431390"/>
    <w:rsid w:val="00442A2F"/>
    <w:rsid w:val="00442D86"/>
    <w:rsid w:val="00447482"/>
    <w:rsid w:val="00452A2A"/>
    <w:rsid w:val="00472108"/>
    <w:rsid w:val="00473725"/>
    <w:rsid w:val="00473B5B"/>
    <w:rsid w:val="0047686F"/>
    <w:rsid w:val="0047799C"/>
    <w:rsid w:val="004812D6"/>
    <w:rsid w:val="00487332"/>
    <w:rsid w:val="004928B8"/>
    <w:rsid w:val="00492E4C"/>
    <w:rsid w:val="004967DA"/>
    <w:rsid w:val="004A3AA0"/>
    <w:rsid w:val="004A60EB"/>
    <w:rsid w:val="004A6898"/>
    <w:rsid w:val="004B0369"/>
    <w:rsid w:val="004B0586"/>
    <w:rsid w:val="004B4729"/>
    <w:rsid w:val="004B497D"/>
    <w:rsid w:val="004B63AF"/>
    <w:rsid w:val="004C0CF9"/>
    <w:rsid w:val="004C50AC"/>
    <w:rsid w:val="004D3EF5"/>
    <w:rsid w:val="004D5691"/>
    <w:rsid w:val="004D6BA7"/>
    <w:rsid w:val="004E0CE7"/>
    <w:rsid w:val="004E32C9"/>
    <w:rsid w:val="004E629D"/>
    <w:rsid w:val="004F1708"/>
    <w:rsid w:val="004F2B32"/>
    <w:rsid w:val="004F40A3"/>
    <w:rsid w:val="004F6E12"/>
    <w:rsid w:val="00501A94"/>
    <w:rsid w:val="00501D45"/>
    <w:rsid w:val="005033C9"/>
    <w:rsid w:val="005036F6"/>
    <w:rsid w:val="005114AC"/>
    <w:rsid w:val="00513247"/>
    <w:rsid w:val="0052369F"/>
    <w:rsid w:val="00524579"/>
    <w:rsid w:val="005330BF"/>
    <w:rsid w:val="0053652C"/>
    <w:rsid w:val="005433E2"/>
    <w:rsid w:val="00547057"/>
    <w:rsid w:val="00551F62"/>
    <w:rsid w:val="00554CFE"/>
    <w:rsid w:val="0055599A"/>
    <w:rsid w:val="005612E6"/>
    <w:rsid w:val="005625FA"/>
    <w:rsid w:val="005658C4"/>
    <w:rsid w:val="005671A5"/>
    <w:rsid w:val="0057273C"/>
    <w:rsid w:val="00580335"/>
    <w:rsid w:val="00581341"/>
    <w:rsid w:val="00585B44"/>
    <w:rsid w:val="005908CA"/>
    <w:rsid w:val="00594A92"/>
    <w:rsid w:val="005A00F4"/>
    <w:rsid w:val="005A46AA"/>
    <w:rsid w:val="005B4557"/>
    <w:rsid w:val="005C617E"/>
    <w:rsid w:val="005C6319"/>
    <w:rsid w:val="005C7631"/>
    <w:rsid w:val="005D1E72"/>
    <w:rsid w:val="005D3460"/>
    <w:rsid w:val="005D4B3C"/>
    <w:rsid w:val="005E1FEA"/>
    <w:rsid w:val="005F52E9"/>
    <w:rsid w:val="005F77DF"/>
    <w:rsid w:val="00602E5A"/>
    <w:rsid w:val="00604C83"/>
    <w:rsid w:val="00607DF6"/>
    <w:rsid w:val="006142FE"/>
    <w:rsid w:val="00616298"/>
    <w:rsid w:val="00623B45"/>
    <w:rsid w:val="0063338D"/>
    <w:rsid w:val="00656856"/>
    <w:rsid w:val="00657A9F"/>
    <w:rsid w:val="00663627"/>
    <w:rsid w:val="00675397"/>
    <w:rsid w:val="006776FF"/>
    <w:rsid w:val="0068238F"/>
    <w:rsid w:val="00683029"/>
    <w:rsid w:val="00683A59"/>
    <w:rsid w:val="0069004D"/>
    <w:rsid w:val="006965D0"/>
    <w:rsid w:val="006B35F1"/>
    <w:rsid w:val="006C6FEE"/>
    <w:rsid w:val="006D45BE"/>
    <w:rsid w:val="006D62EC"/>
    <w:rsid w:val="006D6A44"/>
    <w:rsid w:val="006E0DD2"/>
    <w:rsid w:val="006E7BA8"/>
    <w:rsid w:val="006F1016"/>
    <w:rsid w:val="006F27B0"/>
    <w:rsid w:val="006F34EF"/>
    <w:rsid w:val="007040A8"/>
    <w:rsid w:val="00711772"/>
    <w:rsid w:val="00715115"/>
    <w:rsid w:val="00715B9D"/>
    <w:rsid w:val="00735750"/>
    <w:rsid w:val="00736690"/>
    <w:rsid w:val="007452FA"/>
    <w:rsid w:val="007474EE"/>
    <w:rsid w:val="00747CC6"/>
    <w:rsid w:val="0075300F"/>
    <w:rsid w:val="007534C8"/>
    <w:rsid w:val="007548E4"/>
    <w:rsid w:val="0076579D"/>
    <w:rsid w:val="007657A5"/>
    <w:rsid w:val="00765A11"/>
    <w:rsid w:val="00774417"/>
    <w:rsid w:val="0077633C"/>
    <w:rsid w:val="00786E8F"/>
    <w:rsid w:val="00787D08"/>
    <w:rsid w:val="007901B4"/>
    <w:rsid w:val="007951F7"/>
    <w:rsid w:val="00797476"/>
    <w:rsid w:val="007B79A4"/>
    <w:rsid w:val="007E128E"/>
    <w:rsid w:val="007E2FE9"/>
    <w:rsid w:val="007E421F"/>
    <w:rsid w:val="007F08F8"/>
    <w:rsid w:val="007F1FAA"/>
    <w:rsid w:val="007F24C7"/>
    <w:rsid w:val="008067E7"/>
    <w:rsid w:val="008137A6"/>
    <w:rsid w:val="00814BEC"/>
    <w:rsid w:val="0081795C"/>
    <w:rsid w:val="00826A05"/>
    <w:rsid w:val="00826A8D"/>
    <w:rsid w:val="00827AFD"/>
    <w:rsid w:val="00834C85"/>
    <w:rsid w:val="00844525"/>
    <w:rsid w:val="0084783A"/>
    <w:rsid w:val="00857D3B"/>
    <w:rsid w:val="00872EEC"/>
    <w:rsid w:val="00880C0D"/>
    <w:rsid w:val="0088322C"/>
    <w:rsid w:val="00883FC1"/>
    <w:rsid w:val="00893EAF"/>
    <w:rsid w:val="008A5F68"/>
    <w:rsid w:val="008A7A29"/>
    <w:rsid w:val="008B0DF5"/>
    <w:rsid w:val="008B38CE"/>
    <w:rsid w:val="008C14E5"/>
    <w:rsid w:val="008C6682"/>
    <w:rsid w:val="008C7211"/>
    <w:rsid w:val="008D1ACA"/>
    <w:rsid w:val="008D411A"/>
    <w:rsid w:val="008D5967"/>
    <w:rsid w:val="008E1C7C"/>
    <w:rsid w:val="008E2206"/>
    <w:rsid w:val="008E5AB2"/>
    <w:rsid w:val="008E6445"/>
    <w:rsid w:val="008F0547"/>
    <w:rsid w:val="008F2273"/>
    <w:rsid w:val="008F6892"/>
    <w:rsid w:val="008F7486"/>
    <w:rsid w:val="00900084"/>
    <w:rsid w:val="009057F9"/>
    <w:rsid w:val="00917E56"/>
    <w:rsid w:val="00923175"/>
    <w:rsid w:val="00926983"/>
    <w:rsid w:val="00926B96"/>
    <w:rsid w:val="009312E1"/>
    <w:rsid w:val="00943727"/>
    <w:rsid w:val="0094539C"/>
    <w:rsid w:val="00947040"/>
    <w:rsid w:val="0094742E"/>
    <w:rsid w:val="00950A53"/>
    <w:rsid w:val="0095783F"/>
    <w:rsid w:val="00960BD4"/>
    <w:rsid w:val="00962A53"/>
    <w:rsid w:val="009675E0"/>
    <w:rsid w:val="00971241"/>
    <w:rsid w:val="00973A1E"/>
    <w:rsid w:val="00975EC6"/>
    <w:rsid w:val="00977D01"/>
    <w:rsid w:val="009816E0"/>
    <w:rsid w:val="0099762D"/>
    <w:rsid w:val="009A5BFF"/>
    <w:rsid w:val="009A7571"/>
    <w:rsid w:val="009B1CEE"/>
    <w:rsid w:val="009B62AB"/>
    <w:rsid w:val="009B7D9B"/>
    <w:rsid w:val="009C261C"/>
    <w:rsid w:val="009C4180"/>
    <w:rsid w:val="009D1565"/>
    <w:rsid w:val="009D2F36"/>
    <w:rsid w:val="009E5724"/>
    <w:rsid w:val="009F0A08"/>
    <w:rsid w:val="009F4E74"/>
    <w:rsid w:val="00A01E2F"/>
    <w:rsid w:val="00A023FA"/>
    <w:rsid w:val="00A02FA1"/>
    <w:rsid w:val="00A0385F"/>
    <w:rsid w:val="00A067EF"/>
    <w:rsid w:val="00A078CF"/>
    <w:rsid w:val="00A07DEA"/>
    <w:rsid w:val="00A126B5"/>
    <w:rsid w:val="00A26A77"/>
    <w:rsid w:val="00A31B88"/>
    <w:rsid w:val="00A37E73"/>
    <w:rsid w:val="00A41D5B"/>
    <w:rsid w:val="00A42B83"/>
    <w:rsid w:val="00A44E61"/>
    <w:rsid w:val="00A60AC9"/>
    <w:rsid w:val="00A65DA4"/>
    <w:rsid w:val="00A670CF"/>
    <w:rsid w:val="00A67B74"/>
    <w:rsid w:val="00A7482F"/>
    <w:rsid w:val="00A80AE3"/>
    <w:rsid w:val="00A84B7C"/>
    <w:rsid w:val="00A85DF3"/>
    <w:rsid w:val="00A86D19"/>
    <w:rsid w:val="00A913C8"/>
    <w:rsid w:val="00A921F5"/>
    <w:rsid w:val="00A959A0"/>
    <w:rsid w:val="00A97B31"/>
    <w:rsid w:val="00AA02AE"/>
    <w:rsid w:val="00AA2C91"/>
    <w:rsid w:val="00AA47BD"/>
    <w:rsid w:val="00AB588A"/>
    <w:rsid w:val="00AB5FC4"/>
    <w:rsid w:val="00AC4F22"/>
    <w:rsid w:val="00AD4C5B"/>
    <w:rsid w:val="00AD6FB0"/>
    <w:rsid w:val="00AE0D4C"/>
    <w:rsid w:val="00AE711E"/>
    <w:rsid w:val="00AE7A20"/>
    <w:rsid w:val="00AF04C1"/>
    <w:rsid w:val="00AF2908"/>
    <w:rsid w:val="00AF3482"/>
    <w:rsid w:val="00AF43C5"/>
    <w:rsid w:val="00B02811"/>
    <w:rsid w:val="00B2435E"/>
    <w:rsid w:val="00B34812"/>
    <w:rsid w:val="00B350D0"/>
    <w:rsid w:val="00B43C41"/>
    <w:rsid w:val="00B443EA"/>
    <w:rsid w:val="00B4668E"/>
    <w:rsid w:val="00B541C4"/>
    <w:rsid w:val="00B65927"/>
    <w:rsid w:val="00B70613"/>
    <w:rsid w:val="00B75A1E"/>
    <w:rsid w:val="00B9357B"/>
    <w:rsid w:val="00B95A9E"/>
    <w:rsid w:val="00BA379E"/>
    <w:rsid w:val="00BB0E38"/>
    <w:rsid w:val="00BB29A0"/>
    <w:rsid w:val="00BC2949"/>
    <w:rsid w:val="00BC4111"/>
    <w:rsid w:val="00BD08E0"/>
    <w:rsid w:val="00BD41D3"/>
    <w:rsid w:val="00BE02A4"/>
    <w:rsid w:val="00BE3F1C"/>
    <w:rsid w:val="00BF0B3C"/>
    <w:rsid w:val="00BF782A"/>
    <w:rsid w:val="00C0657F"/>
    <w:rsid w:val="00C10D55"/>
    <w:rsid w:val="00C17199"/>
    <w:rsid w:val="00C20A8D"/>
    <w:rsid w:val="00C30778"/>
    <w:rsid w:val="00C33E1B"/>
    <w:rsid w:val="00C37C09"/>
    <w:rsid w:val="00C43050"/>
    <w:rsid w:val="00C44AA4"/>
    <w:rsid w:val="00C44D60"/>
    <w:rsid w:val="00C47E5A"/>
    <w:rsid w:val="00C513AC"/>
    <w:rsid w:val="00C52479"/>
    <w:rsid w:val="00C5476C"/>
    <w:rsid w:val="00C550E1"/>
    <w:rsid w:val="00C55D53"/>
    <w:rsid w:val="00C65D06"/>
    <w:rsid w:val="00C67BB7"/>
    <w:rsid w:val="00C7131A"/>
    <w:rsid w:val="00C724E4"/>
    <w:rsid w:val="00C7513C"/>
    <w:rsid w:val="00C755DC"/>
    <w:rsid w:val="00C82082"/>
    <w:rsid w:val="00C83AFB"/>
    <w:rsid w:val="00C87555"/>
    <w:rsid w:val="00C91C17"/>
    <w:rsid w:val="00CA5082"/>
    <w:rsid w:val="00CA5A81"/>
    <w:rsid w:val="00CB1A78"/>
    <w:rsid w:val="00CB47A9"/>
    <w:rsid w:val="00CC3503"/>
    <w:rsid w:val="00CC42AB"/>
    <w:rsid w:val="00CC5B94"/>
    <w:rsid w:val="00CC6E9C"/>
    <w:rsid w:val="00CC7417"/>
    <w:rsid w:val="00CD0BAF"/>
    <w:rsid w:val="00CD536F"/>
    <w:rsid w:val="00CD5EDF"/>
    <w:rsid w:val="00CE0A05"/>
    <w:rsid w:val="00CE4A57"/>
    <w:rsid w:val="00CE602A"/>
    <w:rsid w:val="00CF0F58"/>
    <w:rsid w:val="00CF32FB"/>
    <w:rsid w:val="00CF46C2"/>
    <w:rsid w:val="00CF771E"/>
    <w:rsid w:val="00D00C82"/>
    <w:rsid w:val="00D05E56"/>
    <w:rsid w:val="00D12129"/>
    <w:rsid w:val="00D12A77"/>
    <w:rsid w:val="00D2002C"/>
    <w:rsid w:val="00D25104"/>
    <w:rsid w:val="00D320A6"/>
    <w:rsid w:val="00D3429E"/>
    <w:rsid w:val="00D36D4F"/>
    <w:rsid w:val="00D36FE5"/>
    <w:rsid w:val="00D37000"/>
    <w:rsid w:val="00D53748"/>
    <w:rsid w:val="00D70FE2"/>
    <w:rsid w:val="00D86834"/>
    <w:rsid w:val="00D94C88"/>
    <w:rsid w:val="00D96B4B"/>
    <w:rsid w:val="00D970D8"/>
    <w:rsid w:val="00DA3802"/>
    <w:rsid w:val="00DC08F3"/>
    <w:rsid w:val="00DC28DD"/>
    <w:rsid w:val="00DC5190"/>
    <w:rsid w:val="00DC73CD"/>
    <w:rsid w:val="00DD53C9"/>
    <w:rsid w:val="00DD7F0D"/>
    <w:rsid w:val="00DE5FBA"/>
    <w:rsid w:val="00DF2ABF"/>
    <w:rsid w:val="00DF7B88"/>
    <w:rsid w:val="00E0111D"/>
    <w:rsid w:val="00E015C8"/>
    <w:rsid w:val="00E04839"/>
    <w:rsid w:val="00E315D2"/>
    <w:rsid w:val="00E36270"/>
    <w:rsid w:val="00E36FA6"/>
    <w:rsid w:val="00E37D84"/>
    <w:rsid w:val="00E41B7E"/>
    <w:rsid w:val="00E50018"/>
    <w:rsid w:val="00E5064F"/>
    <w:rsid w:val="00E50AFE"/>
    <w:rsid w:val="00E51EE5"/>
    <w:rsid w:val="00E53357"/>
    <w:rsid w:val="00E54A17"/>
    <w:rsid w:val="00E54BAE"/>
    <w:rsid w:val="00E55F36"/>
    <w:rsid w:val="00E605F4"/>
    <w:rsid w:val="00E62D04"/>
    <w:rsid w:val="00E77FFC"/>
    <w:rsid w:val="00E81AA8"/>
    <w:rsid w:val="00E84478"/>
    <w:rsid w:val="00E84984"/>
    <w:rsid w:val="00E91183"/>
    <w:rsid w:val="00E920C8"/>
    <w:rsid w:val="00E930BF"/>
    <w:rsid w:val="00E9557F"/>
    <w:rsid w:val="00E964A9"/>
    <w:rsid w:val="00E97A6B"/>
    <w:rsid w:val="00EA5567"/>
    <w:rsid w:val="00EA6691"/>
    <w:rsid w:val="00EA7494"/>
    <w:rsid w:val="00EA7C72"/>
    <w:rsid w:val="00EB5DF2"/>
    <w:rsid w:val="00EC51BA"/>
    <w:rsid w:val="00EC73FB"/>
    <w:rsid w:val="00ED4C08"/>
    <w:rsid w:val="00ED7987"/>
    <w:rsid w:val="00EE21C0"/>
    <w:rsid w:val="00EE256D"/>
    <w:rsid w:val="00EE2B66"/>
    <w:rsid w:val="00EE36A4"/>
    <w:rsid w:val="00EF7F4E"/>
    <w:rsid w:val="00F04022"/>
    <w:rsid w:val="00F05D27"/>
    <w:rsid w:val="00F07956"/>
    <w:rsid w:val="00F223F8"/>
    <w:rsid w:val="00F40EA3"/>
    <w:rsid w:val="00F43B92"/>
    <w:rsid w:val="00F46D18"/>
    <w:rsid w:val="00F54F1F"/>
    <w:rsid w:val="00F60BA4"/>
    <w:rsid w:val="00F67ADA"/>
    <w:rsid w:val="00F73DC4"/>
    <w:rsid w:val="00F80979"/>
    <w:rsid w:val="00F81441"/>
    <w:rsid w:val="00F819D0"/>
    <w:rsid w:val="00F86C3D"/>
    <w:rsid w:val="00F91007"/>
    <w:rsid w:val="00F974E6"/>
    <w:rsid w:val="00FA3734"/>
    <w:rsid w:val="00FA464E"/>
    <w:rsid w:val="00FB1289"/>
    <w:rsid w:val="00FB16B3"/>
    <w:rsid w:val="00FB6DCF"/>
    <w:rsid w:val="00FC11F7"/>
    <w:rsid w:val="00FC42FD"/>
    <w:rsid w:val="00FC4D25"/>
    <w:rsid w:val="00FC7F50"/>
    <w:rsid w:val="00FD0ED8"/>
    <w:rsid w:val="00FD3DD6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0556"/>
  <w15:chartTrackingRefBased/>
  <w15:docId w15:val="{9E4E36CB-0AB2-49C1-91B4-0DA9C46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AF"/>
    <w:pPr>
      <w:ind w:left="567"/>
      <w:jc w:val="both"/>
    </w:pPr>
    <w:rPr>
      <w:color w:val="002E5E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A03"/>
    <w:pPr>
      <w:keepNext/>
      <w:keepLines/>
      <w:numPr>
        <w:numId w:val="4"/>
      </w:numPr>
      <w:tabs>
        <w:tab w:val="left" w:pos="3402"/>
      </w:tabs>
      <w:spacing w:after="0" w:line="360" w:lineRule="auto"/>
      <w:outlineLvl w:val="0"/>
    </w:pPr>
    <w:rPr>
      <w:rFonts w:eastAsiaTheme="majorEastAsia" w:cstheme="majorBidi"/>
      <w:b/>
      <w:color w:val="E46F21" w:themeColor="accent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3"/>
    <w:pPr>
      <w:keepNext/>
      <w:keepLines/>
      <w:numPr>
        <w:ilvl w:val="2"/>
        <w:numId w:val="4"/>
      </w:numPr>
      <w:tabs>
        <w:tab w:val="left" w:pos="3402"/>
      </w:tabs>
      <w:spacing w:after="0" w:line="360" w:lineRule="auto"/>
      <w:ind w:left="3402" w:hanging="2835"/>
      <w:outlineLvl w:val="1"/>
    </w:pPr>
    <w:rPr>
      <w:rFonts w:eastAsia="Arial" w:cstheme="majorBidi"/>
      <w:b/>
      <w:color w:val="E46F21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DA4"/>
    <w:pPr>
      <w:keepNext/>
      <w:keepLines/>
      <w:numPr>
        <w:ilvl w:val="1"/>
        <w:numId w:val="4"/>
      </w:numPr>
      <w:tabs>
        <w:tab w:val="left" w:pos="3402"/>
      </w:tabs>
      <w:spacing w:after="0" w:line="360" w:lineRule="auto"/>
      <w:outlineLvl w:val="2"/>
    </w:pPr>
    <w:rPr>
      <w:rFonts w:asciiTheme="majorHAnsi" w:eastAsiaTheme="majorEastAsia" w:hAnsiTheme="majorHAnsi" w:cstheme="majorBidi"/>
      <w:b/>
      <w:color w:val="E46F2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F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F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0"/>
  </w:style>
  <w:style w:type="paragraph" w:styleId="Footer">
    <w:name w:val="footer"/>
    <w:basedOn w:val="Normal"/>
    <w:link w:val="Foot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0"/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20"/>
    <w:rPr>
      <w:color w:val="1AB1E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D05E56"/>
    <w:pPr>
      <w:spacing w:after="200" w:line="276" w:lineRule="auto"/>
      <w:contextualSpacing/>
    </w:pPr>
    <w:rPr>
      <w:lang w:val="en-AU"/>
    </w:rPr>
  </w:style>
  <w:style w:type="paragraph" w:customStyle="1" w:styleId="STYLE10">
    <w:name w:val="STYLE 1"/>
    <w:basedOn w:val="Normal"/>
    <w:link w:val="STYLE1Char"/>
    <w:qFormat/>
    <w:rsid w:val="006E7BA8"/>
    <w:pPr>
      <w:spacing w:after="200" w:line="276" w:lineRule="auto"/>
      <w:ind w:right="216"/>
      <w:jc w:val="center"/>
    </w:pPr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character" w:customStyle="1" w:styleId="STYLE1Char">
    <w:name w:val="STYLE 1 Char"/>
    <w:basedOn w:val="DefaultParagraphFont"/>
    <w:link w:val="STYLE10"/>
    <w:rsid w:val="006E7BA8"/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paragraph" w:customStyle="1" w:styleId="Default">
    <w:name w:val="Default"/>
    <w:rsid w:val="00D251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customStyle="1" w:styleId="ocpalertsection">
    <w:name w:val="ocpalertsection"/>
    <w:basedOn w:val="Normal"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uiPriority w:val="1"/>
    <w:qFormat/>
    <w:rsid w:val="000E669C"/>
    <w:pPr>
      <w:spacing w:after="0" w:line="240" w:lineRule="auto"/>
      <w:ind w:left="567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5A03"/>
    <w:rPr>
      <w:rFonts w:eastAsiaTheme="majorEastAsia" w:cstheme="majorBidi"/>
      <w:b/>
      <w:color w:val="E46F21" w:themeColor="accent2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19D0"/>
    <w:pPr>
      <w:ind w:left="0"/>
      <w:outlineLvl w:val="9"/>
    </w:pPr>
  </w:style>
  <w:style w:type="paragraph" w:styleId="TOC1">
    <w:name w:val="toc 1"/>
    <w:basedOn w:val="Normal"/>
    <w:next w:val="Normal"/>
    <w:uiPriority w:val="39"/>
    <w:unhideWhenUsed/>
    <w:rsid w:val="003B1ADF"/>
    <w:pPr>
      <w:tabs>
        <w:tab w:val="left" w:pos="3402"/>
      </w:tabs>
      <w:spacing w:before="240" w:after="0" w:line="360" w:lineRule="auto"/>
      <w:ind w:left="3402" w:hanging="2835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73653"/>
    <w:rPr>
      <w:rFonts w:eastAsia="Arial" w:cstheme="majorBidi"/>
      <w:b/>
      <w:color w:val="E46F21" w:themeColor="accent2"/>
      <w:sz w:val="24"/>
      <w:szCs w:val="26"/>
    </w:rPr>
  </w:style>
  <w:style w:type="paragraph" w:customStyle="1" w:styleId="1Content">
    <w:name w:val="1.Content"/>
    <w:basedOn w:val="ListParagraph"/>
    <w:link w:val="1ContentChar"/>
    <w:qFormat/>
    <w:rsid w:val="0094742E"/>
    <w:pPr>
      <w:numPr>
        <w:numId w:val="1"/>
      </w:numPr>
      <w:spacing w:after="0" w:line="360" w:lineRule="auto"/>
    </w:pPr>
    <w:rPr>
      <w:rFonts w:ascii="Arial" w:hAnsi="Arial" w:cs="Arial"/>
      <w:color w:val="002060"/>
    </w:rPr>
  </w:style>
  <w:style w:type="character" w:styleId="Strong">
    <w:name w:val="Strong"/>
    <w:basedOn w:val="DefaultParagraphFont"/>
    <w:uiPriority w:val="22"/>
    <w:qFormat/>
    <w:rsid w:val="00CC5B9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8E0"/>
    <w:rPr>
      <w:sz w:val="24"/>
      <w:lang w:val="en-AU"/>
    </w:rPr>
  </w:style>
  <w:style w:type="character" w:customStyle="1" w:styleId="1ContentChar">
    <w:name w:val="1.Content Char"/>
    <w:basedOn w:val="ListParagraphChar"/>
    <w:link w:val="1Content"/>
    <w:rsid w:val="0094742E"/>
    <w:rPr>
      <w:rFonts w:ascii="Arial" w:hAnsi="Arial" w:cs="Arial"/>
      <w:color w:val="002060"/>
      <w:sz w:val="24"/>
      <w:lang w:val="en-AU"/>
    </w:rPr>
  </w:style>
  <w:style w:type="paragraph" w:customStyle="1" w:styleId="2Subject">
    <w:name w:val="2.Subject"/>
    <w:basedOn w:val="Normal"/>
    <w:link w:val="2SubjectChar"/>
    <w:qFormat/>
    <w:rsid w:val="00581341"/>
    <w:pPr>
      <w:tabs>
        <w:tab w:val="left" w:pos="3402"/>
      </w:tabs>
      <w:spacing w:after="0" w:line="360" w:lineRule="auto"/>
    </w:pPr>
    <w:rPr>
      <w:rFonts w:cs="Arial"/>
      <w:i/>
      <w:color w:val="002060"/>
      <w:szCs w:val="21"/>
      <w:u w:val="single"/>
      <w:shd w:val="clear" w:color="auto" w:fill="FFFFFF"/>
    </w:rPr>
  </w:style>
  <w:style w:type="paragraph" w:customStyle="1" w:styleId="3Description">
    <w:name w:val="3.Description"/>
    <w:basedOn w:val="Normal"/>
    <w:link w:val="3DescriptionChar"/>
    <w:qFormat/>
    <w:rsid w:val="00581341"/>
    <w:pPr>
      <w:tabs>
        <w:tab w:val="left" w:pos="3402"/>
      </w:tabs>
      <w:spacing w:after="0" w:line="360" w:lineRule="auto"/>
    </w:pPr>
    <w:rPr>
      <w:rFonts w:eastAsia="Arial" w:cs="Arial"/>
      <w:i/>
      <w:color w:val="002060"/>
    </w:rPr>
  </w:style>
  <w:style w:type="character" w:customStyle="1" w:styleId="2SubjectChar">
    <w:name w:val="2.Subject Char"/>
    <w:basedOn w:val="DefaultParagraphFont"/>
    <w:link w:val="2Subject"/>
    <w:rsid w:val="00581341"/>
    <w:rPr>
      <w:rFonts w:cs="Arial"/>
      <w:i/>
      <w:color w:val="002060"/>
      <w:sz w:val="24"/>
      <w:szCs w:val="21"/>
      <w:u w:val="single"/>
    </w:rPr>
  </w:style>
  <w:style w:type="character" w:customStyle="1" w:styleId="3DescriptionChar">
    <w:name w:val="3.Description Char"/>
    <w:basedOn w:val="DefaultParagraphFont"/>
    <w:link w:val="3Description"/>
    <w:rsid w:val="00581341"/>
    <w:rPr>
      <w:rFonts w:eastAsia="Arial" w:cs="Arial"/>
      <w:i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DA4"/>
    <w:rPr>
      <w:rFonts w:asciiTheme="majorHAnsi" w:eastAsiaTheme="majorEastAsia" w:hAnsiTheme="majorHAnsi" w:cstheme="majorBidi"/>
      <w:b/>
      <w:color w:val="E46F21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3"/>
    <w:rPr>
      <w:rFonts w:asciiTheme="majorHAnsi" w:eastAsiaTheme="majorEastAsia" w:hAnsiTheme="majorHAnsi" w:cstheme="majorBidi"/>
      <w:i/>
      <w:iCs/>
      <w:color w:val="005F9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3"/>
    <w:rPr>
      <w:rFonts w:asciiTheme="majorHAnsi" w:eastAsiaTheme="majorEastAsia" w:hAnsiTheme="majorHAnsi" w:cstheme="majorBidi"/>
      <w:color w:val="005F9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3"/>
    <w:rPr>
      <w:rFonts w:asciiTheme="majorHAnsi" w:eastAsiaTheme="majorEastAsia" w:hAnsiTheme="majorHAnsi" w:cstheme="majorBidi"/>
      <w:color w:val="00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3"/>
    <w:rPr>
      <w:rFonts w:asciiTheme="majorHAnsi" w:eastAsiaTheme="majorEastAsia" w:hAnsiTheme="majorHAnsi" w:cstheme="majorBidi"/>
      <w:i/>
      <w:iCs/>
      <w:color w:val="00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3"/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3"/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numbering" w:customStyle="1" w:styleId="Style1">
    <w:name w:val="Style1"/>
    <w:uiPriority w:val="99"/>
    <w:rsid w:val="00405F73"/>
    <w:pPr>
      <w:numPr>
        <w:numId w:val="3"/>
      </w:numPr>
    </w:pPr>
  </w:style>
  <w:style w:type="paragraph" w:styleId="TOC2">
    <w:name w:val="toc 2"/>
    <w:basedOn w:val="Normal"/>
    <w:next w:val="Normal"/>
    <w:uiPriority w:val="39"/>
    <w:unhideWhenUsed/>
    <w:rsid w:val="00BE02A4"/>
    <w:pPr>
      <w:tabs>
        <w:tab w:val="left" w:pos="3402"/>
      </w:tabs>
      <w:spacing w:after="0" w:line="360" w:lineRule="auto"/>
      <w:ind w:left="3402" w:hanging="2835"/>
    </w:pPr>
    <w:rPr>
      <w:b/>
    </w:rPr>
  </w:style>
  <w:style w:type="paragraph" w:styleId="TOC3">
    <w:name w:val="toc 3"/>
    <w:basedOn w:val="Normal"/>
    <w:next w:val="Normal"/>
    <w:uiPriority w:val="39"/>
    <w:unhideWhenUsed/>
    <w:rsid w:val="008F6892"/>
    <w:pPr>
      <w:spacing w:after="0" w:line="360" w:lineRule="auto"/>
      <w:ind w:left="3402"/>
    </w:pPr>
    <w:rPr>
      <w:b/>
    </w:rPr>
  </w:style>
  <w:style w:type="character" w:customStyle="1" w:styleId="ui-provider">
    <w:name w:val="ui-provider"/>
    <w:basedOn w:val="DefaultParagraphFont"/>
    <w:rsid w:val="004B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111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5666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39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avigossearch.com" TargetMode="External"/><Relationship Id="rId7" Type="http://schemas.openxmlformats.org/officeDocument/2006/relationships/image" Target="media/image7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6.png"/><Relationship Id="rId5" Type="http://schemas.openxmlformats.org/officeDocument/2006/relationships/hyperlink" Target="mailto:contact@navigossearch.com" TargetMode="External"/><Relationship Id="rId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Navigos%20Group%20Vietnam%20JSC\vanctt\Desktop\Form%20EN.dotx" TargetMode="External"/></Relationships>
</file>

<file path=word/theme/theme1.xml><?xml version="1.0" encoding="utf-8"?>
<a:theme xmlns:a="http://schemas.openxmlformats.org/drawingml/2006/main" name="TITLE SLIDE – HELVETICA 52">
  <a:themeElements>
    <a:clrScheme name="Navigos Search Final">
      <a:dk1>
        <a:srgbClr val="002E5E"/>
      </a:dk1>
      <a:lt1>
        <a:srgbClr val="FFFFFF"/>
      </a:lt1>
      <a:dk2>
        <a:srgbClr val="939598"/>
      </a:dk2>
      <a:lt2>
        <a:srgbClr val="E5E8E8"/>
      </a:lt2>
      <a:accent1>
        <a:srgbClr val="0080C1"/>
      </a:accent1>
      <a:accent2>
        <a:srgbClr val="E46F21"/>
      </a:accent2>
      <a:accent3>
        <a:srgbClr val="1AB1E6"/>
      </a:accent3>
      <a:accent4>
        <a:srgbClr val="FFB30E"/>
      </a:accent4>
      <a:accent5>
        <a:srgbClr val="002E5E"/>
      </a:accent5>
      <a:accent6>
        <a:srgbClr val="939598"/>
      </a:accent6>
      <a:hlink>
        <a:srgbClr val="1AB1E6"/>
      </a:hlink>
      <a:folHlink>
        <a:srgbClr val="002E5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TLE SLIDE – HELVETICA 52" id="{93F3A61A-091E-4967-942C-99135C4A9C4A}" vid="{1435C304-76E8-42BB-9360-838ECE64DB0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6C2AC-C8E2-4BFE-9681-2DE101DC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EN</Template>
  <TotalTime>113</TotalTime>
  <Pages>6</Pages>
  <Words>877</Words>
  <Characters>5408</Characters>
  <Application>Microsoft Office Word</Application>
  <DocSecurity>0</DocSecurity>
  <Lines>284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Van, Cu Thi Thuy</dc:creator>
  <cp:keywords/>
  <dc:description/>
  <cp:lastModifiedBy>Van, Cu Thi Thuy</cp:lastModifiedBy>
  <cp:revision>47</cp:revision>
  <cp:lastPrinted>2018-05-21T12:50:00Z</cp:lastPrinted>
  <dcterms:created xsi:type="dcterms:W3CDTF">2023-04-26T10:13:00Z</dcterms:created>
  <dcterms:modified xsi:type="dcterms:W3CDTF">2026-04-07T06:34:00Z</dcterms:modified>
</cp:coreProperties>
</file>