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wsqqkbscjxuv" w:id="0"/>
      <w:bookmarkEnd w:id="0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Quant Research Meeting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  <w:jc w:val="center"/>
      </w:pPr>
      <w:r w:rsidDel="00000000" w:rsidR="00000000" w:rsidRPr="00000000">
        <w:rPr>
          <w:color w:val="666666"/>
          <w:sz w:val="20"/>
          <w:rtl w:val="0"/>
        </w:rPr>
        <w:t xml:space="preserve">Dec12</w:t>
      </w:r>
      <w:r w:rsidDel="00000000" w:rsidR="00000000" w:rsidRPr="00000000">
        <w:rPr>
          <w:color w:val="666666"/>
          <w:sz w:val="20"/>
          <w:rtl w:val="0"/>
        </w:rPr>
        <w:t xml:space="preserve">, 2014 | Location: Conference Room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ftwnluuczd8l" w:id="1"/>
      <w:bookmarkEnd w:id="1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Agenda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projects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Migrated swaption volatility data source from Barcap to Yieldbook (Neo)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Back-filled normalized vols from yieldbook for curve construction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Implemented current coupon model in C++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Done historical test for 2013,2014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Compared new model result and rates in Database, investigated data points that show difference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Loaded historical TBA prices since 2010-2014(Johnson, Neo)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Migrate swaption volatility data source from Barcap to Yieldbook (Neo)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ind w:left="2880" w:hanging="360"/>
        <w:contextualSpacing w:val="1"/>
        <w:rPr>
          <w:rFonts w:ascii="Arial" w:cs="Arial" w:eastAsia="Arial" w:hAnsi="Arial"/>
          <w:color w:val="222222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To put the new algorithm in production and wean ourselves off Barcap for swaption vols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Implement current coupon model in C++ (Lien)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To calculate historical current coupon from 2001 to 2014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Load historical TBA prices since 2001 (Johnson, Neo)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To further load data from 2001 onwards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wukifsi9tk7x" w:id="2"/>
      <w:bookmarkEnd w:id="2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Attendees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Derek Ho, Sharad Chaudhary, Neo Wang, Lien Chen</w:t>
      </w:r>
      <w:r w:rsidDel="00000000" w:rsidR="00000000" w:rsidRPr="00000000">
        <w:rPr>
          <w:rtl w:val="0"/>
        </w:rPr>
      </w:r>
    </w:p>
    <w:sectPr>
      <w:headerReference r:id="rId5" w:type="default"/>
      <w:footerReference r:id="rId6" w:type="default"/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ahoma"/>
  <w:font w:name="Verdana"/>
  <w:font w:name="Syncopate"/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color="auto" w:space="1" w:sz="4" w:val="single"/>
      </w:pBdr>
    </w:pPr>
  </w:p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ambria" w:cs="Cambria" w:eastAsia="Cambria" w:hAnsi="Cambria"/>
        <w:color w:val="2e398a"/>
        <w:rtl w:val="0"/>
      </w:rPr>
      <w:t xml:space="preserve">Cello Capital Management, LP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both"/>
    </w:pPr>
    <w:r w:rsidDel="00000000" w:rsidR="00000000" w:rsidRPr="00000000">
      <w:rPr>
        <w:rtl w:val="0"/>
      </w:rPr>
    </w:r>
    <w:r w:rsidDel="00000000" w:rsidR="00000000" w:rsidRPr="00000000">
      <w:drawing>
        <wp:anchor allowOverlap="0" behindDoc="0" distB="57150" distT="57150" distL="57150" distR="57150" hidden="0" layoutInCell="0" locked="0" relativeHeight="0" simplePos="0">
          <wp:simplePos x="0" y="0"/>
          <wp:positionH relativeFrom="margin">
            <wp:posOffset>9525</wp:posOffset>
          </wp:positionH>
          <wp:positionV relativeFrom="paragraph">
            <wp:posOffset>171450</wp:posOffset>
          </wp:positionV>
          <wp:extent cx="719138" cy="719138"/>
          <wp:effectExtent b="0" l="0" r="0" t="0"/>
          <wp:wrapSquare wrapText="bothSides" distB="57150" distT="57150" distL="57150" distR="57150"/>
          <wp:docPr descr="Cello Standard logo small.jpg" id="1" name="image01.jpg"/>
          <a:graphic>
            <a:graphicData uri="http://schemas.openxmlformats.org/drawingml/2006/picture">
              <pic:pic>
                <pic:nvPicPr>
                  <pic:cNvPr descr="Cello Standard logo small.jpg" id="0" name="image0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ahoma" w:cs="Tahoma" w:eastAsia="Tahoma" w:hAnsi="Tahoma"/>
        <w:b w:val="0"/>
        <w:i w:val="0"/>
        <w:smallCaps w:val="0"/>
        <w:strike w:val="0"/>
        <w:color w:val="999999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720" w:right="0" w:hanging="36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contextualSpacing w:val="1"/>
    </w:pPr>
    <w:rPr>
      <w:rFonts w:ascii="Verdana" w:cs="Verdana" w:eastAsia="Verdana" w:hAnsi="Verdana"/>
      <w:b w:val="0"/>
      <w:sz w:val="22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line="240" w:lineRule="auto"/>
      <w:contextualSpacing w:val="1"/>
      <w:jc w:val="right"/>
    </w:pPr>
    <w:rPr>
      <w:rFonts w:ascii="Tahoma" w:cs="Tahoma" w:eastAsia="Tahoma" w:hAnsi="Tahoma"/>
      <w:b w:val="0"/>
      <w:color w:val="999999"/>
      <w:sz w:val="20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contextualSpacing w:val="1"/>
    </w:pPr>
    <w:rPr>
      <w:b w:val="0"/>
      <w:color w:val="ffffff"/>
      <w:shd w:fill="b8523f" w:val="clear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line="360" w:lineRule="auto"/>
      <w:contextualSpacing w:val="1"/>
      <w:jc w:val="right"/>
    </w:pPr>
    <w:rPr>
      <w:rFonts w:ascii="Syncopate" w:cs="Syncopate" w:eastAsia="Syncopate" w:hAnsi="Syncopate"/>
      <w:b w:val="0"/>
      <w:color w:val="b8523f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line="276" w:lineRule="auto"/>
      <w:contextualSpacing w:val="1"/>
    </w:pPr>
    <w:rPr>
      <w:color w:val="b8523f"/>
      <w:sz w:val="3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01.jpg"/></Relationships>
</file>