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C6" w:rsidRDefault="004B45C6" w:rsidP="004B45C6">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do enter the fantasy forest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point at the portal to your right, and the portal glimmered as if it approved of your decision.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"Are you sure?" Narrator asked surprisingly, "Most people don't usually go straight in, but if you're confident then we can go." You nod.</w:t>
      </w:r>
      <w:r w:rsidR="00EF17AF">
        <w:rPr>
          <w:rFonts w:ascii="Calibri" w:hAnsi="Calibri" w:cs="Calibri"/>
          <w:lang w:val="en"/>
        </w:rPr>
        <w:t xml:space="preserve">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"Alrighty, let</w:t>
      </w:r>
      <w:r w:rsidR="00AA35AC">
        <w:rPr>
          <w:rFonts w:ascii="Calibri" w:hAnsi="Calibri" w:cs="Calibri"/>
          <w:lang w:val="en"/>
        </w:rPr>
        <w:t>’</w:t>
      </w:r>
      <w:r>
        <w:rPr>
          <w:rFonts w:ascii="Calibri" w:hAnsi="Calibri" w:cs="Calibri"/>
          <w:lang w:val="en"/>
        </w:rPr>
        <w:t>s get going shall we? Reach out and touch the portal," Narrator instructs. You reach out and touch the portal. It feels liquid-like, but doesn’t get you wet. The portal gradually shines brighter and you close your eyes to avoid blindness.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"You look surprised, did you not believe me?" a voice harrumphs in your head.</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"Yeah, I think there was a part of me that refused to believe you, but now that I've experienced it first-hand I can't deny it," you say with awe.</w:t>
      </w:r>
    </w:p>
    <w:p w:rsidR="002C5559" w:rsidRDefault="00194B86" w:rsidP="002C5559">
      <w:pPr>
        <w:ind w:firstLine="720"/>
        <w:rPr>
          <w:rFonts w:ascii="Calibri" w:hAnsi="Calibri" w:cs="Calibri"/>
          <w:lang w:val="en"/>
        </w:rPr>
      </w:pPr>
      <w:r>
        <w:rPr>
          <w:rFonts w:ascii="Calibri" w:hAnsi="Calibri" w:cs="Calibri"/>
          <w:lang w:val="en"/>
        </w:rPr>
        <w:t xml:space="preserve">Suddenly, a loud </w:t>
      </w:r>
      <w:r w:rsidR="002C5559">
        <w:rPr>
          <w:rFonts w:ascii="Calibri" w:hAnsi="Calibri" w:cs="Calibri"/>
          <w:lang w:val="en"/>
        </w:rPr>
        <w:t>roar echoes above you</w:t>
      </w:r>
      <w:r>
        <w:rPr>
          <w:rFonts w:ascii="Calibri" w:hAnsi="Calibri" w:cs="Calibri"/>
          <w:lang w:val="en"/>
        </w:rPr>
        <w:t xml:space="preserve"> breaking you out of your stupor. You quickly look up to see the same dragon on the portal above you, locking eyes</w:t>
      </w:r>
      <w:r w:rsidR="002C5559">
        <w:rPr>
          <w:rFonts w:ascii="Calibri" w:hAnsi="Calibri" w:cs="Calibri"/>
          <w:lang w:val="en"/>
        </w:rPr>
        <w:t xml:space="preserve"> with you. You knew you were it</w:t>
      </w:r>
      <w:r>
        <w:rPr>
          <w:rFonts w:ascii="Calibri" w:hAnsi="Calibri" w:cs="Calibri"/>
          <w:lang w:val="en"/>
        </w:rPr>
        <w:t>s prey. Your adrenaline rushes as you quickly put your legs into high gear. Looking back, you see the dragon gaining onto you. You trip from running to fast and fall to ground. In an instant, a strong vice</w:t>
      </w:r>
      <w:r w:rsidR="00DA5086">
        <w:rPr>
          <w:rFonts w:ascii="Calibri" w:hAnsi="Calibri" w:cs="Calibri"/>
          <w:lang w:val="en"/>
        </w:rPr>
        <w:t>-</w:t>
      </w:r>
      <w:bookmarkStart w:id="0" w:name="_GoBack"/>
      <w:bookmarkEnd w:id="0"/>
      <w:r>
        <w:rPr>
          <w:rFonts w:ascii="Calibri" w:hAnsi="Calibri" w:cs="Calibri"/>
          <w:lang w:val="en"/>
        </w:rPr>
        <w:t xml:space="preserve">grip grabs ahold of you and tosses you in the air. </w:t>
      </w:r>
    </w:p>
    <w:p w:rsidR="002C5559" w:rsidRDefault="00EF17AF" w:rsidP="002C5559">
      <w:pPr>
        <w:ind w:firstLine="720"/>
        <w:rPr>
          <w:rFonts w:ascii="Calibri" w:hAnsi="Calibri" w:cs="Calibri"/>
          <w:lang w:val="en"/>
        </w:rPr>
      </w:pPr>
      <w:r>
        <w:rPr>
          <w:rFonts w:ascii="Calibri" w:hAnsi="Calibri" w:cs="Calibri"/>
          <w:lang w:val="en"/>
        </w:rPr>
        <w:t>As you fall</w:t>
      </w:r>
      <w:r w:rsidR="00194B86">
        <w:rPr>
          <w:rFonts w:ascii="Calibri" w:hAnsi="Calibri" w:cs="Calibri"/>
          <w:lang w:val="en"/>
        </w:rPr>
        <w:t xml:space="preserve"> you hear, "You were too overconfident a</w:t>
      </w:r>
      <w:r>
        <w:rPr>
          <w:rFonts w:ascii="Calibri" w:hAnsi="Calibri" w:cs="Calibri"/>
          <w:lang w:val="en"/>
        </w:rPr>
        <w:t>nd look where that lead you,</w:t>
      </w:r>
      <w:r w:rsidR="00194B86">
        <w:rPr>
          <w:rFonts w:ascii="Calibri" w:hAnsi="Calibri" w:cs="Calibri"/>
          <w:lang w:val="en"/>
        </w:rPr>
        <w:t xml:space="preserve">" before you fall into the mouth of the mythical hungry beast and </w:t>
      </w:r>
      <w:r w:rsidR="006C02DE">
        <w:rPr>
          <w:rFonts w:ascii="Calibri" w:hAnsi="Calibri" w:cs="Calibri"/>
          <w:lang w:val="en"/>
        </w:rPr>
        <w:t>let out a bloodcurdling scream</w:t>
      </w:r>
      <w:r w:rsidR="00194B86">
        <w:rPr>
          <w:rFonts w:ascii="Calibri" w:hAnsi="Calibri" w:cs="Calibri"/>
          <w:lang w:val="en"/>
        </w:rPr>
        <w:t xml:space="preserve">. </w:t>
      </w:r>
    </w:p>
    <w:p w:rsidR="002C5559" w:rsidRDefault="004341C2" w:rsidP="002C5559">
      <w:pPr>
        <w:ind w:left="720"/>
        <w:rPr>
          <w:rFonts w:ascii="Calibri" w:hAnsi="Calibri" w:cs="Calibri"/>
          <w:lang w:val="en"/>
        </w:rPr>
      </w:pPr>
      <w:r>
        <w:rPr>
          <w:rFonts w:ascii="Calibri" w:hAnsi="Calibri" w:cs="Calibri"/>
          <w:lang w:val="en"/>
        </w:rPr>
        <w:t>"You</w:t>
      </w:r>
      <w:r w:rsidR="00194B86">
        <w:rPr>
          <w:rFonts w:ascii="Calibri" w:hAnsi="Calibri" w:cs="Calibri"/>
          <w:lang w:val="en"/>
        </w:rPr>
        <w:t xml:space="preserve"> has been gobbled up by the dragon, and the end of </w:t>
      </w:r>
      <w:r w:rsidR="00816B71">
        <w:rPr>
          <w:rFonts w:ascii="Calibri" w:hAnsi="Calibri" w:cs="Calibri"/>
          <w:lang w:val="en"/>
        </w:rPr>
        <w:t>your</w:t>
      </w:r>
      <w:r w:rsidR="00194B86">
        <w:rPr>
          <w:rFonts w:ascii="Calibri" w:hAnsi="Calibri" w:cs="Calibri"/>
          <w:lang w:val="en"/>
        </w:rPr>
        <w:t xml:space="preserve"> story."</w:t>
      </w:r>
    </w:p>
    <w:p w:rsidR="002C5559" w:rsidRDefault="002C5559" w:rsidP="002C5559">
      <w:pPr>
        <w:ind w:left="720"/>
        <w:rPr>
          <w:rFonts w:ascii="Calibri" w:hAnsi="Calibri" w:cs="Calibri"/>
          <w:lang w:val="en"/>
        </w:rPr>
      </w:pPr>
      <w:r>
        <w:rPr>
          <w:rFonts w:ascii="Calibri" w:hAnsi="Calibri" w:cs="Calibri"/>
          <w:lang w:val="en"/>
        </w:rPr>
        <w:t xml:space="preserve">Well that was a quick story. Onwards to my next victim. </w:t>
      </w:r>
    </w:p>
    <w:p w:rsidR="00DA5086" w:rsidRPr="002C5559" w:rsidRDefault="00DA5086" w:rsidP="00DA5086">
      <w:pPr>
        <w:ind w:left="720"/>
        <w:jc w:val="center"/>
        <w:rPr>
          <w:rFonts w:ascii="Calibri" w:hAnsi="Calibri" w:cs="Calibri"/>
          <w:lang w:val="en"/>
        </w:rPr>
      </w:pPr>
      <w:r>
        <w:rPr>
          <w:rFonts w:ascii="Calibri" w:hAnsi="Calibri" w:cs="Calibri"/>
          <w:lang w:val="en"/>
        </w:rPr>
        <w:t>BAD END</w:t>
      </w:r>
    </w:p>
    <w:sectPr w:rsidR="00DA5086" w:rsidRPr="002C5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2C5559"/>
    <w:rsid w:val="004341C2"/>
    <w:rsid w:val="004B45C6"/>
    <w:rsid w:val="006C02DE"/>
    <w:rsid w:val="00816B71"/>
    <w:rsid w:val="008D16F0"/>
    <w:rsid w:val="00AA35AC"/>
    <w:rsid w:val="00DA5086"/>
    <w:rsid w:val="00E05122"/>
    <w:rsid w:val="00EF17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10</cp:revision>
  <dcterms:created xsi:type="dcterms:W3CDTF">2015-10-21T06:27:00Z</dcterms:created>
  <dcterms:modified xsi:type="dcterms:W3CDTF">2015-11-04T04:24:00Z</dcterms:modified>
</cp:coreProperties>
</file>