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85AE2">
      <w:pPr>
        <w:pStyle w:val="2"/>
        <w:jc w:val="center"/>
        <w:rPr>
          <w:sz w:val="24"/>
          <w:szCs w:val="24"/>
        </w:rPr>
      </w:pPr>
      <w:r>
        <w:rPr>
          <w:sz w:val="24"/>
          <w:szCs w:val="24"/>
        </w:rPr>
        <w:t>Prototype navigable – Déco</w:t>
      </w:r>
      <w:bookmarkStart w:id="0" w:name="_GoBack"/>
      <w:bookmarkEnd w:id="0"/>
      <w:r>
        <w:rPr>
          <w:sz w:val="24"/>
          <w:szCs w:val="24"/>
        </w:rPr>
        <w:t>upage des écrans AutoRental</w:t>
      </w:r>
    </w:p>
    <w:p w14:paraId="6125E100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1 — Site public</w:t>
      </w:r>
    </w:p>
    <w:p w14:paraId="02796069">
      <w:pPr>
        <w:pStyle w:val="33"/>
        <w:rPr>
          <w:sz w:val="21"/>
          <w:szCs w:val="21"/>
        </w:rPr>
      </w:pPr>
      <w:r>
        <w:rPr>
          <w:sz w:val="21"/>
          <w:szCs w:val="21"/>
        </w:rPr>
        <w:t>1. Accueil (Rechercher, Connexion, Créer un compte, FAQ)</w:t>
      </w:r>
    </w:p>
    <w:p w14:paraId="669C3A7B">
      <w:pPr>
        <w:pStyle w:val="33"/>
        <w:rPr>
          <w:sz w:val="21"/>
          <w:szCs w:val="21"/>
        </w:rPr>
      </w:pPr>
      <w:r>
        <w:rPr>
          <w:sz w:val="21"/>
          <w:szCs w:val="21"/>
        </w:rPr>
        <w:t>2. Résultats de recherche</w:t>
      </w:r>
    </w:p>
    <w:p w14:paraId="7E9AE88F">
      <w:pPr>
        <w:pStyle w:val="33"/>
        <w:rPr>
          <w:sz w:val="21"/>
          <w:szCs w:val="21"/>
        </w:rPr>
      </w:pPr>
      <w:r>
        <w:rPr>
          <w:sz w:val="21"/>
          <w:szCs w:val="21"/>
        </w:rPr>
        <w:t>3. Fiche véhicule</w:t>
      </w:r>
    </w:p>
    <w:p w14:paraId="42B5C9AD">
      <w:pPr>
        <w:pStyle w:val="33"/>
        <w:rPr>
          <w:sz w:val="21"/>
          <w:szCs w:val="21"/>
        </w:rPr>
      </w:pPr>
      <w:r>
        <w:rPr>
          <w:sz w:val="21"/>
          <w:szCs w:val="21"/>
        </w:rPr>
        <w:t>4. Simulation</w:t>
      </w:r>
    </w:p>
    <w:p w14:paraId="0EF37F9B">
      <w:pPr>
        <w:pStyle w:val="33"/>
        <w:rPr>
          <w:sz w:val="21"/>
          <w:szCs w:val="21"/>
        </w:rPr>
      </w:pPr>
      <w:r>
        <w:rPr>
          <w:sz w:val="21"/>
          <w:szCs w:val="21"/>
        </w:rPr>
        <w:t>5. Connexion</w:t>
      </w:r>
    </w:p>
    <w:p w14:paraId="74351CEB">
      <w:pPr>
        <w:pStyle w:val="33"/>
        <w:rPr>
          <w:sz w:val="21"/>
          <w:szCs w:val="21"/>
        </w:rPr>
      </w:pPr>
      <w:r>
        <w:rPr>
          <w:sz w:val="21"/>
          <w:szCs w:val="21"/>
        </w:rPr>
        <w:t>6. Création de compte</w:t>
      </w:r>
    </w:p>
    <w:p w14:paraId="53C3B795">
      <w:pPr>
        <w:pStyle w:val="33"/>
        <w:rPr>
          <w:sz w:val="21"/>
          <w:szCs w:val="21"/>
        </w:rPr>
      </w:pPr>
      <w:r>
        <w:rPr>
          <w:sz w:val="21"/>
          <w:szCs w:val="21"/>
        </w:rPr>
        <w:t>7. Confirmation e-mail</w:t>
      </w:r>
    </w:p>
    <w:p w14:paraId="5D5761C6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2 — Tableau de bord client</w:t>
      </w:r>
    </w:p>
    <w:p w14:paraId="17237925">
      <w:pPr>
        <w:pStyle w:val="33"/>
        <w:rPr>
          <w:sz w:val="21"/>
          <w:szCs w:val="21"/>
        </w:rPr>
      </w:pPr>
      <w:r>
        <w:rPr>
          <w:sz w:val="21"/>
          <w:szCs w:val="21"/>
        </w:rPr>
        <w:t>8. Dashboard client (profil 40 %)</w:t>
      </w:r>
    </w:p>
    <w:p w14:paraId="35DDA275">
      <w:pPr>
        <w:pStyle w:val="33"/>
        <w:rPr>
          <w:sz w:val="21"/>
          <w:szCs w:val="21"/>
        </w:rPr>
      </w:pPr>
      <w:r>
        <w:rPr>
          <w:sz w:val="21"/>
          <w:szCs w:val="21"/>
        </w:rPr>
        <w:t>9. Profil</w:t>
      </w:r>
    </w:p>
    <w:p w14:paraId="20EE02C9">
      <w:pPr>
        <w:pStyle w:val="33"/>
        <w:rPr>
          <w:sz w:val="21"/>
          <w:szCs w:val="21"/>
        </w:rPr>
      </w:pPr>
      <w:r>
        <w:rPr>
          <w:sz w:val="21"/>
          <w:szCs w:val="21"/>
        </w:rPr>
        <w:t>10. Ajout permis</w:t>
      </w:r>
    </w:p>
    <w:p w14:paraId="2B4E02A3">
      <w:pPr>
        <w:pStyle w:val="33"/>
        <w:rPr>
          <w:sz w:val="21"/>
          <w:szCs w:val="21"/>
        </w:rPr>
      </w:pPr>
      <w:r>
        <w:rPr>
          <w:sz w:val="21"/>
          <w:szCs w:val="21"/>
        </w:rPr>
        <w:t>11. Ajout carte d'identité</w:t>
      </w:r>
    </w:p>
    <w:p w14:paraId="7AC712BC">
      <w:pPr>
        <w:pStyle w:val="33"/>
        <w:rPr>
          <w:sz w:val="21"/>
          <w:szCs w:val="21"/>
        </w:rPr>
      </w:pPr>
      <w:r>
        <w:rPr>
          <w:sz w:val="21"/>
          <w:szCs w:val="21"/>
        </w:rPr>
        <w:t>12. Profil en attente</w:t>
      </w:r>
    </w:p>
    <w:p w14:paraId="1FF99D17">
      <w:pPr>
        <w:pStyle w:val="33"/>
        <w:rPr>
          <w:sz w:val="21"/>
          <w:szCs w:val="21"/>
        </w:rPr>
      </w:pPr>
      <w:r>
        <w:rPr>
          <w:sz w:val="21"/>
          <w:szCs w:val="21"/>
        </w:rPr>
        <w:t>13. Profil validé</w:t>
      </w:r>
    </w:p>
    <w:p w14:paraId="14F85DE7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3 — Réservation</w:t>
      </w:r>
    </w:p>
    <w:p w14:paraId="1CEF56A3">
      <w:pPr>
        <w:pStyle w:val="33"/>
        <w:rPr>
          <w:sz w:val="21"/>
          <w:szCs w:val="21"/>
        </w:rPr>
      </w:pPr>
      <w:r>
        <w:rPr>
          <w:sz w:val="21"/>
          <w:szCs w:val="21"/>
        </w:rPr>
        <w:t>14. Recherche véhicule</w:t>
      </w:r>
    </w:p>
    <w:p w14:paraId="39BBD3F3">
      <w:pPr>
        <w:pStyle w:val="33"/>
        <w:rPr>
          <w:sz w:val="21"/>
          <w:szCs w:val="21"/>
        </w:rPr>
      </w:pPr>
      <w:r>
        <w:rPr>
          <w:sz w:val="21"/>
          <w:szCs w:val="21"/>
        </w:rPr>
        <w:t>15. Résultats</w:t>
      </w:r>
    </w:p>
    <w:p w14:paraId="42890121">
      <w:pPr>
        <w:pStyle w:val="33"/>
        <w:rPr>
          <w:sz w:val="21"/>
          <w:szCs w:val="21"/>
        </w:rPr>
      </w:pPr>
      <w:r>
        <w:rPr>
          <w:sz w:val="21"/>
          <w:szCs w:val="21"/>
        </w:rPr>
        <w:t>16. Fiche détaillée</w:t>
      </w:r>
    </w:p>
    <w:p w14:paraId="00B8D3DA">
      <w:pPr>
        <w:pStyle w:val="33"/>
        <w:rPr>
          <w:sz w:val="21"/>
          <w:szCs w:val="21"/>
        </w:rPr>
      </w:pPr>
      <w:r>
        <w:rPr>
          <w:sz w:val="21"/>
          <w:szCs w:val="21"/>
        </w:rPr>
        <w:t>17. Choix des options</w:t>
      </w:r>
    </w:p>
    <w:p w14:paraId="4A4D9F00">
      <w:pPr>
        <w:pStyle w:val="33"/>
        <w:rPr>
          <w:sz w:val="21"/>
          <w:szCs w:val="21"/>
        </w:rPr>
      </w:pPr>
      <w:r>
        <w:rPr>
          <w:sz w:val="21"/>
          <w:szCs w:val="21"/>
        </w:rPr>
        <w:t>18. Simulation finale</w:t>
      </w:r>
    </w:p>
    <w:p w14:paraId="43639EA4">
      <w:pPr>
        <w:pStyle w:val="33"/>
        <w:rPr>
          <w:sz w:val="21"/>
          <w:szCs w:val="21"/>
        </w:rPr>
      </w:pPr>
      <w:r>
        <w:rPr>
          <w:sz w:val="21"/>
          <w:szCs w:val="21"/>
        </w:rPr>
        <w:t>19. Préautorisation caution</w:t>
      </w:r>
    </w:p>
    <w:p w14:paraId="593BB5F0">
      <w:pPr>
        <w:pStyle w:val="33"/>
        <w:rPr>
          <w:sz w:val="21"/>
          <w:szCs w:val="21"/>
        </w:rPr>
      </w:pPr>
      <w:r>
        <w:rPr>
          <w:sz w:val="21"/>
          <w:szCs w:val="21"/>
        </w:rPr>
        <w:t>20. Paiement Stripe</w:t>
      </w:r>
    </w:p>
    <w:p w14:paraId="63F87947">
      <w:pPr>
        <w:pStyle w:val="33"/>
        <w:rPr>
          <w:sz w:val="21"/>
          <w:szCs w:val="21"/>
        </w:rPr>
      </w:pPr>
      <w:r>
        <w:rPr>
          <w:sz w:val="21"/>
          <w:szCs w:val="21"/>
        </w:rPr>
        <w:t>21. Paiement accepté</w:t>
      </w:r>
    </w:p>
    <w:p w14:paraId="55A50FB3">
      <w:pPr>
        <w:pStyle w:val="33"/>
        <w:rPr>
          <w:sz w:val="21"/>
          <w:szCs w:val="21"/>
        </w:rPr>
      </w:pPr>
      <w:r>
        <w:rPr>
          <w:sz w:val="21"/>
          <w:szCs w:val="21"/>
        </w:rPr>
        <w:t>22. Réservation confirmée</w:t>
      </w:r>
    </w:p>
    <w:p w14:paraId="5E6588DE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4 — Départ</w:t>
      </w:r>
    </w:p>
    <w:p w14:paraId="702F1749">
      <w:pPr>
        <w:pStyle w:val="33"/>
        <w:rPr>
          <w:sz w:val="21"/>
          <w:szCs w:val="21"/>
        </w:rPr>
      </w:pPr>
      <w:r>
        <w:rPr>
          <w:sz w:val="21"/>
          <w:szCs w:val="21"/>
        </w:rPr>
        <w:t>23. Localiser le véhicule</w:t>
      </w:r>
    </w:p>
    <w:p w14:paraId="1E70F3D4">
      <w:pPr>
        <w:pStyle w:val="33"/>
        <w:rPr>
          <w:sz w:val="21"/>
          <w:szCs w:val="21"/>
        </w:rPr>
      </w:pPr>
      <w:r>
        <w:rPr>
          <w:sz w:val="21"/>
          <w:szCs w:val="21"/>
        </w:rPr>
        <w:t>24. Carte Google Maps</w:t>
      </w:r>
    </w:p>
    <w:p w14:paraId="447AAB30">
      <w:pPr>
        <w:pStyle w:val="33"/>
        <w:rPr>
          <w:sz w:val="21"/>
          <w:szCs w:val="21"/>
        </w:rPr>
      </w:pPr>
      <w:r>
        <w:rPr>
          <w:sz w:val="21"/>
          <w:szCs w:val="21"/>
        </w:rPr>
        <w:t>25. Déverrouiller</w:t>
      </w:r>
    </w:p>
    <w:p w14:paraId="775F8BE4">
      <w:pPr>
        <w:pStyle w:val="33"/>
        <w:rPr>
          <w:sz w:val="21"/>
          <w:szCs w:val="21"/>
        </w:rPr>
      </w:pPr>
      <w:r>
        <w:rPr>
          <w:sz w:val="21"/>
          <w:szCs w:val="21"/>
        </w:rPr>
        <w:t>26. État des lieux extérieur</w:t>
      </w:r>
    </w:p>
    <w:p w14:paraId="230B5EC9">
      <w:pPr>
        <w:pStyle w:val="33"/>
        <w:rPr>
          <w:sz w:val="21"/>
          <w:szCs w:val="21"/>
        </w:rPr>
      </w:pPr>
      <w:r>
        <w:rPr>
          <w:sz w:val="21"/>
          <w:szCs w:val="21"/>
        </w:rPr>
        <w:t>27. État des lieux intérieur</w:t>
      </w:r>
    </w:p>
    <w:p w14:paraId="1E2FD6FE">
      <w:pPr>
        <w:pStyle w:val="33"/>
        <w:rPr>
          <w:sz w:val="21"/>
          <w:szCs w:val="21"/>
        </w:rPr>
      </w:pPr>
      <w:r>
        <w:rPr>
          <w:sz w:val="21"/>
          <w:szCs w:val="21"/>
        </w:rPr>
        <w:t>28. Location démarrée</w:t>
      </w:r>
    </w:p>
    <w:p w14:paraId="4F8405FD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5 — Pendant la location</w:t>
      </w:r>
    </w:p>
    <w:p w14:paraId="683B18DE">
      <w:pPr>
        <w:pStyle w:val="33"/>
        <w:rPr>
          <w:sz w:val="21"/>
          <w:szCs w:val="21"/>
        </w:rPr>
      </w:pPr>
      <w:r>
        <w:rPr>
          <w:sz w:val="21"/>
          <w:szCs w:val="21"/>
        </w:rPr>
        <w:t>29. Location en cours</w:t>
      </w:r>
    </w:p>
    <w:p w14:paraId="335A91EA">
      <w:pPr>
        <w:pStyle w:val="33"/>
        <w:rPr>
          <w:sz w:val="21"/>
          <w:szCs w:val="21"/>
        </w:rPr>
      </w:pPr>
      <w:r>
        <w:rPr>
          <w:sz w:val="21"/>
          <w:szCs w:val="21"/>
        </w:rPr>
        <w:t>30. Signaler un problème</w:t>
      </w:r>
    </w:p>
    <w:p w14:paraId="3BA5596B">
      <w:pPr>
        <w:pStyle w:val="33"/>
        <w:rPr>
          <w:sz w:val="21"/>
          <w:szCs w:val="21"/>
        </w:rPr>
      </w:pPr>
      <w:r>
        <w:rPr>
          <w:sz w:val="21"/>
          <w:szCs w:val="21"/>
        </w:rPr>
        <w:t>31. Choix du problème</w:t>
      </w:r>
    </w:p>
    <w:p w14:paraId="38D6CA19">
      <w:pPr>
        <w:pStyle w:val="33"/>
        <w:rPr>
          <w:sz w:val="21"/>
          <w:szCs w:val="21"/>
        </w:rPr>
      </w:pPr>
      <w:r>
        <w:rPr>
          <w:sz w:val="21"/>
          <w:szCs w:val="21"/>
        </w:rPr>
        <w:t>32. Photos</w:t>
      </w:r>
    </w:p>
    <w:p w14:paraId="63719D37">
      <w:pPr>
        <w:pStyle w:val="33"/>
        <w:rPr>
          <w:sz w:val="21"/>
          <w:szCs w:val="21"/>
        </w:rPr>
      </w:pPr>
      <w:r>
        <w:rPr>
          <w:sz w:val="21"/>
          <w:szCs w:val="21"/>
        </w:rPr>
        <w:t>33. Confirmation</w:t>
      </w:r>
    </w:p>
    <w:p w14:paraId="40B36589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6 — Retour</w:t>
      </w:r>
    </w:p>
    <w:p w14:paraId="5E93FAEA">
      <w:pPr>
        <w:pStyle w:val="33"/>
        <w:rPr>
          <w:sz w:val="21"/>
          <w:szCs w:val="21"/>
        </w:rPr>
      </w:pPr>
      <w:r>
        <w:rPr>
          <w:sz w:val="21"/>
          <w:szCs w:val="21"/>
        </w:rPr>
        <w:t>34. Restituer le véhicule</w:t>
      </w:r>
    </w:p>
    <w:p w14:paraId="2031450E">
      <w:pPr>
        <w:pStyle w:val="33"/>
        <w:rPr>
          <w:sz w:val="21"/>
          <w:szCs w:val="21"/>
        </w:rPr>
      </w:pPr>
      <w:r>
        <w:rPr>
          <w:sz w:val="21"/>
          <w:szCs w:val="21"/>
        </w:rPr>
        <w:t>35. État des lieux retour</w:t>
      </w:r>
    </w:p>
    <w:p w14:paraId="28000F24">
      <w:pPr>
        <w:pStyle w:val="33"/>
        <w:rPr>
          <w:sz w:val="21"/>
          <w:szCs w:val="21"/>
        </w:rPr>
      </w:pPr>
      <w:r>
        <w:rPr>
          <w:sz w:val="21"/>
          <w:szCs w:val="21"/>
        </w:rPr>
        <w:t>36. Facturation</w:t>
      </w:r>
    </w:p>
    <w:p w14:paraId="1DFEA527">
      <w:pPr>
        <w:pStyle w:val="33"/>
        <w:rPr>
          <w:sz w:val="21"/>
          <w:szCs w:val="21"/>
        </w:rPr>
      </w:pPr>
      <w:r>
        <w:rPr>
          <w:sz w:val="21"/>
          <w:szCs w:val="21"/>
        </w:rPr>
        <w:t>37. Libération de la caution</w:t>
      </w:r>
    </w:p>
    <w:p w14:paraId="5911347E">
      <w:pPr>
        <w:pStyle w:val="33"/>
        <w:rPr>
          <w:sz w:val="21"/>
          <w:szCs w:val="21"/>
        </w:rPr>
      </w:pPr>
      <w:r>
        <w:rPr>
          <w:sz w:val="21"/>
          <w:szCs w:val="21"/>
        </w:rPr>
        <w:t>38. Location terminée</w:t>
      </w:r>
    </w:p>
    <w:p w14:paraId="7876B8B4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7 — Mes réservations</w:t>
      </w:r>
    </w:p>
    <w:p w14:paraId="165DC928">
      <w:pPr>
        <w:pStyle w:val="33"/>
        <w:rPr>
          <w:sz w:val="21"/>
          <w:szCs w:val="21"/>
        </w:rPr>
      </w:pPr>
      <w:r>
        <w:rPr>
          <w:sz w:val="21"/>
          <w:szCs w:val="21"/>
        </w:rPr>
        <w:t>39. Historique</w:t>
      </w:r>
    </w:p>
    <w:p w14:paraId="658DD1A1">
      <w:pPr>
        <w:pStyle w:val="33"/>
        <w:rPr>
          <w:sz w:val="21"/>
          <w:szCs w:val="21"/>
        </w:rPr>
      </w:pPr>
      <w:r>
        <w:rPr>
          <w:sz w:val="21"/>
          <w:szCs w:val="21"/>
        </w:rPr>
        <w:t>40. Factures</w:t>
      </w:r>
    </w:p>
    <w:p w14:paraId="7D2F16AE">
      <w:pPr>
        <w:pStyle w:val="33"/>
        <w:rPr>
          <w:sz w:val="21"/>
          <w:szCs w:val="21"/>
        </w:rPr>
      </w:pPr>
      <w:r>
        <w:rPr>
          <w:sz w:val="21"/>
          <w:szCs w:val="21"/>
        </w:rPr>
        <w:t>41. Télécharger PDF</w:t>
      </w:r>
    </w:p>
    <w:p w14:paraId="7593E4F6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8 — Gestionnaire</w:t>
      </w:r>
    </w:p>
    <w:p w14:paraId="2B061CFD">
      <w:pPr>
        <w:pStyle w:val="33"/>
        <w:rPr>
          <w:sz w:val="21"/>
          <w:szCs w:val="21"/>
        </w:rPr>
      </w:pPr>
      <w:r>
        <w:rPr>
          <w:sz w:val="21"/>
          <w:szCs w:val="21"/>
        </w:rPr>
        <w:t>42. Dashboard Gestionnaire</w:t>
      </w:r>
    </w:p>
    <w:p w14:paraId="3561336B">
      <w:pPr>
        <w:pStyle w:val="33"/>
        <w:rPr>
          <w:sz w:val="21"/>
          <w:szCs w:val="21"/>
        </w:rPr>
      </w:pPr>
      <w:r>
        <w:rPr>
          <w:sz w:val="21"/>
          <w:szCs w:val="21"/>
        </w:rPr>
        <w:t>43. Validation des documents</w:t>
      </w:r>
    </w:p>
    <w:p w14:paraId="05B35EDC">
      <w:pPr>
        <w:pStyle w:val="33"/>
        <w:rPr>
          <w:sz w:val="21"/>
          <w:szCs w:val="21"/>
        </w:rPr>
      </w:pPr>
      <w:r>
        <w:rPr>
          <w:sz w:val="21"/>
          <w:szCs w:val="21"/>
        </w:rPr>
        <w:t>44. Gestion des véhicules</w:t>
      </w:r>
    </w:p>
    <w:p w14:paraId="5332947F">
      <w:pPr>
        <w:pStyle w:val="33"/>
        <w:rPr>
          <w:sz w:val="21"/>
          <w:szCs w:val="21"/>
        </w:rPr>
      </w:pPr>
      <w:r>
        <w:rPr>
          <w:sz w:val="21"/>
          <w:szCs w:val="21"/>
        </w:rPr>
        <w:t>45. Statistiques</w:t>
      </w:r>
    </w:p>
    <w:p w14:paraId="78FFBB70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9 — Technicien</w:t>
      </w:r>
    </w:p>
    <w:p w14:paraId="7FFF1CD8">
      <w:pPr>
        <w:pStyle w:val="33"/>
        <w:rPr>
          <w:sz w:val="21"/>
          <w:szCs w:val="21"/>
        </w:rPr>
      </w:pPr>
      <w:r>
        <w:rPr>
          <w:sz w:val="21"/>
          <w:szCs w:val="21"/>
        </w:rPr>
        <w:t>46. Interventions</w:t>
      </w:r>
    </w:p>
    <w:p w14:paraId="364587F0">
      <w:pPr>
        <w:pStyle w:val="33"/>
        <w:rPr>
          <w:sz w:val="21"/>
          <w:szCs w:val="21"/>
        </w:rPr>
      </w:pPr>
      <w:r>
        <w:rPr>
          <w:sz w:val="21"/>
          <w:szCs w:val="21"/>
        </w:rPr>
        <w:t>47. Check-in garage</w:t>
      </w:r>
    </w:p>
    <w:p w14:paraId="6BA3073F">
      <w:pPr>
        <w:pStyle w:val="33"/>
        <w:rPr>
          <w:sz w:val="21"/>
          <w:szCs w:val="21"/>
        </w:rPr>
      </w:pPr>
      <w:r>
        <w:rPr>
          <w:sz w:val="21"/>
          <w:szCs w:val="21"/>
        </w:rPr>
        <w:t>48. Réparation</w:t>
      </w:r>
    </w:p>
    <w:p w14:paraId="3425BE9F">
      <w:pPr>
        <w:pStyle w:val="33"/>
        <w:rPr>
          <w:sz w:val="21"/>
          <w:szCs w:val="21"/>
        </w:rPr>
      </w:pPr>
      <w:r>
        <w:rPr>
          <w:sz w:val="21"/>
          <w:szCs w:val="21"/>
        </w:rPr>
        <w:t>49. Rapport</w:t>
      </w:r>
    </w:p>
    <w:p w14:paraId="5A44A4BA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10 — Administrateur</w:t>
      </w:r>
    </w:p>
    <w:p w14:paraId="1C2EBBED">
      <w:pPr>
        <w:pStyle w:val="33"/>
        <w:rPr>
          <w:sz w:val="21"/>
          <w:szCs w:val="21"/>
        </w:rPr>
      </w:pPr>
      <w:r>
        <w:rPr>
          <w:sz w:val="21"/>
          <w:szCs w:val="21"/>
        </w:rPr>
        <w:t>50. Dashboard Administrateur</w:t>
      </w:r>
    </w:p>
    <w:p w14:paraId="28D01B5E">
      <w:pPr>
        <w:pStyle w:val="33"/>
        <w:rPr>
          <w:sz w:val="21"/>
          <w:szCs w:val="21"/>
        </w:rPr>
      </w:pPr>
      <w:r>
        <w:rPr>
          <w:sz w:val="21"/>
          <w:szCs w:val="21"/>
        </w:rPr>
        <w:t>51. Utilisateurs</w:t>
      </w:r>
    </w:p>
    <w:p w14:paraId="24896151">
      <w:pPr>
        <w:pStyle w:val="33"/>
        <w:rPr>
          <w:sz w:val="21"/>
          <w:szCs w:val="21"/>
        </w:rPr>
      </w:pPr>
      <w:r>
        <w:rPr>
          <w:sz w:val="21"/>
          <w:szCs w:val="21"/>
        </w:rPr>
        <w:t>52. Paramètres</w:t>
      </w:r>
    </w:p>
    <w:p w14:paraId="5543DB84">
      <w:pPr>
        <w:pStyle w:val="33"/>
        <w:rPr>
          <w:sz w:val="21"/>
          <w:szCs w:val="21"/>
        </w:rPr>
      </w:pPr>
      <w:r>
        <w:rPr>
          <w:sz w:val="21"/>
          <w:szCs w:val="21"/>
        </w:rPr>
        <w:t>53. Logs</w:t>
      </w:r>
    </w:p>
    <w:p w14:paraId="3D91D13F">
      <w:pPr>
        <w:pStyle w:val="3"/>
        <w:rPr>
          <w:sz w:val="24"/>
          <w:szCs w:val="24"/>
        </w:rPr>
      </w:pPr>
      <w:r>
        <w:rPr>
          <w:sz w:val="24"/>
          <w:szCs w:val="24"/>
        </w:rPr>
        <w:t>Partie 11 — Pages d'erreur</w:t>
      </w:r>
    </w:p>
    <w:p w14:paraId="7D8F347F">
      <w:pPr>
        <w:pStyle w:val="33"/>
        <w:rPr>
          <w:sz w:val="21"/>
          <w:szCs w:val="21"/>
        </w:rPr>
      </w:pPr>
      <w:r>
        <w:rPr>
          <w:sz w:val="21"/>
          <w:szCs w:val="21"/>
        </w:rPr>
        <w:t>54. Paiement refusé</w:t>
      </w:r>
    </w:p>
    <w:p w14:paraId="56B660CC">
      <w:pPr>
        <w:pStyle w:val="33"/>
        <w:rPr>
          <w:sz w:val="21"/>
          <w:szCs w:val="21"/>
        </w:rPr>
      </w:pPr>
      <w:r>
        <w:rPr>
          <w:sz w:val="21"/>
          <w:szCs w:val="21"/>
        </w:rPr>
        <w:t>55. Véhicule indisponible</w:t>
      </w:r>
    </w:p>
    <w:p w14:paraId="4B19F2AB">
      <w:pPr>
        <w:pStyle w:val="33"/>
        <w:rPr>
          <w:sz w:val="21"/>
          <w:szCs w:val="21"/>
        </w:rPr>
      </w:pPr>
      <w:r>
        <w:rPr>
          <w:sz w:val="21"/>
          <w:szCs w:val="21"/>
        </w:rPr>
        <w:t>56. Profil incomplet</w:t>
      </w:r>
    </w:p>
    <w:p w14:paraId="6128CC65">
      <w:pPr>
        <w:pStyle w:val="33"/>
        <w:rPr>
          <w:sz w:val="21"/>
          <w:szCs w:val="21"/>
        </w:rPr>
      </w:pPr>
      <w:r>
        <w:rPr>
          <w:sz w:val="21"/>
          <w:szCs w:val="21"/>
        </w:rPr>
        <w:t>57. Profil refusé</w:t>
      </w:r>
    </w:p>
    <w:p w14:paraId="16C734DE">
      <w:pPr>
        <w:pStyle w:val="33"/>
        <w:rPr>
          <w:sz w:val="21"/>
          <w:szCs w:val="21"/>
        </w:rPr>
      </w:pPr>
      <w:r>
        <w:rPr>
          <w:sz w:val="21"/>
          <w:szCs w:val="21"/>
        </w:rPr>
        <w:t>58. Erreur 404</w:t>
      </w:r>
    </w:p>
    <w:p w14:paraId="63EE6F52">
      <w:pPr>
        <w:pStyle w:val="33"/>
        <w:rPr>
          <w:sz w:val="21"/>
          <w:szCs w:val="21"/>
        </w:rPr>
      </w:pPr>
      <w:r>
        <w:rPr>
          <w:sz w:val="21"/>
          <w:szCs w:val="21"/>
        </w:rPr>
        <w:t>59. Erreur 500</w:t>
      </w:r>
    </w:p>
    <w:p w14:paraId="3E1F6EB9">
      <w:pPr>
        <w:pStyle w:val="33"/>
        <w:rPr>
          <w:sz w:val="21"/>
          <w:szCs w:val="21"/>
        </w:rPr>
      </w:pPr>
      <w:r>
        <w:rPr>
          <w:sz w:val="21"/>
          <w:szCs w:val="21"/>
        </w:rPr>
        <w:t>60. Réservation annulée</w:t>
      </w:r>
    </w:p>
    <w:sectPr>
      <w:headerReference r:id="rId5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831D3">
    <w:pPr>
      <w:pStyle w:val="26"/>
      <w:rPr>
        <w:rFonts w:hint="default"/>
        <w:lang w:val="fr-BE"/>
      </w:rPr>
    </w:pPr>
    <w:r>
      <w:rPr>
        <w:rFonts w:hint="default"/>
        <w:lang w:val="fr-BE"/>
      </w:rPr>
      <w:t xml:space="preserve">Lierneux Nicolas </w:t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>Juillet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64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1358</Characters>
  <Lines>0</Lines>
  <Paragraphs>0</Paragraphs>
  <TotalTime>1</TotalTime>
  <ScaleCrop>false</ScaleCrop>
  <LinksUpToDate>false</LinksUpToDate>
  <CharactersWithSpaces>1537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WPS_1778413897</cp:lastModifiedBy>
  <dcterms:modified xsi:type="dcterms:W3CDTF">2026-07-25T17:41:33Z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eyJoZGlkIjoiYjkyZmNhZmMwYTRkMzdjNDc0ZDBiODA4ZTNmNjg2YzYiLCJ1c2VySWQiOiI2MDQ3MzE1MzcyNjQxIn0=</vt:lpwstr>
  </property>
  <property fmtid="{D5CDD505-2E9C-101B-9397-08002B2CF9AE}" pid="3" name="KSOProductBuildVer">
    <vt:lpwstr>1036-12.1.0.27458</vt:lpwstr>
  </property>
  <property fmtid="{D5CDD505-2E9C-101B-9397-08002B2CF9AE}" pid="4" name="ICV">
    <vt:lpwstr>67559BB15F58465081579F535D63385F_13</vt:lpwstr>
  </property>
</Properties>
</file>