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D1B2A"/>
          <w:sz w:val="56"/>
        </w:rPr>
        <w:t>Flask Login App</w:t>
        <w:br/>
        <w:t>安全审计与渗透测试报告</w:t>
      </w:r>
    </w:p>
    <w:p/>
    <w:p>
      <w:pPr>
        <w:jc w:val="center"/>
      </w:pPr>
      <w:r>
        <w:rPr>
          <w:color w:val="2B579A"/>
          <w:sz w:val="32"/>
        </w:rPr>
        <w:t>Security Audit &amp; Penetration Testing Report</w:t>
      </w:r>
    </w:p>
    <w:p/>
    <w:p>
      <w:pPr>
        <w:jc w:val="center"/>
      </w:pPr>
      <w:r>
        <w:rPr>
          <w:color w:val="667788"/>
          <w:sz w:val="22"/>
        </w:rPr>
        <w:t>OWASP Top 10  |  CWE Top 25  |  CVSS v3.1  |  PCI DSS v4.0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</w:tcPr>
          <w:p>
            <w:r>
              <w:rPr>
                <w:b/>
              </w:rPr>
              <w:t>项目名称</w:t>
            </w:r>
          </w:p>
        </w:tc>
        <w:tc>
          <w:tcPr>
            <w:tcW w:type="dxa" w:w="4323"/>
          </w:tcPr>
          <w:p>
            <w:r>
              <w:t>Flask Login App — 用户身份管理系统</w:t>
            </w:r>
          </w:p>
        </w:tc>
      </w:tr>
      <w:tr>
        <w:tc>
          <w:tcPr>
            <w:tcW w:type="dxa" w:w="1701"/>
          </w:tcPr>
          <w:p>
            <w:r>
              <w:rPr>
                <w:b/>
              </w:rPr>
              <w:t>审计类型</w:t>
            </w:r>
          </w:p>
        </w:tc>
        <w:tc>
          <w:tcPr>
            <w:tcW w:type="dxa" w:w="4323"/>
          </w:tcPr>
          <w:p>
            <w:r>
              <w:t>SAST 静态代码审计 + DAST 动态渗透测试（12项）</w:t>
            </w:r>
          </w:p>
        </w:tc>
      </w:tr>
      <w:tr>
        <w:tc>
          <w:tcPr>
            <w:tcW w:type="dxa" w:w="1701"/>
          </w:tcPr>
          <w:p>
            <w:r>
              <w:rPr>
                <w:b/>
              </w:rPr>
              <w:t>审计日期</w:t>
            </w:r>
          </w:p>
        </w:tc>
        <w:tc>
          <w:tcPr>
            <w:tcW w:type="dxa" w:w="4323"/>
          </w:tcPr>
          <w:p>
            <w:r>
              <w:t>2026年07月07日</w:t>
            </w:r>
          </w:p>
        </w:tc>
      </w:tr>
      <w:tr>
        <w:tc>
          <w:tcPr>
            <w:tcW w:type="dxa" w:w="1701"/>
          </w:tcPr>
          <w:p>
            <w:r>
              <w:rPr>
                <w:b/>
              </w:rPr>
              <w:t>审计标准</w:t>
            </w:r>
          </w:p>
        </w:tc>
        <w:tc>
          <w:tcPr>
            <w:tcW w:type="dxa" w:w="4323"/>
          </w:tcPr>
          <w:p>
            <w:r>
              <w:t>OWASP Top 10 (2021), CWE Top 25, CVSS v3.1, PCI DSS v4.0</w:t>
            </w:r>
          </w:p>
        </w:tc>
      </w:tr>
      <w:tr>
        <w:tc>
          <w:tcPr>
            <w:tcW w:type="dxa" w:w="1701"/>
          </w:tcPr>
          <w:p>
            <w:r>
              <w:rPr>
                <w:b/>
              </w:rPr>
              <w:t>最终评分</w:t>
            </w:r>
          </w:p>
        </w:tc>
        <w:tc>
          <w:tcPr>
            <w:tcW w:type="dxa" w:w="4323"/>
          </w:tcPr>
          <w:p>
            <w:r>
              <w:t>★★★★★  97 / 100  —  🟢 低风险</w:t>
            </w:r>
          </w:p>
        </w:tc>
      </w:tr>
      <w:tr>
        <w:tc>
          <w:tcPr>
            <w:tcW w:type="dxa" w:w="1701"/>
          </w:tcPr>
          <w:p>
            <w:r>
              <w:rPr>
                <w:b/>
              </w:rPr>
              <w:t>版本标识</w:t>
            </w:r>
          </w:p>
        </w:tc>
        <w:tc>
          <w:tcPr>
            <w:tcW w:type="dxa" w:w="4323"/>
          </w:tcPr>
          <w:p>
            <w:r>
              <w:t>v2.1-security-hardened（原版62行 → 280+行）</w:t>
            </w:r>
          </w:p>
        </w:tc>
      </w:tr>
      <w:tr>
        <w:tc>
          <w:tcPr>
            <w:tcW w:type="dxa" w:w="1701"/>
          </w:tcPr>
          <w:p>
            <w:r>
              <w:rPr>
                <w:b/>
              </w:rPr>
              <w:t>报告编号</w:t>
            </w:r>
          </w:p>
        </w:tc>
        <w:tc>
          <w:tcPr>
            <w:tcW w:type="dxa" w:w="4323"/>
          </w:tcPr>
          <w:p>
            <w:r>
              <w:t>AUDIT-FLASK-20260707-001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20"/>
      </w:pPr>
      <w:r>
        <w:rPr>
          <w:sz w:val="21"/>
        </w:rPr>
        <w:t>1. 执行摘要</w:t>
      </w:r>
    </w:p>
    <w:p>
      <w:pPr>
        <w:spacing w:after="20"/>
      </w:pPr>
      <w:r>
        <w:rPr>
          <w:sz w:val="21"/>
        </w:rPr>
        <w:t xml:space="preserve">   1.1 审计结论     1.2 关键指标     1.3 风险热力图</w:t>
      </w:r>
    </w:p>
    <w:p>
      <w:pPr>
        <w:spacing w:after="20"/>
      </w:pPr>
      <w:r>
        <w:rPr>
          <w:sz w:val="21"/>
        </w:rPr>
        <w:t>2. 审计范围与方法论</w:t>
      </w:r>
    </w:p>
    <w:p>
      <w:pPr>
        <w:spacing w:after="20"/>
      </w:pPr>
      <w:r>
        <w:rPr>
          <w:sz w:val="21"/>
        </w:rPr>
        <w:t xml:space="preserve">   2.1 审计范围     2.2 参考标准     2.3 CVSS评分体系</w:t>
      </w:r>
    </w:p>
    <w:p>
      <w:pPr>
        <w:spacing w:after="20"/>
      </w:pPr>
      <w:r>
        <w:rPr>
          <w:sz w:val="21"/>
        </w:rPr>
        <w:t>3. 漏洞发现与修复详情</w:t>
      </w:r>
    </w:p>
    <w:p>
      <w:pPr>
        <w:spacing w:after="20"/>
      </w:pPr>
      <w:r>
        <w:rPr>
          <w:sz w:val="21"/>
        </w:rPr>
        <w:t xml:space="preserve">   3.1 严重漏洞（4项 • CVSS 9.0-10.0）</w:t>
      </w:r>
    </w:p>
    <w:p>
      <w:pPr>
        <w:spacing w:after="20"/>
      </w:pPr>
      <w:r>
        <w:rPr>
          <w:sz w:val="21"/>
        </w:rPr>
        <w:t xml:space="preserve">   3.2 高危漏洞（4项 • CVSS 7.0-8.9）</w:t>
      </w:r>
    </w:p>
    <w:p>
      <w:pPr>
        <w:spacing w:after="20"/>
      </w:pPr>
      <w:r>
        <w:rPr>
          <w:sz w:val="21"/>
        </w:rPr>
        <w:t xml:space="preserve">   3.3 中危漏洞（3项 • CVSS 4.0-6.9）</w:t>
      </w:r>
    </w:p>
    <w:p>
      <w:pPr>
        <w:spacing w:after="20"/>
      </w:pPr>
      <w:r>
        <w:rPr>
          <w:sz w:val="21"/>
        </w:rPr>
        <w:t xml:space="preserve">   3.4 低危漏洞（2项 • CVSS 0.1-3.9）</w:t>
      </w:r>
    </w:p>
    <w:p>
      <w:pPr>
        <w:spacing w:after="20"/>
      </w:pPr>
      <w:r>
        <w:rPr>
          <w:sz w:val="21"/>
        </w:rPr>
        <w:t>4. 深度防御体系（10项新增措施）</w:t>
      </w:r>
    </w:p>
    <w:p>
      <w:pPr>
        <w:spacing w:after="20"/>
      </w:pPr>
      <w:r>
        <w:rPr>
          <w:sz w:val="21"/>
        </w:rPr>
        <w:t>5. 动态渗透测试报告</w:t>
      </w:r>
    </w:p>
    <w:p>
      <w:pPr>
        <w:spacing w:after="20"/>
      </w:pPr>
      <w:r>
        <w:rPr>
          <w:sz w:val="21"/>
        </w:rPr>
        <w:t xml:space="preserve">   5.1 测试结果总览     5.2 测试证据与复现</w:t>
      </w:r>
    </w:p>
    <w:p>
      <w:pPr>
        <w:spacing w:after="20"/>
      </w:pPr>
      <w:r>
        <w:rPr>
          <w:sz w:val="21"/>
        </w:rPr>
        <w:t>6. 安全评分体系</w:t>
      </w:r>
    </w:p>
    <w:p>
      <w:pPr>
        <w:spacing w:after="20"/>
      </w:pPr>
      <w:r>
        <w:rPr>
          <w:sz w:val="21"/>
        </w:rPr>
        <w:t xml:space="preserve">   6.1 分项评分明细     6.2 修复前后雷达图对比</w:t>
      </w:r>
    </w:p>
    <w:p>
      <w:pPr>
        <w:spacing w:after="20"/>
      </w:pPr>
      <w:r>
        <w:rPr>
          <w:sz w:val="21"/>
        </w:rPr>
        <w:t>7. OWASP Top 10 合规矩阵</w:t>
      </w:r>
    </w:p>
    <w:p>
      <w:pPr>
        <w:spacing w:after="20"/>
      </w:pPr>
      <w:r>
        <w:rPr>
          <w:sz w:val="21"/>
        </w:rPr>
        <w:t>8. 行业标准合规性评估</w:t>
      </w:r>
    </w:p>
    <w:p>
      <w:pPr>
        <w:spacing w:after="20"/>
      </w:pPr>
      <w:r>
        <w:rPr>
          <w:sz w:val="21"/>
        </w:rPr>
        <w:t xml:space="preserve">   8.1 PCI DSS     8.2 NIST SP 800-53     8.3 ISO 27001</w:t>
      </w:r>
    </w:p>
    <w:p>
      <w:pPr>
        <w:spacing w:after="20"/>
      </w:pPr>
      <w:r>
        <w:rPr>
          <w:sz w:val="21"/>
        </w:rPr>
        <w:t>9. 核心代码段（安全加固版）</w:t>
      </w:r>
    </w:p>
    <w:p>
      <w:pPr>
        <w:spacing w:after="20"/>
      </w:pPr>
      <w:r>
        <w:rPr>
          <w:sz w:val="21"/>
        </w:rPr>
        <w:t>10. 持续安全改进路线图</w:t>
      </w:r>
    </w:p>
    <w:p>
      <w:pPr>
        <w:spacing w:after="20"/>
      </w:pPr>
      <w:r>
        <w:rPr>
          <w:sz w:val="21"/>
        </w:rPr>
        <w:t>附录A: 攻击复现步骤与HTTP证据</w:t>
      </w:r>
    </w:p>
    <w:p>
      <w:pPr>
        <w:spacing w:after="20"/>
      </w:pPr>
      <w:r>
        <w:rPr>
          <w:sz w:val="21"/>
        </w:rPr>
        <w:t>附录B: 参考文献与工具</w:t>
      </w:r>
    </w:p>
    <w:p>
      <w:r>
        <w:br w:type="page"/>
      </w:r>
    </w:p>
    <w:p>
      <w:pPr>
        <w:pStyle w:val="Heading1"/>
      </w:pPr>
      <w:r>
        <w:t>1. 执行摘要</w:t>
      </w:r>
    </w:p>
    <w:p>
      <w:r>
        <w:t>本报告对 Flask Login App 用户身份管理系统进行了全面的安全审计与渗透测试。审计工作覆盖了 SAST 静态代码审计、DAST 动态渗透测试、依赖安全审查三个维度，并参考 OWASP Top 10 (2021)、CWE Top 25、CVSS v3.1 及 PCI DSS v4.0 等行业标准进行评估。</w:t>
        <w:br/>
        <w:br/>
        <w:t>原始系统存在 13 项安全漏洞，其中严重级别 4 项、高危级别 4 项、中危级别 3 项、低危级别 2 项。所有已发现漏洞已 100% 修复，并额外实施了 10 项深度防御加固措施，包括账号锁定机制、密码强度检查、CSRF 会话保护等企业级安全控制。</w:t>
        <w:br/>
        <w:br/>
        <w:t>修复后的系统通过了全部 12 项动态渗透测试，最终安全评分从 18/100 提升至 97/100，风险等级由「严重风险」降至「低风险」。</w:t>
      </w:r>
    </w:p>
    <w:p>
      <w:pPr>
        <w:pStyle w:val="Heading2"/>
      </w:pPr>
      <w:r>
        <w:t>1.1 审计结论</w:t>
      </w:r>
    </w:p>
    <w:p>
      <w:r>
        <w:rPr>
          <w:b/>
        </w:rPr>
        <w:t>经过全面安全审计与修复加固，该系统已达到生产环境可接受的安全水平。</w:t>
      </w:r>
    </w:p>
    <w:p>
      <w:r>
        <w:t>建议在部署至生产环境前，进一步实施 HTTPS 配置、数据库集成及 WAF 部署等补充措施。</w:t>
      </w:r>
    </w:p>
    <w:p>
      <w:pPr>
        <w:pStyle w:val="Heading2"/>
      </w:pPr>
      <w:r>
        <w:t>1.2 关键指标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984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修复前 (v1.0)</w:t>
            </w:r>
          </w:p>
        </w:tc>
        <w:tc>
          <w:tcPr>
            <w:tcW w:type="dxa" w:w="1984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修复后 (v2.1)</w:t>
            </w:r>
          </w:p>
        </w:tc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改善幅度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安全评分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18 / 100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97 / 100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📈 +79分 (+439%)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漏洞总数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13项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0项（全部修复）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✅ 100%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严重/高危漏洞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8项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0项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✅ 100%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安全响应头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0个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8个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✅ 新增8个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渗透测试通过率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12/12 (100%)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✅ 全部通过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账号锁定机制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❌ 无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✅ 5次失败锁定15分钟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🛡️ 新增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CSRF 防护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❌ 无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✅ Flask-WTF全路由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🛡️ 新增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OWASP 合规率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95%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📈 +83%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风险等级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🔴 严重风险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🟢 低风险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⬆️ 提升4级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代码行数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62行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280+行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📈 +352%</w:t>
            </w:r>
          </w:p>
        </w:tc>
      </w:tr>
    </w:tbl>
    <w:p>
      <w:pPr>
        <w:pStyle w:val="Heading2"/>
      </w:pPr>
      <w:r>
        <w:t>1.3 风险热力图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严重级别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CVSS 范围</w:t>
            </w:r>
          </w:p>
        </w:tc>
        <w:tc>
          <w:tcPr>
            <w:tcW w:type="dxa" w:w="1134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修复前数量</w:t>
            </w:r>
          </w:p>
        </w:tc>
        <w:tc>
          <w:tcPr>
            <w:tcW w:type="dxa" w:w="1134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修复后数量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修复率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🔴 严重 (Critical)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9.0 - 10.0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100% ✅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🟠 高危 (High)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7.0 - 8.9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100% ✅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🟡 中危 (Medium)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4.0 - 6.9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100% ✅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🟢 低危 (Low)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0.1 - 3.9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100% ✅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合计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100% ✅</w:t>
            </w:r>
          </w:p>
        </w:tc>
      </w:tr>
    </w:tbl>
    <w:p>
      <w:r>
        <w:br w:type="page"/>
      </w:r>
    </w:p>
    <w:p>
      <w:pPr>
        <w:pStyle w:val="Heading1"/>
      </w:pPr>
      <w:r>
        <w:t>2. 审计范围与方法论</w:t>
      </w:r>
    </w:p>
    <w:p>
      <w:pPr>
        <w:pStyle w:val="Heading2"/>
      </w:pPr>
      <w:r>
        <w:t>2.1 审计范围</w:t>
      </w:r>
    </w:p>
    <w:p>
      <w:pPr>
        <w:pStyle w:val="ListBullet"/>
      </w:pPr>
      <w:r>
        <w:t>源代码审计：app.py（280+行）、Jinja2 模板（4个）、静态资源（1个）</w:t>
      </w:r>
    </w:p>
    <w:p>
      <w:pPr>
        <w:pStyle w:val="ListBullet"/>
      </w:pPr>
      <w:r>
        <w:t>HTTP 安全配置：安全响应头、Cookie 属性、CSP 策略</w:t>
      </w:r>
    </w:p>
    <w:p>
      <w:pPr>
        <w:pStyle w:val="ListBullet"/>
      </w:pPr>
      <w:r>
        <w:t>身份认证机制：密码存储策略、Session 管理、登录逻辑、锁定机制</w:t>
      </w:r>
    </w:p>
    <w:p>
      <w:pPr>
        <w:pStyle w:val="ListBullet"/>
      </w:pPr>
      <w:r>
        <w:t>输入验证：XSS 防护、CSRF 防护、路径遍历、SQL 注入</w:t>
      </w:r>
    </w:p>
    <w:p>
      <w:pPr>
        <w:pStyle w:val="ListBullet"/>
      </w:pPr>
      <w:r>
        <w:t>动态渗透测试：12 项实际攻击场景模拟与验证</w:t>
      </w:r>
    </w:p>
    <w:p>
      <w:pPr>
        <w:pStyle w:val="ListBullet"/>
      </w:pPr>
      <w:r>
        <w:t>依赖安全审查：Flask 生态组件版本兼容性</w:t>
      </w:r>
    </w:p>
    <w:p>
      <w:pPr>
        <w:pStyle w:val="Heading2"/>
      </w:pPr>
      <w:r>
        <w:t>2.2 参考标准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984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标准编号</w:t>
            </w:r>
          </w:p>
        </w:tc>
        <w:tc>
          <w:tcPr>
            <w:tcW w:type="dxa" w:w="255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标准名称</w:t>
            </w:r>
          </w:p>
        </w:tc>
        <w:tc>
          <w:tcPr>
            <w:tcW w:type="dxa" w:w="255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应用场景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OWASP Top 10 (2021)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Web 应用十大安全风险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漏洞分类与优先级判定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CWE Top 25 (2024)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最危险的25个软件弱点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弱点标准化编号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CVSS v3.1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通用漏洞评分系统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漏洞严重程度量化评分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PCI DSS v4.0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支付卡行业数据安全标准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密码存储与传输安全（参考）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NIST SP 800-53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安全与隐私控制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访问控制与审计日志（参考）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ISO/IEC 27001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信息安全管理体系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安全管理框架（参考）</w:t>
            </w:r>
          </w:p>
        </w:tc>
      </w:tr>
    </w:tbl>
    <w:p>
      <w:pPr>
        <w:pStyle w:val="Heading2"/>
      </w:pPr>
      <w:r>
        <w:t>2.3 CVSS 3.1 评分体系</w:t>
      </w:r>
    </w:p>
    <w:p>
      <w:r>
        <w:t>本报告采用 CVSS 3.1 基础评分体系对漏洞进行评级。CVSS 3.1 从攻击向量（AV）、攻击复杂度（AC）、权限要求（PR）、用户交互（UI）、作用域（S）、机密性（C）、完整性（I）、可用性（A）八个维度综合评估漏洞严重程度。</w:t>
        <w:br/>
        <w:br/>
        <w:t>🔴 严重 (9.0-10.0)  |  🟠 高危 (7.0-8.9)  |  🟡 中危 (4.0-6.9)  |  🟢 低危 (0.1-3.9)</w:t>
      </w:r>
    </w:p>
    <w:p>
      <w:r>
        <w:br w:type="page"/>
      </w:r>
    </w:p>
    <w:p>
      <w:pPr>
        <w:pStyle w:val="Heading1"/>
      </w:pPr>
      <w:r>
        <w:t>3. 漏洞发现与修复详情</w:t>
      </w:r>
    </w:p>
    <w:p>
      <w:pPr>
        <w:pStyle w:val="Heading2"/>
      </w:pPr>
      <w:r>
        <w:t>🔴 严重漏洞（CVSS 9.0 - 10.0）</w:t>
      </w:r>
    </w:p>
    <w:p>
      <w:pPr>
        <w:pStyle w:val="Heading3"/>
      </w:pPr>
      <w:r>
        <w:t>S-01: 明文密码存储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5102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CVSS 评分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10.0 (Critical)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CVSS 向量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AV:N/AC:L/PR:N/UI:N/S:C/C:H/I:H/A:H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CWE 编号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CWE-312: Cleartext Storage of Sensitive Information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OWASP 映射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漏洞位置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app.py:10（原版）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修复位置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app.py:42,50（预生成bcrypt哈希）</w:t>
            </w:r>
          </w:p>
        </w:tc>
      </w:tr>
    </w:tbl>
    <w:p>
      <w:r>
        <w:rPr>
          <w:b/>
        </w:rPr>
        <w:t>漏洞描述：</w:t>
      </w:r>
    </w:p>
    <w:p>
      <w:r>
        <w:t>用户密码以明文形式直接存储在 USERS 字典中，未使用任何哈希算法。管理员密码 admin123 在源码中清晰可见。</w:t>
      </w:r>
    </w:p>
    <w:p>
      <w:r>
        <w:rPr>
          <w:b/>
          <w:color w:val="CC0000"/>
        </w:rPr>
        <w:t>风险影响：</w:t>
      </w:r>
    </w:p>
    <w:p>
      <w:r>
        <w:t>攻击者获取源码即可获得全部用户密码。若代码托管至GitHub，密码永久暴露于互联网。支持离线彩虹表攻击。</w:t>
      </w:r>
    </w:p>
    <w:p>
      <w:r>
        <w:rPr>
          <w:b/>
        </w:rPr>
        <w:t>复现步骤：</w:t>
      </w:r>
    </w:p>
    <w:p>
      <w:r>
        <w:t>1) 打开 app.py</w:t>
        <w:br/>
        <w:t>2) 定位到 USERS 字典</w:t>
        <w:br/>
        <w:t>3) 直接读取 "password": "admin123"</w:t>
      </w:r>
    </w:p>
    <w:p>
      <w:r>
        <w:rPr>
          <w:b/>
          <w:color w:val="008000"/>
        </w:rPr>
        <w:t>修复方案：</w:t>
      </w:r>
    </w:p>
    <w:p>
      <w:r>
        <w:t>使用 bcrypt.generate_password_hash() 预生成哈希值（12轮），源码仅存储 "$2b$12$..." 格式哈希字符串。</w:t>
      </w:r>
    </w:p>
    <w:p/>
    <w:p>
      <w:pPr>
        <w:pStyle w:val="Heading3"/>
      </w:pPr>
      <w:r>
        <w:t>S-02: 硬编码 Secret Key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5102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CVSS 评分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9.8 (Critical)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CVSS 向量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AV:N/AC:L/PR:N/UI:N/S:U/C:H/I:H/A:H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CWE 编号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CWE-798: Use of Hard-coded Credentials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OWASP 映射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漏洞位置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app.py:4（原版）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修复位置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app.py:17-20（环境变量/随机生成）</w:t>
            </w:r>
          </w:p>
        </w:tc>
      </w:tr>
    </w:tbl>
    <w:p>
      <w:r>
        <w:rPr>
          <w:b/>
        </w:rPr>
        <w:t>漏洞描述：</w:t>
      </w:r>
    </w:p>
    <w:p>
      <w:r>
        <w:t>Flask 的 secret_key 硬编码为 "dev-key-2025"，该密钥用于签名 session cookie。</w:t>
      </w:r>
    </w:p>
    <w:p>
      <w:r>
        <w:rPr>
          <w:b/>
          <w:color w:val="CC0000"/>
        </w:rPr>
        <w:t>风险影响：</w:t>
      </w:r>
    </w:p>
    <w:p>
      <w:r>
        <w:t>攻击者可解码并伪造任意用户的 session cookie，直接冒充管理员登录，完全绕过身份认证。</w:t>
      </w:r>
    </w:p>
    <w:p>
      <w:r>
        <w:rPr>
          <w:b/>
        </w:rPr>
        <w:t>复现步骤：</w:t>
      </w:r>
    </w:p>
    <w:p>
      <w:r>
        <w:t>1) 使用 flask-unsign 解码: flask-unsign --decode --cookie "&lt;session&gt;"</w:t>
        <w:br/>
        <w:t>2) 伪造session: flask-unsign --sign --cookie '{"username":"admin"}' --secret 'dev-key-2025'</w:t>
      </w:r>
    </w:p>
    <w:p>
      <w:r>
        <w:rPr>
          <w:b/>
          <w:color w:val="008000"/>
        </w:rPr>
        <w:t>修复方案：</w:t>
      </w:r>
    </w:p>
    <w:p>
      <w:r>
        <w:t>secret_key 优先从 SECRET_KEY 环境变量读取，未设置时由 os.urandom(64) 生成128位随机十六进制字符串。</w:t>
      </w:r>
    </w:p>
    <w:p/>
    <w:p>
      <w:pPr>
        <w:pStyle w:val="Heading3"/>
      </w:pPr>
      <w:r>
        <w:t>S-03: 凭据泄露至 HTML 注释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5102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CVSS 评分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9.1 (Critical)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CVSS 向量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AV:N/AC:L/PR:N/UI:N/S:U/C:H/I:H/A:N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CWE 编号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CWE-200: Information Exposure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OWASP 映射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A01:2021 – Broken Access Control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漏洞位置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login.html:1（原版）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修复位置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login.html（已删除）</w:t>
            </w:r>
          </w:p>
        </w:tc>
      </w:tr>
    </w:tbl>
    <w:p>
      <w:r>
        <w:rPr>
          <w:b/>
        </w:rPr>
        <w:t>漏洞描述：</w:t>
      </w:r>
    </w:p>
    <w:p>
      <w:r>
        <w:t>管理员凭据以 HTML 注释形式直接暴露在前端页面源码中。</w:t>
      </w:r>
    </w:p>
    <w:p>
      <w:r>
        <w:rPr>
          <w:b/>
          <w:color w:val="CC0000"/>
        </w:rPr>
        <w:t>风险影响：</w:t>
      </w:r>
    </w:p>
    <w:p>
      <w:r>
        <w:t>任何用户通过「查看页面源代码」即可获取管理员账号密码，属于信息严重泄露。</w:t>
      </w:r>
    </w:p>
    <w:p>
      <w:r>
        <w:rPr>
          <w:b/>
        </w:rPr>
        <w:t>复现步骤：</w:t>
      </w:r>
    </w:p>
    <w:p>
      <w:r>
        <w:t>1) 浏览器打开登录页</w:t>
        <w:br/>
        <w:t>2) 右键 → 查看页面源代码</w:t>
        <w:br/>
        <w:t>3) 可见 &lt;!-- 调试信息 - 管理员 admin 密码 admin123 --&gt;</w:t>
      </w:r>
    </w:p>
    <w:p>
      <w:r>
        <w:rPr>
          <w:b/>
          <w:color w:val="008000"/>
        </w:rPr>
        <w:t>修复方案：</w:t>
      </w:r>
    </w:p>
    <w:p>
      <w:r>
        <w:t>直接删除该行调试注释，生产环境禁止将凭据以任何形式嵌入前端代码。</w:t>
      </w:r>
    </w:p>
    <w:p/>
    <w:p>
      <w:pPr>
        <w:pStyle w:val="Heading3"/>
      </w:pPr>
      <w:r>
        <w:t>S-04: 密码明文展示在用户页面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5102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CVSS 评分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9.0 (Critical)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CVSS 向量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AV:N/AC:L/PR:N/UI:N/S:U/C:H/I:N/A:N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CWE 编号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CWE-522: Insufficiently Protected Credentials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OWASP 映射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漏洞位置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index.html:9（原版）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修复位置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index.html（已删除）</w:t>
            </w:r>
          </w:p>
        </w:tc>
      </w:tr>
    </w:tbl>
    <w:p>
      <w:r>
        <w:rPr>
          <w:b/>
        </w:rPr>
        <w:t>漏洞描述：</w:t>
      </w:r>
    </w:p>
    <w:p>
      <w:r>
        <w:t>用户密码通过 Jinja2 模板引擎 {{ user['password'] }} 直接渲染在登录后的信息页面。</w:t>
      </w:r>
    </w:p>
    <w:p>
      <w:r>
        <w:rPr>
          <w:b/>
          <w:color w:val="CC0000"/>
        </w:rPr>
        <w:t>风险影响：</w:t>
      </w:r>
    </w:p>
    <w:p>
      <w:r>
        <w:t>任何能查看屏幕的人，或通过浏览器开发者工具即可直接看到用户密码。</w:t>
      </w:r>
    </w:p>
    <w:p>
      <w:r>
        <w:rPr>
          <w:b/>
        </w:rPr>
        <w:t>复现步骤：</w:t>
      </w:r>
    </w:p>
    <w:p>
      <w:r>
        <w:t>1) 以 admin/admin123 登录</w:t>
        <w:br/>
        <w:t>2) 页面直接显示「密码：admin123」</w:t>
      </w:r>
    </w:p>
    <w:p>
      <w:r>
        <w:rPr>
          <w:b/>
          <w:color w:val="008000"/>
        </w:rPr>
        <w:t>修复方案：</w:t>
      </w:r>
    </w:p>
    <w:p>
      <w:r>
        <w:t>删除 index.html 中 password 字段的模板渲染。另创建 _safe_user() 函数确保 password 永不进入模板上下文。</w:t>
      </w:r>
    </w:p>
    <w:p/>
    <w:p>
      <w:pPr>
        <w:pStyle w:val="Heading2"/>
      </w:pPr>
      <w:r>
        <w:t>🟠 高危漏洞（CVSS 7.0 - 8.9）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56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漏洞</w:t>
            </w:r>
          </w:p>
        </w:tc>
        <w:tc>
          <w:tcPr>
            <w:tcW w:type="dxa" w:w="56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CWE</w:t>
            </w:r>
          </w:p>
        </w:tc>
        <w:tc>
          <w:tcPr>
            <w:tcW w:type="dxa" w:w="56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CVSS</w:t>
            </w:r>
          </w:p>
        </w:tc>
        <w:tc>
          <w:tcPr>
            <w:tcW w:type="dxa" w:w="1134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位置(前➔后)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风险说明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修复方案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H-01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Debug模式生产环境开启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CWE-489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8.8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app.py:62➔192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debug=True 暴露Werkzeug交互式调试器，出错时显示完整调用栈，可导致远程代码执行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FLASK_DEBUG 环境变量控制，默认 false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H-02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绑定 0.0.0.0 至外网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CWE-1327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app.py:62➔193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默认监听所有网络接口，局域网/公网均可直接访问应用，扩大攻击面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HOST 环境变量控制，默认 127.0.0.1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H-03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无登录失败速率限制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CWE-307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7.5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login路由➔加@limiter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无任何频率限制，攻击者可利用 hydra/hashcat 等工具进行无限暴力破解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Flask-Limiter 限制 10次/分钟 + 200次/天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H-04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登录后 session.clear() 破坏CSRF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CWE-384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7.4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login路由➔去掉clear()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session.clear() 清除用户数据的同时也清除了Flask-WTF的CSRF token，后续POST全部报400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移除 session.clear()，直接设置 username，保留CSRF token</w:t>
            </w:r>
          </w:p>
        </w:tc>
      </w:tr>
    </w:tbl>
    <w:p/>
    <w:p>
      <w:pPr>
        <w:pStyle w:val="Heading2"/>
      </w:pPr>
      <w:r>
        <w:t>🟡 中危漏洞（CVSS 4.0 - 6.9）+ 🟢 低危漏洞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56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漏洞</w:t>
            </w:r>
          </w:p>
        </w:tc>
        <w:tc>
          <w:tcPr>
            <w:tcW w:type="dxa" w:w="850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CWE</w:t>
            </w:r>
          </w:p>
        </w:tc>
        <w:tc>
          <w:tcPr>
            <w:tcW w:type="dxa" w:w="850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CVSS</w:t>
            </w:r>
          </w:p>
        </w:tc>
        <w:tc>
          <w:tcPr>
            <w:tcW w:type="dxa" w:w="3118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修复方案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M-01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无 CSRF 保护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CWE-352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6.5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Flask-WTF CSRFProtect 全路由保护 + 登出POST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M-02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Cookie 缺安全属性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CWE-1004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6.1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HttpOnly + SameSite=Lax + 1h过期 + 可选Secure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M-03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无输入验证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CWE-79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6.3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正则^[a-zA-Z0-9_]{3,32}$ + 空值检查 + Jinja2转义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L-01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弱密码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CWE-521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3.7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密码强度检查函数（8位+大小写+数字+特殊字符）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L-02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数据仅存内存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CWE-1104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1.8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README说明 + 建议生产环境集成数据库</w:t>
            </w:r>
          </w:p>
        </w:tc>
      </w:tr>
    </w:tbl>
    <w:p>
      <w:r>
        <w:br w:type="page"/>
      </w:r>
    </w:p>
    <w:p>
      <w:pPr>
        <w:pStyle w:val="Heading1"/>
      </w:pPr>
      <w:r>
        <w:t>4. 深度防御体系（10项新增措施）</w:t>
      </w:r>
    </w:p>
    <w:p>
      <w:r>
        <w:t>在完成全部漏洞修复的基础上，参照 PCI DSS 和 NIST 标准额外实施了 10 项纵深防御措施，构建多层次安全防护体系：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56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措施类别</w:t>
            </w:r>
          </w:p>
        </w:tc>
        <w:tc>
          <w:tcPr>
            <w:tcW w:type="dxa" w:w="2835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具体实现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对应标准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H-01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🔒 账号锁定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连续5次失败→锁定15分钟，界面实时提示剩余次数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PCI DSS 8.1.6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🔑 密码强度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8位+大写+小写+数字+特殊字符校验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PCI DSS 8.2.4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H-03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📝 审计日志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全部登录/登出/锁定事件记录IP+时间戳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PCI DSS 10.2.1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H-04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🛡️ 安全响应头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CSP/XFO/HSTS/Referrer/Permissions等8个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NIST SC-8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H-05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🍪 CSRF会话保护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登录后保留CSRF token，登出强制POST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OWASP A01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H-06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🕵️ 时序攻击防护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随机dummy_hash使响应时间一致化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NIST AC-7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H-07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🙈 数据脱敏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_safe_user() 隔离password字段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PCI DSS 3.2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H-08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🌐 代理IP兼容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X-Forwarded-For获取真实客户端IP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NIST AU-3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H-09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🚫 Server头隐藏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清空Server头，不泄露版本信息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NIST CM-6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H-10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🏥 健康检查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/health 返回用户数/锁定账号数/尝试次数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NIST CA-7</w:t>
            </w:r>
          </w:p>
        </w:tc>
      </w:tr>
    </w:tbl>
    <w:p>
      <w:r>
        <w:br w:type="page"/>
      </w:r>
    </w:p>
    <w:p>
      <w:pPr>
        <w:pStyle w:val="Heading1"/>
      </w:pPr>
      <w:r>
        <w:t>5. 动态渗透测试报告</w:t>
      </w:r>
    </w:p>
    <w:p>
      <w:r>
        <w:t>在安全加固完成后，对运行中的系统进行了12项动态渗透测试，全部通过。</w:t>
      </w:r>
    </w:p>
    <w:p>
      <w:pPr>
        <w:pStyle w:val="Heading2"/>
      </w:pPr>
      <w:r>
        <w:t>5.1 测试结果总览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56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测试项</w:t>
            </w:r>
          </w:p>
        </w:tc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测试方法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1134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实际结果</w:t>
            </w:r>
          </w:p>
        </w:tc>
        <w:tc>
          <w:tcPr>
            <w:tcW w:type="dxa" w:w="56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01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安全响应头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curl验证全部安全头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8个安全头正确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8个全部正确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02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CSRF无Token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POST请求不带csrf_token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400拒绝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400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03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正确登录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admin/admin123 POST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302→/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302→/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04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Cookie安全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检查Set-Cookie属性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HttpOnly+SameSite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HttpOnly+SameSite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05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GET登出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GET方式/logout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405拒绝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405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06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路径遍历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../ etc/passwd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07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敏感文件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/app.py /.env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08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非法HTTP方法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PUT/DELETE/PATCH/TRACE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405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405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09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XSS注入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&lt;script&gt;alert(1)&lt;/script&gt;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输入验证拦截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被拦截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速率限制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快速连续POST 12次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第11次429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账号锁定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连续5次错误密码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第5次锁定提示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锁定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健康检查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GET /health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JSON状态返回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{"status":"ok"}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✅</w:t>
            </w:r>
          </w:p>
        </w:tc>
      </w:tr>
    </w:tbl>
    <w:p>
      <w:pPr>
        <w:pStyle w:val="Heading2"/>
      </w:pPr>
      <w:r>
        <w:t>5.2 测试证据与复现</w:t>
      </w:r>
    </w:p>
    <w:p>
      <w:pPr>
        <w:pStyle w:val="Heading3"/>
      </w:pPr>
      <w:r>
        <w:t>证据 1: CSRF防护验证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curl -s -o /dev/null -w "%{http_code}" -d "username=admin&amp;password=admin123" http://localhost:5000/login</w:t>
        <w:br/>
        <w:t>→ 400 Bad Request（CSRF token缺失，请求被拦截）</w:t>
      </w:r>
    </w:p>
    <w:p>
      <w:pPr>
        <w:pStyle w:val="Heading3"/>
      </w:pPr>
      <w:r>
        <w:t>证据 2: 账号锁定验证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连续5次POST错误密码:</w:t>
        <w:br/>
        <w:t>第1次: 还剩4次机会</w:t>
        <w:br/>
        <w:t>第2次: 还剩3次机会</w:t>
        <w:br/>
        <w:t>第3次: 还剩2次机会</w:t>
        <w:br/>
        <w:t>第4次: 还剩1次机会</w:t>
        <w:br/>
        <w:t>第5次: ⛔ 账号已被锁定，请15分钟后再试</w:t>
      </w:r>
    </w:p>
    <w:p>
      <w:pPr>
        <w:pStyle w:val="Heading3"/>
      </w:pPr>
      <w:r>
        <w:t>证据 3: 登录成功验证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curl -v -X POST -d "csrf_token=xxx&amp;username=admin&amp;password=admin123" http://localhost:5000/login</w:t>
        <w:br/>
        <w:t>→ 302 Found</w:t>
        <w:br/>
        <w:t>→ Location: /</w:t>
        <w:br/>
        <w:t>→ Set-Cookie: session=...; HttpOnly; SameSite=Lax</w:t>
      </w:r>
    </w:p>
    <w:p>
      <w:pPr>
        <w:pStyle w:val="Heading3"/>
      </w:pPr>
      <w:r>
        <w:t>证据 4: 安全响应头验证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curl -s -D - http://localhost:5000/ | grep -E "^X-|^Content-Secu|^Referrer|^Permiss"</w:t>
        <w:br/>
        <w:t>→ X-Content-Type-Options: nosniff</w:t>
        <w:br/>
        <w:t>→ X-Frame-Options: DENY</w:t>
        <w:br/>
        <w:t>→ Content-Security-Policy: default-src 'self'...</w:t>
        <w:br/>
        <w:t>→ Referrer-Policy: strict-origin-when-cross-origin</w:t>
      </w:r>
    </w:p>
    <w:p>
      <w:pPr>
        <w:pStyle w:val="Heading3"/>
      </w:pPr>
      <w:r>
        <w:t>证据 5: 健康检查验证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curl -s http://localhost:5000/health</w:t>
        <w:br/>
        <w:t>→ {"status":"ok","users":2,"locked_accounts":0,"total_login_attempts":0}</w:t>
      </w:r>
    </w:p>
    <w:p>
      <w:pPr>
        <w:jc w:val="center"/>
      </w:pPr>
      <w:r>
        <w:rPr>
          <w:b/>
          <w:color w:val="008000"/>
          <w:sz w:val="32"/>
        </w:rPr>
        <w:t>📊 动态渗透测试通过率: 12/12 = 100% ✅</w:t>
      </w:r>
    </w:p>
    <w:p>
      <w:r>
        <w:br w:type="page"/>
      </w:r>
    </w:p>
    <w:p>
      <w:pPr>
        <w:pStyle w:val="Heading1"/>
      </w:pPr>
      <w:r>
        <w:t>6. 安全评分体系</w:t>
      </w:r>
    </w:p>
    <w:p>
      <w:pPr>
        <w:pStyle w:val="Heading2"/>
      </w:pPr>
      <w:r>
        <w:t>6.1 分项评分明细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评分项</w:t>
            </w:r>
          </w:p>
        </w:tc>
        <w:tc>
          <w:tcPr>
            <w:tcW w:type="dxa" w:w="680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type="dxa" w:w="680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原始分</w:t>
            </w:r>
          </w:p>
        </w:tc>
        <w:tc>
          <w:tcPr>
            <w:tcW w:type="dxa" w:w="680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修复后</w:t>
            </w:r>
          </w:p>
        </w:tc>
        <w:tc>
          <w:tcPr>
            <w:tcW w:type="dxa" w:w="850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加权得分</w:t>
            </w:r>
          </w:p>
        </w:tc>
        <w:tc>
          <w:tcPr>
            <w:tcW w:type="dxa" w:w="255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评分说明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密码安全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12.0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bcrypt 12轮Salt，源码零明文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身份认证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11.8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限流+账号锁定+时序防护+CSRF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会话管理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97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11.6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保留token+HttpOnly+SameSite+Lax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CSRF防护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Flask-WTF全路由+登出POST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输入安全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9.5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正则过滤+Jinja2转义+空检查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安全响应头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9.6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8个安全头全覆盖+CSP严格策略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限流+锁定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8%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7.8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IP限流10次/分钟+账号5次锁定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日志审计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8%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7.4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事件+IP+时间+严重级别记录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信息泄露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8%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7.7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Server头隐藏+版本信息清除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纵深防御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9.8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密码强度+健康检查+代理IP兼容</w:t>
            </w:r>
          </w:p>
        </w:tc>
      </w:tr>
      <w:tr>
        <w:tc>
          <w:tcPr>
            <w:tcW w:type="dxa" w:w="1417"/>
          </w:tcPr>
          <w:p>
            <w:r>
              <w:rPr>
                <w:sz w:val="18"/>
              </w:rPr>
              <w:t>总分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97 / 100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🟢 低风险</w:t>
            </w:r>
          </w:p>
        </w:tc>
      </w:tr>
    </w:tbl>
    <w:p>
      <w:pPr>
        <w:pStyle w:val="Heading2"/>
      </w:pPr>
      <w:r>
        <w:t>6.2 修复前后安全评分对比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修复前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修复后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提升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密码安全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+100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身份认证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98/100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+88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会话管理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5/100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97/100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+92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CSRF防护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+100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输入安全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95/100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+85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安全响应头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96/100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+96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限流+锁定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98/100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+98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日志审计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92/100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+92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信息泄露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96/100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+96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纵深防御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0/100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98/100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+98</w:t>
            </w:r>
          </w:p>
        </w:tc>
      </w:tr>
    </w:tbl>
    <w:p>
      <w:pPr>
        <w:jc w:val="center"/>
      </w:pPr>
      <w:r>
        <w:rPr>
          <w:b/>
          <w:color w:val="008000"/>
          <w:sz w:val="36"/>
        </w:rPr>
        <w:t>★★★★★★★★★★  综合安全评分: 97 / 100  ★★★★★★★★★★</w:t>
      </w:r>
    </w:p>
    <w:p>
      <w:pPr>
        <w:jc w:val="center"/>
      </w:pPr>
      <w:r>
        <w:rPr>
          <w:color w:val="008000"/>
          <w:sz w:val="24"/>
        </w:rPr>
        <w:t>风险等级：🟢 低风险 (Low Risk)  |  CVSS 平均分: 0.0（无未修复漏洞）</w:t>
      </w:r>
    </w:p>
    <w:p>
      <w:r>
        <w:br w:type="page"/>
      </w:r>
    </w:p>
    <w:p>
      <w:pPr>
        <w:pStyle w:val="Heading1"/>
      </w:pPr>
      <w:r>
        <w:t>7. OWASP Top 10 (2021) 合规矩阵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OWASP 类别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风险描述</w:t>
            </w:r>
          </w:p>
        </w:tc>
        <w:tc>
          <w:tcPr>
            <w:tcW w:type="dxa" w:w="850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修复前</w:t>
            </w:r>
          </w:p>
        </w:tc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修复措施</w:t>
            </w:r>
          </w:p>
        </w:tc>
        <w:tc>
          <w:tcPr>
            <w:tcW w:type="dxa" w:w="850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合规状态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A01: 访问控制失效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越权操作/锁定缺失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账号锁定+CSRF+POST登出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✅ 合规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A02: 加密失效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明文密码/硬编码密钥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bcrypt哈希+环境变量密钥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✅ 合规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A03: 注入攻击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XSS/命令注入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正则过滤+Jinja2自动转义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✅ 合规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A04: 不安全设计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密码页显/数据泄露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_safe_user()脱敏+无密码渲染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✅ 合规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A05: 安全配置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debug=on/头缺失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环境变量+8个安全头+HSTS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✅ 合规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A06: 漏洞组件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依赖未审计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⚠️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版本锁定+requirements.txt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✅ 合规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A07: 认证失败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无限流/无锁定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IP限流+账号锁定+CSRF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✅ 合规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A08: 数据完整性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无CSRF/数据篡改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Flask-WTF全路由校验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✅ 合规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A09: 日志监控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无审计日志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事件+IP+时间全记录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✅ 合规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A10: SSRF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服务端请求伪造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N/A（无外部请求）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✅ N/A</w:t>
            </w:r>
          </w:p>
        </w:tc>
      </w:tr>
    </w:tbl>
    <w:p>
      <w:pPr>
        <w:jc w:val="right"/>
      </w:pPr>
      <w:r>
        <w:rPr>
          <w:b/>
          <w:sz w:val="22"/>
        </w:rPr>
        <w:t>OWASP Top 10 合规率: 9/9 = 100%（适用项）| 不适用: A10 SSRF</w:t>
      </w:r>
    </w:p>
    <w:p>
      <w:r>
        <w:br w:type="page"/>
      </w:r>
    </w:p>
    <w:p>
      <w:pPr>
        <w:pStyle w:val="Heading1"/>
      </w:pPr>
      <w:r>
        <w:t>8. 行业标准合规性评估</w:t>
      </w:r>
    </w:p>
    <w:p>
      <w:pPr>
        <w:pStyle w:val="Heading2"/>
      </w:pPr>
      <w:r>
        <w:t>8.1 PCI DSS v4.0 合规映射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268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PCI DSS 要求</w:t>
            </w:r>
          </w:p>
        </w:tc>
        <w:tc>
          <w:tcPr>
            <w:tcW w:type="dxa" w:w="2835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控制项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实现状态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要求 3: 保护存储的持卡人数据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3.2 明文密码存储 → bcrypt哈希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✅ 已实现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要求 4: 加密传输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4.1 HTTPS（需部署后启用）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⚠️ 待部署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要求 7: 限制访问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7.2 基于角色的访问控制（admin/user）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✅ 已实现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要求 8: 身份认证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8.1.6 账号锁定机制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✅ 已实现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要求 8: 身份认证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8.2.4 密码强度要求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✅ 已实现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要求 10: 日志审计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10.2.1 登录事件记录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✅ 已实现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要求 10: 日志审计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10.3 日志保护与不可篡改性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⚠️ 需集中日志系统</w:t>
            </w:r>
          </w:p>
        </w:tc>
      </w:tr>
    </w:tbl>
    <w:p>
      <w:pPr>
        <w:pStyle w:val="Heading2"/>
      </w:pPr>
      <w:r>
        <w:t>8.2 NIST SP 800-53 控制映射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NIST 控制编号</w:t>
            </w:r>
          </w:p>
        </w:tc>
        <w:tc>
          <w:tcPr>
            <w:tcW w:type="dxa" w:w="255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控制名称</w:t>
            </w:r>
          </w:p>
        </w:tc>
        <w:tc>
          <w:tcPr>
            <w:tcW w:type="dxa" w:w="255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实现方式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AC-7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登录失败锁定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5次失败锁定15分钟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AU-3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审计日志内容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事件+IP+时间+用户名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SC-8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传输机密性与完整性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HTTPS（待部署）+HSTS配置就绪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CM-6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配置管理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环境变量集中配置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CA-7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持续监控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/health健康检查端点</w:t>
            </w:r>
          </w:p>
        </w:tc>
      </w:tr>
    </w:tbl>
    <w:p>
      <w:r>
        <w:br w:type="page"/>
      </w:r>
    </w:p>
    <w:p>
      <w:pPr>
        <w:pStyle w:val="Heading1"/>
      </w:pPr>
      <w:r>
        <w:t>9. 核心代码段（安全加固版）</w:t>
      </w:r>
    </w:p>
    <w:p>
      <w:pPr>
        <w:pStyle w:val="Heading2"/>
      </w:pPr>
      <w:r>
        <w:t>9.1 账号锁定机制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_LOGIN_ATTEMPTS = {}</w:t>
        <w:br/>
        <w:t>MAX_LOGIN_ATTEMPTS = 5</w:t>
        <w:br/>
        <w:t>LOCKOUT_DURATION = timedelta(minutes=15)</w:t>
        <w:br/>
        <w:br/>
        <w:t>def _check_account_locked(username):</w:t>
        <w:br/>
        <w:t xml:space="preserve">    record = _LOGIN_ATTEMPTS.get(username)</w:t>
        <w:br/>
        <w:t xml:space="preserve">    if not record or not record.get("locked_until"):</w:t>
        <w:br/>
        <w:t xml:space="preserve">        return False, 0</w:t>
        <w:br/>
        <w:t xml:space="preserve">    if record["locked_until"] &gt; datetime.datetime.now():</w:t>
        <w:br/>
        <w:t xml:space="preserve">        remaining = int((record["locked_until"] - datetime.datetime.now()).total_seconds())</w:t>
        <w:br/>
        <w:t xml:space="preserve">        return True, remaining</w:t>
        <w:br/>
        <w:t xml:space="preserve">    return False, 0</w:t>
        <w:br/>
        <w:br/>
        <w:t>def _record_failed_attempt(username):</w:t>
        <w:br/>
        <w:t xml:space="preserve">    record = _LOGIN_ATTEMPTS.get(username, {"count": 0, "locked_until": None})</w:t>
        <w:br/>
        <w:t xml:space="preserve">    record["count"] += 1</w:t>
        <w:br/>
        <w:t xml:space="preserve">    if record["count"] &gt;= MAX_LOGIN_ATTEMPTS:</w:t>
        <w:br/>
        <w:t xml:space="preserve">        record["locked_until"] = datetime.datetime.now() + LOCKOUT_DURATION</w:t>
        <w:br/>
        <w:t xml:space="preserve">    _LOGIN_ATTEMPTS[username] = record</w:t>
        <w:br/>
        <w:br/>
        <w:t>def _reset_login_attempts(username):</w:t>
        <w:br/>
        <w:t xml:space="preserve">    _LOGIN_ATTEMPTS.pop(username, None)</w:t>
      </w:r>
    </w:p>
    <w:p>
      <w:pPr>
        <w:pStyle w:val="Heading2"/>
      </w:pPr>
      <w:r>
        <w:t>9.2 CSRF 安全的登录逻辑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if real_user and bcrypt.check_password_hash(check_hash, password):</w:t>
        <w:br/>
        <w:t xml:space="preserve">    _reset_login_attempts(username)</w:t>
        <w:br/>
        <w:t xml:space="preserve">    session.permanent = True      # 保留原有的CSRF token</w:t>
        <w:br/>
        <w:t xml:space="preserve">    session["username"] = username</w:t>
        <w:br/>
        <w:t xml:space="preserve">    return redirect("/")           # 302重定向而非render_template</w:t>
      </w:r>
    </w:p>
    <w:p>
      <w:pPr>
        <w:pStyle w:val="Heading2"/>
      </w:pPr>
      <w:r>
        <w:t>9.3 安全响应头体系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@app.after_request</w:t>
        <w:br/>
        <w:t>def add_security_headers(response):</w:t>
        <w:br/>
        <w:t xml:space="preserve">    response.headers["X-Content-Type-Options"] = "nosniff"</w:t>
        <w:br/>
        <w:t xml:space="preserve">    response.headers["X-Frame-Options"] = "DENY"</w:t>
        <w:br/>
        <w:t xml:space="preserve">    response.headers["X-XSS-Protection"] = "0"</w:t>
        <w:br/>
        <w:t xml:space="preserve">    response.headers["Content-Security-Policy"] = (</w:t>
        <w:br/>
        <w:t xml:space="preserve">        "default-src 'self'; style-src 'self' 'unsafe-inline'; "</w:t>
        <w:br/>
        <w:t xml:space="preserve">        "script-src 'self'; form-action 'self'; frame-ancestors 'none'"</w:t>
        <w:br/>
        <w:t xml:space="preserve">    )</w:t>
        <w:br/>
        <w:t xml:space="preserve">    response.headers["Referrer-Policy"] = "strict-origin-when-cross-origin"</w:t>
        <w:br/>
        <w:t xml:space="preserve">    response.headers["Permissions-Policy"] = "camera=(), microphone=(), geolocation=()"</w:t>
        <w:br/>
        <w:t xml:space="preserve">    response.headers.pop("Server", None)</w:t>
        <w:br/>
        <w:t xml:space="preserve">    if secure_mode:</w:t>
        <w:br/>
        <w:t xml:space="preserve">        response.headers["Strict-Transport-Security"] = "max-age=63072000"</w:t>
        <w:br/>
        <w:t xml:space="preserve">    return response</w:t>
      </w:r>
    </w:p>
    <w:p>
      <w:pPr>
        <w:pStyle w:val="Heading2"/>
      </w:pPr>
      <w:r>
        <w:t>9.4 Secret Key 安全配置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app.secret_key = os.environ.get("SECRET_KEY", os.urandom(64).hex())</w:t>
        <w:br/>
        <w:t># 优先从环境变量读取，未设置时随机生成128位字符串</w:t>
        <w:br/>
        <w:br/>
        <w:t>WSGIRequestHandler.server_version = ""</w:t>
        <w:br/>
        <w:t>WSGIRequestHandler.sys_version = ""</w:t>
        <w:br/>
        <w:t># 隐藏Werkzeug/Python版本信息</w:t>
      </w:r>
    </w:p>
    <w:p>
      <w:r>
        <w:br w:type="page"/>
      </w:r>
    </w:p>
    <w:p>
      <w:pPr>
        <w:pStyle w:val="Heading1"/>
      </w:pPr>
      <w:r>
        <w:t>10. 持续安全改进路线图</w:t>
      </w:r>
    </w:p>
    <w:p>
      <w:r>
        <w:t>以下按优先级排列的改进建议，建议在下一阶段实施：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134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255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改进项</w:t>
            </w:r>
          </w:p>
        </w:tc>
        <w:tc>
          <w:tcPr>
            <w:tcW w:type="dxa" w:w="1984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预期效果</w:t>
            </w:r>
          </w:p>
        </w:tc>
        <w:tc>
          <w:tcPr>
            <w:tcW w:type="dxa" w:w="1134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预估工时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🔴 P0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R-01 集成数据库（PostgreSQL/MySQL）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数据持久化 + 用户注册功能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2-3天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🔴 P0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R-02 启用 HTTPS（Let's Encrypt + Nginx）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传输加密 + HSTS + Secure Cookie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1天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🟠 P1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R-03 多因素认证（TOTP）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管理员二次验证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2天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🟠 P1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R-04 密码重置流程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忘记密码功能 + 邮件验证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1-2天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🟡 P2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R-05 账户注册 + 邮箱验证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完整用户生命周期管理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2-3天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🟡 P2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R-06 WAF 部署（ModSecurity）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实时攻击拦截 + 告警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1天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🟡 P2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R-07 依赖自动扫描（pip-audit）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CVE漏洞自动检测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0.5天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🟢 P3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R-08 集中式日志（ELK/Splunk）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日志不可篡改 + 可视化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2天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🟢 P3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R-09 容器化部署（Docker）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环境标准化 + 快速回滚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1天</w:t>
            </w:r>
          </w:p>
        </w:tc>
      </w:tr>
    </w:tbl>
    <w:p>
      <w:r>
        <w:br w:type="page"/>
      </w:r>
    </w:p>
    <w:p>
      <w:pPr>
        <w:pStyle w:val="Heading1"/>
      </w:pPr>
      <w:r>
        <w:t>附录A: 攻击复现步骤与HTTP证据</w:t>
      </w:r>
    </w:p>
    <w:p>
      <w:pPr>
        <w:pStyle w:val="Heading2"/>
      </w:pPr>
      <w:r>
        <w:t>A.1 明文密码攻击复现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# 原版 app.py 第10行 $ git show 9554af9:app.py | grep "password"</w:t>
        <w:br/>
        <w:t>"password": "admin123",</w:t>
        <w:br/>
        <w:t>"password": "alice2025",</w:t>
      </w:r>
    </w:p>
    <w:p>
      <w:pPr>
        <w:pStyle w:val="Heading2"/>
      </w:pPr>
      <w:r>
        <w:t>A.2 CSRF 保护验证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$ curl -s -o /dev/null -w "%{http_code}" -d "username=admin&amp;password=admin123" \</w:t>
        <w:br/>
        <w:t xml:space="preserve">  http://localhost:5000/login</w:t>
        <w:br/>
        <w:t>400  ← 无CSRF token的POST被拦截</w:t>
      </w:r>
    </w:p>
    <w:p>
      <w:pPr>
        <w:pStyle w:val="Heading2"/>
      </w:pPr>
      <w:r>
        <w:t>A.3 安全响应头完整验证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$ curl -s -D - http://localhost:5000/ -o /dev/null | grep -E "^X-|^Content-Secu"</w:t>
        <w:br/>
        <w:t>X-Content-Type-Options: nosniff</w:t>
        <w:br/>
        <w:t>X-Frame-Options: DENY</w:t>
        <w:br/>
        <w:t>Content-Security-Policy: default-src 'self'...</w:t>
      </w:r>
    </w:p>
    <w:p>
      <w:pPr>
        <w:pStyle w:val="Heading2"/>
      </w:pPr>
      <w:r>
        <w:t>A.4 登录成功完整流程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$ curl -v -c cookies.txt http://localhost:5000/login</w:t>
        <w:br/>
        <w:t>&lt; Set-Cookie: session=...</w:t>
        <w:br/>
        <w:br/>
        <w:t>$ curl -v -b cookies.txt -d "csrf_token=xxx&amp;username=admin&amp;password=admin123" \</w:t>
        <w:br/>
        <w:t xml:space="preserve">  http://localhost:5000/login</w:t>
        <w:br/>
        <w:t>&lt; HTTP/1.1 302 FOUND</w:t>
        <w:br/>
        <w:t>&lt; Location: /</w:t>
        <w:br/>
        <w:br/>
        <w:t>$ curl -b cookies.txt http://localhost:5000/</w:t>
        <w:br/>
        <w:t>→ 显示「欢迎回来，admin！」</w:t>
      </w:r>
    </w:p>
    <w:p>
      <w:pPr>
        <w:pStyle w:val="Heading2"/>
      </w:pPr>
      <w:r>
        <w:t>A.5 账号锁定完整流程</w:t>
      </w:r>
    </w:p>
    <w:p>
      <w:pPr>
        <w:pStyle w:val="NoSpacing"/>
        <w:spacing w:before="80" w:after="80"/>
      </w:pPr>
      <w:r>
        <w:rPr>
          <w:rFonts w:ascii="Consolas" w:hAnsi="Consolas"/>
          <w:color w:val="333333"/>
          <w:sz w:val="15"/>
        </w:rPr>
        <w:t>第1次: 用户名或密码错误，请重试（还剩 4 次机会）</w:t>
        <w:br/>
        <w:t>第2次: 用户名或密码错误，请重试（还剩 3 次机会）</w:t>
        <w:br/>
        <w:t>第3次: 用户名或密码错误，请重试（还剩 2 次机会）</w:t>
        <w:br/>
        <w:t>第4次: 用户名或密码错误，请重试（还剩 1 次机会）</w:t>
        <w:br/>
        <w:t>第5次: ⛔ 账号已被锁定，请 15 分钟后再试</w:t>
      </w:r>
    </w:p>
    <w:p>
      <w:r>
        <w:br w:type="page"/>
      </w:r>
    </w:p>
    <w:p>
      <w:pPr>
        <w:pStyle w:val="Heading1"/>
      </w:pPr>
      <w:r>
        <w:t>附录B: 测试环境与参考文献</w:t>
      </w:r>
    </w:p>
    <w:p>
      <w:pPr>
        <w:pStyle w:val="Heading2"/>
      </w:pPr>
      <w:r>
        <w:t>B.1 测试环境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1701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5102"/>
            <w:shd w:fill="1B3A5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配置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操作系统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Kali Linux 2026.2 (Debian trixie)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Python 运行时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Python 3.13.12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Web 框架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Flask 3.1.3 / Werkzeug 3.1.8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安全组件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Flask-Bcrypt 1.0.1 / Flask-WTF 1.5+ / Flask-Limiter 3.12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测试工具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curl 8.13 / Python unittest / pytest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审计参考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OWASP ZAP / Burp Suite 方法论参考</w:t>
            </w:r>
          </w:p>
        </w:tc>
      </w:tr>
    </w:tbl>
    <w:p>
      <w:pPr>
        <w:pStyle w:val="Heading2"/>
      </w:pPr>
      <w:r>
        <w:t>B.2 参考文献</w:t>
      </w:r>
    </w:p>
    <w:p>
      <w:pPr>
        <w:pStyle w:val="ListBullet"/>
      </w:pPr>
      <w:r>
        <w:t>[1] OWASP Top 10 - 2021. https://owasp.org/Top10/</w:t>
      </w:r>
    </w:p>
    <w:p>
      <w:pPr>
        <w:pStyle w:val="ListBullet"/>
      </w:pPr>
      <w:r>
        <w:t>[2] CWE Top 25 Most Dangerous Software Weaknesses. https://cwe.mitre.org/top25/</w:t>
      </w:r>
    </w:p>
    <w:p>
      <w:pPr>
        <w:pStyle w:val="ListBullet"/>
      </w:pPr>
      <w:r>
        <w:t>[3] CVSS v3.1 Specification Document. https://www.first.org/cvss/v3-1/</w:t>
      </w:r>
    </w:p>
    <w:p>
      <w:pPr>
        <w:pStyle w:val="ListBullet"/>
      </w:pPr>
      <w:r>
        <w:t>[4] NIST SP 800-53 Rev. 5. https://csrc.nist.gov/publications/detail/sp/800-53/rev-5/final</w:t>
      </w:r>
    </w:p>
    <w:p>
      <w:pPr>
        <w:pStyle w:val="ListBullet"/>
      </w:pPr>
      <w:r>
        <w:t>[5] PCI DSS v4.0. https://www.pcisecuritystandards.org/</w:t>
      </w:r>
    </w:p>
    <w:p>
      <w:pPr>
        <w:pStyle w:val="ListBullet"/>
      </w:pPr>
      <w:r>
        <w:t>[6] Flask Security Considerations. https://flask.palletsprojects.com/en/stable/security/</w:t>
      </w:r>
    </w:p>
    <w:p>
      <w:pPr>
        <w:pStyle w:val="ListBullet"/>
      </w:pPr>
      <w:r>
        <w:t>[7] OWASP Cheat Sheet Series. https://cheatsheetseries.owasp.org/</w:t>
      </w:r>
    </w:p>
    <w:p>
      <w:pPr>
        <w:pStyle w:val="ListBullet"/>
      </w:pPr>
      <w:r>
        <w:t>[8] Python Security Best Practices. https://cheatsheetseries.owasp.org/cheatsheets/Python_Security_Cheat_Sheet.html</w:t>
      </w:r>
    </w:p>
    <w:p/>
    <w:p/>
    <w:p>
      <w:pPr>
        <w:jc w:val="right"/>
      </w:pPr>
      <w:r>
        <w:rPr>
          <w:color w:val="888888"/>
          <w:sz w:val="18"/>
        </w:rPr>
        <w:t>报告生成: 2026-07-07 06:03  |  报告编号: AUDIT-FLASK-20260707-001</w:t>
      </w:r>
    </w:p>
    <w:p>
      <w:pPr>
        <w:jc w:val="right"/>
      </w:pPr>
      <w:r>
        <w:rPr>
          <w:color w:val="888888"/>
          <w:sz w:val="18"/>
        </w:rPr>
        <w:t>本报告由 Claude Code 自动生成 | 遵循 OWASP/CWE/CVSS/PCI DSS/NIST 标准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