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F3" w:rsidRDefault="00206068" w:rsidP="00206068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 w:hint="cs"/>
          <w:b/>
          <w:bCs/>
          <w:sz w:val="96"/>
          <w:szCs w:val="96"/>
          <w:cs/>
        </w:rPr>
        <w:t xml:space="preserve">ข้อมูล </w:t>
      </w:r>
      <w:r>
        <w:rPr>
          <w:rFonts w:asciiTheme="majorBidi" w:hAnsiTheme="majorBidi" w:cstheme="majorBidi"/>
          <w:b/>
          <w:bCs/>
          <w:sz w:val="96"/>
          <w:szCs w:val="96"/>
        </w:rPr>
        <w:t>BTS</w:t>
      </w:r>
    </w:p>
    <w:p w:rsidR="00206068" w:rsidRPr="00206068" w:rsidRDefault="00206068" w:rsidP="00206068">
      <w:pPr>
        <w:spacing w:after="0" w:line="270" w:lineRule="atLeast"/>
        <w:rPr>
          <w:rFonts w:asciiTheme="majorBidi" w:eastAsia="Times New Roman" w:hAnsiTheme="majorBidi" w:cstheme="majorBidi"/>
          <w:color w:val="666666"/>
          <w:sz w:val="40"/>
          <w:szCs w:val="40"/>
        </w:rPr>
      </w:pP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รถไฟฟ้าบีที</w:t>
      </w:r>
      <w:proofErr w:type="spellStart"/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เอส</w:t>
      </w:r>
      <w:proofErr w:type="spellEnd"/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 เป็นรถไฟฟ้าสายแรกของประเทศไทยที่ดำเนินการ โดยบริษัท ระบบขนส่งมวลชนกรุงเทพ จำกัด (มหาชน) ซึ่งเป็นโครงการที่ลงทุนโดยเอกชนทั้ง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100 %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เปิดให้บริการครั้งแรกเมื่อวันที่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5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ธันวาคม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2542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ใน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เส้นทาง คือสายสุขุมวิท ระยะทาง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17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กม. ได้รับชื่อพระราชทานว่า "รถไฟฟ้าเฉลิมพระเกียรติ ๖ รอบพระชนมพรรษา สาย ๑" และเมื่อวันที่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12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สิงหาคม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2554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ได้เปิดให้บริการส่วนต่อขยาย สายสุขุมวิทอย่างเป็นทางการ ระยะทาง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5.25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กม. จากสถานีอ่อนนุชถึงสถานีแบ</w:t>
      </w:r>
      <w:proofErr w:type="spellStart"/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ริ่ง</w:t>
      </w:r>
      <w:proofErr w:type="spellEnd"/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 และสายสีลม ระยะทาง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6.5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กม. ซึ่งได้รับชื่อพระราชทานว่า "รถไฟฟ้าเฉลิมพระเกียรติ ๖ รอบพระชนมพรรษา สาย ๒" และเมื่อวันที่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23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สิงหาคม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2552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ได้เปิดให้บริการส่วนต่อขยายสายสีลมอย่างเป็นทางการ ระยะทาง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2.2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กม. จากสถานีสะพานตากสินถึงสถานีวงเวียนใหญ่ และเมื่อวันที่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14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กุมภาพันธ์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2556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ได้เปิดให้บริการส่วนต่อขยายสายสีลมเพิ่มขึ้นอีก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สถานี ระยะทาง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2.17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กม. คือสถานีโพธิ์</w:t>
      </w:r>
      <w:proofErr w:type="spellStart"/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นิมิตร</w:t>
      </w:r>
      <w:proofErr w:type="spellEnd"/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และสถานีตลาดพลู และในวันที่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5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ธันวาคม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2556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ได้เปิดเพิ่มขึ้นอีก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2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สถานี คือ</w:t>
      </w:r>
      <w:proofErr w:type="spellStart"/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สถานีวุฒากาศ</w:t>
      </w:r>
      <w:proofErr w:type="spellEnd"/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และสถานีบางหว้า ระยะทาง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3.8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กม. ซึ่งทำให้มีระยะทางในการให้บริการรวม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>36.9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 xml:space="preserve">กม. ใน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</w:rPr>
        <w:t xml:space="preserve">34 </w:t>
      </w:r>
      <w:r w:rsidRPr="00206068">
        <w:rPr>
          <w:rFonts w:asciiTheme="majorBidi" w:eastAsia="Times New Roman" w:hAnsiTheme="majorBidi" w:cstheme="majorBidi"/>
          <w:color w:val="666666"/>
          <w:sz w:val="40"/>
          <w:szCs w:val="40"/>
          <w:cs/>
        </w:rPr>
        <w:t>สถานี</w:t>
      </w:r>
    </w:p>
    <w:p w:rsidR="00206068" w:rsidRDefault="00206068" w:rsidP="0020606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anchor distT="0" distB="0" distL="114300" distR="114300" simplePos="0" relativeHeight="251659264" behindDoc="0" locked="0" layoutInCell="1" allowOverlap="1" wp14:anchorId="2FB16C79" wp14:editId="449B2CDB">
            <wp:simplePos x="0" y="0"/>
            <wp:positionH relativeFrom="margin">
              <wp:posOffset>1066800</wp:posOffset>
            </wp:positionH>
            <wp:positionV relativeFrom="margin">
              <wp:align>bottom</wp:align>
            </wp:positionV>
            <wp:extent cx="3638550" cy="2655570"/>
            <wp:effectExtent l="0" t="0" r="0" b="0"/>
            <wp:wrapSquare wrapText="bothSides"/>
            <wp:docPr id="2" name="Picture 2" descr="C:\Users\User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068" w:rsidRDefault="00206068" w:rsidP="00206068">
      <w:pPr>
        <w:rPr>
          <w:rFonts w:asciiTheme="majorBidi" w:hAnsiTheme="majorBidi" w:cstheme="majorBidi"/>
          <w:sz w:val="36"/>
          <w:szCs w:val="36"/>
        </w:rPr>
      </w:pPr>
    </w:p>
    <w:p w:rsidR="00206068" w:rsidRDefault="00206068" w:rsidP="00206068">
      <w:pPr>
        <w:rPr>
          <w:rFonts w:asciiTheme="majorBidi" w:hAnsiTheme="majorBidi" w:cstheme="majorBidi"/>
          <w:sz w:val="36"/>
          <w:szCs w:val="36"/>
        </w:rPr>
      </w:pPr>
    </w:p>
    <w:p w:rsidR="00206068" w:rsidRDefault="00206068" w:rsidP="00206068">
      <w:pPr>
        <w:rPr>
          <w:rFonts w:asciiTheme="majorBidi" w:hAnsiTheme="majorBidi" w:cstheme="majorBidi"/>
          <w:sz w:val="36"/>
          <w:szCs w:val="36"/>
        </w:rPr>
      </w:pPr>
    </w:p>
    <w:p w:rsidR="00206068" w:rsidRDefault="00206068" w:rsidP="00206068">
      <w:pPr>
        <w:rPr>
          <w:rFonts w:asciiTheme="majorBidi" w:hAnsiTheme="majorBidi" w:cstheme="majorBidi"/>
          <w:sz w:val="36"/>
          <w:szCs w:val="36"/>
        </w:rPr>
      </w:pPr>
    </w:p>
    <w:p w:rsidR="00206068" w:rsidRDefault="00206068" w:rsidP="00206068">
      <w:pPr>
        <w:rPr>
          <w:rFonts w:asciiTheme="majorBidi" w:hAnsiTheme="majorBidi" w:cstheme="majorBidi" w:hint="cs"/>
          <w:sz w:val="36"/>
          <w:szCs w:val="36"/>
        </w:rPr>
      </w:pPr>
    </w:p>
    <w:p w:rsidR="00206068" w:rsidRDefault="00206068" w:rsidP="00206068">
      <w:pPr>
        <w:rPr>
          <w:rFonts w:asciiTheme="majorBidi" w:hAnsiTheme="majorBidi" w:cstheme="majorBidi"/>
          <w:sz w:val="36"/>
          <w:szCs w:val="36"/>
        </w:rPr>
      </w:pPr>
    </w:p>
    <w:p w:rsidR="00206068" w:rsidRDefault="00206068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Pr="006A4E44" w:rsidRDefault="006A4E44" w:rsidP="006A4E4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color w:val="666666"/>
          <w:sz w:val="40"/>
          <w:szCs w:val="40"/>
          <w:shd w:val="clear" w:color="auto" w:fill="FFFFFF"/>
          <w:cs/>
        </w:rPr>
        <w:t xml:space="preserve">      </w:t>
      </w:r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>ระบบรถไฟฟ้าบีที</w:t>
      </w:r>
      <w:proofErr w:type="spellStart"/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>เอส</w:t>
      </w:r>
      <w:proofErr w:type="spellEnd"/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 xml:space="preserve"> เป็นระบบขนส่งมวลชนความจุสูงแบบมาตรฐาน ที่ใช้กันแพร่หลายในเมืองใหญ่ทั่วไป ใช้มอเตอร์ไฟฟ้าในการขับเคลื่อน วิ่งบนรางคู่ยกระดับ แยกทิศทางไปและกลับ โดยมีรางป้อนกระแสไฟฟ้าอยู่ด้านข้าง (</w:t>
      </w:r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</w:rPr>
        <w:t xml:space="preserve">Third Rail System) </w:t>
      </w:r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 xml:space="preserve">สามารถให้บริการแก่ผู้โดยสารได้มากกว่า </w:t>
      </w:r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</w:rPr>
        <w:t xml:space="preserve">1,000 </w:t>
      </w:r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 xml:space="preserve">คน ต่อขบวน ในขณะที่การเดินทางโดยรถยนต์ ต้องใช้รถยนต์จำนวนมากถึง </w:t>
      </w:r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</w:rPr>
        <w:t xml:space="preserve">800 </w:t>
      </w:r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>คัน เพื่อขนส่งผู้โดยสารในจำนวนที่เท่ากัน นับได้ว่าการให้บริการของรถไฟฟ้าบีที</w:t>
      </w:r>
      <w:proofErr w:type="spellStart"/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>เอส</w:t>
      </w:r>
      <w:proofErr w:type="spellEnd"/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 xml:space="preserve"> เป็นการพลิกโฉมรูปแบบการเดินทาง และเป็นการปฏิวัติมาตรฐานการให้บริการของระบบขนส่งมวลชน</w:t>
      </w:r>
      <w:r w:rsidRPr="006A4E44">
        <w:rPr>
          <w:rFonts w:asciiTheme="majorBidi" w:hAnsiTheme="majorBidi" w:cstheme="majorBidi"/>
          <w:color w:val="666666"/>
          <w:sz w:val="40"/>
          <w:szCs w:val="40"/>
        </w:rPr>
        <w:br/>
      </w:r>
      <w:r>
        <w:rPr>
          <w:rFonts w:asciiTheme="majorBidi" w:hAnsiTheme="majorBidi" w:cstheme="majorBidi" w:hint="cs"/>
          <w:color w:val="666666"/>
          <w:sz w:val="40"/>
          <w:szCs w:val="40"/>
          <w:shd w:val="clear" w:color="auto" w:fill="FFFFFF"/>
          <w:cs/>
        </w:rPr>
        <w:t xml:space="preserve">      </w:t>
      </w:r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>นอกจากการให้บริการที่ครอบคลุมพื้นที่ส่วนใหญ่ใจกลางกรุงเทพมหานครซึ่งเป็นศูนย์รวมของธุรกิจการค้า ย่านที่พักอาศัย และ</w:t>
      </w:r>
      <w:proofErr w:type="spellStart"/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>แหล่งช้</w:t>
      </w:r>
      <w:proofErr w:type="spellEnd"/>
      <w:r w:rsidRPr="006A4E44">
        <w:rPr>
          <w:rFonts w:asciiTheme="majorBidi" w:hAnsiTheme="majorBidi" w:cstheme="majorBidi"/>
          <w:color w:val="666666"/>
          <w:sz w:val="40"/>
          <w:szCs w:val="40"/>
          <w:shd w:val="clear" w:color="auto" w:fill="FFFFFF"/>
          <w:cs/>
        </w:rPr>
        <w:t>อปปิ้งชั้นนำแล้ว เรายังมีโครงการส่วนต่อขยายเพื่อขยายพื้นที่สำหรับให้บริการ และเข้าถึงผู้โดยสารได้มากยิ่งขึ้น</w:t>
      </w: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204pt">
            <v:imagedata r:id="rId6" o:title="download (1)"/>
          </v:shape>
        </w:pict>
      </w: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Default="006A4E44" w:rsidP="00206068">
      <w:pPr>
        <w:rPr>
          <w:rFonts w:asciiTheme="majorBidi" w:hAnsiTheme="majorBidi" w:cstheme="majorBidi"/>
          <w:sz w:val="36"/>
          <w:szCs w:val="36"/>
        </w:rPr>
      </w:pPr>
    </w:p>
    <w:p w:rsidR="006A4E44" w:rsidRPr="00206068" w:rsidRDefault="006A4E44" w:rsidP="00206068">
      <w:pPr>
        <w:rPr>
          <w:rFonts w:asciiTheme="majorBidi" w:hAnsiTheme="majorBidi" w:cstheme="majorBidi" w:hint="cs"/>
          <w:sz w:val="36"/>
          <w:szCs w:val="36"/>
        </w:rPr>
      </w:pPr>
    </w:p>
    <w:sectPr w:rsidR="006A4E44" w:rsidRPr="0020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68"/>
    <w:rsid w:val="00206068"/>
    <w:rsid w:val="00267CF3"/>
    <w:rsid w:val="00547A9C"/>
    <w:rsid w:val="006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07B7-B377-4767-B336-F1AF7486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2E81-AB6D-4128-8074-23E36863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2016-12-07T11:17:00Z</dcterms:created>
  <dcterms:modified xsi:type="dcterms:W3CDTF">2016-12-07T13:50:00Z</dcterms:modified>
</cp:coreProperties>
</file>