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ГУАП</w:t>
      </w:r>
      <w:bookmarkStart w:id="0" w:name="_GoBack"/>
      <w:bookmarkEnd w:id="0"/>
    </w:p>
    <w:p>
      <w:pPr>
        <w:widowControl w:val="0"/>
        <w:spacing w:before="4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КАФЕДРА № 43</w:t>
      </w:r>
    </w:p>
    <w:p>
      <w:pPr>
        <w:widowControl w:val="0"/>
        <w:spacing w:before="48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ОТЧЕТ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ЗАЩИЩЕН С ОЦЕНКОЙ</w:t>
      </w:r>
    </w:p>
    <w:p>
      <w:pPr>
        <w:widowControl w:val="0"/>
        <w:spacing w:before="12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606265"/>
                <w:spacing w:val="0"/>
                <w:sz w:val="24"/>
                <w:szCs w:val="24"/>
                <w:shd w:val="clear" w:fill="FFFFFF"/>
              </w:rPr>
              <w:t>должность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en-US"/>
              </w:rPr>
              <w:t xml:space="preserve"> Путилова Н.В.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>
      <w:pPr>
        <w:pStyle w:val="12"/>
        <w:spacing w:before="0"/>
        <w:rPr>
          <w:rFonts w:hint="default" w:ascii="Times New Roman" w:hAnsi="Times New Roman" w:cs="Times New Roman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>4</w:t>
            </w:r>
          </w:p>
        </w:tc>
        <w:tc>
          <w:tcPr>
            <w:tcW w:w="8820" w:type="dxa"/>
            <w:noWrap w:val="0"/>
          </w:tcPr>
          <w:p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32"/>
                <w:szCs w:val="32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>«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instrText xml:space="preserve"> HYPERLINK "https://pro.guap.ru/inside/student/tasks/148580" </w:instrTex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t>Заполнение таблиц и модификация данных</w:t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sz w:val="36"/>
                <w:szCs w:val="36"/>
                <w:lang w:val="ru-RU" w:eastAsia="en-US"/>
              </w:rPr>
              <w:t>»</w:t>
            </w:r>
          </w:p>
        </w:tc>
        <w:tc>
          <w:tcPr>
            <w:tcW w:w="8820" w:type="dxa"/>
            <w:noWrap w:val="0"/>
          </w:tcPr>
          <w:p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 Проектирование баз данных</w:t>
            </w:r>
          </w:p>
          <w:p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8820" w:type="dxa"/>
            <w:noWrap w:val="0"/>
          </w:tcPr>
          <w:p>
            <w:pPr>
              <w:spacing w:line="276" w:lineRule="auto"/>
              <w:rPr>
                <w:rFonts w:hint="default" w:ascii="Times New Roman" w:hAnsi="Times New Roman" w:cs="Times New Roman"/>
                <w:lang w:eastAsia="en-US"/>
              </w:rPr>
            </w:pPr>
          </w:p>
        </w:tc>
      </w:tr>
    </w:tbl>
    <w:p>
      <w:pPr>
        <w:widowControl w:val="0"/>
        <w:spacing w:before="168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</w:rPr>
      </w:pPr>
    </w:p>
    <w:p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bCs/>
          <w:sz w:val="23"/>
          <w:szCs w:val="23"/>
          <w:lang w:val="en-US"/>
        </w:rPr>
      </w:pPr>
      <w:r>
        <w:rPr>
          <w:rFonts w:hint="default" w:ascii="Times New Roman" w:hAnsi="Times New Roman" w:cs="Times New Roman"/>
        </w:rPr>
        <w:t>Санкт-Петербург</w:t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sz w:val="23"/>
          <w:szCs w:val="23"/>
        </w:rPr>
        <w:t>202</w:t>
      </w:r>
      <w:r>
        <w:rPr>
          <w:rFonts w:hint="default" w:ascii="Times New Roman" w:hAnsi="Times New Roman" w:cs="Times New Roman"/>
          <w:bCs/>
          <w:sz w:val="23"/>
          <w:szCs w:val="23"/>
          <w:lang w:val="en-US"/>
        </w:rPr>
        <w:t>4</w:t>
      </w:r>
    </w:p>
    <w:p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</w:rPr>
      </w:pP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Получение умений и навыков манипулирования данными в реляционной базе данных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Задание и последовательность выполнения работы 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 соответствии с моделью, разработанной в предыдущей работе, создать базу данных. Продемонстрировать умение добавить и удалить столбец командой alter table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Текст задания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cs="Times New Roman"/>
          <w:b/>
          <w:bCs/>
          <w:sz w:val="28"/>
          <w:szCs w:val="28"/>
          <w:lang w:val="ru-RU"/>
        </w:rPr>
        <w:t>Вариант 15</w:t>
      </w:r>
    </w:p>
    <w:p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вузы для абитуриента: город, вуз, факультеты, направления, направленности, ЕГЭ которые нужно сдать, дата начала/конца приемной кампании.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(Направление -09.03.04 «Программная инженерия», Направленность — его конкретизация «Разработка программно-информационных систем», именно направленность закреплена за кафедрой и соответственно факультетом)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а. направленности, в которых есть слово «систем», но оно не первое 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б. Кафедра, не принимающая ни на одну направленность 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в. направление, на которое надо сдавать математику и информатику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г. факультет, принимающий на количество направлений больше среднего 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е. вуз, с последним по алфавиту названием 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ж. направление, на которое не надо сдавать ЕГЭ по математике, но надо по иностранному языку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Задание и последовательность выполнения работы </w:t>
      </w:r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(Для демонстрации этого необходимо в отчете создать таблицу , где будет указано задание на запрос, данные удовлетворяющие условиям запроса, данные не удовлетворяющие условиям запроса) </w:t>
      </w:r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Необходимо привести свои примеры использования операторов update и delete и merge с описанием их назначения.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31750</wp:posOffset>
                </wp:positionV>
                <wp:extent cx="3470910" cy="473075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8635" y="398780"/>
                          <a:ext cx="34709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  <w:t>изическую модель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2.5pt;height:37.25pt;width:273.3pt;z-index:-251657216;mso-width-relative:page;mso-height-relative:page;" filled="f" stroked="f" coordsize="21600,21600" o:gfxdata="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FL&#10;ZFrcAAAACwEAAA8AAAAAAAAAAQAgAAAAIgAAAGRycy9kb3ducmV2LnhtbFBLAQIUABQAAAAIAIdO&#10;4kCJHrzRWAIAAIMEAAAOAAAAAAAAAAEAIAAAACs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Ф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  <w:t>изическую модель базы данных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20970" cy="5168900"/>
            <wp:effectExtent l="0" t="0" r="6350" b="12700"/>
            <wp:docPr id="15" name="Изображение 15" descr="ty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ty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аборы данных, содержащихся в таблицах БД </w:t>
      </w:r>
    </w:p>
    <w:p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1. Таблица University (Университеты)</w:t>
      </w:r>
    </w:p>
    <w:tbl>
      <w:tblPr>
        <w:tblStyle w:val="7"/>
        <w:tblpPr w:leftFromText="180" w:rightFromText="180" w:vertAnchor="text" w:horzAnchor="page" w:tblpX="1784" w:tblpY="616"/>
        <w:tblOverlap w:val="never"/>
        <w:tblW w:w="879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5"/>
        <w:gridCol w:w="4752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tblHeader/>
          <w:tblCellSpacing w:w="15" w:type="dxa"/>
        </w:trPr>
        <w:tc>
          <w:tcPr>
            <w:tcW w:w="19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id_university</w:t>
            </w:r>
          </w:p>
        </w:tc>
        <w:tc>
          <w:tcPr>
            <w:tcW w:w="47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name_university</w:t>
            </w:r>
          </w:p>
        </w:tc>
        <w:tc>
          <w:tcPr>
            <w:tcW w:w="19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</w:tr>
    </w:tbl>
    <w:tbl>
      <w:tblPr>
        <w:tblW w:w="8798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4786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1" w:hRule="atLeast"/>
          <w:tblCellSpacing w:w="15" w:type="dxa"/>
        </w:trPr>
        <w:tc>
          <w:tcPr>
            <w:tcW w:w="19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7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Харьковский Национальный Университет</w:t>
            </w:r>
          </w:p>
        </w:tc>
        <w:tc>
          <w:tcPr>
            <w:tcW w:w="19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Кранштат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3" w:hRule="atLeast"/>
          <w:tblCellSpacing w:w="15" w:type="dxa"/>
        </w:trPr>
        <w:tc>
          <w:tcPr>
            <w:tcW w:w="19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7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Санкт-петербургский Государственный Университет Аэрокосмического Приборостроения</w:t>
            </w:r>
          </w:p>
        </w:tc>
        <w:tc>
          <w:tcPr>
            <w:tcW w:w="19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Санкт-Петербург</w:t>
            </w:r>
          </w:p>
        </w:tc>
      </w:tr>
    </w:tbl>
    <w:p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Таблица Falculty (Факультеты)</w:t>
      </w:r>
    </w:p>
    <w:tbl>
      <w:tblPr>
        <w:tblW w:w="875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4776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  <w:tblHeader/>
          <w:tblCellSpacing w:w="15" w:type="dxa"/>
        </w:trPr>
        <w:tc>
          <w:tcPr>
            <w:tcW w:w="1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id_falculty</w:t>
            </w:r>
          </w:p>
        </w:tc>
        <w:tc>
          <w:tcPr>
            <w:tcW w:w="47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name_falculty</w:t>
            </w:r>
          </w:p>
        </w:tc>
        <w:tc>
          <w:tcPr>
            <w:tcW w:w="19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id_university</w:t>
            </w:r>
          </w:p>
        </w:tc>
      </w:tr>
    </w:tbl>
    <w:tbl>
      <w:tblPr>
        <w:tblStyle w:val="7"/>
        <w:tblpPr w:leftFromText="180" w:rightFromText="180" w:vertAnchor="text" w:horzAnchor="page" w:tblpX="1817" w:tblpY="10"/>
        <w:tblOverlap w:val="never"/>
        <w:tblW w:w="871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9"/>
        <w:gridCol w:w="4785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Факультет программной инженерии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Факультет программной инженерии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Факультет экономики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7" w:hRule="atLeast"/>
          <w:tblCellSpacing w:w="15" w:type="dxa"/>
        </w:trPr>
        <w:tc>
          <w:tcPr>
            <w:tcW w:w="19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7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Факультет искусств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tbl>
      <w:tblPr>
        <w:tblStyle w:val="7"/>
        <w:tblpPr w:leftFromText="180" w:rightFromText="180" w:vertAnchor="text" w:horzAnchor="page" w:tblpX="1799" w:tblpY="657"/>
        <w:tblOverlap w:val="never"/>
        <w:tblW w:w="8716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0"/>
        <w:gridCol w:w="4788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1" w:hRule="atLeast"/>
          <w:tblHeader/>
          <w:tblCellSpacing w:w="15" w:type="dxa"/>
        </w:trPr>
        <w:tc>
          <w:tcPr>
            <w:tcW w:w="1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id_department</w:t>
            </w:r>
          </w:p>
        </w:tc>
        <w:tc>
          <w:tcPr>
            <w:tcW w:w="475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name_department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id_falculty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Таблица Department (Кафедры)</w:t>
      </w:r>
    </w:p>
    <w:tbl>
      <w:tblPr>
        <w:tblStyle w:val="7"/>
        <w:tblpPr w:leftFromText="180" w:rightFromText="180" w:vertAnchor="text" w:horzAnchor="page" w:tblpX="1805" w:tblpY="23"/>
        <w:tblOverlap w:val="never"/>
        <w:tblW w:w="863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8"/>
        <w:gridCol w:w="4759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4" w:hRule="atLeast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Кафедра разработки программного обеспечения систем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9" w:hRule="atLeast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Кафедра бизнеса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Кафедра рисования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  <w:tblCellSpacing w:w="15" w:type="dxa"/>
        </w:trPr>
        <w:tc>
          <w:tcPr>
            <w:tcW w:w="19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Факультет искусства и дизайна</w:t>
            </w:r>
          </w:p>
        </w:tc>
        <w:tc>
          <w:tcPr>
            <w:tcW w:w="18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Fonts w:hint="default" w:ascii="Times New Roman" w:hAnsi="Times New Roman" w:cs="Times New Roman"/>
          <w:sz w:val="24"/>
          <w:szCs w:val="24"/>
        </w:rPr>
        <w:t xml:space="preserve">Таблица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Discipline</w:t>
      </w:r>
      <w:r>
        <w:rPr>
          <w:rFonts w:hint="default" w:ascii="Times New Roman" w:hAnsi="Times New Roman" w:cs="Times New Roman"/>
          <w:sz w:val="24"/>
          <w:szCs w:val="24"/>
        </w:rPr>
        <w:t xml:space="preserve"> (Дисциплины)</w:t>
      </w:r>
    </w:p>
    <w:tbl>
      <w:tblPr>
        <w:tblW w:w="8578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1728"/>
        <w:gridCol w:w="5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  <w:tblHeader/>
          <w:tblCellSpacing w:w="15" w:type="dxa"/>
        </w:trPr>
        <w:tc>
          <w:tcPr>
            <w:tcW w:w="16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id_discipline</w:t>
            </w:r>
          </w:p>
        </w:tc>
        <w:tc>
          <w:tcPr>
            <w:tcW w:w="16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code_name</w:t>
            </w:r>
          </w:p>
        </w:tc>
        <w:tc>
          <w:tcPr>
            <w:tcW w:w="513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name_discipline</w:t>
            </w:r>
          </w:p>
        </w:tc>
      </w:tr>
    </w:tbl>
    <w:tbl>
      <w:tblPr>
        <w:tblStyle w:val="7"/>
        <w:tblpPr w:leftFromText="180" w:rightFromText="180" w:vertAnchor="text" w:horzAnchor="page" w:tblpX="1817" w:tblpY="40"/>
        <w:tblOverlap w:val="never"/>
        <w:tblW w:w="8580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704"/>
        <w:gridCol w:w="5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tblCellSpacing w:w="15" w:type="dxa"/>
        </w:trPr>
        <w:tc>
          <w:tcPr>
            <w:tcW w:w="1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02.03.01</w:t>
            </w:r>
          </w:p>
        </w:tc>
        <w:tc>
          <w:tcPr>
            <w:tcW w:w="51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Программные системы и управление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tblCellSpacing w:w="15" w:type="dxa"/>
        </w:trPr>
        <w:tc>
          <w:tcPr>
            <w:tcW w:w="1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02.03.02</w:t>
            </w:r>
          </w:p>
        </w:tc>
        <w:tc>
          <w:tcPr>
            <w:tcW w:w="51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Информационные системы и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tblCellSpacing w:w="15" w:type="dxa"/>
        </w:trPr>
        <w:tc>
          <w:tcPr>
            <w:tcW w:w="1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02.01.03</w:t>
            </w:r>
          </w:p>
        </w:tc>
        <w:tc>
          <w:tcPr>
            <w:tcW w:w="51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Автоматизированные системы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tblCellSpacing w:w="15" w:type="dxa"/>
        </w:trPr>
        <w:tc>
          <w:tcPr>
            <w:tcW w:w="1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38.03.01</w:t>
            </w:r>
          </w:p>
        </w:tc>
        <w:tc>
          <w:tcPr>
            <w:tcW w:w="51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Математика и Экономика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  <w:tblCellSpacing w:w="15" w:type="dxa"/>
        </w:trPr>
        <w:tc>
          <w:tcPr>
            <w:tcW w:w="1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38.03.02</w:t>
            </w:r>
          </w:p>
        </w:tc>
        <w:tc>
          <w:tcPr>
            <w:tcW w:w="5163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Иностранные языки и перевод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6" w:hRule="atLeast"/>
          <w:tblCellSpacing w:w="15" w:type="dxa"/>
        </w:trPr>
        <w:tc>
          <w:tcPr>
            <w:tcW w:w="16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01.01.08</w:t>
            </w:r>
          </w:p>
        </w:tc>
        <w:tc>
          <w:tcPr>
            <w:tcW w:w="516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Искусство и дизайн</w:t>
            </w:r>
          </w:p>
        </w:tc>
      </w:tr>
    </w:tbl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5</w:t>
      </w:r>
      <w:r>
        <w:rPr>
          <w:rFonts w:hint="default" w:ascii="Times New Roman" w:hAnsi="Times New Roman" w:cs="Times New Roman"/>
          <w:sz w:val="24"/>
          <w:szCs w:val="24"/>
        </w:rPr>
        <w:t xml:space="preserve">. Таблица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Specialization</w:t>
      </w:r>
      <w:r>
        <w:rPr>
          <w:rFonts w:hint="default" w:ascii="Times New Roman" w:hAnsi="Times New Roman" w:cs="Times New Roman"/>
          <w:sz w:val="24"/>
          <w:szCs w:val="24"/>
        </w:rPr>
        <w:t xml:space="preserve"> (Специализации)</w:t>
      </w:r>
    </w:p>
    <w:tbl>
      <w:tblPr>
        <w:tblW w:w="937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2"/>
        <w:gridCol w:w="1495"/>
        <w:gridCol w:w="1536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  <w:tblHeader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id_specialization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id_department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id_discipline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Name_specialization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4" w:hRule="atLeast"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Математика и компьютерные науки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Фундаментальные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4" w:hRule="atLeast"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Математическое обеспечение и администрирование информационных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Экономика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Менеджмент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6" w:hRule="atLeast"/>
          <w:tblCellSpacing w:w="15" w:type="dxa"/>
        </w:trPr>
        <w:tc>
          <w:tcPr>
            <w:tcW w:w="1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4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5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456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Дисайн</w:t>
            </w:r>
          </w:p>
        </w:tc>
      </w:tr>
    </w:tbl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6.</w:t>
      </w:r>
      <w:r>
        <w:rPr>
          <w:rFonts w:hint="default" w:ascii="Times New Roman" w:hAnsi="Times New Roman" w:cs="Times New Roman"/>
        </w:rPr>
        <w:t xml:space="preserve"> Таблица </w:t>
      </w:r>
      <w:r>
        <w:rPr>
          <w:rStyle w:val="9"/>
          <w:rFonts w:hint="default" w:ascii="Times New Roman" w:hAnsi="Times New Roman" w:cs="Times New Roman"/>
        </w:rPr>
        <w:t>State_Exam</w:t>
      </w:r>
      <w:r>
        <w:rPr>
          <w:rFonts w:hint="default" w:ascii="Times New Roman" w:hAnsi="Times New Roman" w:cs="Times New Roman"/>
        </w:rPr>
        <w:t xml:space="preserve"> (ЕГЭ)</w:t>
      </w:r>
    </w:p>
    <w:tbl>
      <w:tblPr>
        <w:tblW w:w="853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9"/>
        <w:gridCol w:w="4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id_state_exam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name_state_exam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CellSpacing w:w="15" w:type="dxa"/>
        </w:trPr>
        <w:tc>
          <w:tcPr>
            <w:tcW w:w="4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2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Экзамен по математике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CellSpacing w:w="15" w:type="dxa"/>
        </w:trPr>
        <w:tc>
          <w:tcPr>
            <w:tcW w:w="4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2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Экзамен по информатике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  <w:tblCellSpacing w:w="15" w:type="dxa"/>
        </w:trPr>
        <w:tc>
          <w:tcPr>
            <w:tcW w:w="4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2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Экзамен по экономике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  <w:tblCellSpacing w:w="15" w:type="dxa"/>
        </w:trPr>
        <w:tc>
          <w:tcPr>
            <w:tcW w:w="4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2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Экзамен по иностранному языку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  <w:tblCellSpacing w:w="15" w:type="dxa"/>
        </w:trPr>
        <w:tc>
          <w:tcPr>
            <w:tcW w:w="42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2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Экзамен по Искусство и дизайн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Таблица </w:t>
      </w:r>
      <w:r>
        <w:rPr>
          <w:rStyle w:val="9"/>
          <w:rFonts w:hint="default" w:ascii="Times New Roman" w:hAnsi="Times New Roman" w:cs="Times New Roman"/>
        </w:rPr>
        <w:t>State_Exam_Discipline</w:t>
      </w:r>
      <w:r>
        <w:rPr>
          <w:rFonts w:hint="default" w:ascii="Times New Roman" w:hAnsi="Times New Roman" w:cs="Times New Roman"/>
        </w:rPr>
        <w:t xml:space="preserve"> (ЕГЭ по дисциплинам)</w:t>
      </w:r>
    </w:p>
    <w:tbl>
      <w:tblPr>
        <w:tblW w:w="8459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8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id_state_exam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id_discipline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  <w:tblCellSpacing w:w="15" w:type="dxa"/>
        </w:trPr>
        <w:tc>
          <w:tcPr>
            <w:tcW w:w="41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417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6</w:t>
            </w:r>
          </w:p>
        </w:tc>
      </w:tr>
    </w:tbl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</w:rPr>
        <w:t xml:space="preserve">. Таблица </w:t>
      </w:r>
      <w:r>
        <w:rPr>
          <w:rStyle w:val="9"/>
          <w:rFonts w:hint="default" w:ascii="Times New Roman" w:hAnsi="Times New Roman" w:cs="Times New Roman"/>
          <w:lang w:val="en-US"/>
        </w:rPr>
        <w:t>Admission_com</w:t>
      </w:r>
      <w:r>
        <w:rPr>
          <w:rFonts w:hint="default" w:ascii="Times New Roman" w:hAnsi="Times New Roman" w:cs="Times New Roman"/>
        </w:rPr>
        <w:t xml:space="preserve"> (ЕГЭ)</w:t>
      </w: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tbl>
      <w:tblPr>
        <w:tblStyle w:val="7"/>
        <w:tblW w:w="8423" w:type="dxa"/>
        <w:tblCellSpacing w:w="1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0"/>
        <w:gridCol w:w="2251"/>
        <w:gridCol w:w="2251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5" w:hRule="atLeast"/>
          <w:tblHeader/>
          <w:tblCellSpacing w:w="15" w:type="dxa"/>
        </w:trPr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id_admission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Id_university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Start_Date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End_Date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CellSpacing w:w="15" w:type="dxa"/>
        </w:trPr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2024-01-01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CellSpacing w:w="15" w:type="dxa"/>
        </w:trPr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2024-02-01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" w:hRule="atLeast"/>
          <w:tblCellSpacing w:w="15" w:type="dxa"/>
        </w:trPr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2024-05-01</w:t>
            </w:r>
          </w:p>
        </w:tc>
        <w:tc>
          <w:tcPr>
            <w:tcW w:w="22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2024-09-30</w:t>
            </w:r>
          </w:p>
        </w:tc>
      </w:tr>
    </w:tbl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Т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аблица тестовых данных</w:t>
      </w:r>
    </w:p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en-US" w:eastAsia="zh-CN" w:bidi="ar"/>
        </w:rPr>
      </w:pPr>
    </w:p>
    <w:tbl>
      <w:tblPr>
        <w:tblStyle w:val="1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8"/>
        <w:gridCol w:w="3485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Текст запроса</w:t>
            </w: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данные удовлетворяющие условиям запросов</w:t>
            </w:r>
          </w:p>
        </w:tc>
        <w:tc>
          <w:tcPr>
            <w:tcW w:w="296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данные не удовлетворяющие условиям запросов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а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направленности, в которых есть слово «систем», но оно не первое </w:t>
            </w:r>
          </w:p>
        </w:tc>
        <w:tc>
          <w:tcPr>
            <w:tcW w:w="3485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specialization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Программные системы и управление (id_specialization 4)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</w:p>
        </w:tc>
        <w:tc>
          <w:tcPr>
            <w:tcW w:w="2962" w:type="dxa"/>
          </w:tcPr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specialization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Математика и Экономика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(id_specialization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б. Кафедра, не принимающая ни на одну направленность </w:t>
            </w:r>
          </w:p>
          <w:p>
            <w:pPr>
              <w:spacing w:line="360" w:lineRule="auto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department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Кафедра рисования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(id_department 3)</w:t>
            </w:r>
          </w:p>
        </w:tc>
        <w:tc>
          <w:tcPr>
            <w:tcW w:w="29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department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  <w:t>Кафедра разработки программного обеспечения систем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(id_department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spacing w:line="360" w:lineRule="auto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направление, на которое надо сдавать математику и информатику</w:t>
            </w: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Программные системы и управление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1)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</w:p>
        </w:tc>
        <w:tc>
          <w:tcPr>
            <w:tcW w:w="29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>
            <w:pPr>
              <w:spacing w:line="360" w:lineRule="auto"/>
              <w:ind w:firstLine="140" w:firstLineChars="50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Иностранные языки и перево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(id_discpline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г. факультет, принимающий на количество направлений больше среднего </w:t>
            </w:r>
          </w:p>
          <w:p>
            <w:pPr>
              <w:spacing w:line="360" w:lineRule="auto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faculty</w:t>
            </w:r>
          </w:p>
          <w:p>
            <w:pPr>
              <w:spacing w:line="360" w:lineRule="auto"/>
              <w:rPr>
                <w:rFonts w:hint="default" w:ascii="SimSun" w:hAnsi="SimSun" w:eastAsia="SimSun" w:cs="SimSun"/>
                <w:kern w:val="0"/>
                <w:sz w:val="24"/>
                <w:szCs w:val="24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программной инженерии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id_faculty 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  <w:tc>
          <w:tcPr>
            <w:tcW w:w="29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faculty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Факультет искусств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id_faculty 4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 xml:space="preserve">д. город, в котором есть все укрупненные группы направлений и специальностей(УГСН) (первые 2 цифры номера специальности, т.е у 09.03.04 УГСН=09, а у 02.03.03-02) </w:t>
            </w: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city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Санкт-Петербург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id_city 2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  <w:tc>
          <w:tcPr>
            <w:tcW w:w="29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city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Кранштат</w:t>
            </w:r>
          </w:p>
          <w:p>
            <w:pPr>
              <w:spacing w:line="360" w:lineRule="auto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id_city 1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8" w:type="dxa"/>
          </w:tcPr>
          <w:p>
            <w:pPr>
              <w:pStyle w:val="1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right="0" w:right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ж. направление, на которое не надо сдавать ЕГЭ по математике, но надо по иностранному языку</w:t>
            </w:r>
          </w:p>
          <w:p>
            <w:pPr>
              <w:spacing w:line="360" w:lineRule="auto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ru-RU" w:eastAsia="zh-CN" w:bidi="ar"/>
              </w:rPr>
            </w:pP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>
            <w:pPr>
              <w:spacing w:line="360" w:lineRule="auto"/>
              <w:ind w:left="140" w:hanging="140" w:hangingChars="50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Иностранные языки и перево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6)</w:t>
            </w:r>
          </w:p>
        </w:tc>
        <w:tc>
          <w:tcPr>
            <w:tcW w:w="29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Таблица discipline</w:t>
            </w:r>
          </w:p>
          <w:p>
            <w:pPr>
              <w:spacing w:line="360" w:lineRule="auto"/>
              <w:rPr>
                <w:rFonts w:hint="default" w:ascii="Consolas" w:hAnsi="Consolas" w:eastAsia="SimSun" w:cs="Consolas"/>
                <w:b/>
                <w:bCs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Математика и Экономика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zh-CN"/>
              </w:rPr>
              <w:t>(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zh-CN"/>
              </w:rPr>
              <w:t>id_discipline 4)</w:t>
            </w:r>
          </w:p>
        </w:tc>
      </w:tr>
    </w:tbl>
    <w:p>
      <w:pPr>
        <w:spacing w:line="360" w:lineRule="auto"/>
        <w:rPr>
          <w:rFonts w:hint="default" w:ascii="Consolas" w:hAnsi="Consolas" w:eastAsia="SimSun" w:cs="Consolas"/>
          <w:b/>
          <w:bCs/>
          <w:kern w:val="0"/>
          <w:sz w:val="20"/>
          <w:szCs w:val="20"/>
          <w:lang w:val="ru-RU" w:eastAsia="zh-CN" w:bidi="ar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ПРИМЕРЫ ИСПОЛЬЗОВАНИЯ INSERT, UPDATE, DELETE И MERGE;</w:t>
      </w:r>
    </w:p>
    <w:p>
      <w:pPr>
        <w:spacing w:line="360" w:lineRule="auto"/>
        <w:ind w:firstLine="708" w:firstLine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INSERT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Оператор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INSERT INTO Discipline (code_name, name_discipline)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('ENG205', 'Программные системы и </w:t>
      </w: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ab/>
        <w:t>управление');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INSERT INTO University (name_university, id_city) 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('Санкт-Петербургский Политехнический Университет', (SELECT id_city </w:t>
      </w: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ab/>
        <w:t>FROM City WHERE name_city = 'Санкт-Петербург'));</w:t>
      </w:r>
    </w:p>
    <w:p>
      <w:pPr>
        <w:spacing w:line="360" w:lineRule="auto"/>
        <w:ind w:firstLine="708" w:firstLineChars="0"/>
        <w:jc w:val="both"/>
        <w:rPr>
          <w:rFonts w:hint="default" w:ascii="SimSun" w:hAnsi="SimSun" w:eastAsia="SimSun"/>
          <w:sz w:val="24"/>
          <w:szCs w:val="24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UPDATE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Оператор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UPDATE department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SET name_department = 'Кафедра бизнеса', id_falculty = 5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WHERE id_department = 2;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DELETE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Оператор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DELETE FROM department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WHERE id_department = 3;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MERGE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>Оператор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ru-RU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 w:eastAsia="zh-CN"/>
        </w:rPr>
        <w:t>Это способ выполнения "слияния" или "обновления" в MySQL.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MERGE (Using INSERT ... ON DUPLICATE KEY UPDATE)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INSERT INTO department (id_department, name_department, id_falculty)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VALUES (4, 'Кафедра искусств', 2)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ON DUPLICATE KEY UPDATE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name_department = VALUES(name_department), id_falculty = VALUES(id_falculty);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Слияние в базах данных, таких как Oracle или SQL Server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MERGE INTO department AS target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USING (VALUES (3, 'Кафедра наук', 1)) AS </w:t>
      </w: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ab/>
        <w:t>source(id_department, name_department, id_falculty)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ON target.id_department = source.id_department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WHEN MATCHED THEN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    UPDATE SET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        name_department = source.name_department,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        id_falculty = source.id_falculty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>WHEN NOT MATCHED THEN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    INSERT (id_department, name_department, id_falculty)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eastAsia="SimSun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 xml:space="preserve">    VALUES (source.id_department, source.name_department, </w:t>
      </w:r>
      <w:r>
        <w:rPr>
          <w:rFonts w:hint="default" w:ascii="Consolas" w:hAnsi="Consolas" w:eastAsia="SimSun" w:cs="Consolas"/>
          <w:sz w:val="24"/>
          <w:szCs w:val="24"/>
          <w:lang w:val="en-US" w:eastAsia="zh-CN"/>
        </w:rPr>
        <w:tab/>
        <w:t>source.id_falculty);</w:t>
      </w:r>
    </w:p>
    <w:p>
      <w:pPr>
        <w:spacing w:line="360" w:lineRule="auto"/>
        <w:jc w:val="both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СКРИПТ ПОЛНОГО ЗАПОЛНЕНИЯ БАЗЫ</w:t>
      </w:r>
      <w:r>
        <w:rPr>
          <w:rFonts w:ascii="SimSun" w:hAnsi="SimSun" w:eastAsia="SimSun" w:cs="SimSun"/>
          <w:sz w:val="24"/>
          <w:szCs w:val="24"/>
        </w:rPr>
        <w:t>;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city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INSERT INTO City (name_city, status) 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('Кранштат', 'Неактивный'),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('Санкт-Петербург', 'Активный'); </w:t>
      </w:r>
    </w:p>
    <w:p>
      <w:pPr>
        <w:spacing w:line="360" w:lineRule="auto"/>
        <w:ind w:firstLine="708" w:firstLineChars="0"/>
        <w:jc w:val="both"/>
        <w:rPr>
          <w:rFonts w:hint="default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university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INSERT INTO University (name_university, id_city) 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('Харьковский Национальный Университет', 1),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('Санкт-Петербургский Государственный Университет </w:t>
      </w:r>
      <w:r>
        <w:rPr>
          <w:rFonts w:hint="default" w:ascii="Consolas" w:hAnsi="Consolas" w:cs="Consolas"/>
          <w:lang w:val="en-US"/>
        </w:rPr>
        <w:tab/>
        <w:t xml:space="preserve">Аэрокосмического </w:t>
      </w:r>
      <w:r>
        <w:rPr>
          <w:rFonts w:hint="default" w:ascii="Consolas" w:hAnsi="Consolas" w:cs="Consolas"/>
          <w:lang w:val="en-US"/>
        </w:rPr>
        <w:tab/>
        <w:t>Приборостроения', 2);</w:t>
      </w:r>
    </w:p>
    <w:p>
      <w:pPr>
        <w:spacing w:line="360" w:lineRule="auto"/>
        <w:ind w:firstLine="708" w:firstLineChars="0"/>
        <w:jc w:val="both"/>
        <w:rPr>
          <w:rFonts w:hint="default"/>
          <w:lang w:val="en-US" w:eastAsia="zh-CN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admission_com</w:t>
      </w:r>
    </w:p>
    <w:p>
      <w:pPr>
        <w:spacing w:line="360" w:lineRule="auto"/>
        <w:ind w:firstLine="708" w:firstLineChars="0"/>
        <w:jc w:val="both"/>
        <w:rPr>
          <w:rFonts w:hint="default"/>
        </w:rPr>
      </w:pPr>
      <w:r>
        <w:rPr>
          <w:rFonts w:hint="default"/>
        </w:rPr>
        <w:t xml:space="preserve">INSERT INTO Admission_com (id_university, Start_Date, End_Date) 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(1, '2024-01-01', '2024-05-31'), 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(2, '2024-02-01', '2024-06-30'), 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(1, '2024-05-01', '2024-09-30');  </w:t>
      </w:r>
    </w:p>
    <w:p>
      <w:pPr>
        <w:spacing w:line="360" w:lineRule="auto"/>
        <w:jc w:val="both"/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faculty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INSERT INTO Falculty (name_falculty, id_university) 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('Факультет программной инженерии', 1),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('Факультет программной инженерии', 2),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('Факультет экономики', 1),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('Факультет искусств', 2),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('Факультет экономики', 2);  </w:t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department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Insert into Department (name_department, id_falculty) values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('Кафедра разработки программного обеспечения систем', 2),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('Кафедра бизнеса', 5),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('Кафедра рисования', 4),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('Факультет искусства и дизайна', 4);</w:t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discipline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INSERT INTO Discipline (code_name, name_discipline)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('02.03.01', 'Программные системы и управление'),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('02.03.03', 'Математическое обеспечение и администрирование </w:t>
      </w:r>
      <w:r>
        <w:rPr>
          <w:rFonts w:hint="default" w:ascii="Consolas" w:hAnsi="Consolas" w:cs="Consolas"/>
          <w:lang w:val="en-US"/>
        </w:rPr>
        <w:tab/>
        <w:t xml:space="preserve">информационных систем'),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('09.03.02', 'Информационные системы и технологии'),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('38.03.01', 'Математика и Экономика'),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('38.03.02', ' Иностранные языки и перевод'),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('01.01.08', 'Искусство и дизайн');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</w:p>
    <w:p>
      <w:pPr>
        <w:spacing w:line="360" w:lineRule="auto"/>
        <w:ind w:firstLine="708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Для </w:t>
      </w:r>
      <w:r>
        <w:rPr>
          <w:rFonts w:hint="default"/>
          <w:b/>
          <w:bCs/>
          <w:lang w:val="en-US"/>
        </w:rPr>
        <w:t>specialization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INSERT INTO specialization (id_department, id_discipline, </w:t>
      </w:r>
      <w:r>
        <w:rPr>
          <w:rFonts w:hint="default" w:ascii="Consolas" w:hAnsi="Consolas" w:cs="Consolas"/>
          <w:lang w:val="en-US"/>
        </w:rPr>
        <w:tab/>
        <w:t>name_specialization) VALUES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(1, 1, ‘Математика и компьютерные науки’),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(1, 2, ‘Фундаментальные информатика и информационные технологии’),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(1, 3, ‘Математическое обеспечение и администрирование информационных </w:t>
      </w:r>
      <w:r>
        <w:rPr>
          <w:rFonts w:hint="default" w:ascii="Consolas" w:hAnsi="Consolas" w:cs="Consolas"/>
          <w:lang w:val="en-US"/>
        </w:rPr>
        <w:tab/>
        <w:t>систем’),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(2, 4, ‘Экономика’),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(2, 5, ‘Менеджмент’),</w:t>
      </w:r>
    </w:p>
    <w:p>
      <w:pPr>
        <w:spacing w:line="360" w:lineRule="auto"/>
        <w:ind w:firstLine="708" w:firstLineChars="0"/>
        <w:jc w:val="both"/>
        <w:rPr>
          <w:rFonts w:hint="default"/>
          <w:lang w:val="en-US"/>
        </w:rPr>
      </w:pPr>
      <w:r>
        <w:rPr>
          <w:rFonts w:hint="default" w:ascii="Consolas" w:hAnsi="Consolas" w:cs="Consolas"/>
          <w:lang w:val="en-US"/>
        </w:rPr>
        <w:t>(4, 6, ‘Дисайн’);</w:t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Для </w:t>
      </w:r>
      <w:r>
        <w:rPr>
          <w:rFonts w:hint="default"/>
          <w:b/>
          <w:bCs/>
          <w:lang w:val="en-US"/>
        </w:rPr>
        <w:t>state_exam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INSERT INTO State_Exam (name_state_exam) VALUES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('Экзамен по математике'), 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('Экзамен по информатике'),  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('Экзамен по экономике'),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('Экзамен по иностранному языку');  </w:t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Для </w:t>
      </w:r>
      <w:r>
        <w:rPr>
          <w:rFonts w:hint="default"/>
          <w:b/>
          <w:bCs/>
          <w:lang w:val="en-US"/>
        </w:rPr>
        <w:t>state_exam_discipline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 xml:space="preserve">INSERT INTO State_Exam_Discipline (id_state_exam, id_discipline) </w:t>
      </w:r>
      <w:r>
        <w:rPr>
          <w:rFonts w:hint="default" w:ascii="Consolas" w:hAnsi="Consolas" w:cs="Consolas"/>
          <w:lang w:val="en-US"/>
        </w:rPr>
        <w:tab/>
        <w:t>VALUES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(1,  1 ),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(2,  1 ),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(1,  2 ),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(2,  2 ),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(2,  3 ),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(3,  4 ),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(4,  5 ),</w:t>
      </w:r>
    </w:p>
    <w:p>
      <w:pPr>
        <w:spacing w:line="360" w:lineRule="auto"/>
        <w:ind w:firstLine="708" w:firstLineChars="0"/>
        <w:jc w:val="both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(5,  6 );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 MySQL манипулирование данными осуществляется с помощью операторов `INSERT`, `UPDATE`, `DELETE` для изменения данных. Особенность заключается в строгом соблюдении ограничений целостности и возможностях работы с транзакциями для управления изменениями в базе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0FDAF8"/>
    <w:multiLevelType w:val="singleLevel"/>
    <w:tmpl w:val="B90FDAF8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C9DD39FD"/>
    <w:multiLevelType w:val="singleLevel"/>
    <w:tmpl w:val="C9DD39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5CDD6F49"/>
    <w:multiLevelType w:val="singleLevel"/>
    <w:tmpl w:val="5CDD6F4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428692F"/>
    <w:rsid w:val="06887AAA"/>
    <w:rsid w:val="06981158"/>
    <w:rsid w:val="07AC0020"/>
    <w:rsid w:val="08E54928"/>
    <w:rsid w:val="09685DFB"/>
    <w:rsid w:val="0D23491D"/>
    <w:rsid w:val="0DC87629"/>
    <w:rsid w:val="0DD621C2"/>
    <w:rsid w:val="1D40568D"/>
    <w:rsid w:val="202A1A93"/>
    <w:rsid w:val="233F30E4"/>
    <w:rsid w:val="2B3866F7"/>
    <w:rsid w:val="302A7494"/>
    <w:rsid w:val="381D2D9D"/>
    <w:rsid w:val="40071619"/>
    <w:rsid w:val="43AE5741"/>
    <w:rsid w:val="44A816B2"/>
    <w:rsid w:val="4662353B"/>
    <w:rsid w:val="4AAE5DE4"/>
    <w:rsid w:val="4ABA7AB3"/>
    <w:rsid w:val="4C656166"/>
    <w:rsid w:val="528C6FF6"/>
    <w:rsid w:val="5E84506B"/>
    <w:rsid w:val="61104DCA"/>
    <w:rsid w:val="63A47F08"/>
    <w:rsid w:val="6B8D2F01"/>
    <w:rsid w:val="6C5C4853"/>
    <w:rsid w:val="6D752DA1"/>
    <w:rsid w:val="6FAF2BDE"/>
    <w:rsid w:val="6FE82825"/>
    <w:rsid w:val="72615EAF"/>
    <w:rsid w:val="756E1C38"/>
    <w:rsid w:val="7AC60BF8"/>
    <w:rsid w:val="7B003632"/>
    <w:rsid w:val="7CD633DE"/>
    <w:rsid w:val="7FC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831</Words>
  <Characters>5622</Characters>
  <Lines>0</Lines>
  <Paragraphs>0</Paragraphs>
  <TotalTime>391</TotalTime>
  <ScaleCrop>false</ScaleCrop>
  <LinksUpToDate>false</LinksUpToDate>
  <CharactersWithSpaces>6447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2024-10-23T14:42:37Z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B06E6D9BD05F4D3AA3883E641DF486D0_13</vt:lpwstr>
  </property>
</Properties>
</file>