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E406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GoBack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Лабораторная работа № 5</w:t>
      </w:r>
    </w:p>
    <w:p w14:paraId="14B62B4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Многофакторный регрессионный анализ</w:t>
      </w:r>
    </w:p>
    <w:p w14:paraId="2548712F">
      <w:pPr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</w:pPr>
    </w:p>
    <w:p w14:paraId="2BA76A42">
      <w:pPr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Разд. 8, § 9.3.</w:t>
      </w:r>
    </w:p>
    <w:p w14:paraId="48D29F6E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  <w:bookmarkStart w:id="0" w:name="_Hlk222573655"/>
    </w:p>
    <w:p w14:paraId="77A65D72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Задание</w:t>
      </w:r>
    </w:p>
    <w:bookmarkEnd w:id="0"/>
    <w:p w14:paraId="50A43E8B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На основе заданного массива данных:</w:t>
      </w:r>
    </w:p>
    <w:p w14:paraId="480028CC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построить уравнение регрессии в виде </w:t>
      </w:r>
      <w:r>
        <w:rPr>
          <w:rFonts w:ascii="Times New Roman" w:hAnsi="Times New Roman" w:eastAsia="Calibri" w:cs="Times New Roman"/>
          <w:i/>
          <w:iCs/>
          <w:sz w:val="28"/>
          <w:szCs w:val="28"/>
          <w:u w:val="single"/>
        </w:rPr>
        <w:t>линейного алгебраического полинома от двух переменных;</w:t>
      </w:r>
    </w:p>
    <w:p w14:paraId="4929ECD4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проверить адекватность уравнения регрессии;</w:t>
      </w:r>
    </w:p>
    <w:p w14:paraId="686F6F3C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проверить значимость факторов регрессии.</w:t>
      </w:r>
    </w:p>
    <w:p w14:paraId="160B320F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Расчеты произвести в матричной форме.</w:t>
      </w:r>
    </w:p>
    <w:p w14:paraId="7D72D74D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</w:p>
    <w:p w14:paraId="468C1415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Порядок выполнения задания:</w:t>
      </w:r>
    </w:p>
    <w:p w14:paraId="06EB5109">
      <w:pPr>
        <w:pStyle w:val="9"/>
        <w:numPr>
          <w:ilvl w:val="0"/>
          <w:numId w:val="2"/>
        </w:numPr>
        <w:tabs>
          <w:tab w:val="left" w:pos="1134"/>
        </w:tabs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Выполнить центрирование факторов (массив экспериментальных данных, таблица 5.1);</w:t>
      </w:r>
    </w:p>
    <w:p w14:paraId="0C906CDC">
      <w:pPr>
        <w:pStyle w:val="9"/>
        <w:numPr>
          <w:ilvl w:val="0"/>
          <w:numId w:val="2"/>
        </w:numPr>
        <w:tabs>
          <w:tab w:val="left" w:pos="1134"/>
        </w:tabs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Составить матричное уравнение с вектором неизвестных оценок коэффициентов регрессии;</w:t>
      </w:r>
    </w:p>
    <w:p w14:paraId="1BACFC4E">
      <w:pPr>
        <w:pStyle w:val="9"/>
        <w:numPr>
          <w:ilvl w:val="0"/>
          <w:numId w:val="2"/>
        </w:numPr>
        <w:tabs>
          <w:tab w:val="left" w:pos="1134"/>
        </w:tabs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Найти оценки коэффициентов регрессии посредством решения матричного уравнения;</w:t>
      </w:r>
    </w:p>
    <w:p w14:paraId="565801A5">
      <w:pPr>
        <w:pStyle w:val="9"/>
        <w:numPr>
          <w:ilvl w:val="0"/>
          <w:numId w:val="2"/>
        </w:numPr>
        <w:tabs>
          <w:tab w:val="left" w:pos="1134"/>
        </w:tabs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адекватность построенного уравнения регрессии экспериментальным данным по критерию Фишера при уровне значимости α = 0,05;</w:t>
      </w:r>
    </w:p>
    <w:p w14:paraId="0943F175">
      <w:pPr>
        <w:pStyle w:val="9"/>
        <w:numPr>
          <w:ilvl w:val="0"/>
          <w:numId w:val="2"/>
        </w:numPr>
        <w:tabs>
          <w:tab w:val="left" w:pos="1134"/>
        </w:tabs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Выполнить селекцию факторов по критерию Стьюдента при таком же уровне значимости;</w:t>
      </w:r>
    </w:p>
    <w:p w14:paraId="0E92D92B">
      <w:pPr>
        <w:pStyle w:val="9"/>
        <w:numPr>
          <w:ilvl w:val="0"/>
          <w:numId w:val="2"/>
        </w:numPr>
        <w:tabs>
          <w:tab w:val="left" w:pos="1134"/>
        </w:tabs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Повторно проверить адекватность уравнения регрессии после исключения незначимых факторов.</w:t>
      </w:r>
    </w:p>
    <w:p w14:paraId="6924400B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</w:p>
    <w:p w14:paraId="32A1FA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Экспериментальные данные</w:t>
      </w:r>
    </w:p>
    <w:tbl>
      <w:tblPr>
        <w:tblStyle w:val="3"/>
        <w:tblW w:w="835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140"/>
        <w:gridCol w:w="948"/>
        <w:gridCol w:w="949"/>
        <w:gridCol w:w="948"/>
        <w:gridCol w:w="949"/>
        <w:gridCol w:w="948"/>
        <w:gridCol w:w="949"/>
        <w:gridCol w:w="949"/>
      </w:tblGrid>
      <w:tr w14:paraId="01618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tblHeader/>
          <w:jc w:val="center"/>
        </w:trPr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FF0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DB3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№ в группе</w:t>
            </w:r>
          </w:p>
        </w:tc>
        <w:tc>
          <w:tcPr>
            <w:tcW w:w="66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B0F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Массив экспериментальных данных</w:t>
            </w:r>
          </w:p>
        </w:tc>
      </w:tr>
      <w:tr w14:paraId="3EB53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7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A95C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97</w:t>
            </w:r>
          </w:p>
        </w:tc>
        <w:tc>
          <w:tcPr>
            <w:tcW w:w="11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45E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/>
              </w:rPr>
              <w:t>4236-97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D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x1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A69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512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24E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65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7BD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3,5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B4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</w:tr>
      <w:tr w14:paraId="5D29B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7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D5B8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CAB7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B1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x2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EDD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20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69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1,5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E2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AF1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2,5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069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530D2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7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4F8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4E6D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807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AA0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0,2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1AE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35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8,8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307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15,2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4D3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43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13FC5EC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"/>
    <w:sectPr>
      <w:headerReference r:id="rId5" w:type="default"/>
      <w:pgSz w:w="11906" w:h="16838"/>
      <w:pgMar w:top="1440" w:right="1134" w:bottom="1616" w:left="1871" w:header="709" w:footer="709" w:gutter="0"/>
      <w:pgNumType w:start="35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77239327"/>
      <w:docPartObj>
        <w:docPartGallery w:val="AutoText"/>
      </w:docPartObj>
    </w:sdtPr>
    <w:sdtContent>
      <w:p w14:paraId="3243021E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FA33F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D60EF"/>
    <w:multiLevelType w:val="multilevel"/>
    <w:tmpl w:val="17BD60EF"/>
    <w:lvl w:ilvl="0" w:tentative="0">
      <w:start w:val="1"/>
      <w:numFmt w:val="decimal"/>
      <w:lvlText w:val="%1."/>
      <w:lvlJc w:val="left"/>
      <w:pPr>
        <w:ind w:left="1068" w:hanging="360"/>
      </w:p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6493EC1"/>
    <w:multiLevelType w:val="multilevel"/>
    <w:tmpl w:val="36493EC1"/>
    <w:lvl w:ilvl="0" w:tentative="0">
      <w:start w:val="1"/>
      <w:numFmt w:val="decimal"/>
      <w:lvlText w:val="%1)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52F"/>
    <w:rsid w:val="00027AE6"/>
    <w:rsid w:val="00035333"/>
    <w:rsid w:val="00056055"/>
    <w:rsid w:val="00071BD4"/>
    <w:rsid w:val="000727D6"/>
    <w:rsid w:val="000C7F4B"/>
    <w:rsid w:val="000D6705"/>
    <w:rsid w:val="00125904"/>
    <w:rsid w:val="001273A1"/>
    <w:rsid w:val="00165A0D"/>
    <w:rsid w:val="001F0315"/>
    <w:rsid w:val="00250778"/>
    <w:rsid w:val="0026746A"/>
    <w:rsid w:val="00286F7D"/>
    <w:rsid w:val="00287E2F"/>
    <w:rsid w:val="002923D8"/>
    <w:rsid w:val="002C7C6E"/>
    <w:rsid w:val="00336B9A"/>
    <w:rsid w:val="0034796D"/>
    <w:rsid w:val="003A2AD2"/>
    <w:rsid w:val="003C1B6C"/>
    <w:rsid w:val="003E270D"/>
    <w:rsid w:val="0040058B"/>
    <w:rsid w:val="0043054B"/>
    <w:rsid w:val="00484F27"/>
    <w:rsid w:val="004A06A3"/>
    <w:rsid w:val="004D1A9E"/>
    <w:rsid w:val="004F5953"/>
    <w:rsid w:val="005321C1"/>
    <w:rsid w:val="00565151"/>
    <w:rsid w:val="005C1DC1"/>
    <w:rsid w:val="005C68CF"/>
    <w:rsid w:val="005C7EB0"/>
    <w:rsid w:val="005F3EC5"/>
    <w:rsid w:val="005F52C5"/>
    <w:rsid w:val="00621AC5"/>
    <w:rsid w:val="0065541B"/>
    <w:rsid w:val="006B184D"/>
    <w:rsid w:val="006E19C1"/>
    <w:rsid w:val="007458A3"/>
    <w:rsid w:val="00774EEB"/>
    <w:rsid w:val="007813D9"/>
    <w:rsid w:val="00804EED"/>
    <w:rsid w:val="00827BAA"/>
    <w:rsid w:val="00832DE2"/>
    <w:rsid w:val="00866729"/>
    <w:rsid w:val="00877D2A"/>
    <w:rsid w:val="008A0E4B"/>
    <w:rsid w:val="00956BBD"/>
    <w:rsid w:val="009D55B5"/>
    <w:rsid w:val="009E49F0"/>
    <w:rsid w:val="00A546F9"/>
    <w:rsid w:val="00A73C7C"/>
    <w:rsid w:val="00AA2A5C"/>
    <w:rsid w:val="00AC463C"/>
    <w:rsid w:val="00B01972"/>
    <w:rsid w:val="00B06D46"/>
    <w:rsid w:val="00B14A33"/>
    <w:rsid w:val="00B3420B"/>
    <w:rsid w:val="00B63853"/>
    <w:rsid w:val="00B93020"/>
    <w:rsid w:val="00B9720D"/>
    <w:rsid w:val="00BC74BA"/>
    <w:rsid w:val="00BD4A7A"/>
    <w:rsid w:val="00BF4454"/>
    <w:rsid w:val="00C04640"/>
    <w:rsid w:val="00C75376"/>
    <w:rsid w:val="00C80059"/>
    <w:rsid w:val="00CA2C3D"/>
    <w:rsid w:val="00CA52C9"/>
    <w:rsid w:val="00CB50EE"/>
    <w:rsid w:val="00CD2A87"/>
    <w:rsid w:val="00CD7FAB"/>
    <w:rsid w:val="00CF09A5"/>
    <w:rsid w:val="00CF4AC0"/>
    <w:rsid w:val="00D57528"/>
    <w:rsid w:val="00D9310A"/>
    <w:rsid w:val="00D94506"/>
    <w:rsid w:val="00DC71AF"/>
    <w:rsid w:val="00DE09CC"/>
    <w:rsid w:val="00E07C19"/>
    <w:rsid w:val="00E4287D"/>
    <w:rsid w:val="00E502B8"/>
    <w:rsid w:val="00E5252F"/>
    <w:rsid w:val="00E55867"/>
    <w:rsid w:val="00E623AC"/>
    <w:rsid w:val="00E7648D"/>
    <w:rsid w:val="00F245A6"/>
    <w:rsid w:val="00F43C31"/>
    <w:rsid w:val="00F45004"/>
    <w:rsid w:val="00F718EB"/>
    <w:rsid w:val="00F71D4B"/>
    <w:rsid w:val="00F72BCF"/>
    <w:rsid w:val="00FA0007"/>
    <w:rsid w:val="3C45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/>
      <w:u w:val="single"/>
    </w:rPr>
  </w:style>
  <w:style w:type="character" w:styleId="5">
    <w:name w:val="Hyperlink"/>
    <w:basedOn w:val="2"/>
    <w:semiHidden/>
    <w:unhideWhenUsed/>
    <w:qFormat/>
    <w:uiPriority w:val="99"/>
    <w:rPr>
      <w:color w:val="0563C1"/>
      <w:u w:val="single"/>
    </w:rPr>
  </w:style>
  <w:style w:type="paragraph" w:styleId="6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1">
    <w:name w:val="xl65"/>
    <w:basedOn w:val="1"/>
    <w:uiPriority w:val="0"/>
    <w:pPr>
      <w:pBdr>
        <w:top w:val="single" w:color="auto" w:sz="4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2">
    <w:name w:val="xl66"/>
    <w:basedOn w:val="1"/>
    <w:qFormat/>
    <w:uiPriority w:val="0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3">
    <w:name w:val="xl67"/>
    <w:basedOn w:val="1"/>
    <w:uiPriority w:val="0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4">
    <w:name w:val="xl68"/>
    <w:basedOn w:val="1"/>
    <w:qFormat/>
    <w:uiPriority w:val="0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5">
    <w:name w:val="xl69"/>
    <w:basedOn w:val="1"/>
    <w:qFormat/>
    <w:uiPriority w:val="0"/>
    <w:pPr>
      <w:shd w:val="clear" w:color="000000" w:fill="FFFF0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ru-RU" w:eastAsia="en-US" w:bidi="ar-SA"/>
    </w:rPr>
  </w:style>
  <w:style w:type="paragraph" w:customStyle="1" w:styleId="17">
    <w:name w:val="Текст-табл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xl70"/>
    <w:basedOn w:val="1"/>
    <w:qFormat/>
    <w:uiPriority w:val="0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customStyle="1" w:styleId="19">
    <w:name w:val="xl71"/>
    <w:basedOn w:val="1"/>
    <w:qFormat/>
    <w:uiPriority w:val="0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20">
    <w:name w:val="xl72"/>
    <w:basedOn w:val="1"/>
    <w:qFormat/>
    <w:uiPriority w:val="0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customStyle="1" w:styleId="21">
    <w:name w:val="xl73"/>
    <w:basedOn w:val="1"/>
    <w:qFormat/>
    <w:uiPriority w:val="0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customStyle="1" w:styleId="22">
    <w:name w:val="xl63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3">
    <w:name w:val="xl64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4">
    <w:name w:val="Верхний колонтитул Знак"/>
    <w:basedOn w:val="2"/>
    <w:link w:val="6"/>
    <w:qFormat/>
    <w:uiPriority w:val="99"/>
  </w:style>
  <w:style w:type="character" w:customStyle="1" w:styleId="25">
    <w:name w:val="Нижний колонтитул Знак"/>
    <w:basedOn w:val="2"/>
    <w:link w:val="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1608</Words>
  <Characters>9169</Characters>
  <Lines>76</Lines>
  <Paragraphs>21</Paragraphs>
  <TotalTime>1</TotalTime>
  <ScaleCrop>false</ScaleCrop>
  <LinksUpToDate>false</LinksUpToDate>
  <CharactersWithSpaces>10756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2026-02-21T11:03:00Z</dcterms:created>
  <dc:creator>ck.9mm</dc:creator>
  <cp:lastModifiedBy>Lieson Mwale</cp:lastModifiedBy>
  <cp:lastPrinted>2025-02-14T18:40:00Z</cp:lastPrinted>
  <dcterms:modified xsi:type="dcterms:W3CDTF">2026-02-23T10:56:19Z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184D22BB26B24F2AA478D0B71AC798D6_12</vt:lpwstr>
  </property>
</Properties>
</file>