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6C2E9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C95665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МИНИСТЕРСТВО НАУКИ И ВЫСШЕГО ОБРАЗОВАНИЯ РОССИЙСКОЙ ФЕДЕРАЦИИ</w:t>
      </w:r>
    </w:p>
    <w:p w14:paraId="52902575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7EF9D7EA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  <w:r w:rsidRPr="00C95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r w:rsidRPr="00C95665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C95665"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  <w:br/>
        <w:t>АЭРОКОСМИЧЕСКОГО ПРИБОРОСТРОЕНИЯ»</w:t>
      </w:r>
    </w:p>
    <w:p w14:paraId="51DD17C1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95665">
        <w:rPr>
          <w:rFonts w:ascii="Times New Roman" w:eastAsia="Times New Roman" w:hAnsi="Times New Roman" w:cs="Times New Roman"/>
          <w:sz w:val="20"/>
          <w:szCs w:val="20"/>
          <w:lang w:eastAsia="ru-RU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C95665" w:rsidRPr="00C95665" w14:paraId="0AB69516" w14:textId="77777777" w:rsidTr="0025565D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E528BF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КАФЕДРА</w:t>
            </w: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КОМПЬЮТЕРНЫХ ТЕХНОЛОГИЙ И ПРОГРАММНОЙ ИНЖЕНЕРИИ</w:t>
            </w:r>
          </w:p>
          <w:p w14:paraId="5758F4DD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9821575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2E7DE047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C95665" w:rsidRPr="00C95665" w14:paraId="73A1938D" w14:textId="77777777" w:rsidTr="0025565D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2E11D52B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B9022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B456D6E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3B8DB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14:paraId="35575D43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Н.А. Соловьева</w:t>
            </w:r>
          </w:p>
        </w:tc>
      </w:tr>
      <w:tr w:rsidR="00C95665" w:rsidRPr="00C95665" w14:paraId="732126BC" w14:textId="77777777" w:rsidTr="002556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6871E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A4192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D2564F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5C720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F4F9D5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59D7E9A4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C95665" w:rsidRPr="00C95665" w14:paraId="41137642" w14:textId="77777777" w:rsidTr="0025565D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2B0F6B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№2</w:t>
            </w:r>
          </w:p>
          <w:p w14:paraId="4DFB69B7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30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C95665" w:rsidRPr="00C95665" w14:paraId="758221CD" w14:textId="77777777" w:rsidTr="0025565D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22ACA795" w14:textId="77777777" w:rsidR="00C95665" w:rsidRPr="00C95665" w:rsidRDefault="00C95665" w:rsidP="00C95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«</w:t>
            </w: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Применение каскадных таблиц стилей</w:t>
            </w: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»</w:t>
            </w:r>
          </w:p>
          <w:p w14:paraId="54A5BE4B" w14:textId="77777777" w:rsidR="00C95665" w:rsidRPr="00C95665" w:rsidRDefault="00C95665" w:rsidP="00C95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C95665" w:rsidRPr="00C95665" w14:paraId="6D34B055" w14:textId="77777777" w:rsidTr="0025565D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C57BE85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дисциплине: </w:t>
            </w: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Web-</w:t>
            </w: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технологии</w:t>
            </w:r>
          </w:p>
        </w:tc>
      </w:tr>
    </w:tbl>
    <w:p w14:paraId="195D99AD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40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C95665" w:rsidRPr="00C95665" w14:paraId="4DAFC7EA" w14:textId="77777777" w:rsidTr="0025565D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D51CC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97D1AE" w14:textId="342C06DB" w:rsidR="00C95665" w:rsidRPr="0097776E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Z043</w:t>
            </w:r>
            <w:r w:rsidR="009777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3E07E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D82B45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0ECAD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84975D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В.И. Орлов</w:t>
            </w:r>
          </w:p>
        </w:tc>
      </w:tr>
      <w:tr w:rsidR="00C95665" w:rsidRPr="00C95665" w14:paraId="76FD354F" w14:textId="77777777" w:rsidTr="0025565D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542E2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5833C100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номер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5480023A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DE2541F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7EC1F60F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7209A49E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C95665" w:rsidRPr="00C95665" w14:paraId="5B8B21ED" w14:textId="77777777" w:rsidTr="0025565D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F317E6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0AE8CAAB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FB3BC31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4774DF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95B7D61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5665">
              <w:rPr>
                <w:rFonts w:ascii="Times New Roman" w:eastAsia="Times New Roman" w:hAnsi="Times New Roman" w:cs="Times New Roman"/>
                <w:lang w:eastAsia="ru-RU"/>
              </w:rPr>
              <w:t>2020/3795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55E5E16E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6F062814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5A3C6F6A" w14:textId="77777777" w:rsidR="00C95665" w:rsidRPr="00C95665" w:rsidRDefault="00C95665" w:rsidP="00C95665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3A17AEF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4F5E3A3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2AC2A0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B7948DF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ED5732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5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36FE3E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C46BA2" w14:textId="77777777" w:rsidR="00C95665" w:rsidRPr="00C95665" w:rsidRDefault="00C95665" w:rsidP="00C95665">
      <w:pPr>
        <w:widowControl w:val="0"/>
        <w:autoSpaceDE w:val="0"/>
        <w:autoSpaceDN w:val="0"/>
        <w:adjustRightInd w:val="0"/>
        <w:spacing w:before="5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622143" w14:textId="77777777" w:rsidR="00C95665" w:rsidRPr="00C95665" w:rsidRDefault="00C95665" w:rsidP="00C956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2BA2C11C" w14:textId="77777777" w:rsidR="00C95665" w:rsidRPr="00C95665" w:rsidRDefault="00C95665" w:rsidP="00C9566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DD72ABD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956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СОДЕРЖАНИЕ</w:t>
      </w:r>
    </w:p>
    <w:p w14:paraId="628F46C9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D9B7AB7" w14:textId="77777777" w:rsidR="00C95665" w:rsidRPr="00C95665" w:rsidRDefault="00C95665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1 Варианты задания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40BF9553" w14:textId="77777777" w:rsidR="00C95665" w:rsidRPr="00C95665" w:rsidRDefault="00C95665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2 Средства использованные при выполнении работы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10D058A3" w14:textId="77777777" w:rsidR="00C95665" w:rsidRPr="00C95665" w:rsidRDefault="00C95665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3 Выполнение пунктов базового задания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</w:t>
      </w:r>
    </w:p>
    <w:p w14:paraId="23E523A2" w14:textId="77777777" w:rsidR="00C95665" w:rsidRPr="00C95665" w:rsidRDefault="00C95665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4 Выполнение пунктов расширенного задания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ab/>
        <w:t>5</w:t>
      </w:r>
    </w:p>
    <w:p w14:paraId="2894BD18" w14:textId="2334DB71" w:rsidR="00C95665" w:rsidRPr="00C95665" w:rsidRDefault="00012E28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5</w:t>
      </w:r>
      <w:r w:rsidR="00C95665"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Скриншоты веб-страниц</w:t>
      </w:r>
      <w:r w:rsidR="00C95665" w:rsidRPr="00C95665">
        <w:rPr>
          <w:rFonts w:ascii="Times New Roman" w:eastAsia="Calibri" w:hAnsi="Times New Roman" w:cs="Times New Roman"/>
          <w:bCs/>
          <w:sz w:val="28"/>
          <w:szCs w:val="28"/>
        </w:rPr>
        <w:tab/>
        <w:t>6</w:t>
      </w:r>
    </w:p>
    <w:p w14:paraId="6D2700E2" w14:textId="7BEC8625" w:rsidR="00C95665" w:rsidRPr="00C95665" w:rsidRDefault="00012E28" w:rsidP="00C95665">
      <w:pPr>
        <w:tabs>
          <w:tab w:val="left" w:leader="dot" w:pos="9072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6</w:t>
      </w:r>
      <w:r w:rsidR="00C95665"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Листинг</w:t>
      </w:r>
      <w:r w:rsidR="00C95665" w:rsidRPr="00C95665">
        <w:rPr>
          <w:rFonts w:ascii="Times New Roman" w:eastAsia="Calibri" w:hAnsi="Times New Roman" w:cs="Times New Roman"/>
          <w:bCs/>
          <w:sz w:val="28"/>
          <w:szCs w:val="28"/>
        </w:rPr>
        <w:tab/>
        <w:t>9</w:t>
      </w:r>
    </w:p>
    <w:p w14:paraId="0C59BCAA" w14:textId="77777777" w:rsidR="00C95665" w:rsidRPr="00C95665" w:rsidRDefault="00C95665" w:rsidP="00C9566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956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9A7823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12927225"/>
      <w:r w:rsidRPr="00C956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применение каскадных таблиц стилей (</w:t>
      </w:r>
      <w:r w:rsidRPr="00C956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при оформлении </w:t>
      </w:r>
      <w:r w:rsidRPr="00C956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</w:t>
      </w:r>
    </w:p>
    <w:p w14:paraId="5A3BB4F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End w:id="0"/>
    <w:p w14:paraId="3F99ABD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56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 Варианты задания</w:t>
      </w:r>
    </w:p>
    <w:p w14:paraId="0563121C" w14:textId="77777777" w:rsidR="00C95665" w:rsidRPr="00C95665" w:rsidRDefault="00C95665" w:rsidP="00C95665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44BA60F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566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 Тема сайта</w:t>
      </w:r>
    </w:p>
    <w:tbl>
      <w:tblPr>
        <w:tblStyle w:val="a5"/>
        <w:tblW w:w="9627" w:type="dxa"/>
        <w:tblLook w:val="04A0" w:firstRow="1" w:lastRow="0" w:firstColumn="1" w:lastColumn="0" w:noHBand="0" w:noVBand="1"/>
      </w:tblPr>
      <w:tblGrid>
        <w:gridCol w:w="1404"/>
        <w:gridCol w:w="8223"/>
      </w:tblGrid>
      <w:tr w:rsidR="00C95665" w:rsidRPr="00C95665" w14:paraId="1C6FB21A" w14:textId="77777777" w:rsidTr="0025565D">
        <w:trPr>
          <w:trHeight w:val="703"/>
        </w:trPr>
        <w:tc>
          <w:tcPr>
            <w:tcW w:w="1404" w:type="dxa"/>
          </w:tcPr>
          <w:p w14:paraId="3D269E53" w14:textId="77777777" w:rsidR="00C95665" w:rsidRPr="00C95665" w:rsidRDefault="00C95665" w:rsidP="00C95665">
            <w:pPr>
              <w:ind w:firstLine="709"/>
              <w:jc w:val="center"/>
              <w:rPr>
                <w:b/>
                <w:sz w:val="28"/>
                <w:szCs w:val="28"/>
              </w:rPr>
            </w:pPr>
            <w:r w:rsidRPr="00C95665">
              <w:rPr>
                <w:b/>
                <w:sz w:val="28"/>
                <w:szCs w:val="28"/>
              </w:rPr>
              <w:t>№ варианта</w:t>
            </w:r>
          </w:p>
        </w:tc>
        <w:tc>
          <w:tcPr>
            <w:tcW w:w="8223" w:type="dxa"/>
          </w:tcPr>
          <w:p w14:paraId="0D94B1A5" w14:textId="77777777" w:rsidR="00C95665" w:rsidRPr="00C95665" w:rsidRDefault="00C95665" w:rsidP="00C95665">
            <w:pPr>
              <w:ind w:firstLine="709"/>
              <w:jc w:val="center"/>
              <w:rPr>
                <w:b/>
                <w:sz w:val="28"/>
                <w:szCs w:val="28"/>
              </w:rPr>
            </w:pPr>
            <w:r w:rsidRPr="00C95665">
              <w:rPr>
                <w:b/>
                <w:sz w:val="28"/>
                <w:szCs w:val="28"/>
              </w:rPr>
              <w:t>Тема</w:t>
            </w:r>
          </w:p>
        </w:tc>
      </w:tr>
      <w:tr w:rsidR="00C95665" w:rsidRPr="00C95665" w14:paraId="6A19B12E" w14:textId="77777777" w:rsidTr="0025565D">
        <w:trPr>
          <w:trHeight w:val="351"/>
        </w:trPr>
        <w:tc>
          <w:tcPr>
            <w:tcW w:w="1404" w:type="dxa"/>
          </w:tcPr>
          <w:p w14:paraId="04105AE7" w14:textId="77777777" w:rsidR="00C95665" w:rsidRPr="00C95665" w:rsidRDefault="00C95665" w:rsidP="00C95665">
            <w:pPr>
              <w:ind w:firstLine="709"/>
              <w:jc w:val="center"/>
              <w:rPr>
                <w:sz w:val="28"/>
                <w:szCs w:val="28"/>
                <w:lang w:val="en-US"/>
              </w:rPr>
            </w:pPr>
            <w:r w:rsidRPr="00C95665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8223" w:type="dxa"/>
          </w:tcPr>
          <w:p w14:paraId="027C0007" w14:textId="77777777" w:rsidR="00C95665" w:rsidRPr="00C95665" w:rsidRDefault="00C95665" w:rsidP="00C95665">
            <w:pPr>
              <w:ind w:firstLine="709"/>
              <w:rPr>
                <w:sz w:val="28"/>
                <w:szCs w:val="28"/>
              </w:rPr>
            </w:pPr>
            <w:r w:rsidRPr="00C95665">
              <w:rPr>
                <w:color w:val="1A1A1A"/>
                <w:sz w:val="28"/>
                <w:szCs w:val="28"/>
                <w:shd w:val="clear" w:color="auto" w:fill="FFFFFF"/>
              </w:rPr>
              <w:t>Обработка и воспроизведение звука</w:t>
            </w:r>
          </w:p>
        </w:tc>
      </w:tr>
    </w:tbl>
    <w:p w14:paraId="76AF2B1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C95665">
        <w:rPr>
          <w:rFonts w:ascii="Times New Roman" w:eastAsia="Calibri" w:hAnsi="Times New Roman" w:cs="Times New Roman"/>
          <w:sz w:val="28"/>
          <w:szCs w:val="28"/>
        </w:rPr>
        <w:br/>
        <w:t>Таблица 2. Вариант для оформления таблицы и списка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66"/>
        <w:gridCol w:w="3128"/>
        <w:gridCol w:w="3151"/>
      </w:tblGrid>
      <w:tr w:rsidR="00C95665" w:rsidRPr="00C95665" w14:paraId="1A95A857" w14:textId="77777777" w:rsidTr="0025565D">
        <w:tc>
          <w:tcPr>
            <w:tcW w:w="3190" w:type="dxa"/>
          </w:tcPr>
          <w:p w14:paraId="39153274" w14:textId="77777777" w:rsidR="00C95665" w:rsidRPr="00C95665" w:rsidRDefault="00C95665" w:rsidP="00C95665">
            <w:pPr>
              <w:spacing w:line="360" w:lineRule="auto"/>
              <w:rPr>
                <w:b/>
                <w:sz w:val="28"/>
                <w:szCs w:val="28"/>
              </w:rPr>
            </w:pPr>
            <w:r w:rsidRPr="00C95665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</w:tcPr>
          <w:p w14:paraId="7D3D53FE" w14:textId="77777777" w:rsidR="00C95665" w:rsidRPr="00C95665" w:rsidRDefault="00C95665" w:rsidP="00C95665">
            <w:pPr>
              <w:spacing w:line="360" w:lineRule="auto"/>
              <w:rPr>
                <w:b/>
                <w:sz w:val="28"/>
                <w:szCs w:val="28"/>
              </w:rPr>
            </w:pPr>
            <w:r w:rsidRPr="00C95665">
              <w:rPr>
                <w:b/>
                <w:sz w:val="28"/>
                <w:szCs w:val="28"/>
              </w:rPr>
              <w:t>Оформление таблицы</w:t>
            </w:r>
          </w:p>
        </w:tc>
        <w:tc>
          <w:tcPr>
            <w:tcW w:w="3191" w:type="dxa"/>
          </w:tcPr>
          <w:p w14:paraId="34CC3EE5" w14:textId="77777777" w:rsidR="00C95665" w:rsidRPr="00C95665" w:rsidRDefault="00C95665" w:rsidP="00C95665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 w:rsidRPr="00C95665">
              <w:rPr>
                <w:b/>
                <w:sz w:val="28"/>
                <w:szCs w:val="28"/>
              </w:rPr>
              <w:t>Оформление списка</w:t>
            </w:r>
          </w:p>
        </w:tc>
      </w:tr>
      <w:tr w:rsidR="00C95665" w:rsidRPr="00C95665" w14:paraId="72E5575E" w14:textId="77777777" w:rsidTr="0025565D">
        <w:tc>
          <w:tcPr>
            <w:tcW w:w="3190" w:type="dxa"/>
          </w:tcPr>
          <w:p w14:paraId="7A67E094" w14:textId="77777777" w:rsidR="00C95665" w:rsidRPr="00C95665" w:rsidRDefault="00C95665" w:rsidP="00C95665">
            <w:pPr>
              <w:spacing w:line="360" w:lineRule="auto"/>
              <w:rPr>
                <w:sz w:val="28"/>
                <w:szCs w:val="28"/>
              </w:rPr>
            </w:pPr>
            <w:r w:rsidRPr="00C95665">
              <w:rPr>
                <w:sz w:val="28"/>
                <w:szCs w:val="28"/>
              </w:rPr>
              <w:t>5</w:t>
            </w:r>
          </w:p>
        </w:tc>
        <w:tc>
          <w:tcPr>
            <w:tcW w:w="3190" w:type="dxa"/>
          </w:tcPr>
          <w:p w14:paraId="7E1F78D6" w14:textId="77777777" w:rsidR="00C95665" w:rsidRPr="00C95665" w:rsidRDefault="00C95665" w:rsidP="00C95665">
            <w:pPr>
              <w:spacing w:line="360" w:lineRule="auto"/>
              <w:rPr>
                <w:sz w:val="28"/>
                <w:szCs w:val="28"/>
              </w:rPr>
            </w:pPr>
            <w:r w:rsidRPr="00C95665">
              <w:rPr>
                <w:sz w:val="28"/>
                <w:szCs w:val="28"/>
              </w:rPr>
              <w:t>Прокрутка в таблице</w:t>
            </w:r>
          </w:p>
        </w:tc>
        <w:tc>
          <w:tcPr>
            <w:tcW w:w="3191" w:type="dxa"/>
          </w:tcPr>
          <w:p w14:paraId="186B9950" w14:textId="77777777" w:rsidR="00C95665" w:rsidRPr="00C95665" w:rsidRDefault="00C95665" w:rsidP="00C95665">
            <w:pPr>
              <w:spacing w:line="360" w:lineRule="auto"/>
              <w:rPr>
                <w:sz w:val="28"/>
                <w:szCs w:val="28"/>
              </w:rPr>
            </w:pPr>
            <w:r w:rsidRPr="00C95665">
              <w:rPr>
                <w:sz w:val="28"/>
                <w:szCs w:val="28"/>
              </w:rPr>
              <w:t xml:space="preserve"> Раскрывающийся список (без тега </w:t>
            </w:r>
            <w:r w:rsidRPr="00C95665">
              <w:rPr>
                <w:sz w:val="28"/>
                <w:szCs w:val="28"/>
                <w:lang w:val="en-US"/>
              </w:rPr>
              <w:t>select</w:t>
            </w:r>
            <w:r w:rsidRPr="00C95665">
              <w:rPr>
                <w:sz w:val="28"/>
                <w:szCs w:val="28"/>
              </w:rPr>
              <w:t>)</w:t>
            </w:r>
          </w:p>
        </w:tc>
      </w:tr>
    </w:tbl>
    <w:p w14:paraId="6355B20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699B7A3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2 Средства использованные при выполнении работы</w:t>
      </w:r>
    </w:p>
    <w:p w14:paraId="0CABF78F" w14:textId="77777777" w:rsidR="00C95665" w:rsidRPr="00C95665" w:rsidRDefault="00C95665" w:rsidP="00C95665">
      <w:pPr>
        <w:numPr>
          <w:ilvl w:val="0"/>
          <w:numId w:val="3"/>
        </w:num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phcode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dev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– редактор</w:t>
      </w:r>
    </w:p>
    <w:p w14:paraId="3C44D42F" w14:textId="77777777" w:rsidR="00C95665" w:rsidRPr="00C95665" w:rsidRDefault="00C95665" w:rsidP="00C95665">
      <w:pPr>
        <w:numPr>
          <w:ilvl w:val="0"/>
          <w:numId w:val="3"/>
        </w:num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Yandex browser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– браузер</w:t>
      </w:r>
    </w:p>
    <w:p w14:paraId="378CE17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2B3977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3 </w:t>
      </w: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Выполнение пунктов базового задания</w:t>
      </w:r>
    </w:p>
    <w:p w14:paraId="2EC73B6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В ходе выполнения задания, к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HTML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-страницам, разработанным в первой лабораторной работе были применены каскадные таблицы стилей.</w:t>
      </w:r>
    </w:p>
    <w:p w14:paraId="2C3F941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1) Использовать три варианта подключения таблиц 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css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:</w:t>
      </w:r>
    </w:p>
    <w:p w14:paraId="1E21523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- Связные таблицы стилей (внешний файл) был подключен и применен на все страницах ( </w:t>
      </w:r>
      <w:hyperlink w:anchor="styles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7F5B8DE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- Глобальные таблицы стилей был применен на странице 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second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html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 для таблицы (</w:t>
      </w:r>
      <w:hyperlink w:anchor="style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17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765F97C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- Локальные таблицы стилей были применены изображения(тег 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img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 (</w:t>
      </w:r>
      <w:hyperlink w:anchor="local_style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23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4C4F9F5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2) В таблицах:</w:t>
      </w:r>
    </w:p>
    <w:p w14:paraId="25A1916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lastRenderedPageBreak/>
        <w:t>- В таблице были оформлены внутренние и внешние границы(</w:t>
      </w:r>
      <w:hyperlink w:anchor="table_border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17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hyperlink w:anchor="рисунок4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рисунок 4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42549F8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- В таблицу была вставлена иконка 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linux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 в ячейку заголовка(</w:t>
      </w:r>
      <w:hyperlink w:anchor="рисунок4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рисунок 4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, </w:t>
      </w:r>
      <w:hyperlink w:anchor="local_style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23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43788F8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3) Использовать следующие технические средства:</w:t>
      </w:r>
    </w:p>
    <w:p w14:paraId="032607B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- Использование селекторов: тегов( </w:t>
      </w:r>
      <w:hyperlink w:anchor="tag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), классов(</w:t>
      </w:r>
      <w:hyperlink w:anchor="class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30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), идентификаторов(</w:t>
      </w:r>
      <w:hyperlink w:anchor="id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17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), составной(</w:t>
      </w:r>
      <w:hyperlink w:anchor="sostav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);</w:t>
      </w:r>
    </w:p>
    <w:p w14:paraId="650254F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</w:pP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- Использование псевдоклассов: :hover (</w:t>
      </w:r>
      <w:hyperlink w:anchor="hover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32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), :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visited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linkvisited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31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), :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  <w:lang w:val="en-US"/>
        </w:rPr>
        <w:t>link</w:t>
      </w:r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>(</w:t>
      </w:r>
      <w:hyperlink w:anchor="linkvisited" w:history="1">
        <w:r w:rsidRPr="00C95665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shd w:val="clear" w:color="auto" w:fill="FFFFFF"/>
          </w:rPr>
          <w:t>листинг на странице 31</w:t>
        </w:r>
      </w:hyperlink>
      <w:r w:rsidRPr="00C95665">
        <w:rPr>
          <w:rFonts w:ascii="Times New Roman" w:eastAsia="Calibri" w:hAnsi="Times New Roman" w:cs="Times New Roman"/>
          <w:color w:val="1A1A1A"/>
          <w:sz w:val="28"/>
          <w:szCs w:val="28"/>
          <w:shd w:val="clear" w:color="auto" w:fill="FFFFFF"/>
        </w:rPr>
        <w:t xml:space="preserve">); </w:t>
      </w:r>
    </w:p>
    <w:p w14:paraId="25815F2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 Использование различных размерных единиц: пиксели (</w:t>
      </w:r>
      <w:hyperlink w:anchor="px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), миллиметры (</w:t>
      </w:r>
      <w:hyperlink w:anchor="mm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17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), проценты (</w:t>
      </w:r>
      <w:hyperlink w:anchor="prosenti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6F2BE4C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 Использование различных способов задания цвета: слово (</w:t>
      </w:r>
      <w:hyperlink w:anchor="slovo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), шестнадцатеричный формат (</w:t>
      </w:r>
      <w:hyperlink w:anchor="shest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30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), десятичный формат (</w:t>
      </w:r>
      <w:hyperlink w:anchor="desyat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29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01F3C9E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4) Выполнение задания по индивидуальному варианту (таблица 2):</w:t>
      </w:r>
    </w:p>
    <w:p w14:paraId="0095A49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- Прокрутка в таблице (рисунок 4, </w:t>
      </w:r>
      <w:hyperlink w:anchor="ind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18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07D92B5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 Для раскрывающегося списка использовался пункт в навигации по страницам для списка использованных источников (</w:t>
      </w:r>
      <w:hyperlink w:anchor="Рисунок6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6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Рисунок7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7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dropdown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33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).</w:t>
      </w:r>
    </w:p>
    <w:p w14:paraId="3160E00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6C7F261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Проще использовать первый способ подключения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css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создать один файл и в нем прописывать стили, чем создавать теги и расписывать стили для одинаковых элементов на каждой странице. Каждый из селекторов удобно применять в зависимости от ситуации. Псевдоклассы помогают “оживить” элементы без использования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JS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. Задавать размеры удобней в пикселях или если необходимо, чтобы размер менялся в зависимости от страницы то в процентах. Самый простой способ задания цвета словом, но диапазон цветов намного ниже, чем в шестнадцатеричной или десятичной системе.</w:t>
      </w:r>
    </w:p>
    <w:p w14:paraId="64E44F1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4 Выполнение пунктов расширенного задания</w:t>
      </w:r>
    </w:p>
    <w:p w14:paraId="25BA007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1) Использовать псевдоэлемент. Был использован псевдоэлемент :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first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letter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для выделения первой буквы в названии сайта другим цветом.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псевдоэлемент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33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6BAFAA8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2) В оформлении применить и показать разницу между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margin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border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padding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Margin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определяет внешний отступ элемента по четырем сторонам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margin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32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border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определяет внешнюю рамку вокруг элемента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border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),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padding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определяет отступ от границы элемента вложенных элементов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padding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32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4D2E78E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3) Скруглить углы прямоугольного элемента (свойство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border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radius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). Был использован для скругления нижней части навигации, основного контента страницы и верхней части подвала страницы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radius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0AE0164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4) Сделать фон с градиентом. Для основной части страницы был сделан радиальный градиент, можно увидеть на 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рисунке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grad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;</w:t>
      </w:r>
    </w:p>
    <w:p w14:paraId="51C245C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5) Использовать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text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decoration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. Применен для того, чтобы убрать базовые элементы декора у ссылок, в частности у навигации (</w:t>
      </w:r>
      <w:hyperlink w:anchor="рисунок1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1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decor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32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24FCBE4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6)Применить абсолютное позиционирование. Используется в выпадающем списке, чтобы перекрывать последующие элементы, а не растягивать размер навигации. (</w:t>
      </w:r>
      <w:hyperlink w:anchor="Рисунок7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7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absolute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32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0F1CD72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7) Для изображения использовать свойство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filter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. Применен на иконке линукса в таблице, при наведении на нее мышкой она получает эффект заблюривания по гауссу( </w:t>
      </w:r>
      <w:hyperlink w:anchor="Рисунок8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8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, </w:t>
      </w:r>
      <w:hyperlink w:anchor="blur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20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);</w:t>
      </w:r>
    </w:p>
    <w:p w14:paraId="6077BF5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8) Селектор атрибута. Используется для изменения цвета на красный области, где используется атрибут с указанием номер телефона. (</w:t>
      </w:r>
      <w:hyperlink w:anchor="рисунок4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рисунок 4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hyperlink w:anchor="atr" w:history="1">
        <w:r w:rsidRPr="00C95665">
          <w:rPr>
            <w:rFonts w:ascii="Times New Roman" w:eastAsia="Calibri" w:hAnsi="Times New Roman" w:cs="Times New Roman"/>
            <w:bCs/>
            <w:color w:val="0000FF"/>
            <w:sz w:val="28"/>
            <w:szCs w:val="28"/>
            <w:u w:val="single"/>
          </w:rPr>
          <w:t>листинг на странице 33</w:t>
        </w:r>
      </w:hyperlink>
      <w:r w:rsidRPr="00C95665">
        <w:rPr>
          <w:rFonts w:ascii="Times New Roman" w:eastAsia="Calibri" w:hAnsi="Times New Roman" w:cs="Times New Roman"/>
          <w:bCs/>
          <w:sz w:val="28"/>
          <w:szCs w:val="28"/>
        </w:rPr>
        <w:t>).</w:t>
      </w:r>
    </w:p>
    <w:p w14:paraId="6CF3B52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Выводы по удобству применения:</w:t>
      </w:r>
    </w:p>
    <w:p w14:paraId="5C79AFD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 xml:space="preserve">Псевдоэлементы, а в частности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first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letter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удобней применять чем делать отдельный тег под букву.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Margin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border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padding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в одинаковой мере полезны в использовании. Скругление углов выполняется одним атрибутом в любом блочном элементе. Текстовую декорацию удобно применять чтобы убрать или заменить на новую. Абсолютное позиционирование лучше всего применять в элементах для точного позиционирования.</w:t>
      </w:r>
    </w:p>
    <w:p w14:paraId="435BFC7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5 Скриншоты </w:t>
      </w: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Web</w:t>
      </w:r>
      <w:r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-страниц</w:t>
      </w:r>
    </w:p>
    <w:p w14:paraId="3AF11289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D3C78E5" wp14:editId="33F6AD01">
            <wp:extent cx="5940425" cy="2998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D92D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1" w:name="рисунок1"/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1 – Главная страница, часть 1</w:t>
      </w:r>
    </w:p>
    <w:bookmarkEnd w:id="1"/>
    <w:p w14:paraId="17787129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299F542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957C19A" wp14:editId="56AAFA4D">
            <wp:extent cx="5940425" cy="25457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A3C4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2 – Главная страница, часть 2</w:t>
      </w:r>
    </w:p>
    <w:p w14:paraId="4E317849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8512F24" wp14:editId="5D8A69BE">
            <wp:extent cx="5940425" cy="25692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7072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3 – Вторая страница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часть 1</w:t>
      </w:r>
    </w:p>
    <w:p w14:paraId="6F469CC7" w14:textId="77777777" w:rsidR="00C95665" w:rsidRPr="00C95665" w:rsidRDefault="00C95665" w:rsidP="00C95665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2F9768F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078CFF" wp14:editId="16B8C67D">
            <wp:extent cx="5940425" cy="2803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ED98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2" w:name="рисунок4"/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4 – Вторая страница</w:t>
      </w:r>
      <w:r w:rsidRPr="00C95665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>часть 2</w:t>
      </w:r>
    </w:p>
    <w:bookmarkEnd w:id="2"/>
    <w:p w14:paraId="10B8A90E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9A3778F" wp14:editId="1F2E9419">
            <wp:extent cx="5940425" cy="2976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377C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5 – Страница использованных источников</w:t>
      </w:r>
    </w:p>
    <w:p w14:paraId="2F6F48C5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B47744C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8F4532E" wp14:editId="3027EC38">
            <wp:extent cx="5940425" cy="15943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083"/>
                    <a:stretch/>
                  </pic:blipFill>
                  <pic:spPr bwMode="auto">
                    <a:xfrm>
                      <a:off x="0" y="0"/>
                      <a:ext cx="5940425" cy="1594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736E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3" w:name="Рисунок6"/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6 – Демонстрация раскрывающегося списка до раскрытия</w:t>
      </w:r>
    </w:p>
    <w:p w14:paraId="066A2B6A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bookmarkEnd w:id="3"/>
    <w:p w14:paraId="32103CED" w14:textId="77777777" w:rsidR="00C95665" w:rsidRPr="00C95665" w:rsidRDefault="00C95665" w:rsidP="00C95665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69DF863" wp14:editId="754EB1D9">
            <wp:extent cx="5940425" cy="16646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501"/>
                    <a:stretch/>
                  </pic:blipFill>
                  <pic:spPr bwMode="auto">
                    <a:xfrm>
                      <a:off x="0" y="0"/>
                      <a:ext cx="5940425" cy="166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E2B83" w14:textId="77777777" w:rsidR="00C95665" w:rsidRPr="00C95665" w:rsidRDefault="00C95665" w:rsidP="00C9566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4" w:name="Рисунок7"/>
      <w:r w:rsidRPr="00C95665">
        <w:rPr>
          <w:rFonts w:ascii="Times New Roman" w:eastAsia="Calibri" w:hAnsi="Times New Roman" w:cs="Times New Roman"/>
          <w:bCs/>
          <w:sz w:val="28"/>
          <w:szCs w:val="28"/>
        </w:rPr>
        <w:t>Рисунок 7 - Демонстрация раскрывающегося списка после раскрытия</w:t>
      </w:r>
    </w:p>
    <w:bookmarkEnd w:id="4"/>
    <w:p w14:paraId="38D80B25" w14:textId="77777777" w:rsidR="00C95665" w:rsidRPr="00C95665" w:rsidRDefault="00C95665" w:rsidP="00C95665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95665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709C166" wp14:editId="7C4D51B9">
            <wp:extent cx="5572903" cy="273405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5A04" w14:textId="3AC53C81" w:rsidR="00C95665" w:rsidRPr="00C95665" w:rsidRDefault="00C95665" w:rsidP="00C95665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5" w:name="Рисунок8"/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8 – Демонстрация эффекта </w:t>
      </w:r>
      <w:r w:rsidR="00724680">
        <w:rPr>
          <w:rFonts w:ascii="Times New Roman" w:eastAsia="Calibri" w:hAnsi="Times New Roman" w:cs="Times New Roman"/>
          <w:bCs/>
          <w:sz w:val="28"/>
          <w:szCs w:val="28"/>
        </w:rPr>
        <w:t>блюра</w:t>
      </w:r>
      <w:r w:rsidRPr="00C95665">
        <w:rPr>
          <w:rFonts w:ascii="Times New Roman" w:eastAsia="Calibri" w:hAnsi="Times New Roman" w:cs="Times New Roman"/>
          <w:bCs/>
          <w:sz w:val="28"/>
          <w:szCs w:val="28"/>
        </w:rPr>
        <w:t xml:space="preserve"> изображения при наведении на него курсором</w:t>
      </w:r>
    </w:p>
    <w:bookmarkEnd w:id="5"/>
    <w:p w14:paraId="00FA218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6E5C663" w14:textId="1649EAB9" w:rsidR="00C95665" w:rsidRPr="00C95665" w:rsidRDefault="00012E28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6</w:t>
      </w:r>
      <w:r w:rsidR="00C95665"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</w:t>
      </w:r>
      <w:r w:rsidR="00C95665" w:rsidRPr="00C95665">
        <w:rPr>
          <w:rFonts w:ascii="Times New Roman" w:eastAsia="Calibri" w:hAnsi="Times New Roman" w:cs="Times New Roman"/>
          <w:b/>
          <w:bCs/>
          <w:sz w:val="28"/>
          <w:szCs w:val="28"/>
        </w:rPr>
        <w:t>Листинг</w:t>
      </w:r>
    </w:p>
    <w:p w14:paraId="07F8853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index.html</w:t>
      </w:r>
    </w:p>
    <w:p w14:paraId="641BEF6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&lt;!DOCTYPE html&gt;</w:t>
      </w:r>
    </w:p>
    <w:p w14:paraId="1EBD19A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&lt;html lang="ru"&gt;</w:t>
      </w:r>
    </w:p>
    <w:p w14:paraId="578CFC5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&lt;head&gt;</w:t>
      </w:r>
    </w:p>
    <w:p w14:paraId="56BA9BE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&lt;meta</w:t>
      </w:r>
    </w:p>
    <w:p w14:paraId="4FFBF37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charset="UTF-8"</w:t>
      </w:r>
    </w:p>
    <w:p w14:paraId="0FB8E4F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name="viewport"</w:t>
      </w:r>
    </w:p>
    <w:p w14:paraId="4333C5E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content="width=device-width, initial-scale=1.0" /&gt;</w:t>
      </w:r>
    </w:p>
    <w:p w14:paraId="343CB67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title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&gt;Главная страница&lt;/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title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182FE06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&lt;!-- Подключение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css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--&gt;</w:t>
      </w:r>
    </w:p>
    <w:p w14:paraId="7FBF75B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&lt;link rel="stylesheet" href="css/styles.css"&gt;</w:t>
      </w:r>
    </w:p>
    <w:p w14:paraId="6F152D6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&lt;link rel="icon" href="images/icon.ico" type="image/x-icon"&gt;</w:t>
      </w:r>
    </w:p>
    <w:p w14:paraId="1A7B9C9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&lt;!-- задаем имя страницы--&gt;</w:t>
      </w:r>
    </w:p>
    <w:p w14:paraId="1332198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head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40B1CE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body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95F915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header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258B4B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&lt;!-- здесь находится шапка --&gt;</w:t>
      </w:r>
    </w:p>
    <w:p w14:paraId="401A9E9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1&gt;Форма звука&lt;/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1&gt;</w:t>
      </w:r>
    </w:p>
    <w:p w14:paraId="5842B7DB" w14:textId="77777777" w:rsidR="00C95665" w:rsidRPr="00012E28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img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src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images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logo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.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png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"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width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="50"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height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="50"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alt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logo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" /&gt;</w:t>
      </w:r>
    </w:p>
    <w:p w14:paraId="129444D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&lt;p&gt;Главная&lt;/p&gt;</w:t>
      </w:r>
    </w:p>
    <w:p w14:paraId="5D20F43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lastRenderedPageBreak/>
        <w:t xml:space="preserve">        &lt;/header&gt;</w:t>
      </w:r>
    </w:p>
    <w:p w14:paraId="5445F09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&lt;nav&gt;</w:t>
      </w:r>
    </w:p>
    <w:p w14:paraId="1A2ADDE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&lt;!-- навигация по сайту --&gt;</w:t>
      </w:r>
    </w:p>
    <w:p w14:paraId="799041C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ul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ulNav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"&gt;</w:t>
      </w:r>
    </w:p>
    <w:p w14:paraId="2E38857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&lt;li &gt;&lt;a href="index.html" class="active"&gt;Главная&lt;/a&gt;&lt;/li&gt;</w:t>
      </w:r>
    </w:p>
    <w:p w14:paraId="496466E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second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"&gt;Воспроизведение и аудиоредакторы&lt;/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BCD0C8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source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"&gt;Использованные источники&lt;/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4676C7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ul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dropdown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"&gt;</w:t>
      </w:r>
    </w:p>
    <w:p w14:paraId="3EB9ED7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https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://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habr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com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companies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leader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id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articles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/531672/"&gt;Принципы обработки студийного звука и легенды динамической компрессии&lt;/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DD9052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&lt;li&gt;&lt;a href="https://dic.academic.ru/dic.nsf/ruwiki/196715"&gt;Аудиоредакторы&lt;/a&gt;&lt;/li&gt;</w:t>
      </w:r>
    </w:p>
    <w:p w14:paraId="09A808E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&lt;li&gt;&lt;a href="https://htmlbook.ru/html"&gt;Справочник по HTML&lt;/a&gt;&lt;/li&gt;</w:t>
      </w:r>
    </w:p>
    <w:p w14:paraId="0E6A6E7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&lt;/ul&gt;</w:t>
      </w:r>
    </w:p>
    <w:p w14:paraId="241BCDC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&lt;/li&gt;                </w:t>
      </w:r>
    </w:p>
    <w:p w14:paraId="59B308C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&lt;li&gt;&lt;a href="#"&gt;лр3&lt;/a&gt;&lt;/li&gt;</w:t>
      </w:r>
    </w:p>
    <w:p w14:paraId="4464122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&lt;li&gt;&lt;a href="#"&gt;анкета&lt;/a&gt;&lt;/li&gt;</w:t>
      </w:r>
    </w:p>
    <w:p w14:paraId="4E186E6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&lt;li&gt;&lt;a href="#"&gt;таблица из БД&lt;/a&gt;&lt;/li&gt;</w:t>
      </w:r>
    </w:p>
    <w:p w14:paraId="1A504D4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&lt;/ul&gt;        </w:t>
      </w:r>
    </w:p>
    <w:p w14:paraId="15B1207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&lt;/nav&gt;</w:t>
      </w:r>
    </w:p>
    <w:p w14:paraId="47374B3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/&gt;</w:t>
      </w:r>
    </w:p>
    <w:p w14:paraId="2F4E9DC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main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608D39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&lt;!-- здесь начинается основной контент страницы --&gt;</w:t>
      </w:r>
    </w:p>
    <w:p w14:paraId="4BA9DC9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article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E8132A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&lt;!-- в теге помещена вся статья на странице --&gt;</w:t>
      </w:r>
    </w:p>
    <w:p w14:paraId="4D80EC4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2&gt;Принципы обработки и воспроизведения звука&lt;/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2&gt;</w:t>
      </w:r>
    </w:p>
    <w:p w14:paraId="65F6830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D0D150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&lt;!-- в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помещены главы--&gt;</w:t>
      </w:r>
    </w:p>
    <w:p w14:paraId="39EBBE6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3&gt;Что мы знаем о звуке&lt;/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3&gt;</w:t>
      </w:r>
    </w:p>
    <w:p w14:paraId="23F5272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&lt;audio controls&gt;</w:t>
      </w:r>
    </w:p>
    <w:p w14:paraId="0EEAD41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&lt;source src="audio/audio.mp3" type="audio/mpeg" /&gt;</w:t>
      </w:r>
    </w:p>
    <w:p w14:paraId="61D630B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&lt;source src="audio/audio.ogg" type="audio/ogg" /&gt;</w:t>
      </w:r>
    </w:p>
    <w:p w14:paraId="7116F00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18044FA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Ваш браузер не поддерживает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5 аудио.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Вот взамен</w:t>
      </w:r>
    </w:p>
    <w:p w14:paraId="7870C28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lastRenderedPageBreak/>
        <w:t xml:space="preserve">                            &lt;a href="audio/audio.mp3"&gt;ссылка на аудио&lt;/a&gt;</w:t>
      </w:r>
    </w:p>
    <w:p w14:paraId="18E4E2A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&lt;/p&gt;</w:t>
      </w:r>
    </w:p>
    <w:p w14:paraId="1FD91B6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&lt;/audio&gt;</w:t>
      </w:r>
    </w:p>
    <w:p w14:paraId="66FE2C3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FF3315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&lt;!-- список определений, по мимо этого используются теги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и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dfn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- для выделения терминов  --&gt;</w:t>
      </w:r>
    </w:p>
    <w:p w14:paraId="6FB8BE0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&lt;dt&gt;</w:t>
      </w:r>
    </w:p>
    <w:p w14:paraId="1D5E1FA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    &lt;strong&gt;&lt;dfn&gt;Звук&lt;/dfn&gt;&lt;/strong&gt;</w:t>
      </w:r>
    </w:p>
    <w:p w14:paraId="3EF21EA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98F526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A58E97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- это колеблющаяся продольная волна, состоящая из</w:t>
      </w:r>
    </w:p>
    <w:p w14:paraId="0000A4D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уплотнений и разряжений воздуха.</w:t>
      </w:r>
    </w:p>
    <w:p w14:paraId="33BF96B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8055AB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&lt;dt&gt;</w:t>
      </w:r>
    </w:p>
    <w:p w14:paraId="607733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    &lt;strong&gt;&lt;dfn&gt;Амплитуда&lt;/dfn&gt;&lt;/strong&gt;</w:t>
      </w:r>
    </w:p>
    <w:p w14:paraId="57FE538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2D6CF6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15DEDA0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- это максимальное смещение от положения равновесия.</w:t>
      </w:r>
    </w:p>
    <w:p w14:paraId="215F79A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&lt;/dd&gt;</w:t>
      </w:r>
    </w:p>
    <w:p w14:paraId="66CA516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&lt;dt&gt;</w:t>
      </w:r>
    </w:p>
    <w:p w14:paraId="7AA1F1E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    &lt;strong&gt;&lt;dfn&gt;Частота колебаний&lt;/dfn&gt;&lt;/strong&gt;</w:t>
      </w:r>
    </w:p>
    <w:p w14:paraId="31C9ECB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A8AA1D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36E7C0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- это характеристика определяющая высоту</w:t>
      </w:r>
    </w:p>
    <w:p w14:paraId="6099261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воспринимаемого звука. Высота звука измеряется в</w:t>
      </w:r>
    </w:p>
    <w:p w14:paraId="6E56D20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герцах (Гц,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Hz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) или килогерцах (кГц,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kHz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).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mark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&gt;1 Гц =</w:t>
      </w:r>
    </w:p>
    <w:p w14:paraId="13C49E6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1(с)−1&lt;/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mark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&gt;. То есть колебание в 1 Гц соответствует волне</w:t>
      </w:r>
    </w:p>
    <w:p w14:paraId="78FCB37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с периодом в 1 секунду.</w:t>
      </w:r>
    </w:p>
    <w:p w14:paraId="117EFB3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F77113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5DC4E5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0FB60D8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63227D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Распространение звука происходит в упругих средах</w:t>
      </w:r>
    </w:p>
    <w:p w14:paraId="5D306D7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(воздух, вода, различные металлы) с конечной скоростью.</w:t>
      </w:r>
    </w:p>
    <w:p w14:paraId="25E3D40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Например, в воздухе при 20 °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она составляет 343 м/с и в</w:t>
      </w:r>
    </w:p>
    <w:p w14:paraId="3049148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                    целом увеличивается вместе с ростом упругости среды.</w:t>
      </w:r>
    </w:p>
    <w:p w14:paraId="7EA5B45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60569D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08BB3CE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121BEF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&gt;Психоакустика.&lt;/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 Важный момент:</w:t>
      </w:r>
    </w:p>
    <w:p w14:paraId="54BE6CA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восприятие громкости, которую мы вроде бы так явно и</w:t>
      </w:r>
    </w:p>
    <w:p w14:paraId="285AA33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объективно слышим, на самом деле зависит от частоты и</w:t>
      </w:r>
    </w:p>
    <w:p w14:paraId="3833AA4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уровня звукового давления. Это изменение восприятия</w:t>
      </w:r>
    </w:p>
    <w:p w14:paraId="31183BF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графически представлено на</w:t>
      </w:r>
    </w:p>
    <w:p w14:paraId="09C121D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кривой Флетчера — Мэнсона.</w:t>
      </w:r>
    </w:p>
    <w:p w14:paraId="513CD86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647AFD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&lt;!-- используется тег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mark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для выделения части текста --&gt;</w:t>
      </w:r>
    </w:p>
    <w:p w14:paraId="273136E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&lt;picture</w:t>
      </w:r>
    </w:p>
    <w:p w14:paraId="2613079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&gt;&lt;!-- использование тега picture--&gt;</w:t>
      </w:r>
    </w:p>
    <w:p w14:paraId="4316177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&lt;source</w:t>
      </w:r>
    </w:p>
    <w:p w14:paraId="41904A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    srcset="images/curveFM.png"</w:t>
      </w:r>
    </w:p>
    <w:p w14:paraId="57857D3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    media="(min-width: 300px)" /&gt;</w:t>
      </w:r>
    </w:p>
    <w:p w14:paraId="3721737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&lt;img src="images/curveFM.png" alt="curveFM" /&gt;</w:t>
      </w:r>
    </w:p>
    <w:p w14:paraId="195820F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picture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4F61B3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07F0B9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&gt;Эффективно воспроизводимый (рабочий) диапазон</w:t>
      </w:r>
    </w:p>
    <w:p w14:paraId="34ED38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частот (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Frequency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response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)&lt;/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B9BEA1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— диапазон, в пределах которого уровень звукового</w:t>
      </w:r>
    </w:p>
    <w:p w14:paraId="776FA14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давления, развиваемого акустической системой, не ниже</w:t>
      </w:r>
    </w:p>
    <w:p w14:paraId="108A505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заданной величины по отношению к уровню, усредненному в</w:t>
      </w:r>
    </w:p>
    <w:p w14:paraId="253830A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определенной полосе частот.</w:t>
      </w:r>
    </w:p>
    <w:p w14:paraId="77AE7E5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C3167A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E627DB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График такой амплитудно-частотной характеристики</w:t>
      </w:r>
    </w:p>
    <w:p w14:paraId="737D755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называется</w:t>
      </w:r>
    </w:p>
    <w:p w14:paraId="2F0AD28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abbr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title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="Амплитудно-частотная характеристика"</w:t>
      </w:r>
    </w:p>
    <w:p w14:paraId="4D3C96E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&gt;АЧХ&lt;/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abbr</w:t>
      </w:r>
    </w:p>
    <w:p w14:paraId="28753B4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&gt;. Любая воспроизводящая или звукоснимающая аудиосистема</w:t>
      </w:r>
    </w:p>
    <w:p w14:paraId="346F470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имеет свою уникальную АЧХ. Производители лучших</w:t>
      </w:r>
    </w:p>
    <w:p w14:paraId="2C05325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мониторов для выявления мельчайших недостатков звука</w:t>
      </w:r>
    </w:p>
    <w:p w14:paraId="5E68CFB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                    борются за самую ровную линию АЧХ. Это позволяет</w:t>
      </w:r>
    </w:p>
    <w:p w14:paraId="75F50AA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получить максимально достоверный звук, а не приятный,</w:t>
      </w:r>
    </w:p>
    <w:p w14:paraId="54A66F7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как может показаться неопытным слушателям.</w:t>
      </w:r>
    </w:p>
    <w:p w14:paraId="100F67D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A0ECE9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&lt;!-- и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пользование тега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abbr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для аббревиатуры--&gt;</w:t>
      </w:r>
    </w:p>
    <w:p w14:paraId="65182E8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&lt;img</w:t>
      </w:r>
    </w:p>
    <w:p w14:paraId="6BBDC94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src="images/ACHX.png"</w:t>
      </w:r>
    </w:p>
    <w:p w14:paraId="6AE0B47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alt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="Сравнение колонок рисунок" /&gt;&lt;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br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97902B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&lt;img</w:t>
      </w:r>
    </w:p>
    <w:p w14:paraId="42690DB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src="images/ACHX2.png"</w:t>
      </w:r>
    </w:p>
    <w:p w14:paraId="533F7E3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    alt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="АЧХ на слышимом диапазоне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Focal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9" /&gt;</w:t>
      </w:r>
    </w:p>
    <w:p w14:paraId="45D9FD4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56D6DCA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BDB7AD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А это график полной АЧХ на слышимом диапазоне весьма</w:t>
      </w:r>
    </w:p>
    <w:p w14:paraId="7E0435D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популярных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Focal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9. На нем хорошо видны провалы в</w:t>
      </w:r>
    </w:p>
    <w:p w14:paraId="02933C2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области 110 Гц. Обычно в этом месте собирается басовая</w:t>
      </w:r>
    </w:p>
    <w:p w14:paraId="65764D3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грязь</w:t>
      </w:r>
    </w:p>
    <w:p w14:paraId="067C728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F41623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&gt;Идем дальше.&lt;/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A62411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6679FC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&gt;Тембром&lt;/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 называют окраску звука. Дело в</w:t>
      </w:r>
    </w:p>
    <w:p w14:paraId="3068F39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том, что любое звуковое колебание состоит из набора, а</w:t>
      </w:r>
    </w:p>
    <w:p w14:paraId="4555324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если еще точнее — спектра отдельных колебаний. Обычно мы</w:t>
      </w:r>
    </w:p>
    <w:p w14:paraId="7076D2D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делим спектр колебаний на основной тон, определяющий</w:t>
      </w:r>
    </w:p>
    <w:p w14:paraId="198458E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ноту, которую мы играем, а также обертона и</w:t>
      </w:r>
    </w:p>
    <w:p w14:paraId="0553701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дополнительные колебания. Тембр зависит от того, какие</w:t>
      </w:r>
    </w:p>
    <w:p w14:paraId="6CFEB6A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звуковые колебания воспроизводятся кроме основного тона.</w:t>
      </w:r>
    </w:p>
    <w:p w14:paraId="02B12DC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Именно воспроизведение дополнительных колебаний</w:t>
      </w:r>
    </w:p>
    <w:p w14:paraId="62353B4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характеризует нюансы звучания голоса или инструмента.</w:t>
      </w:r>
    </w:p>
    <w:p w14:paraId="2F2FD76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&lt;/p&gt;</w:t>
      </w:r>
    </w:p>
    <w:p w14:paraId="5968702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&lt;img src="images/tembr1.png" alt="тембр1" /&gt;</w:t>
      </w:r>
    </w:p>
    <w:p w14:paraId="16A25B5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D95BDD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Так выглядит тембр великолепного баса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Warwick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$$</w:t>
      </w:r>
    </w:p>
    <w:p w14:paraId="249FC5C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corvette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NT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, пропущенный через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Ampeg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SVT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-3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Pro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и снятый</w:t>
      </w:r>
    </w:p>
    <w:p w14:paraId="20734ED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на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Shure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57. Тембр сочетает в себе АЧХ всех этих</w:t>
      </w:r>
    </w:p>
    <w:p w14:paraId="02A3748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                    инструментов и, конечно же, пульта</w:t>
      </w:r>
    </w:p>
    <w:p w14:paraId="53B944C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58FED2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&lt;img src="images/tembr2.png" alt="тембр1" /&gt;</w:t>
      </w:r>
    </w:p>
    <w:p w14:paraId="7D88878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9C4ABB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А это тембр тромбона, записанный через классический</w:t>
      </w:r>
    </w:p>
    <w:p w14:paraId="08FBC18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Shure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57. Тут немалое значение также играет комната, в</w:t>
      </w:r>
    </w:p>
    <w:p w14:paraId="3D3C273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которой вели запись. Самые важные всплески — обертона,</w:t>
      </w:r>
    </w:p>
    <w:p w14:paraId="47BA4F2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которые умножают основную частоту на число, кратное 2.</w:t>
      </w:r>
    </w:p>
    <w:p w14:paraId="517AD4D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Они задают музыкальный тон.</w:t>
      </w:r>
    </w:p>
    <w:p w14:paraId="7044483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6937FD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39AFE9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C25D14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3&gt;Обработка звукового сигнала&lt;/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3&gt;</w:t>
      </w:r>
    </w:p>
    <w:p w14:paraId="61D981C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053AC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&gt;Амплитудные преобразования (динамическая обработка).&lt;/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50C4BE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Их можно выполнить двумя методами: умножая амплитуду</w:t>
      </w:r>
    </w:p>
    <w:p w14:paraId="53C82AA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сигнала на некоторое постоянное число, в результате чего</w:t>
      </w:r>
    </w:p>
    <w:p w14:paraId="4118B3F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на всей его протяженности получится одинаковое изменение</w:t>
      </w:r>
    </w:p>
    <w:p w14:paraId="6BBDC5A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интенсивности сигнала, либо изменяя амплитуду сигнала по</w:t>
      </w:r>
    </w:p>
    <w:p w14:paraId="6A54823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какому-то закону, то есть умножая ее на модулирующую</w:t>
      </w:r>
    </w:p>
    <w:p w14:paraId="47145D3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функцию. Последний процесс называется амплитудной</w:t>
      </w:r>
    </w:p>
    <w:p w14:paraId="7348A34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модуляцией.</w:t>
      </w:r>
    </w:p>
    <w:p w14:paraId="44ADB42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6E4839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1799591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0FC101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</w:p>
    <w:p w14:paraId="11020D7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&gt;Частотные (спектральные) преобразования, или</w:t>
      </w:r>
    </w:p>
    <w:p w14:paraId="16CA35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частотная обработка.&lt;/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</w:p>
    <w:p w14:paraId="6671DD6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&gt;</w:t>
      </w:r>
    </w:p>
    <w:p w14:paraId="3947F46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Сигнал представляет из себя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em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&gt;ряд Фурье&lt;/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em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&gt;, то есть</w:t>
      </w:r>
    </w:p>
    <w:p w14:paraId="1878563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состоит из простейших синусоидальных колебаний разных</w:t>
      </w:r>
    </w:p>
    <w:p w14:paraId="5B90F97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частот и амплитуд. Затем идет обработка его частотных</w:t>
      </w:r>
    </w:p>
    <w:p w14:paraId="63BF108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составляющих (например, фильтрация) и обратная свертка.</w:t>
      </w:r>
    </w:p>
    <w:p w14:paraId="33E959F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В отличие от динамической обработки, этот процесс</w:t>
      </w:r>
    </w:p>
    <w:p w14:paraId="1A2D338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                    значительно более сложный в исполнении, так как</w:t>
      </w:r>
    </w:p>
    <w:p w14:paraId="531F3B0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разложение звука на простейшие синусоидальные колебания</w:t>
      </w:r>
    </w:p>
    <w:p w14:paraId="70286C1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— очень трудоемкая задача.</w:t>
      </w:r>
    </w:p>
    <w:p w14:paraId="59C75B1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FFE45C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&lt;!-- используется тег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em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для выделения части текста курсивом --&gt;</w:t>
      </w:r>
    </w:p>
    <w:p w14:paraId="68C743D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3F81C46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058799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&gt;Фазовые преобразования.&lt;/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 Являют собой</w:t>
      </w:r>
    </w:p>
    <w:p w14:paraId="0D3D44F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постоянный сдвиг фазы сигнала либо наложение некоторой</w:t>
      </w:r>
    </w:p>
    <w:p w14:paraId="028C5B2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фазомодулирующей функции. Такие преобразования, например</w:t>
      </w:r>
    </w:p>
    <w:p w14:paraId="5D90C3D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стереосигнала, позволяют реализовать эффект вращения или</w:t>
      </w:r>
    </w:p>
    <w:p w14:paraId="15B5506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«объемности» звука. Любопытно, что при сведении фазовые</w:t>
      </w:r>
    </w:p>
    <w:p w14:paraId="67D9FBE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преобразования играют весьма большую роль: если наложить</w:t>
      </w:r>
    </w:p>
    <w:p w14:paraId="30A16BC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пики двух одинаковых сигналов, отраженных на 180°, то</w:t>
      </w:r>
    </w:p>
    <w:p w14:paraId="3BB0F7E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сигнал полностью исчезнет. Почти то же самое произойдет,</w:t>
      </w:r>
    </w:p>
    <w:p w14:paraId="0F242D3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если наложить две волны с неполным смещением фазы, с</w:t>
      </w:r>
    </w:p>
    <w:p w14:paraId="79E87DC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одним отличием: в этом случае сигнал сохранится, но его</w:t>
      </w:r>
    </w:p>
    <w:p w14:paraId="672F69A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звучание значительно оскудеет.</w:t>
      </w:r>
    </w:p>
    <w:p w14:paraId="20F61F3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1D1937A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6B781ED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7A43E18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</w:p>
    <w:p w14:paraId="1930574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&gt;Временны́е преобразования (реверберация и</w:t>
      </w:r>
    </w:p>
    <w:p w14:paraId="6E9036A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    дилэй).&lt;/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</w:p>
    <w:p w14:paraId="2D8D569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&gt;</w:t>
      </w:r>
    </w:p>
    <w:p w14:paraId="223EF7F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Их производят наложением на сигнал одной или нескольких</w:t>
      </w:r>
    </w:p>
    <w:p w14:paraId="64BC22F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его копий, сдвинутых во времени. Таким образом</w:t>
      </w:r>
    </w:p>
    <w:p w14:paraId="20961BD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появляются эффекты эха или хора. Временные</w:t>
      </w:r>
    </w:p>
    <w:p w14:paraId="39B71D9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преобразования влияют на пространственные характеристики</w:t>
      </w:r>
    </w:p>
    <w:p w14:paraId="40F5ECF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звука, именно с их помощью вы можете почувствовать себя</w:t>
      </w:r>
    </w:p>
    <w:p w14:paraId="3590766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на олимпийском стадионе, сидя в маленькой каморке.</w:t>
      </w:r>
    </w:p>
    <w:p w14:paraId="021C245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CABEBC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3A815C5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FC0F3D5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&gt;Формантные преобразования.&lt;/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 Выполняют</w:t>
      </w:r>
    </w:p>
    <w:p w14:paraId="7856E25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                    над формантами — усиленными участками спектра звука.</w:t>
      </w:r>
    </w:p>
    <w:p w14:paraId="3835BA4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Применительно к звуку, сформированному речевым аппаратом</w:t>
      </w:r>
    </w:p>
    <w:p w14:paraId="0039440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человека, изменяя параметры формант, фактически можно</w:t>
      </w:r>
    </w:p>
    <w:p w14:paraId="2FF3F73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изменять восприятие тембра и высоты голоса.</w:t>
      </w:r>
    </w:p>
    <w:p w14:paraId="3D5FF30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4FBAABD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</w:p>
    <w:p w14:paraId="65D1E1E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FD48BE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&gt;Динамическая обработка звука.&lt;/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 Под</w:t>
      </w:r>
    </w:p>
    <w:p w14:paraId="5807D1B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динамической обработкой звука понимают как простое</w:t>
      </w:r>
    </w:p>
    <w:p w14:paraId="3F06420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увеличение громкости композиции, так и сужение и</w:t>
      </w:r>
    </w:p>
    <w:p w14:paraId="6E202F34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расширение динамического диапазона, при котором одни</w:t>
      </w:r>
    </w:p>
    <w:p w14:paraId="63BFD93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звуки понижают свою громкость, а другие, наоборот,</w:t>
      </w:r>
    </w:p>
    <w:p w14:paraId="51FD38F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    становятся более громкими.</w:t>
      </w:r>
    </w:p>
    <w:p w14:paraId="7A7E829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263C8A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91639C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&lt;/article&gt;</w:t>
      </w:r>
    </w:p>
    <w:p w14:paraId="54B3C2E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&lt;hr /&gt;</w:t>
      </w:r>
    </w:p>
    <w:p w14:paraId="0F495E4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&lt;/main&gt;</w:t>
      </w:r>
    </w:p>
    <w:p w14:paraId="0CB1B5E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</w:t>
      </w:r>
    </w:p>
    <w:p w14:paraId="189B89E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&lt;footer&gt;</w:t>
      </w:r>
    </w:p>
    <w:p w14:paraId="220529F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&lt;!--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подвал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страницы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--&gt;</w:t>
      </w:r>
    </w:p>
    <w:p w14:paraId="3B28EA6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2&gt;Контакты&lt;/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2&gt;</w:t>
      </w:r>
    </w:p>
    <w:p w14:paraId="2BB4AE22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&gt;С автором сайта можно связаться:&lt;/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4D8923D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address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2130F8FA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&lt;!-- и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пользование тега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address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--&gt;</w:t>
      </w:r>
    </w:p>
    <w:p w14:paraId="6ECC4AAF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По эл. почте:</w:t>
      </w:r>
    </w:p>
    <w:p w14:paraId="2E5A20C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&lt;a href="mailto:vladimir@mail.ru"&gt;vladimir@mail.ru&lt;/a&gt;&lt;br /&gt;</w:t>
      </w:r>
    </w:p>
    <w:p w14:paraId="52A90A73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    По телефону: &lt;a href="tel:+78005553535"&gt;+7(800)555-35-35&lt;/a&gt;</w:t>
      </w:r>
    </w:p>
    <w:p w14:paraId="3A02BD89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&lt;/address&gt;</w:t>
      </w:r>
    </w:p>
    <w:p w14:paraId="162E0FDB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00230B4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Данный сайт создан</w:t>
      </w:r>
    </w:p>
    <w:p w14:paraId="5B7501B4" w14:textId="77777777" w:rsidR="00C95665" w:rsidRPr="00012E28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    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time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datetime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="2023-09-23"&gt;23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сентября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2023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года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.&lt;/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time</w:t>
      </w: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32CF3ED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53AAAE46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    &lt;!-- и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c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пользование тега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time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--&gt;</w:t>
      </w:r>
    </w:p>
    <w:p w14:paraId="55EC8A0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       &lt;/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footer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&gt;</w:t>
      </w:r>
    </w:p>
    <w:p w14:paraId="6E78C74C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lastRenderedPageBreak/>
        <w:t xml:space="preserve">    </w:t>
      </w: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&lt;/body&gt;</w:t>
      </w:r>
    </w:p>
    <w:p w14:paraId="2A829FC1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&lt;/html&gt;</w:t>
      </w:r>
    </w:p>
    <w:p w14:paraId="70376D60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</w:pPr>
    </w:p>
    <w:p w14:paraId="196BF9E8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second.html</w:t>
      </w:r>
    </w:p>
    <w:p w14:paraId="5E5F00D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&lt;!DOCTYPE html PUBLIC "-//W3C//DTD HTML 4.01//EN" "http://www.w3.org/TR/html4/strict.dtd"&gt;</w:t>
      </w:r>
    </w:p>
    <w:p w14:paraId="7DAFFD7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&lt;html lang="en"&gt;</w:t>
      </w:r>
    </w:p>
    <w:p w14:paraId="639C85E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&lt;head&gt;</w:t>
      </w:r>
    </w:p>
    <w:p w14:paraId="06C961C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&lt;meta</w:t>
      </w:r>
    </w:p>
    <w:p w14:paraId="76B9FD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charset="UTF-8"</w:t>
      </w:r>
    </w:p>
    <w:p w14:paraId="584C116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name="viewport"</w:t>
      </w:r>
    </w:p>
    <w:p w14:paraId="794540D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content="width=device-width, initial-scale=1.0" /&gt;</w:t>
      </w:r>
    </w:p>
    <w:p w14:paraId="70D635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title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&gt;Воспроизведение и аудиоредакторы&lt;/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title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4E0993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&lt;link rel="stylesheet" href="css/styles.css"&gt;     </w:t>
      </w:r>
    </w:p>
    <w:p w14:paraId="1761FEF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&lt;link rel="icon" href="images/icon.ico" type="image/x-icon"&gt;</w:t>
      </w:r>
    </w:p>
    <w:p w14:paraId="257FF20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6" w:name="style"/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&lt;!—Начало глобальной таблицы стиля--&gt;</w:t>
      </w:r>
    </w:p>
    <w:p w14:paraId="3873A56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style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79DD54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bookmarkEnd w:id="6"/>
    <w:p w14:paraId="0D0C1C1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bookmarkStart w:id="7" w:name="table_borde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table</w:t>
      </w:r>
      <w:bookmarkEnd w:id="7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</w:p>
    <w:p w14:paraId="249DD47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55ED226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background: White;</w:t>
      </w:r>
    </w:p>
    <w:p w14:paraId="054E0B0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width: 600px;</w:t>
      </w:r>
    </w:p>
    <w:p w14:paraId="1E0A198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border-collapse: collapse;</w:t>
      </w:r>
    </w:p>
    <w:p w14:paraId="0482584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/*убираем пустые промежутки между ячейками*/</w:t>
      </w:r>
    </w:p>
    <w:p w14:paraId="1780E4B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border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bookmarkStart w:id="8" w:name="mm"/>
      <w:r w:rsidRPr="00C95665">
        <w:rPr>
          <w:rFonts w:ascii="Times New Roman" w:eastAsia="Calibri" w:hAnsi="Times New Roman" w:cs="Times New Roman"/>
          <w:bCs/>
          <w:sz w:val="24"/>
          <w:szCs w:val="24"/>
        </w:rPr>
        <w:t>1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mm</w:t>
      </w:r>
      <w:bookmarkEnd w:id="8"/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solid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black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;</w:t>
      </w:r>
    </w:p>
    <w:p w14:paraId="46D353A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/*устанавливаем для таблицы внешнюю границу серого цвета толщиной 1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mm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*/</w:t>
      </w:r>
    </w:p>
    <w:p w14:paraId="343C8A8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bookmarkStart w:id="9" w:name="ind1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display: block</w:t>
      </w:r>
      <w:bookmarkEnd w:id="9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;</w:t>
      </w:r>
    </w:p>
    <w:p w14:paraId="119B2F9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overflow-x: scroll;</w:t>
      </w:r>
    </w:p>
    <w:p w14:paraId="097E7A5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white-space: nowrap;</w:t>
      </w:r>
    </w:p>
    <w:p w14:paraId="54275EE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5717A5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td{</w:t>
      </w:r>
    </w:p>
    <w:p w14:paraId="6D6F706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width:10%;</w:t>
      </w:r>
    </w:p>
    <w:p w14:paraId="6738624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text-align: center;                </w:t>
      </w:r>
    </w:p>
    <w:p w14:paraId="7920356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63ADC64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          th{</w:t>
      </w:r>
    </w:p>
    <w:p w14:paraId="1C9C501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background: rgb(167,203,242);</w:t>
      </w:r>
    </w:p>
    <w:p w14:paraId="33B8271E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3AC1714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caption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{</w:t>
      </w:r>
    </w:p>
    <w:p w14:paraId="2A249B2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background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rgb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(167,203,242);</w:t>
      </w:r>
    </w:p>
    <w:p w14:paraId="5960C42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}</w:t>
      </w:r>
    </w:p>
    <w:p w14:paraId="7052646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селектора идентификатора */</w:t>
      </w:r>
    </w:p>
    <w:p w14:paraId="23E2F23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bookmarkStart w:id="10" w:name="id"/>
      <w:r w:rsidRPr="00C95665">
        <w:rPr>
          <w:rFonts w:ascii="Times New Roman" w:eastAsia="Calibri" w:hAnsi="Times New Roman" w:cs="Times New Roman"/>
          <w:bCs/>
          <w:sz w:val="24"/>
          <w:szCs w:val="24"/>
        </w:rPr>
        <w:t>#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linuxIcon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: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hover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{</w:t>
      </w:r>
      <w:bookmarkEnd w:id="10"/>
    </w:p>
    <w:p w14:paraId="54736C1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Фильтр заблюривания*/</w:t>
      </w:r>
    </w:p>
    <w:p w14:paraId="6B05AF9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bookmarkStart w:id="11" w:name="blu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filter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blur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(3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);</w:t>
      </w:r>
      <w:bookmarkEnd w:id="11"/>
    </w:p>
    <w:p w14:paraId="542D8DB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72A2944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&lt;/style&gt;</w:t>
      </w:r>
    </w:p>
    <w:p w14:paraId="62201A3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&lt;/head&gt;</w:t>
      </w:r>
    </w:p>
    <w:p w14:paraId="049BDFC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&lt;body&gt;</w:t>
      </w:r>
    </w:p>
    <w:p w14:paraId="6AE540B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&lt;div class="header"&gt;</w:t>
      </w:r>
    </w:p>
    <w:p w14:paraId="77F0A1B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&lt;h1&gt;Форма звука&lt;/h1&gt;</w:t>
      </w:r>
    </w:p>
    <w:p w14:paraId="6579DA3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&lt;img src="images/logo.png" width="50" height="50" alt="logo" /&gt;</w:t>
      </w:r>
    </w:p>
    <w:p w14:paraId="0EB4D13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&gt;Воспроизведение и аудиоредакторы&lt;/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9C9DF2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&lt;/div&gt;</w:t>
      </w:r>
    </w:p>
    <w:p w14:paraId="608398C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&lt;div class="nav"&gt;</w:t>
      </w:r>
    </w:p>
    <w:p w14:paraId="3389564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&lt;ul class="ulNav"&gt;</w:t>
      </w:r>
    </w:p>
    <w:p w14:paraId="36BE991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&lt;li&gt;&lt;a href="index.html"&gt;Главная&lt;/a&gt;&lt;/li&gt;</w:t>
      </w:r>
    </w:p>
    <w:p w14:paraId="4902BD0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&lt;li&gt;&lt;a href="second.html" class="active"&gt;Воспроизведение и аудиоредакторы&lt;/a&gt;&lt;/li&gt;</w:t>
      </w:r>
    </w:p>
    <w:p w14:paraId="091B651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source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html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"&gt;Использованные источники&lt;/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B01836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ul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dropdown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"&gt;</w:t>
      </w:r>
    </w:p>
    <w:p w14:paraId="041C2AF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https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://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habr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com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companies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leader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articles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/531672/"&gt;Принципы обработки студийного звука и легенды динамической компрессии&lt;/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7AA1A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&lt;li&gt;&lt;a href="https://dic.academic.ru/dic.nsf/ruwiki/196715"&gt;Аудиоредакторы&lt;/a&gt;&lt;/li&gt;</w:t>
      </w:r>
    </w:p>
    <w:p w14:paraId="63D603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&lt;li&gt;&lt;a href="https://htmlbook.ru/html"&gt;Справочник по HTML&lt;/a&gt;&lt;/li&gt;</w:t>
      </w:r>
    </w:p>
    <w:p w14:paraId="246275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&lt;/ul&gt;</w:t>
      </w:r>
    </w:p>
    <w:p w14:paraId="704DB18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&lt;/li&gt;                </w:t>
      </w:r>
    </w:p>
    <w:p w14:paraId="6FA07E8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&lt;li&gt;&lt;a href="#"&gt;лр3&lt;/a&gt;&lt;/li&gt;</w:t>
      </w:r>
    </w:p>
    <w:p w14:paraId="7B21FB7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              &lt;li&gt;&lt;a href="#"&gt;анкета&lt;/a&gt;&lt;/li&gt;</w:t>
      </w:r>
    </w:p>
    <w:p w14:paraId="61B8237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&lt;li&gt;&lt;a href="#"&gt;таблица из БД&lt;/a&gt;&lt;/li&gt;</w:t>
      </w:r>
    </w:p>
    <w:p w14:paraId="7036AC4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&lt;/ul&gt;  </w:t>
      </w:r>
    </w:p>
    <w:p w14:paraId="7C7D1F1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&lt;/div&gt;</w:t>
      </w:r>
    </w:p>
    <w:p w14:paraId="671FF2F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&lt;hr /&gt;</w:t>
      </w:r>
    </w:p>
    <w:p w14:paraId="4FB85CD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&lt;div class="main"&gt;</w:t>
      </w:r>
    </w:p>
    <w:p w14:paraId="6ECFB5D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&lt;div id="article"&gt;</w:t>
      </w:r>
    </w:p>
    <w:p w14:paraId="3181043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&lt;h2&gt;Аудиоредактор&lt;/h2&gt;</w:t>
      </w:r>
    </w:p>
    <w:p w14:paraId="3D8B10C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&lt;img src="images/wave.png" alt="wave"&gt;</w:t>
      </w:r>
    </w:p>
    <w:p w14:paraId="1B0FDD5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div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section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"&gt;</w:t>
      </w:r>
    </w:p>
    <w:p w14:paraId="4AAA2E4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DBE99C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&gt;Аудиоредактор, или волновой редактор&lt;/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strong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 —</w:t>
      </w:r>
    </w:p>
    <w:p w14:paraId="141D8F4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программа для редактирования звуковой информации в</w:t>
      </w:r>
    </w:p>
    <w:p w14:paraId="4D0D7A1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цифровом представлении (цифровой звукозаписи).</w:t>
      </w:r>
    </w:p>
    <w:p w14:paraId="1912B20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Аудиоредактор является основным программным компонентом</w:t>
      </w:r>
    </w:p>
    <w:p w14:paraId="7D43B9C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цифровой звуковой рабочей станции.</w:t>
      </w:r>
    </w:p>
    <w:p w14:paraId="2A3B43A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E9F9D1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C5B188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3&gt;Функции аудиоредактора&lt;/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</w:t>
      </w:r>
    </w:p>
    <w:p w14:paraId="1DC8FF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305B41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CDAB63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Функции аудиоредакторов могут отличаться в зависимости</w:t>
      </w:r>
    </w:p>
    <w:p w14:paraId="7D8C357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от их предназначения. Самые простые из них, зачастую</w:t>
      </w:r>
    </w:p>
    <w:p w14:paraId="06ECE56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свободно распространяемые, имеют ограниченные</w:t>
      </w:r>
    </w:p>
    <w:p w14:paraId="4928CCD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возможности по редактированию звука и минимальное</w:t>
      </w:r>
    </w:p>
    <w:p w14:paraId="3D4872E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количество поддерживаемых аудиоформатов.</w:t>
      </w:r>
    </w:p>
    <w:p w14:paraId="1F6D1DB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Профессиональные пакеты могут включать многодорожечную</w:t>
      </w:r>
    </w:p>
    <w:p w14:paraId="381939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запись, поддержку профессиональных звуковых плат,</w:t>
      </w:r>
    </w:p>
    <w:p w14:paraId="3AC6F0B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синхронизацию с видео, расширенный набор кодеков,</w:t>
      </w:r>
    </w:p>
    <w:p w14:paraId="7D0DD69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огромное количество эффектов как внутренних, так и</w:t>
      </w:r>
    </w:p>
    <w:p w14:paraId="16EEB34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подключаемых — плагинов.</w:t>
      </w:r>
    </w:p>
    <w:p w14:paraId="5E6082D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7880FA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9CC5CB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3&gt;Отображение звукового сигнала&lt;/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</w:t>
      </w:r>
    </w:p>
    <w:p w14:paraId="300CDDE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8A9941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1CA3713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Звуковые данные графически представляются в виде</w:t>
      </w:r>
    </w:p>
    <w:p w14:paraId="453B988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последовательности отсчетов, которые объединены одной</w:t>
      </w:r>
    </w:p>
    <w:p w14:paraId="1A56964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огибающей, соответствующей амплитуде звукового сигнала,</w:t>
      </w:r>
    </w:p>
    <w:p w14:paraId="06D026F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называемой сигналограммой (или волновой формой). Окно</w:t>
      </w:r>
    </w:p>
    <w:p w14:paraId="7A72BCC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программы с графическим изображением такой сигналограммы</w:t>
      </w:r>
    </w:p>
    <w:p w14:paraId="1EC0CDE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называется треком или звуковой дорожкой. Обычно</w:t>
      </w:r>
    </w:p>
    <w:p w14:paraId="65A6CB0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редакторы позволяют изменять масштаб отображения</w:t>
      </w:r>
    </w:p>
    <w:p w14:paraId="4AC80F1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дорожки, с возможностью менять как временное разрешение</w:t>
      </w:r>
    </w:p>
    <w:p w14:paraId="77F85B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(горизонтальная ось), так и разрешение амплитуды звука</w:t>
      </w:r>
    </w:p>
    <w:p w14:paraId="0DE6648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(вертикальная ось). Наиболее продвинутые редакторы</w:t>
      </w:r>
    </w:p>
    <w:p w14:paraId="5AAC149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позволяют просматривать и изменять данные с точностью до</w:t>
      </w:r>
    </w:p>
    <w:p w14:paraId="169FCF5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одного отсчета. Также возможно представление звуковой</w:t>
      </w:r>
    </w:p>
    <w:p w14:paraId="0BE2CDB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дорожки в виде спектрограммы. В таком случае по</w:t>
      </w:r>
    </w:p>
    <w:p w14:paraId="16FAE8C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вертикальной оси откладывается частота сигнала в Герцах,</w:t>
      </w:r>
    </w:p>
    <w:p w14:paraId="32C016F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а интенсивностью или цветом отображается амплитуда</w:t>
      </w:r>
    </w:p>
    <w:p w14:paraId="0E3D0BC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сигнала. Подобное представление сигнала удобно для</w:t>
      </w:r>
    </w:p>
    <w:p w14:paraId="56FA485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определения провала в частотном диапазоне, например для</w:t>
      </w:r>
    </w:p>
    <w:p w14:paraId="5AB5B9B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выявления последствий сжатия файла.</w:t>
      </w:r>
    </w:p>
    <w:p w14:paraId="08A1D32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32F6CA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D68B79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3&gt;Запись и воспроизведение&lt;/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</w:t>
      </w:r>
    </w:p>
    <w:p w14:paraId="0558AD3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5F9229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1B1DDD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Первые аудиоредакторы поддерживали запись,</w:t>
      </w:r>
    </w:p>
    <w:p w14:paraId="0F9958A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редактирование и воспроизведение только одной</w:t>
      </w:r>
    </w:p>
    <w:p w14:paraId="08EAD1B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стереодорожки, то есть содержали две монодорожки с</w:t>
      </w:r>
    </w:p>
    <w:p w14:paraId="337B30A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сигналами левого и правого каналов фонограммы. Но</w:t>
      </w:r>
    </w:p>
    <w:p w14:paraId="1806E0E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развитие мощностей ПК позволило производить</w:t>
      </w:r>
    </w:p>
    <w:p w14:paraId="5AEE83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одновременную запись сразу с нескольких входов</w:t>
      </w:r>
    </w:p>
    <w:p w14:paraId="0B3ED04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многоканальной звуковой платы. Такие редакторы</w:t>
      </w:r>
    </w:p>
    <w:p w14:paraId="03C814E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называются многодорожечными. При последующем</w:t>
      </w:r>
    </w:p>
    <w:p w14:paraId="2DD57EE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воспроизведении в таком редакторе возможно производить</w:t>
      </w:r>
    </w:p>
    <w:p w14:paraId="7271961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сведение нескольких звуковых дорожек в одну моно или</w:t>
      </w:r>
    </w:p>
    <w:p w14:paraId="0A96EE9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стереодорожку, или создавать многоканальную фонограмму,</w:t>
      </w:r>
    </w:p>
    <w:p w14:paraId="5B4B8CE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                        например, с целью подготовки сопровождения к кинофильму</w:t>
      </w:r>
    </w:p>
    <w:p w14:paraId="7C68DA9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 объёмным звуком. Также одной из функций может быть</w:t>
      </w:r>
    </w:p>
    <w:p w14:paraId="5D96FC4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подготовка и запись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DVD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Audio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58B11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98DB66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C9ACC4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99CAC1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 основном в аудиоредакторе запись ведется без сжатия</w:t>
      </w:r>
    </w:p>
    <w:p w14:paraId="1A82F3C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аудиоданных, для сохранения максимального качества</w:t>
      </w:r>
    </w:p>
    <w:p w14:paraId="2CCFEC9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звука. Однако, существуют программы, позволяющие</w:t>
      </w:r>
    </w:p>
    <w:p w14:paraId="3FB3627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производить запись со сжатием «на лету», для экономии</w:t>
      </w:r>
    </w:p>
    <w:p w14:paraId="5FD68A9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места носителя или устранения лишних операций.</w:t>
      </w:r>
    </w:p>
    <w:p w14:paraId="448F7E4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FEC1E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0680F0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231528C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Помимо возможности записи с внешних источников, как</w:t>
      </w:r>
    </w:p>
    <w:p w14:paraId="7DC94A3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правило, в аудиоредакторе имеется встроенный генератор</w:t>
      </w:r>
    </w:p>
    <w:p w14:paraId="2E30A1C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простейших тонов, различных видов шума (например, белого</w:t>
      </w:r>
    </w:p>
    <w:p w14:paraId="1ABB36E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и других цветовых шумов) и тишины.</w:t>
      </w:r>
    </w:p>
    <w:p w14:paraId="1B36B73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1D200E7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1D73E9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3&gt;Программы — аудиоредакторы&lt;/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3&gt;</w:t>
      </w:r>
    </w:p>
    <w:p w14:paraId="69885D5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F72185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71CA8D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В настоящее время существует огромное количество</w:t>
      </w:r>
    </w:p>
    <w:p w14:paraId="3186BEF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компьютерных программ-аудиоредакторов для большинства</w:t>
      </w:r>
    </w:p>
    <w:p w14:paraId="1957CDD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популярных операционных систем. Часть редакторов звука</w:t>
      </w:r>
    </w:p>
    <w:p w14:paraId="587F691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универсальны, другие обладают ограниченной</w:t>
      </w:r>
    </w:p>
    <w:p w14:paraId="2AF0ABD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функциональностью и предназначены для решения только</w:t>
      </w:r>
    </w:p>
    <w:p w14:paraId="6DFC5D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узкоспециализированных задач.</w:t>
      </w:r>
    </w:p>
    <w:p w14:paraId="05A7320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A3704F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BC764E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1B77E49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Некоторые мультимедийные программы, сочетают в себе</w:t>
      </w:r>
    </w:p>
    <w:p w14:paraId="61893E6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функции редактора звука, редактора видеоряда и/или</w:t>
      </w:r>
    </w:p>
    <w:p w14:paraId="692D106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записи результата на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диск (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RW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) или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DVD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диск и т.</w:t>
      </w:r>
    </w:p>
    <w:p w14:paraId="00DAFE5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                        п.</w:t>
      </w:r>
    </w:p>
    <w:p w14:paraId="6C5CD91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1009C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F91DCA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29CA223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Среди аудио-редакторов встречаются как проприетарные</w:t>
      </w:r>
    </w:p>
    <w:p w14:paraId="4A8EAED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программы, так и свободные, а также программы с открытым</w:t>
      </w:r>
    </w:p>
    <w:p w14:paraId="5ED6E77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исходным кодом. Первые в большинстве своём требуют для</w:t>
      </w:r>
    </w:p>
    <w:p w14:paraId="757AAD4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использования приобретения платной лицензии (особенно</w:t>
      </w:r>
    </w:p>
    <w:p w14:paraId="7E55551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профессиональные решения), другие распространяются</w:t>
      </w:r>
    </w:p>
    <w:p w14:paraId="2AAEB32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бесплатно и без каких-либо ограничений. Примеры</w:t>
      </w:r>
    </w:p>
    <w:p w14:paraId="0B1C41A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аудиоредакторов представлены ниже.</w:t>
      </w:r>
    </w:p>
    <w:p w14:paraId="5610678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E5FC20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&lt;dl&gt;</w:t>
      </w:r>
    </w:p>
    <w:p w14:paraId="4AA2DA7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&lt;!-- список определений--&gt;</w:t>
      </w:r>
    </w:p>
    <w:p w14:paraId="64A4A86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&lt;dt&gt;&lt;strong&gt;&lt;dfn&gt;Adobe Audition (CoolEdit)&lt;/dfn&gt;&lt;/strong&gt;&lt;/dt&gt;</w:t>
      </w:r>
    </w:p>
    <w:p w14:paraId="1BDC693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1BCD32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— полупрофессиональная, платная, проприетарная.</w:t>
      </w:r>
    </w:p>
    <w:p w14:paraId="73FE0C4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Только для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Windows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42B1DE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&lt;/dd&gt;</w:t>
      </w:r>
    </w:p>
    <w:p w14:paraId="3527BD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&lt;dt&gt;&lt;strong&gt;&lt;dfn&gt;Ardour&lt;/dfn&gt;&lt;/strong&gt;&lt;/dt&gt;</w:t>
      </w:r>
    </w:p>
    <w:p w14:paraId="50AC1DC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600431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— цифровая звуковая станция, свободная (бесплатная),</w:t>
      </w:r>
    </w:p>
    <w:p w14:paraId="031AF91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с открытым исходным кодом. ОС: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Linux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FreeBSD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Mac</w:t>
      </w:r>
    </w:p>
    <w:p w14:paraId="3CD1B2B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OS X.</w:t>
      </w:r>
    </w:p>
    <w:p w14:paraId="53C17FB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&lt;/dd&gt;</w:t>
      </w:r>
    </w:p>
    <w:p w14:paraId="414D04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&lt;dt&gt;&lt;strong&gt;&lt;dfn&gt;Audacity&lt;/dfn&gt;&lt;/strong&gt;&lt;/dt&gt;</w:t>
      </w:r>
    </w:p>
    <w:p w14:paraId="42BF8DE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9B318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— полупрофессиональная, свободная (бесплатная), с</w:t>
      </w:r>
    </w:p>
    <w:p w14:paraId="76CE3A4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открытым исходным кодом.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Кроссплатформенная.</w:t>
      </w:r>
    </w:p>
    <w:p w14:paraId="609F1ED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&lt;/dd&gt;</w:t>
      </w:r>
    </w:p>
    <w:p w14:paraId="536E348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&lt;dt&gt;&lt;strong&gt;&lt;dfn&gt;Sound Forge&lt;/dfn&gt;&lt;/strong&gt;&lt;/dt&gt;</w:t>
      </w:r>
    </w:p>
    <w:p w14:paraId="45E221D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F3A210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— профессиональная, платная, проприетарная. Только</w:t>
      </w:r>
    </w:p>
    <w:p w14:paraId="4412128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для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Windows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5D06E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&lt;/dd&gt;</w:t>
      </w:r>
    </w:p>
    <w:p w14:paraId="7FDF9C0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                      &lt;dt&gt;&lt;strong&gt;&lt;dfn&gt;WaveLab&lt;/dfn&gt;&lt;/strong&gt;&lt;/dt&gt;</w:t>
      </w:r>
    </w:p>
    <w:p w14:paraId="40724C0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BDC8AE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— профессиональная, платная, проприетарная.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Windows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,</w:t>
      </w:r>
    </w:p>
    <w:p w14:paraId="56C8B2C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Mac OS X.</w:t>
      </w:r>
    </w:p>
    <w:p w14:paraId="6C7E67D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&lt;/dd&gt;</w:t>
      </w:r>
    </w:p>
    <w:p w14:paraId="4863434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&lt;/dl&gt;</w:t>
      </w:r>
    </w:p>
    <w:p w14:paraId="2318EB6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table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border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=2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align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center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"&gt;</w:t>
      </w:r>
    </w:p>
    <w:p w14:paraId="0E0BF53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&lt;!-- использование таблицы с объединением строк--&gt;</w:t>
      </w:r>
    </w:p>
    <w:p w14:paraId="7BCAD8D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&lt;colgroup span="9" width ="20"&gt;</w:t>
      </w:r>
    </w:p>
    <w:p w14:paraId="2FED306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&lt;col span="8" width="20"/&gt;</w:t>
      </w:r>
    </w:p>
    <w:p w14:paraId="3966D52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colgroup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90B3A8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caption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ED19B0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Таблица примера известных аудиоредакторов</w:t>
      </w:r>
    </w:p>
    <w:p w14:paraId="4A34F55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&lt;/caption&gt;                        </w:t>
      </w:r>
    </w:p>
    <w:p w14:paraId="6CB410D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&lt;thead&gt;                        </w:t>
      </w:r>
    </w:p>
    <w:p w14:paraId="52F7284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6ED1F94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&lt;th&gt;Название&lt;/th&gt;</w:t>
      </w:r>
    </w:p>
    <w:p w14:paraId="0855C4F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&gt;Создатель&lt;/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D71B7A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&lt;!—Локальное подключение таблицы стилей и добавление картинки в таблицу--&gt;</w:t>
      </w:r>
    </w:p>
    <w:p w14:paraId="6E9F7AE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&lt;th</w:t>
      </w:r>
      <w:bookmarkStart w:id="12" w:name="local_style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&gt;&lt;img id="linuxIcon" </w:t>
      </w:r>
      <w:bookmarkEnd w:id="12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style="width: 20px; height: 20px;" src="images/linux.png" alt="значок linux" &gt;Linux&lt;/th&gt;</w:t>
      </w:r>
    </w:p>
    <w:p w14:paraId="773AC5B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&lt;th&gt;Mac OS X&lt;/th&gt;</w:t>
      </w:r>
    </w:p>
    <w:p w14:paraId="24BFB03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&lt;th&gt;Unix&lt;/th&gt;</w:t>
      </w:r>
    </w:p>
    <w:p w14:paraId="68D7BA0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&lt;th&gt;Windows&lt;/th&gt;</w:t>
      </w:r>
    </w:p>
    <w:p w14:paraId="37091B3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&gt;Бесплатное ПО&lt;/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365603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&gt;Примечание&lt;/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132A403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&lt;/tr&gt;</w:t>
      </w:r>
    </w:p>
    <w:p w14:paraId="56EEEE4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&lt;/thead&gt;</w:t>
      </w:r>
    </w:p>
    <w:p w14:paraId="2737E14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&lt;tbody&gt;</w:t>
      </w:r>
    </w:p>
    <w:p w14:paraId="25CA1F3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561C19D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&lt;td&gt;Ardour&lt;/td&gt;</w:t>
      </w:r>
    </w:p>
    <w:p w14:paraId="0F18CC1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&lt;td&gt;Paul Davis&lt;/td&gt;</w:t>
      </w:r>
    </w:p>
    <w:p w14:paraId="455A468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&lt;td&gt;Да&lt;/td&gt;</w:t>
      </w:r>
    </w:p>
    <w:p w14:paraId="335171E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68B8D3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2B5A98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E35C0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F33CA4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&lt;td rowspan="5"&gt;</w:t>
      </w:r>
    </w:p>
    <w:p w14:paraId="00E4CFC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    &lt;abbr</w:t>
      </w:r>
    </w:p>
    <w:p w14:paraId="6503DD0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        title="от англ. Digital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Audio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Workstation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— цифровая рабочая станция или секвенсор"</w:t>
      </w:r>
    </w:p>
    <w:p w14:paraId="604370A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&gt;DAW&lt;/abbr</w:t>
      </w:r>
    </w:p>
    <w:p w14:paraId="16454F1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    &gt;</w:t>
      </w:r>
    </w:p>
    <w:p w14:paraId="7BF82DC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&lt;/td&gt;</w:t>
      </w:r>
    </w:p>
    <w:p w14:paraId="7B01E26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12571D2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330525C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&lt;td&gt;Ecasound&lt;/td&gt;</w:t>
      </w:r>
    </w:p>
    <w:p w14:paraId="6786EBE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&lt;td&gt;Kai Vehmanen&lt;/td&gt;</w:t>
      </w:r>
    </w:p>
    <w:p w14:paraId="3E14E7F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314C46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EBF880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4D30C0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F812FF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&lt;td&gt;Да&lt;/td&gt;</w:t>
      </w:r>
    </w:p>
    <w:p w14:paraId="6A195B1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69C844B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430105A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&lt;td&gt;Logic Pro&lt;/td&gt;</w:t>
      </w:r>
    </w:p>
    <w:p w14:paraId="1941F9E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&lt;td&gt;Apple&lt;/td&gt;</w:t>
      </w:r>
    </w:p>
    <w:p w14:paraId="131E16C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45B7DD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4F6B25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72561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025719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&lt;td&gt;Нет&lt;/td&gt;</w:t>
      </w:r>
    </w:p>
    <w:p w14:paraId="3783038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382AED7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61E4E8E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&lt;td&gt;Samplitude&lt;/td&gt;</w:t>
      </w:r>
    </w:p>
    <w:p w14:paraId="25C7339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&lt;td&gt;MAGIX&lt;/td&gt;</w:t>
      </w:r>
    </w:p>
    <w:p w14:paraId="6612191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F5A6CC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2B0B5F0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E48DE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C93F5A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&lt;td&gt;Нет&lt;/td&gt;</w:t>
      </w:r>
    </w:p>
    <w:p w14:paraId="5344014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72F1D32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423DD77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&lt;td&gt;Traverso&lt;/td&gt;</w:t>
      </w:r>
    </w:p>
    <w:p w14:paraId="597F732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&lt;td&gt;Remon Sijrier&lt;/td&gt;</w:t>
      </w:r>
    </w:p>
    <w:p w14:paraId="09717C3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1B7ADD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E94D2B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E65A15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BEC143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&lt;td&gt;Да&lt;/td&gt;</w:t>
      </w:r>
    </w:p>
    <w:p w14:paraId="5ACFB0D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&lt;/tr&gt;</w:t>
      </w:r>
    </w:p>
    <w:p w14:paraId="6CBFC02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133BA42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&lt;td&gt;mp3TrueEdit&lt;/td&gt;</w:t>
      </w:r>
    </w:p>
    <w:p w14:paraId="721491E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&lt;td&gt;-&lt;/td&gt;</w:t>
      </w:r>
    </w:p>
    <w:p w14:paraId="1A2D434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57B9D7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253C1E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243A50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81F922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E37D0D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&gt;Редактор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3 без потерь&lt;/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E54AC8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&lt;/tr&gt;</w:t>
      </w:r>
    </w:p>
    <w:p w14:paraId="216C067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484014D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&lt;td&gt;Audition&lt;/td&gt;</w:t>
      </w:r>
    </w:p>
    <w:p w14:paraId="5D6D26C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&lt;td&gt;Adobe Systems&lt;/td&gt;</w:t>
      </w:r>
    </w:p>
    <w:p w14:paraId="3F752E2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&lt;td&gt;Нет&lt;/td&gt;</w:t>
      </w:r>
    </w:p>
    <w:p w14:paraId="0D787F2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2B31E6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CA380A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78BA24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2DDFB5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&gt;Ранее известна как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CoolEdit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90078F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&lt;/tr&gt;</w:t>
      </w:r>
    </w:p>
    <w:p w14:paraId="022CC02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&lt;tr&gt;</w:t>
      </w:r>
    </w:p>
    <w:p w14:paraId="09D50CD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&lt;td&gt;Sound Forge&lt;/td&gt;</w:t>
      </w:r>
    </w:p>
    <w:p w14:paraId="4D593D3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&lt;td&gt;Sony&lt;/td&gt;</w:t>
      </w:r>
    </w:p>
    <w:p w14:paraId="738E338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        &lt;td&gt;Нет&lt;/td&gt;</w:t>
      </w:r>
    </w:p>
    <w:p w14:paraId="315C64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  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409563F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E2A09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DCC80B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&gt;Нет&lt;/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973240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&gt;Ранее принадлежавшая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Sonic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Foundry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13B07D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&lt;/tr&gt;</w:t>
      </w:r>
    </w:p>
    <w:p w14:paraId="40A8023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    &lt;/tbody&gt;</w:t>
      </w:r>
    </w:p>
    <w:p w14:paraId="0869ECA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    &lt;/table&gt;</w:t>
      </w:r>
    </w:p>
    <w:p w14:paraId="62A848A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    &lt;/div&gt;</w:t>
      </w:r>
    </w:p>
    <w:p w14:paraId="6CF8699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&lt;/div&gt;</w:t>
      </w:r>
    </w:p>
    <w:p w14:paraId="10F88D4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&lt;/div&gt;</w:t>
      </w:r>
    </w:p>
    <w:p w14:paraId="2A51476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&lt;hr /&gt;</w:t>
      </w:r>
    </w:p>
    <w:p w14:paraId="0B2CBCA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&lt;div class="footer"&gt;</w:t>
      </w:r>
    </w:p>
    <w:p w14:paraId="4E4EB0D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&lt;!-- подвал страницы--&gt;</w:t>
      </w:r>
    </w:p>
    <w:p w14:paraId="3BE2A48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2&gt;Контакты&lt;/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2&gt;</w:t>
      </w:r>
    </w:p>
    <w:p w14:paraId="00CDF3D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&gt;С автором сайта можно связаться:&lt;/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7810F03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address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3CDCA87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По эл. почте:</w:t>
      </w:r>
    </w:p>
    <w:p w14:paraId="783839BE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href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mailto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: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vladimir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@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mail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ru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"&gt;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vladimir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@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mail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ru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br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/&gt;</w:t>
      </w:r>
    </w:p>
    <w:p w14:paraId="200C1DAB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По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телефону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: 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href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tel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:+78005553535"&gt;+7(800)555-35-35&lt;/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0BDAF57A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address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6A08005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&gt;Данный сайт создан 23 сентября 2023 года.&lt;/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&gt;</w:t>
      </w:r>
    </w:p>
    <w:p w14:paraId="500109B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&lt;/div&gt;</w:t>
      </w:r>
    </w:p>
    <w:p w14:paraId="52DE15E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&lt;/body&gt;</w:t>
      </w:r>
    </w:p>
    <w:p w14:paraId="2CFB451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&lt;/html&gt;</w:t>
      </w:r>
    </w:p>
    <w:p w14:paraId="3E974F9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DD51677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sources.html</w:t>
      </w:r>
    </w:p>
    <w:p w14:paraId="02CBBF6E" w14:textId="77777777" w:rsidR="00C95665" w:rsidRPr="00C95665" w:rsidRDefault="00C95665" w:rsidP="00C95665">
      <w:pPr>
        <w:spacing w:after="0" w:line="360" w:lineRule="auto"/>
        <w:ind w:firstLine="709"/>
        <w:rPr>
          <w:rFonts w:ascii="Times New Roman" w:eastAsia="Calibri" w:hAnsi="Times New Roman" w:cs="Times New Roman"/>
          <w:noProof/>
          <w:sz w:val="28"/>
          <w:szCs w:val="28"/>
          <w:lang w:val="en-US"/>
        </w:rPr>
      </w:pPr>
    </w:p>
    <w:p w14:paraId="5D7B9D8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&lt;!DOCTYPE html&gt;</w:t>
      </w:r>
    </w:p>
    <w:p w14:paraId="6A57113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&lt;html lang="en"&gt;</w:t>
      </w:r>
    </w:p>
    <w:p w14:paraId="293C85A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&lt;head&gt;</w:t>
      </w:r>
    </w:p>
    <w:p w14:paraId="11DF6E1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&lt;meta</w:t>
      </w:r>
    </w:p>
    <w:p w14:paraId="438F6B2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charset="UTF-8"</w:t>
      </w:r>
    </w:p>
    <w:p w14:paraId="700FA31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name="viewport"</w:t>
      </w:r>
    </w:p>
    <w:p w14:paraId="22F0B25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t xml:space="preserve">            content="width=device-width, initial-scale=1.0" /&gt;</w:t>
      </w:r>
    </w:p>
    <w:p w14:paraId="06F5F57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&lt;title&gt;Использованные источники&lt;/title&gt;</w:t>
      </w:r>
    </w:p>
    <w:p w14:paraId="24D7A65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&lt;link rel="stylesheet" href="css/styles.css"&gt;</w:t>
      </w:r>
    </w:p>
    <w:p w14:paraId="0015EB1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&lt;link rel="icon" href="images/icon.ico" type="image/x-icon"&gt;</w:t>
      </w:r>
    </w:p>
    <w:p w14:paraId="63E9B39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&lt;/head&gt;</w:t>
      </w:r>
    </w:p>
    <w:p w14:paraId="179C867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&lt;body&gt;</w:t>
      </w:r>
    </w:p>
    <w:p w14:paraId="6ADEA6E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&lt;header class="header"&gt;</w:t>
      </w:r>
    </w:p>
    <w:p w14:paraId="7AB6679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&lt;h1&gt;Форма звука&lt;/h1&gt;</w:t>
      </w:r>
    </w:p>
    <w:p w14:paraId="42B15D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&lt;img src="images/logo.png" width="50" height="50" alt="logo" /&gt;</w:t>
      </w:r>
    </w:p>
    <w:p w14:paraId="296B5FF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&gt;Использованные источники&lt;/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174DA82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header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1937B73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nav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097C2F1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&lt;!-- навигация по сайту --&gt;</w:t>
      </w:r>
    </w:p>
    <w:p w14:paraId="7C27601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ul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ulNav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"&gt;</w:t>
      </w:r>
    </w:p>
    <w:p w14:paraId="0D9E514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&lt;li&gt;&lt;a href="index.html"&gt;Главная&lt;/a&gt;&lt;/li&gt;</w:t>
      </w:r>
    </w:p>
    <w:p w14:paraId="0DA12BF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second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html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"&gt;Воспроизведение и аудиоредакторы&lt;/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7B20A9B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&lt;li class="active"&gt;&lt;a href="source.html" class="active"&gt;Использованные источники&lt;/a&gt;</w:t>
      </w:r>
    </w:p>
    <w:p w14:paraId="2F1D10B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ul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dropdown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"&gt;</w:t>
      </w:r>
    </w:p>
    <w:p w14:paraId="091791A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https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://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habr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com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companies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leader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id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articles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/531672/"&gt;Принципы обработки студийного звука и легенды динамической компрессии&lt;/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683B849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&lt;li&gt;&lt;a href="https://dic.academic.ru/dic.nsf/ruwiki/196715"&gt;Аудиоредакторы&lt;/a&gt;&lt;/li&gt;</w:t>
      </w:r>
    </w:p>
    <w:p w14:paraId="4E5A754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    &lt;li&gt;&lt;a href="https://htmlbook.ru/html"&gt;Справочник по HTML&lt;/a&gt;&lt;/li&gt;</w:t>
      </w:r>
    </w:p>
    <w:p w14:paraId="7F5268F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&lt;/ul&gt;</w:t>
      </w:r>
    </w:p>
    <w:p w14:paraId="1791470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&lt;/li&gt;                </w:t>
      </w:r>
    </w:p>
    <w:p w14:paraId="3B5E06F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&lt;li&gt;&lt;a href="#"&gt;лр3&lt;/a&gt;&lt;/li&gt;</w:t>
      </w:r>
    </w:p>
    <w:p w14:paraId="213F345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&lt;li&gt;&lt;a href="#"&gt;анкета&lt;/a&gt;&lt;/li&gt;</w:t>
      </w:r>
    </w:p>
    <w:p w14:paraId="10C8917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&lt;li&gt;&lt;a href="#"&gt;таблица из БД&lt;/a&gt;&lt;/li&gt;</w:t>
      </w:r>
    </w:p>
    <w:p w14:paraId="7980D56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&lt;/ul&gt;        </w:t>
      </w:r>
    </w:p>
    <w:p w14:paraId="5E88789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&lt;/nav&gt;</w:t>
      </w:r>
    </w:p>
    <w:p w14:paraId="3487D39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/&gt;</w:t>
      </w:r>
    </w:p>
    <w:p w14:paraId="59CBFB7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main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class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main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"&gt;</w:t>
      </w:r>
    </w:p>
    <w:p w14:paraId="017A573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2&gt;Использованные источники&lt;/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2&gt;</w:t>
      </w:r>
    </w:p>
    <w:p w14:paraId="4D7012F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ol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5F95A7D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&lt;!-- список использованных источников--&gt;</w:t>
      </w:r>
    </w:p>
    <w:p w14:paraId="0B53C07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270A556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https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://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habr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com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companies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leader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id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articles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/531672/"&gt;Принципы обработки студийного звука и легенды</w:t>
      </w:r>
    </w:p>
    <w:p w14:paraId="527B9D5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        динамической компрессии&lt;/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6B50310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7E74CCC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li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61DFD66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&lt;a href="https://dic.academic.ru/dic.nsf/ruwiki/196715"</w:t>
      </w:r>
    </w:p>
    <w:p w14:paraId="6331734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        &gt;Аудиоредакторы&lt;/a&gt;</w:t>
      </w:r>
    </w:p>
    <w:p w14:paraId="7B21462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&lt;/li&gt;</w:t>
      </w:r>
    </w:p>
    <w:p w14:paraId="468D700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&lt;li&gt;</w:t>
      </w:r>
    </w:p>
    <w:p w14:paraId="3B0FB45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    &lt;a href="https://htmlbook.ru/html"&gt;Справочник по HTML&lt;/a&gt;</w:t>
      </w:r>
    </w:p>
    <w:p w14:paraId="6486CB8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    &lt;/li&gt;</w:t>
      </w:r>
    </w:p>
    <w:p w14:paraId="223B6E1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&lt;/ol&gt;</w:t>
      </w:r>
    </w:p>
    <w:p w14:paraId="5CFB0C9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&lt;hr /&gt;</w:t>
      </w:r>
    </w:p>
    <w:p w14:paraId="2620064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&lt;/main&gt;</w:t>
      </w:r>
    </w:p>
    <w:p w14:paraId="359EB04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</w:t>
      </w:r>
    </w:p>
    <w:p w14:paraId="23DE959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&lt;footer class="footer"&gt;</w:t>
      </w:r>
    </w:p>
    <w:p w14:paraId="2D1DF2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2&gt;Контакты&lt;/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2&gt;</w:t>
      </w:r>
    </w:p>
    <w:p w14:paraId="70F4173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&gt;С автором сайта можно связаться:&lt;/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5F2A70B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address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7A3211A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По эл. почте:</w:t>
      </w:r>
    </w:p>
    <w:p w14:paraId="6DDB842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mailto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: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vladimir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@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mail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"&gt;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vladimir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@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mail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.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ru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br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/&gt;</w:t>
      </w:r>
    </w:p>
    <w:p w14:paraId="196A131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По телефону: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href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tel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:+78005553535"&gt;+7(800)555-35-35&lt;/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156BB02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address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5F527F1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p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7AE39AC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Данный сайт создан</w:t>
      </w:r>
    </w:p>
    <w:p w14:paraId="08B4DD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    &lt;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time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datetime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="2023-09-23"&gt;23 сентября 2023 года.&lt;/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time</w:t>
      </w: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>&gt;</w:t>
      </w:r>
    </w:p>
    <w:p w14:paraId="1DAD7C0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</w:rPr>
        <w:t xml:space="preserve">            </w:t>
      </w: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&lt;/p&gt;</w:t>
      </w:r>
    </w:p>
    <w:p w14:paraId="237B023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    &lt;/footer&gt;</w:t>
      </w:r>
    </w:p>
    <w:p w14:paraId="4111A9C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 xml:space="preserve">    &lt;/body&gt;</w:t>
      </w:r>
    </w:p>
    <w:p w14:paraId="5DAA823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&lt;/html&gt;</w:t>
      </w:r>
    </w:p>
    <w:p w14:paraId="71536DA5" w14:textId="77777777" w:rsidR="00C95665" w:rsidRPr="00C95665" w:rsidRDefault="00C95665" w:rsidP="00C95665">
      <w:pPr>
        <w:spacing w:after="0" w:line="360" w:lineRule="auto"/>
        <w:ind w:hanging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ab/>
      </w:r>
    </w:p>
    <w:p w14:paraId="28A24D1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lastRenderedPageBreak/>
        <w:tab/>
      </w:r>
      <w:bookmarkStart w:id="13" w:name="styles"/>
      <w:r w:rsidRPr="00C9566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Styles.css</w:t>
      </w:r>
      <w:bookmarkEnd w:id="13"/>
    </w:p>
    <w:p w14:paraId="7573AEB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14" w:name="tag"/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селектора тега */</w:t>
      </w:r>
    </w:p>
    <w:p w14:paraId="7203648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body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{</w:t>
      </w:r>
      <w:bookmarkEnd w:id="14"/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</w:t>
      </w:r>
    </w:p>
    <w:p w14:paraId="073436D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margin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: 0;</w:t>
      </w:r>
    </w:p>
    <w:p w14:paraId="79284E3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единиц измерения пикселей */</w:t>
      </w:r>
    </w:p>
    <w:p w14:paraId="1A4E513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padding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: 0</w:t>
      </w:r>
      <w:bookmarkStart w:id="15" w:name="px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bookmarkEnd w:id="15"/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0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0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0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;</w:t>
      </w:r>
    </w:p>
    <w:p w14:paraId="498EFA9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font-family: Cursive;</w:t>
      </w:r>
    </w:p>
    <w:p w14:paraId="0D30F2A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font-size: 16px;</w:t>
      </w:r>
    </w:p>
    <w:p w14:paraId="29DA1B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text-indent: 40px;</w:t>
      </w:r>
    </w:p>
    <w:p w14:paraId="2F6C627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min-width: min-content;</w:t>
      </w:r>
    </w:p>
    <w:p w14:paraId="6C09BC3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указания цвета словом*/</w:t>
      </w:r>
    </w:p>
    <w:p w14:paraId="4C85FC5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background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bookmarkStart w:id="16" w:name="slovo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white</w:t>
      </w:r>
      <w:bookmarkEnd w:id="16"/>
      <w:r w:rsidRPr="00C95665">
        <w:rPr>
          <w:rFonts w:ascii="Times New Roman" w:eastAsia="Calibri" w:hAnsi="Times New Roman" w:cs="Times New Roman"/>
          <w:bCs/>
          <w:sz w:val="24"/>
          <w:szCs w:val="24"/>
        </w:rPr>
        <w:t>;</w:t>
      </w:r>
    </w:p>
    <w:p w14:paraId="4B2E93B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54E57B7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составного селектора */</w:t>
      </w:r>
    </w:p>
    <w:p w14:paraId="02BF6A7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>.</w:t>
      </w:r>
      <w:bookmarkStart w:id="17" w:name="sostav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header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header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{</w:t>
      </w:r>
    </w:p>
    <w:p w14:paraId="04641AF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указания цвета десятичной системой*/</w:t>
      </w:r>
    </w:p>
    <w:bookmarkEnd w:id="17"/>
    <w:p w14:paraId="0F6B575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background: </w:t>
      </w:r>
      <w:bookmarkStart w:id="18" w:name="desyat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rgb (167,203,242);</w:t>
      </w:r>
      <w:bookmarkEnd w:id="18"/>
    </w:p>
    <w:p w14:paraId="24036F4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display: flex;</w:t>
      </w:r>
    </w:p>
    <w:p w14:paraId="32CFF17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flex-direction: row;</w:t>
      </w:r>
    </w:p>
    <w:p w14:paraId="6E6EF9B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justify-content: space-between;</w:t>
      </w:r>
    </w:p>
    <w:p w14:paraId="326EF2B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align-items: center;</w:t>
      </w:r>
    </w:p>
    <w:p w14:paraId="6562BAE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10px;</w:t>
      </w:r>
    </w:p>
    <w:p w14:paraId="17AA5C3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font-size: 20px;</w:t>
      </w:r>
    </w:p>
    <w:p w14:paraId="7DA040F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указания цвета шестнадцатеричной системой*/</w:t>
      </w:r>
    </w:p>
    <w:p w14:paraId="07E9D45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color:</w:t>
      </w:r>
      <w:bookmarkStart w:id="19" w:name="shest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#E9F1FA</w:t>
      </w:r>
      <w:bookmarkEnd w:id="19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;</w:t>
      </w:r>
    </w:p>
    <w:p w14:paraId="3083207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3180299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CC7D1C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hr{</w:t>
      </w:r>
    </w:p>
    <w:p w14:paraId="38C7B64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ab/>
        <w:t>margin: 5px 0;</w:t>
      </w:r>
    </w:p>
    <w:p w14:paraId="60A8ACB7" w14:textId="77777777" w:rsidR="00C95665" w:rsidRPr="00C95665" w:rsidRDefault="00C95665" w:rsidP="00C95665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padding: 0;</w:t>
      </w:r>
    </w:p>
    <w:p w14:paraId="41F6CA0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ab/>
        <w:t>height: 0;</w:t>
      </w:r>
    </w:p>
    <w:p w14:paraId="33B1A82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ab/>
      </w:r>
      <w:bookmarkStart w:id="20" w:name="borde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border: none;</w:t>
      </w:r>
      <w:bookmarkEnd w:id="20"/>
    </w:p>
    <w:p w14:paraId="418C43F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ab/>
        <w:t>box-shadow: 0 0 10px 1px #a7cbf2;</w:t>
      </w:r>
    </w:p>
    <w:p w14:paraId="3D195C1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10EE98A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C62FE4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.nav, nav {        </w:t>
      </w:r>
    </w:p>
    <w:p w14:paraId="6CC1F22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#E9F1FA; </w:t>
      </w:r>
    </w:p>
    <w:p w14:paraId="6773FF3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 xml:space="preserve">/*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Скругление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углов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элемента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*/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bookmarkStart w:id="21" w:name="radius"/>
    </w:p>
    <w:p w14:paraId="68129F3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border-radius: 0 0 30px 30px;</w:t>
      </w:r>
      <w:bookmarkEnd w:id="21"/>
    </w:p>
    <w:p w14:paraId="2D740B8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57EC0DF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5E1A71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.main, main{</w:t>
      </w:r>
    </w:p>
    <w:p w14:paraId="0CD3BA5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5px;</w:t>
      </w:r>
    </w:p>
    <w:p w14:paraId="31A0F3DA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border</w:t>
      </w: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radius</w:t>
      </w: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 10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px</w:t>
      </w: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;</w:t>
      </w:r>
    </w:p>
    <w:p w14:paraId="06B7ADEB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 xml:space="preserve">/*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Радиальный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градиент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*/</w:t>
      </w:r>
    </w:p>
    <w:p w14:paraId="4F97BAE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bookmarkStart w:id="22" w:name="grad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background-image: radial-gradient(#E9F1FA 70%,#a7cbf2 );</w:t>
      </w:r>
      <w:bookmarkEnd w:id="22"/>
    </w:p>
    <w:p w14:paraId="0AEB1CE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margin: 10px 10px 250px 10px;</w:t>
      </w:r>
    </w:p>
    <w:p w14:paraId="78C04E4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04874EB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.footer, footer{</w:t>
      </w:r>
    </w:p>
    <w:p w14:paraId="55E3650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position: fixed;</w:t>
      </w:r>
    </w:p>
    <w:p w14:paraId="0FA766E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width: </w:t>
      </w:r>
      <w:bookmarkStart w:id="23" w:name="prosenti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100%;</w:t>
      </w:r>
      <w:bookmarkEnd w:id="23"/>
    </w:p>
    <w:p w14:paraId="24238F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bottom: 0;</w:t>
      </w:r>
    </w:p>
    <w:p w14:paraId="0356239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#a7cbf2;</w:t>
      </w:r>
    </w:p>
    <w:p w14:paraId="1A9F0D5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5px;</w:t>
      </w:r>
    </w:p>
    <w:p w14:paraId="62CF03F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height: 200px;</w:t>
      </w:r>
    </w:p>
    <w:p w14:paraId="3AD7FA4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text-align: center;</w:t>
      </w:r>
    </w:p>
    <w:p w14:paraId="0AA8CCE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border-radius: 30px 30px 0 0px;</w:t>
      </w:r>
    </w:p>
    <w:p w14:paraId="08C8CD3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1A74E1D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1{</w:t>
      </w:r>
    </w:p>
    <w:p w14:paraId="1109A7F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margin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: 0;</w:t>
      </w:r>
    </w:p>
    <w:p w14:paraId="3A7C750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53A3963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пример селектора класса */</w:t>
      </w:r>
    </w:p>
    <w:p w14:paraId="45C7A18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24" w:name="class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{</w:t>
      </w:r>
    </w:p>
    <w:bookmarkEnd w:id="24"/>
    <w:p w14:paraId="168CFCE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display: flex;</w:t>
      </w:r>
    </w:p>
    <w:p w14:paraId="39CE241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justify-content: center;</w:t>
      </w:r>
    </w:p>
    <w:p w14:paraId="344B9D3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list-style-type: none;</w:t>
      </w:r>
    </w:p>
    <w:p w14:paraId="53DA069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bookmarkStart w:id="25" w:name="margin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margin:0 25% 0 25%; </w:t>
      </w:r>
      <w:bookmarkEnd w:id="25"/>
    </w:p>
    <w:p w14:paraId="6E3AB12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width: 50%;</w:t>
      </w:r>
    </w:p>
    <w:p w14:paraId="5CAA31A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26" w:name="padding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0;</w:t>
      </w:r>
    </w:p>
    <w:bookmarkEnd w:id="26"/>
    <w:p w14:paraId="083EC40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background-color: #E9F1FA;</w:t>
      </w:r>
    </w:p>
    <w:p w14:paraId="6AF338E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}</w:t>
      </w:r>
    </w:p>
    <w:p w14:paraId="0FD9DEA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43EF76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.ulNav &gt; li {    </w:t>
      </w:r>
    </w:p>
    <w:p w14:paraId="6EA5B1E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position: relative;   </w:t>
      </w:r>
    </w:p>
    <w:p w14:paraId="65A717C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width: 200px;</w:t>
      </w:r>
    </w:p>
    <w:p w14:paraId="564808E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min-width: 200px;</w:t>
      </w:r>
    </w:p>
    <w:p w14:paraId="248B71E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</w:p>
    <w:p w14:paraId="149E2D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1355742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055005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&gt; li a {</w:t>
      </w:r>
    </w:p>
    <w:p w14:paraId="67F9CD3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display: block;</w:t>
      </w:r>
    </w:p>
    <w:p w14:paraId="75435E4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 #00ABE4;;</w:t>
      </w:r>
    </w:p>
    <w:p w14:paraId="3484775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text-align: center;</w:t>
      </w:r>
    </w:p>
    <w:p w14:paraId="58E37BF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14px 16px;</w:t>
      </w:r>
    </w:p>
    <w:p w14:paraId="2A172BB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text-indent: 0px;</w:t>
      </w:r>
    </w:p>
    <w:p w14:paraId="55F3D5E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Свойство декорации текста*/</w:t>
      </w:r>
    </w:p>
    <w:p w14:paraId="0662E0E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bookmarkStart w:id="27" w:name="deco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text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decoration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none</w:t>
      </w:r>
      <w:r w:rsidRPr="00C95665">
        <w:rPr>
          <w:rFonts w:ascii="Times New Roman" w:eastAsia="Calibri" w:hAnsi="Times New Roman" w:cs="Times New Roman"/>
          <w:bCs/>
          <w:sz w:val="24"/>
          <w:szCs w:val="24"/>
        </w:rPr>
        <w:t>;</w:t>
      </w:r>
      <w:bookmarkEnd w:id="27"/>
    </w:p>
    <w:p w14:paraId="1A59F44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min-height: 40px;</w:t>
      </w:r>
    </w:p>
    <w:p w14:paraId="07FD07C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height: 40px;    </w:t>
      </w:r>
    </w:p>
    <w:p w14:paraId="1120622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2261DAC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F135DD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&gt; li a:not([class]){</w:t>
      </w:r>
    </w:p>
    <w:p w14:paraId="4502B3A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#E9F1FA;</w:t>
      </w:r>
    </w:p>
    <w:p w14:paraId="13B2E54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5111FBC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&gt; li a[class="active"]{</w:t>
      </w:r>
    </w:p>
    <w:p w14:paraId="39F4E33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#a7cbf2;</w:t>
      </w:r>
    </w:p>
    <w:p w14:paraId="02BDEB0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color:#E9F1FA; </w:t>
      </w:r>
    </w:p>
    <w:p w14:paraId="4AEF60C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5C5FE92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680D64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&gt; li a:hover {</w:t>
      </w:r>
    </w:p>
    <w:p w14:paraId="77AA7DA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background-color: #00ABE4;</w:t>
      </w:r>
    </w:p>
    <w:p w14:paraId="62A41BA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 black;</w:t>
      </w:r>
    </w:p>
    <w:p w14:paraId="4CC6C72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00D27D4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61C03E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.ulNav &gt; li:hover &gt; .dropdown{</w:t>
      </w:r>
    </w:p>
    <w:p w14:paraId="1BCE6DD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 xml:space="preserve">    display: flex;</w:t>
      </w:r>
    </w:p>
    <w:p w14:paraId="59599E6C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5E1F835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/* пример псевдокласса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link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 и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visited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*/</w:t>
      </w:r>
    </w:p>
    <w:p w14:paraId="79FE8A8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5163D4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28" w:name="linkvisited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a:link</w:t>
      </w:r>
      <w:bookmarkEnd w:id="28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, a:visited{</w:t>
      </w:r>
    </w:p>
    <w:p w14:paraId="3139C8F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text-decoration: none;</w:t>
      </w:r>
    </w:p>
    <w:p w14:paraId="10DEEB4C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52F56DFE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/*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пример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псевдокласса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  <w:lang w:val="en-US"/>
        </w:rPr>
        <w:t>hover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 */</w:t>
      </w:r>
    </w:p>
    <w:p w14:paraId="2C8989A2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29" w:name="hove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: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hover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{</w:t>
      </w:r>
    </w:p>
    <w:bookmarkEnd w:id="29"/>
    <w:p w14:paraId="3371D5F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background: #00ABE4;</w:t>
      </w:r>
    </w:p>
    <w:p w14:paraId="3129E42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color:black;</w:t>
      </w:r>
    </w:p>
    <w:p w14:paraId="2F21B4C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3B22357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A6A5FB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a:focus {</w:t>
      </w:r>
    </w:p>
    <w:p w14:paraId="4DE6B384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#00ABE4;</w:t>
      </w:r>
    </w:p>
    <w:p w14:paraId="2681A61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color:black;</w:t>
      </w:r>
    </w:p>
    <w:p w14:paraId="56CDCA1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2FCE0F33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F29D84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  <w:bookmarkStart w:id="30" w:name="dropdown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dropdown{</w:t>
      </w:r>
    </w:p>
    <w:bookmarkEnd w:id="30"/>
    <w:p w14:paraId="535A8025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padding: 0;</w:t>
      </w:r>
    </w:p>
    <w:p w14:paraId="51F2E44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background: white;</w:t>
      </w:r>
    </w:p>
    <w:p w14:paraId="6E2D6E82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text-align: center;</w:t>
      </w:r>
    </w:p>
    <w:p w14:paraId="5FF559D3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display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none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;</w:t>
      </w:r>
    </w:p>
    <w:p w14:paraId="6283E35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/* Абсолютное позиционирование элемента*/</w:t>
      </w:r>
    </w:p>
    <w:p w14:paraId="78B686AE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bookmarkStart w:id="31" w:name="absolute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position</w:t>
      </w: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: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absolute</w:t>
      </w: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;</w:t>
      </w:r>
      <w:bookmarkEnd w:id="31"/>
    </w:p>
    <w:p w14:paraId="0D59B2E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flex-direction: column;</w:t>
      </w:r>
    </w:p>
    <w:p w14:paraId="45302A58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list-style-type: none;</w:t>
      </w:r>
    </w:p>
    <w:p w14:paraId="63D54C2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border: 2px solid #a7cbf2;</w:t>
      </w:r>
    </w:p>
    <w:p w14:paraId="08D8753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7315F6D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.dropdown &gt; li &gt; a{</w:t>
      </w:r>
    </w:p>
    <w:p w14:paraId="2CABFFA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white-space: nowrap;</w:t>
      </w:r>
    </w:p>
    <w:p w14:paraId="5D7BB09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p w14:paraId="6D33560B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578CA1F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.dropdown &gt; li{</w:t>
      </w:r>
    </w:p>
    <w:p w14:paraId="65EEF74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border: 1px solid #a7cbf2;</w:t>
      </w:r>
    </w:p>
    <w:p w14:paraId="1B914DD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}</w:t>
      </w:r>
    </w:p>
    <w:p w14:paraId="3063EBED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45EAD2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32" w:name="atr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a[href*="tel"]{</w:t>
      </w:r>
    </w:p>
    <w:p w14:paraId="3F249026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 red;</w:t>
      </w:r>
    </w:p>
    <w:p w14:paraId="78BACE6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bookmarkEnd w:id="32"/>
    <w:p w14:paraId="318C5181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F1F9BDA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h2,h3{</w:t>
      </w:r>
    </w:p>
    <w:p w14:paraId="2AAAD9CE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text-align: center;</w:t>
      </w:r>
    </w:p>
    <w:p w14:paraId="777284FB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>}</w:t>
      </w:r>
    </w:p>
    <w:p w14:paraId="7F648685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/*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применение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 xml:space="preserve">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псевдоэлемента</w:t>
      </w:r>
      <w:r w:rsidRPr="00012E28">
        <w:rPr>
          <w:rFonts w:ascii="Times New Roman" w:eastAsia="Calibri" w:hAnsi="Times New Roman" w:cs="Times New Roman"/>
          <w:bCs/>
          <w:sz w:val="24"/>
          <w:szCs w:val="24"/>
          <w:highlight w:val="lightGray"/>
        </w:rPr>
        <w:t>*/</w:t>
      </w:r>
    </w:p>
    <w:p w14:paraId="4E89878A" w14:textId="77777777" w:rsidR="00C95665" w:rsidRPr="00012E28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33" w:name="псевдоэлемент"/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1::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first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-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letter</w:t>
      </w:r>
      <w:r w:rsidRPr="00012E28">
        <w:rPr>
          <w:rFonts w:ascii="Times New Roman" w:eastAsia="Calibri" w:hAnsi="Times New Roman" w:cs="Times New Roman"/>
          <w:bCs/>
          <w:sz w:val="24"/>
          <w:szCs w:val="24"/>
        </w:rPr>
        <w:t>{</w:t>
      </w:r>
    </w:p>
    <w:p w14:paraId="0D219047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012E28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font-style: italic;</w:t>
      </w:r>
    </w:p>
    <w:p w14:paraId="5BA8B0C9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   color: #00ABE4;</w:t>
      </w:r>
    </w:p>
    <w:p w14:paraId="7192E350" w14:textId="77777777" w:rsidR="00C95665" w:rsidRPr="00C95665" w:rsidRDefault="00C95665" w:rsidP="00C9566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C9566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}</w:t>
      </w:r>
    </w:p>
    <w:bookmarkEnd w:id="33"/>
    <w:p w14:paraId="2B275B2A" w14:textId="77777777" w:rsidR="00C95665" w:rsidRPr="00C95665" w:rsidRDefault="00C95665" w:rsidP="00C95665">
      <w:pPr>
        <w:spacing w:after="0" w:line="360" w:lineRule="auto"/>
        <w:ind w:hanging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1FE131B4" w14:textId="77777777" w:rsidR="00AC3AB9" w:rsidRDefault="00AC3AB9"/>
    <w:sectPr w:rsidR="00AC3AB9" w:rsidSect="00440466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9556E" w14:textId="77777777" w:rsidR="00F53118" w:rsidRDefault="00F53118">
      <w:pPr>
        <w:spacing w:after="0" w:line="240" w:lineRule="auto"/>
      </w:pPr>
      <w:r>
        <w:separator/>
      </w:r>
    </w:p>
  </w:endnote>
  <w:endnote w:type="continuationSeparator" w:id="0">
    <w:p w14:paraId="1C919792" w14:textId="77777777" w:rsidR="00F53118" w:rsidRDefault="00F53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715441"/>
      <w:docPartObj>
        <w:docPartGallery w:val="Page Numbers (Bottom of Page)"/>
        <w:docPartUnique/>
      </w:docPartObj>
    </w:sdtPr>
    <w:sdtEndPr/>
    <w:sdtContent>
      <w:p w14:paraId="3BB598A4" w14:textId="77777777" w:rsidR="00770B8B" w:rsidRDefault="00C956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0AD9E39" w14:textId="77777777" w:rsidR="00770B8B" w:rsidRDefault="00F5311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80AA5" w14:textId="77777777" w:rsidR="00F53118" w:rsidRDefault="00F53118">
      <w:pPr>
        <w:spacing w:after="0" w:line="240" w:lineRule="auto"/>
      </w:pPr>
      <w:r>
        <w:separator/>
      </w:r>
    </w:p>
  </w:footnote>
  <w:footnote w:type="continuationSeparator" w:id="0">
    <w:p w14:paraId="0063C1B5" w14:textId="77777777" w:rsidR="00F53118" w:rsidRDefault="00F53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3077"/>
    <w:multiLevelType w:val="hybridMultilevel"/>
    <w:tmpl w:val="0E90E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821C7A"/>
    <w:multiLevelType w:val="hybridMultilevel"/>
    <w:tmpl w:val="39467DC4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E2FFF"/>
    <w:multiLevelType w:val="hybridMultilevel"/>
    <w:tmpl w:val="E98C3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E46559"/>
    <w:multiLevelType w:val="hybridMultilevel"/>
    <w:tmpl w:val="B6325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97"/>
    <w:rsid w:val="00012E28"/>
    <w:rsid w:val="000C3C16"/>
    <w:rsid w:val="00210453"/>
    <w:rsid w:val="00724680"/>
    <w:rsid w:val="0097776E"/>
    <w:rsid w:val="00AC3AB9"/>
    <w:rsid w:val="00C95665"/>
    <w:rsid w:val="00E32297"/>
    <w:rsid w:val="00F5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5A4A1"/>
  <w15:chartTrackingRefBased/>
  <w15:docId w15:val="{AA2BD4A5-9A5C-4D80-BCFF-7261209C8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C956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C95665"/>
    <w:pPr>
      <w:keepNext/>
      <w:keepLines/>
      <w:spacing w:before="240" w:after="0" w:line="256" w:lineRule="auto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numbering" w:customStyle="1" w:styleId="12">
    <w:name w:val="Нет списка1"/>
    <w:next w:val="a2"/>
    <w:uiPriority w:val="99"/>
    <w:semiHidden/>
    <w:unhideWhenUsed/>
    <w:rsid w:val="00C95665"/>
  </w:style>
  <w:style w:type="character" w:customStyle="1" w:styleId="a3">
    <w:name w:val="Без интервала Знак"/>
    <w:basedOn w:val="a0"/>
    <w:link w:val="a4"/>
    <w:uiPriority w:val="1"/>
    <w:locked/>
    <w:rsid w:val="00C95665"/>
  </w:style>
  <w:style w:type="paragraph" w:styleId="a4">
    <w:name w:val="No Spacing"/>
    <w:link w:val="a3"/>
    <w:uiPriority w:val="1"/>
    <w:qFormat/>
    <w:rsid w:val="00C95665"/>
    <w:pPr>
      <w:spacing w:after="0" w:line="240" w:lineRule="auto"/>
    </w:pPr>
  </w:style>
  <w:style w:type="table" w:styleId="a5">
    <w:name w:val="Table Grid"/>
    <w:basedOn w:val="a1"/>
    <w:rsid w:val="00C956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Body Text"/>
    <w:basedOn w:val="a"/>
    <w:link w:val="a7"/>
    <w:rsid w:val="00C95665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C9566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C95665"/>
    <w:pPr>
      <w:tabs>
        <w:tab w:val="center" w:pos="4677"/>
        <w:tab w:val="right" w:pos="9355"/>
      </w:tabs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C95665"/>
    <w:rPr>
      <w:rFonts w:ascii="Cambria" w:hAnsi="Cambria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C95665"/>
    <w:pPr>
      <w:tabs>
        <w:tab w:val="center" w:pos="4677"/>
        <w:tab w:val="right" w:pos="9355"/>
      </w:tabs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C95665"/>
    <w:rPr>
      <w:rFonts w:ascii="Cambria" w:hAnsi="Cambria"/>
      <w:sz w:val="24"/>
      <w:szCs w:val="24"/>
    </w:rPr>
  </w:style>
  <w:style w:type="character" w:customStyle="1" w:styleId="10">
    <w:name w:val="Заголовок 1 Знак"/>
    <w:basedOn w:val="a0"/>
    <w:link w:val="110"/>
    <w:uiPriority w:val="9"/>
    <w:rsid w:val="00C95665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11">
    <w:name w:val="Заголовок 1 Знак1"/>
    <w:basedOn w:val="a0"/>
    <w:link w:val="1"/>
    <w:uiPriority w:val="9"/>
    <w:rsid w:val="00C956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95665"/>
    <w:pPr>
      <w:outlineLvl w:val="9"/>
    </w:pPr>
    <w:rPr>
      <w:lang w:eastAsia="ru-RU"/>
    </w:rPr>
  </w:style>
  <w:style w:type="paragraph" w:customStyle="1" w:styleId="111">
    <w:name w:val="Оглавление 11"/>
    <w:basedOn w:val="a"/>
    <w:next w:val="a"/>
    <w:autoRedefine/>
    <w:uiPriority w:val="39"/>
    <w:unhideWhenUsed/>
    <w:rsid w:val="00C95665"/>
    <w:pPr>
      <w:spacing w:before="240" w:after="120" w:line="256" w:lineRule="auto"/>
    </w:pPr>
    <w:rPr>
      <w:rFonts w:cs="Calibri"/>
      <w:b/>
      <w:bCs/>
      <w:sz w:val="20"/>
      <w:szCs w:val="20"/>
    </w:rPr>
  </w:style>
  <w:style w:type="paragraph" w:customStyle="1" w:styleId="21">
    <w:name w:val="Оглавление 21"/>
    <w:basedOn w:val="a"/>
    <w:next w:val="a"/>
    <w:autoRedefine/>
    <w:uiPriority w:val="39"/>
    <w:unhideWhenUsed/>
    <w:rsid w:val="00C95665"/>
    <w:pPr>
      <w:spacing w:before="120" w:after="0" w:line="256" w:lineRule="auto"/>
      <w:ind w:left="240"/>
    </w:pPr>
    <w:rPr>
      <w:rFonts w:cs="Calibri"/>
      <w:i/>
      <w:iCs/>
      <w:sz w:val="20"/>
      <w:szCs w:val="20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C95665"/>
    <w:pPr>
      <w:spacing w:after="0" w:line="256" w:lineRule="auto"/>
      <w:ind w:left="480"/>
    </w:pPr>
    <w:rPr>
      <w:rFonts w:cs="Calibri"/>
      <w:sz w:val="20"/>
      <w:szCs w:val="20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C95665"/>
    <w:pPr>
      <w:spacing w:after="0" w:line="256" w:lineRule="auto"/>
      <w:ind w:left="720"/>
    </w:pPr>
    <w:rPr>
      <w:rFonts w:cs="Calibri"/>
      <w:sz w:val="20"/>
      <w:szCs w:val="20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C95665"/>
    <w:pPr>
      <w:spacing w:after="0" w:line="256" w:lineRule="auto"/>
      <w:ind w:left="960"/>
    </w:pPr>
    <w:rPr>
      <w:rFonts w:cs="Calibri"/>
      <w:sz w:val="20"/>
      <w:szCs w:val="20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C95665"/>
    <w:pPr>
      <w:spacing w:after="0" w:line="256" w:lineRule="auto"/>
      <w:ind w:left="1200"/>
    </w:pPr>
    <w:rPr>
      <w:rFonts w:cs="Calibri"/>
      <w:sz w:val="20"/>
      <w:szCs w:val="20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C95665"/>
    <w:pPr>
      <w:spacing w:after="0" w:line="256" w:lineRule="auto"/>
      <w:ind w:left="1440"/>
    </w:pPr>
    <w:rPr>
      <w:rFonts w:cs="Calibri"/>
      <w:sz w:val="20"/>
      <w:szCs w:val="20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C95665"/>
    <w:pPr>
      <w:spacing w:after="0" w:line="256" w:lineRule="auto"/>
      <w:ind w:left="1680"/>
    </w:pPr>
    <w:rPr>
      <w:rFonts w:cs="Calibri"/>
      <w:sz w:val="20"/>
      <w:szCs w:val="20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C95665"/>
    <w:pPr>
      <w:spacing w:after="0" w:line="256" w:lineRule="auto"/>
      <w:ind w:left="1920"/>
    </w:pPr>
    <w:rPr>
      <w:rFonts w:cs="Calibri"/>
      <w:sz w:val="20"/>
      <w:szCs w:val="20"/>
    </w:rPr>
  </w:style>
  <w:style w:type="paragraph" w:styleId="ad">
    <w:name w:val="List Paragraph"/>
    <w:basedOn w:val="a"/>
    <w:uiPriority w:val="34"/>
    <w:qFormat/>
    <w:rsid w:val="00C95665"/>
    <w:pPr>
      <w:spacing w:line="256" w:lineRule="auto"/>
      <w:ind w:left="720"/>
      <w:contextualSpacing/>
    </w:pPr>
    <w:rPr>
      <w:rFonts w:ascii="Cambria" w:hAnsi="Cambria"/>
      <w:sz w:val="24"/>
      <w:szCs w:val="24"/>
    </w:rPr>
  </w:style>
  <w:style w:type="character" w:styleId="ae">
    <w:name w:val="Hyperlink"/>
    <w:basedOn w:val="a0"/>
    <w:uiPriority w:val="99"/>
    <w:unhideWhenUsed/>
    <w:rsid w:val="00C95665"/>
    <w:rPr>
      <w:color w:val="0000FF"/>
      <w:u w:val="single"/>
    </w:rPr>
  </w:style>
  <w:style w:type="character" w:customStyle="1" w:styleId="13">
    <w:name w:val="Просмотренная гиперссылка1"/>
    <w:basedOn w:val="a0"/>
    <w:uiPriority w:val="99"/>
    <w:semiHidden/>
    <w:unhideWhenUsed/>
    <w:rsid w:val="00C95665"/>
    <w:rPr>
      <w:color w:val="954F72"/>
      <w:u w:val="single"/>
    </w:rPr>
  </w:style>
  <w:style w:type="character" w:styleId="af">
    <w:name w:val="FollowedHyperlink"/>
    <w:basedOn w:val="a0"/>
    <w:uiPriority w:val="99"/>
    <w:semiHidden/>
    <w:unhideWhenUsed/>
    <w:rsid w:val="00C956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6282</Words>
  <Characters>35813</Characters>
  <Application>Microsoft Office Word</Application>
  <DocSecurity>0</DocSecurity>
  <Lines>298</Lines>
  <Paragraphs>84</Paragraphs>
  <ScaleCrop>false</ScaleCrop>
  <Company/>
  <LinksUpToDate>false</LinksUpToDate>
  <CharactersWithSpaces>42011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Орлов Владимир Иванович</dc:creator>
  <cp:keywords/>
  <dc:description/>
  <cp:lastModifiedBy>Владимир Орлов</cp:lastModifiedBy>
  <cp:revision>5</cp:revision>
  <dcterms:created xsi:type="dcterms:W3CDTF">2023-10-09T09:58:00Z</dcterms:created>
  <dcterms:modified xsi:type="dcterms:W3CDTF">2023-10-09T16:09:00Z</dcterms:modified>
</cp:coreProperties>
</file>