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Lee Hau Hian</w:t>
      </w:r>
    </w:p>
    <w:p>
      <w:pPr>
        <w:pStyle w:val="Normal"/>
        <w:rPr/>
      </w:pPr>
      <w:r>
        <w:t>2 Jalan Raja Di-hilir</w:t>
      </w:r>
    </w:p>
    <w:p>
      <w:pPr>
        <w:pStyle w:val="Normal"/>
        <w:rPr/>
      </w:pPr>
      <w:r>
        <w:t>30350 Ipoh, Perak, Malaysia</w:t>
      </w:r>
    </w:p>
    <w:p>
      <w:pPr>
        <w:pStyle w:val="Normal"/>
        <w:rPr>
          <w:rFonts w:ascii="Arial Narrow" w:hAnsi="Arial Narrow"/>
        </w:rPr>
      </w:pPr>
      <w:r>
        <w:rPr>
          <w:rFonts w:ascii="Arial Narrow" w:hAnsi="Arial Narrow"/>
        </w:rPr>
      </w:r>
    </w:p>
    <w:p>
      <w:pPr>
        <w:pStyle w:val="Normal"/>
        <w:rPr/>
      </w:pPr>
      <w:r>
        <w:t>Dear Lee Hau Hian</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US$ 1,045,000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