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156C8" w14:textId="163187F4" w:rsidR="008B48E0" w:rsidRPr="00AA3F4A" w:rsidRDefault="00AA3F4A">
      <w:pPr>
        <w:rPr>
          <w:b/>
          <w:bCs/>
          <w:sz w:val="28"/>
          <w:szCs w:val="32"/>
        </w:rPr>
      </w:pPr>
      <w:r w:rsidRPr="00AA3F4A">
        <w:rPr>
          <w:rFonts w:hint="eastAsia"/>
          <w:b/>
          <w:bCs/>
          <w:sz w:val="28"/>
          <w:szCs w:val="32"/>
        </w:rPr>
        <w:t>机器学习的核心：</w:t>
      </w:r>
    </w:p>
    <w:p w14:paraId="05395CE8" w14:textId="79715E34" w:rsidR="00AA3F4A" w:rsidRDefault="00AA3F4A">
      <w:pPr>
        <w:rPr>
          <w:rFonts w:ascii="Arial" w:hAnsi="Arial" w:cs="Arial"/>
          <w:color w:val="333333"/>
          <w:sz w:val="23"/>
          <w:szCs w:val="23"/>
          <w:shd w:val="clear" w:color="auto" w:fill="FFFFFF"/>
        </w:rPr>
      </w:pPr>
      <w:r>
        <w:rPr>
          <w:rFonts w:ascii="Arial" w:hAnsi="Arial" w:cs="Arial"/>
          <w:color w:val="333333"/>
          <w:sz w:val="23"/>
          <w:szCs w:val="23"/>
          <w:shd w:val="clear" w:color="auto" w:fill="FFFFFF"/>
        </w:rPr>
        <w:t>使用算法解析数据，从中学习，然后对世界上的某件事情做出决定或预测</w:t>
      </w:r>
      <w:proofErr w:type="gramStart"/>
      <w:r>
        <w:rPr>
          <w:rFonts w:ascii="Arial" w:hAnsi="Arial" w:cs="Arial"/>
          <w:color w:val="333333"/>
          <w:sz w:val="23"/>
          <w:szCs w:val="23"/>
          <w:shd w:val="clear" w:color="auto" w:fill="FFFFFF"/>
        </w:rPr>
        <w:t>”</w:t>
      </w:r>
      <w:proofErr w:type="gramEnd"/>
      <w:r>
        <w:rPr>
          <w:rFonts w:ascii="Arial" w:hAnsi="Arial" w:cs="Arial"/>
          <w:color w:val="333333"/>
          <w:sz w:val="23"/>
          <w:szCs w:val="23"/>
          <w:shd w:val="clear" w:color="auto" w:fill="FFFFFF"/>
        </w:rPr>
        <w:t>。这意味着，与其显式地编写程序来执行某些任务，不如教计算机如何开发一个算法来完成任务。</w:t>
      </w:r>
    </w:p>
    <w:p w14:paraId="0D37E003" w14:textId="339994F4" w:rsidR="00AA3F4A" w:rsidRDefault="00AA3F4A">
      <w:pPr>
        <w:rPr>
          <w:rFonts w:ascii="Arial" w:hAnsi="Arial" w:cs="Arial"/>
          <w:color w:val="333333"/>
          <w:sz w:val="23"/>
          <w:szCs w:val="23"/>
          <w:shd w:val="clear" w:color="auto" w:fill="FFFFFF"/>
        </w:rPr>
      </w:pPr>
    </w:p>
    <w:p w14:paraId="1B0552B4" w14:textId="77777777" w:rsidR="00AA3F4A" w:rsidRPr="00AA3F4A" w:rsidRDefault="00AA3F4A">
      <w:pPr>
        <w:rPr>
          <w:rFonts w:ascii="Arial" w:hAnsi="Arial" w:cs="Arial"/>
          <w:b/>
          <w:bCs/>
          <w:color w:val="333333"/>
          <w:sz w:val="32"/>
          <w:szCs w:val="32"/>
          <w:shd w:val="clear" w:color="auto" w:fill="FFFFFF"/>
        </w:rPr>
      </w:pPr>
      <w:r w:rsidRPr="00AA3F4A">
        <w:rPr>
          <w:rFonts w:ascii="Arial" w:hAnsi="Arial" w:cs="Arial" w:hint="eastAsia"/>
          <w:b/>
          <w:bCs/>
          <w:color w:val="333333"/>
          <w:sz w:val="32"/>
          <w:szCs w:val="32"/>
          <w:shd w:val="clear" w:color="auto" w:fill="FFFFFF"/>
        </w:rPr>
        <w:t>分类：</w:t>
      </w:r>
    </w:p>
    <w:p w14:paraId="25F42185" w14:textId="6B75A344" w:rsidR="00AA3F4A" w:rsidRDefault="00AA3F4A">
      <w:pPr>
        <w:rPr>
          <w:rFonts w:ascii="Arial" w:hAnsi="Arial" w:cs="Arial"/>
          <w:color w:val="333333"/>
          <w:sz w:val="23"/>
          <w:szCs w:val="23"/>
          <w:shd w:val="clear" w:color="auto" w:fill="FFFFFF"/>
        </w:rPr>
      </w:pPr>
      <w:r>
        <w:rPr>
          <w:rFonts w:ascii="Arial" w:hAnsi="Arial" w:cs="Arial" w:hint="eastAsia"/>
          <w:color w:val="333333"/>
          <w:sz w:val="23"/>
          <w:szCs w:val="23"/>
          <w:shd w:val="clear" w:color="auto" w:fill="FFFFFF"/>
        </w:rPr>
        <w:t>监督学习、非监督学习、强化学习</w:t>
      </w:r>
    </w:p>
    <w:p w14:paraId="0375EB73" w14:textId="26144BAC" w:rsidR="00AA3F4A" w:rsidRDefault="00AA3F4A">
      <w:pPr>
        <w:rPr>
          <w:b/>
          <w:bCs/>
        </w:rPr>
      </w:pPr>
      <w:r>
        <w:rPr>
          <w:noProof/>
        </w:rPr>
        <w:drawing>
          <wp:inline distT="0" distB="0" distL="0" distR="0" wp14:anchorId="0F7B7A5D" wp14:editId="6D41262E">
            <wp:extent cx="5982399" cy="427684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52085" cy="4398154"/>
                    </a:xfrm>
                    <a:prstGeom prst="rect">
                      <a:avLst/>
                    </a:prstGeom>
                    <a:noFill/>
                    <a:ln>
                      <a:noFill/>
                    </a:ln>
                  </pic:spPr>
                </pic:pic>
              </a:graphicData>
            </a:graphic>
          </wp:inline>
        </w:drawing>
      </w:r>
    </w:p>
    <w:p w14:paraId="73A7BF67" w14:textId="3642858E" w:rsidR="00AA3F4A" w:rsidRDefault="00AA3F4A">
      <w:pPr>
        <w:rPr>
          <w:b/>
          <w:bCs/>
        </w:rPr>
      </w:pPr>
    </w:p>
    <w:p w14:paraId="310A5AF9" w14:textId="330FDB86" w:rsidR="00AA3F4A" w:rsidRDefault="00AA3F4A">
      <w:pPr>
        <w:rPr>
          <w:rFonts w:ascii="Arial" w:hAnsi="Arial" w:cs="Arial"/>
          <w:color w:val="333333"/>
          <w:sz w:val="23"/>
          <w:szCs w:val="23"/>
          <w:shd w:val="clear" w:color="auto" w:fill="FFFFFF"/>
        </w:rPr>
      </w:pPr>
      <w:r>
        <w:rPr>
          <w:rFonts w:hint="eastAsia"/>
          <w:b/>
          <w:bCs/>
        </w:rPr>
        <w:t>监督学习：</w:t>
      </w:r>
      <w:r>
        <w:rPr>
          <w:rFonts w:ascii="Arial" w:hAnsi="Arial" w:cs="Arial"/>
          <w:color w:val="333333"/>
          <w:sz w:val="23"/>
          <w:szCs w:val="23"/>
          <w:shd w:val="clear" w:color="auto" w:fill="FFFFFF"/>
        </w:rPr>
        <w:t>监督学习涉及</w:t>
      </w:r>
      <w:proofErr w:type="gramStart"/>
      <w:r>
        <w:rPr>
          <w:rFonts w:ascii="Arial" w:hAnsi="Arial" w:cs="Arial"/>
          <w:color w:val="333333"/>
          <w:sz w:val="23"/>
          <w:szCs w:val="23"/>
          <w:shd w:val="clear" w:color="auto" w:fill="FFFFFF"/>
        </w:rPr>
        <w:t>一</w:t>
      </w:r>
      <w:proofErr w:type="gramEnd"/>
      <w:r>
        <w:rPr>
          <w:rFonts w:ascii="Arial" w:hAnsi="Arial" w:cs="Arial"/>
          <w:color w:val="333333"/>
          <w:sz w:val="23"/>
          <w:szCs w:val="23"/>
          <w:shd w:val="clear" w:color="auto" w:fill="FFFFFF"/>
        </w:rPr>
        <w:t>组标记数据。计算机可以使用特定的模式来识别每种标记类型的新样本。</w:t>
      </w:r>
    </w:p>
    <w:p w14:paraId="02657FB2" w14:textId="08CB4B68" w:rsidR="00AA3F4A" w:rsidRDefault="00AA3F4A">
      <w:pPr>
        <w:rPr>
          <w:rFonts w:ascii="Arial" w:hAnsi="Arial" w:cs="Arial"/>
          <w:color w:val="333333"/>
          <w:sz w:val="23"/>
          <w:szCs w:val="23"/>
          <w:shd w:val="clear" w:color="auto" w:fill="FFFFFF"/>
        </w:rPr>
      </w:pPr>
      <w:r>
        <w:rPr>
          <w:rFonts w:ascii="Arial" w:hAnsi="Arial" w:cs="Arial"/>
          <w:color w:val="333333"/>
          <w:sz w:val="23"/>
          <w:szCs w:val="23"/>
          <w:shd w:val="clear" w:color="auto" w:fill="FFFFFF"/>
        </w:rPr>
        <w:tab/>
      </w:r>
      <w:r>
        <w:rPr>
          <w:rFonts w:ascii="Arial" w:hAnsi="Arial" w:cs="Arial" w:hint="eastAsia"/>
          <w:color w:val="333333"/>
          <w:sz w:val="23"/>
          <w:szCs w:val="23"/>
          <w:shd w:val="clear" w:color="auto" w:fill="FFFFFF"/>
        </w:rPr>
        <w:t>分类：</w:t>
      </w:r>
    </w:p>
    <w:p w14:paraId="7A1887F4" w14:textId="296D5BC2" w:rsidR="00AA3F4A" w:rsidRDefault="00AA3F4A" w:rsidP="00AA3F4A">
      <w:pPr>
        <w:pStyle w:val="a3"/>
        <w:numPr>
          <w:ilvl w:val="0"/>
          <w:numId w:val="1"/>
        </w:numPr>
        <w:ind w:firstLineChars="0"/>
        <w:rPr>
          <w:rFonts w:ascii="Arial" w:hAnsi="Arial" w:cs="Arial"/>
          <w:color w:val="333333"/>
          <w:sz w:val="23"/>
          <w:szCs w:val="23"/>
          <w:shd w:val="clear" w:color="auto" w:fill="FFFFFF"/>
        </w:rPr>
      </w:pPr>
      <w:r w:rsidRPr="00AA3F4A">
        <w:rPr>
          <w:rFonts w:ascii="Arial" w:hAnsi="Arial" w:cs="Arial" w:hint="eastAsia"/>
          <w:color w:val="333333"/>
          <w:sz w:val="23"/>
          <w:szCs w:val="23"/>
          <w:shd w:val="clear" w:color="auto" w:fill="FFFFFF"/>
        </w:rPr>
        <w:t>回归。</w:t>
      </w:r>
      <w:r>
        <w:rPr>
          <w:rFonts w:ascii="Arial" w:hAnsi="Arial" w:cs="Arial"/>
          <w:color w:val="333333"/>
          <w:sz w:val="23"/>
          <w:szCs w:val="23"/>
          <w:shd w:val="clear" w:color="auto" w:fill="FFFFFF"/>
        </w:rPr>
        <w:t>在回归中，机器使用先前的</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标记的</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数据来预测未来。天气应用是回归的好例子。使用气象事件的历史数据</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即平均气温、湿度和降水量</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，你的手机天气应用程序可以查看当前天气，并在未来的时间内对天气进行预测。</w:t>
      </w:r>
    </w:p>
    <w:p w14:paraId="71FC933D" w14:textId="77777777" w:rsidR="00AA3F4A" w:rsidRPr="00AA3F4A" w:rsidRDefault="00AA3F4A" w:rsidP="00AA3F4A">
      <w:pPr>
        <w:pStyle w:val="a3"/>
        <w:ind w:left="1200" w:firstLineChars="0" w:firstLine="0"/>
        <w:rPr>
          <w:rFonts w:ascii="Arial" w:hAnsi="Arial" w:cs="Arial"/>
          <w:color w:val="333333"/>
          <w:sz w:val="23"/>
          <w:szCs w:val="23"/>
          <w:shd w:val="clear" w:color="auto" w:fill="FFFFFF"/>
        </w:rPr>
      </w:pPr>
    </w:p>
    <w:p w14:paraId="662C1389" w14:textId="6BCD1A40" w:rsidR="00AA3F4A" w:rsidRPr="00AA3F4A" w:rsidRDefault="00AA3F4A" w:rsidP="00AA3F4A">
      <w:pPr>
        <w:pStyle w:val="a3"/>
        <w:numPr>
          <w:ilvl w:val="0"/>
          <w:numId w:val="1"/>
        </w:numPr>
        <w:ind w:firstLineChars="0"/>
        <w:rPr>
          <w:b/>
          <w:bCs/>
        </w:rPr>
      </w:pPr>
      <w:r>
        <w:rPr>
          <w:rFonts w:hint="eastAsia"/>
          <w:b/>
          <w:bCs/>
        </w:rPr>
        <w:t>分类。</w:t>
      </w:r>
      <w:r>
        <w:rPr>
          <w:rFonts w:ascii="Arial" w:hAnsi="Arial" w:cs="Arial"/>
          <w:color w:val="333333"/>
          <w:sz w:val="23"/>
          <w:szCs w:val="23"/>
          <w:shd w:val="clear" w:color="auto" w:fill="FFFFFF"/>
        </w:rPr>
        <w:t>在分类中，机器被训练成将一个组划分为特定的类。分类的一个简单例子是电子邮件</w:t>
      </w:r>
      <w:proofErr w:type="gramStart"/>
      <w:r>
        <w:rPr>
          <w:rFonts w:ascii="Arial" w:hAnsi="Arial" w:cs="Arial"/>
          <w:color w:val="333333"/>
          <w:sz w:val="23"/>
          <w:szCs w:val="23"/>
          <w:shd w:val="clear" w:color="auto" w:fill="FFFFFF"/>
        </w:rPr>
        <w:t>帐户</w:t>
      </w:r>
      <w:proofErr w:type="gramEnd"/>
      <w:r>
        <w:rPr>
          <w:rFonts w:ascii="Arial" w:hAnsi="Arial" w:cs="Arial"/>
          <w:color w:val="333333"/>
          <w:sz w:val="23"/>
          <w:szCs w:val="23"/>
          <w:shd w:val="clear" w:color="auto" w:fill="FFFFFF"/>
        </w:rPr>
        <w:t>上的垃圾邮件过滤器。过滤器分析你以前标记为垃圾邮件的电子邮件，并将它们与新邮件进行比较。如果它们匹配一定的百分比，这些新邮件将被标记为垃圾邮件并发送到适当的文件夹。</w:t>
      </w:r>
      <w:r>
        <w:rPr>
          <w:rFonts w:ascii="Arial" w:hAnsi="Arial" w:cs="Arial"/>
          <w:color w:val="333333"/>
          <w:sz w:val="23"/>
          <w:szCs w:val="23"/>
          <w:shd w:val="clear" w:color="auto" w:fill="FFFFFF"/>
        </w:rPr>
        <w:lastRenderedPageBreak/>
        <w:t>那些比较</w:t>
      </w:r>
      <w:proofErr w:type="gramStart"/>
      <w:r>
        <w:rPr>
          <w:rFonts w:ascii="Arial" w:hAnsi="Arial" w:cs="Arial"/>
          <w:color w:val="333333"/>
          <w:sz w:val="23"/>
          <w:szCs w:val="23"/>
          <w:shd w:val="clear" w:color="auto" w:fill="FFFFFF"/>
        </w:rPr>
        <w:t>不</w:t>
      </w:r>
      <w:proofErr w:type="gramEnd"/>
      <w:r>
        <w:rPr>
          <w:rFonts w:ascii="Arial" w:hAnsi="Arial" w:cs="Arial"/>
          <w:color w:val="333333"/>
          <w:sz w:val="23"/>
          <w:szCs w:val="23"/>
          <w:shd w:val="clear" w:color="auto" w:fill="FFFFFF"/>
        </w:rPr>
        <w:t>相似的电子邮件被归类为正常邮件并发送到你的邮箱。</w:t>
      </w:r>
    </w:p>
    <w:p w14:paraId="137F33FF" w14:textId="3674F659" w:rsidR="00AA3F4A" w:rsidRDefault="00AA3F4A">
      <w:pPr>
        <w:rPr>
          <w:b/>
          <w:bCs/>
        </w:rPr>
      </w:pPr>
    </w:p>
    <w:p w14:paraId="401B79CA" w14:textId="75740372" w:rsidR="00AA3F4A" w:rsidRDefault="00AA3F4A">
      <w:pPr>
        <w:rPr>
          <w:rFonts w:ascii="Arial" w:hAnsi="Arial" w:cs="Arial"/>
          <w:color w:val="333333"/>
          <w:sz w:val="23"/>
          <w:szCs w:val="23"/>
          <w:shd w:val="clear" w:color="auto" w:fill="FFFFFF"/>
        </w:rPr>
      </w:pPr>
      <w:r>
        <w:rPr>
          <w:rFonts w:hint="eastAsia"/>
          <w:b/>
          <w:bCs/>
        </w:rPr>
        <w:t>无监督学习：</w:t>
      </w:r>
      <w:r>
        <w:rPr>
          <w:rFonts w:ascii="Arial" w:hAnsi="Arial" w:cs="Arial"/>
          <w:color w:val="333333"/>
          <w:sz w:val="23"/>
          <w:szCs w:val="23"/>
          <w:shd w:val="clear" w:color="auto" w:fill="FFFFFF"/>
        </w:rPr>
        <w:t>在无监督学习中，数据是无标签的。由于大多数真实世界的数据都没有标签，这些算法特别有用。</w:t>
      </w:r>
    </w:p>
    <w:p w14:paraId="7EB5160F" w14:textId="6E24DF3B" w:rsidR="00AA3F4A" w:rsidRDefault="00AA3F4A">
      <w:pPr>
        <w:rPr>
          <w:rFonts w:ascii="Arial" w:hAnsi="Arial" w:cs="Arial"/>
          <w:color w:val="333333"/>
          <w:sz w:val="23"/>
          <w:szCs w:val="23"/>
          <w:shd w:val="clear" w:color="auto" w:fill="FFFFFF"/>
        </w:rPr>
      </w:pPr>
      <w:r>
        <w:rPr>
          <w:rFonts w:ascii="Arial" w:hAnsi="Arial" w:cs="Arial"/>
          <w:color w:val="333333"/>
          <w:sz w:val="23"/>
          <w:szCs w:val="23"/>
          <w:shd w:val="clear" w:color="auto" w:fill="FFFFFF"/>
        </w:rPr>
        <w:tab/>
      </w:r>
      <w:r>
        <w:rPr>
          <w:rFonts w:ascii="Arial" w:hAnsi="Arial" w:cs="Arial" w:hint="eastAsia"/>
          <w:color w:val="333333"/>
          <w:sz w:val="23"/>
          <w:szCs w:val="23"/>
          <w:shd w:val="clear" w:color="auto" w:fill="FFFFFF"/>
        </w:rPr>
        <w:t>分类：</w:t>
      </w:r>
    </w:p>
    <w:p w14:paraId="1794BE17" w14:textId="3371E175" w:rsidR="00AA3F4A" w:rsidRPr="00AA3F4A" w:rsidRDefault="00AA3F4A" w:rsidP="00AA3F4A">
      <w:pPr>
        <w:pStyle w:val="a3"/>
        <w:numPr>
          <w:ilvl w:val="0"/>
          <w:numId w:val="2"/>
        </w:numPr>
        <w:ind w:firstLineChars="0"/>
        <w:rPr>
          <w:rFonts w:ascii="Arial" w:hAnsi="Arial" w:cs="Arial"/>
          <w:color w:val="333333"/>
          <w:sz w:val="23"/>
          <w:szCs w:val="23"/>
          <w:shd w:val="clear" w:color="auto" w:fill="FFFFFF"/>
        </w:rPr>
      </w:pPr>
      <w:r w:rsidRPr="00AA3F4A">
        <w:rPr>
          <w:rFonts w:ascii="Arial" w:hAnsi="Arial" w:cs="Arial" w:hint="eastAsia"/>
          <w:color w:val="333333"/>
          <w:sz w:val="23"/>
          <w:szCs w:val="23"/>
          <w:shd w:val="clear" w:color="auto" w:fill="FFFFFF"/>
        </w:rPr>
        <w:t>聚类。</w:t>
      </w:r>
      <w:r>
        <w:rPr>
          <w:rFonts w:ascii="Arial" w:hAnsi="Arial" w:cs="Arial"/>
          <w:color w:val="333333"/>
          <w:sz w:val="23"/>
          <w:szCs w:val="23"/>
          <w:shd w:val="clear" w:color="auto" w:fill="FFFFFF"/>
        </w:rPr>
        <w:t>聚类用于根据属性和行为对象进行分组。这与分类不同，因为这些</w:t>
      </w:r>
      <w:proofErr w:type="gramStart"/>
      <w:r>
        <w:rPr>
          <w:rFonts w:ascii="Arial" w:hAnsi="Arial" w:cs="Arial"/>
          <w:color w:val="333333"/>
          <w:sz w:val="23"/>
          <w:szCs w:val="23"/>
          <w:shd w:val="clear" w:color="auto" w:fill="FFFFFF"/>
        </w:rPr>
        <w:t>组不是</w:t>
      </w:r>
      <w:proofErr w:type="gramEnd"/>
      <w:r>
        <w:rPr>
          <w:rFonts w:ascii="Arial" w:hAnsi="Arial" w:cs="Arial"/>
          <w:color w:val="333333"/>
          <w:sz w:val="23"/>
          <w:szCs w:val="23"/>
          <w:shd w:val="clear" w:color="auto" w:fill="FFFFFF"/>
        </w:rPr>
        <w:t>你提供的。聚类的一个例子是将一个组划分成不同的子组</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例如，基于年龄和婚姻状况</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，然后应用到有针对性的营销方案中。</w:t>
      </w:r>
    </w:p>
    <w:p w14:paraId="5B27BBF6" w14:textId="19749A92" w:rsidR="00AA3F4A" w:rsidRPr="00AA3F4A" w:rsidRDefault="00AA3F4A" w:rsidP="00AA3F4A">
      <w:pPr>
        <w:pStyle w:val="a3"/>
        <w:numPr>
          <w:ilvl w:val="0"/>
          <w:numId w:val="2"/>
        </w:numPr>
        <w:ind w:firstLineChars="0"/>
        <w:rPr>
          <w:b/>
          <w:bCs/>
        </w:rPr>
      </w:pPr>
      <w:r>
        <w:rPr>
          <w:rFonts w:hint="eastAsia"/>
          <w:b/>
          <w:bCs/>
        </w:rPr>
        <w:t>降维。</w:t>
      </w:r>
      <w:proofErr w:type="gramStart"/>
      <w:r>
        <w:rPr>
          <w:rFonts w:ascii="Arial" w:hAnsi="Arial" w:cs="Arial"/>
          <w:color w:val="333333"/>
          <w:sz w:val="23"/>
          <w:szCs w:val="23"/>
          <w:shd w:val="clear" w:color="auto" w:fill="FFFFFF"/>
        </w:rPr>
        <w:t>降维通过</w:t>
      </w:r>
      <w:proofErr w:type="gramEnd"/>
      <w:r>
        <w:rPr>
          <w:rFonts w:ascii="Arial" w:hAnsi="Arial" w:cs="Arial"/>
          <w:color w:val="333333"/>
          <w:sz w:val="23"/>
          <w:szCs w:val="23"/>
          <w:shd w:val="clear" w:color="auto" w:fill="FFFFFF"/>
        </w:rPr>
        <w:t>找到共同点来减少数据集的变量。大多数大数据可视化</w:t>
      </w:r>
      <w:proofErr w:type="gramStart"/>
      <w:r>
        <w:rPr>
          <w:rFonts w:ascii="Arial" w:hAnsi="Arial" w:cs="Arial"/>
          <w:color w:val="333333"/>
          <w:sz w:val="23"/>
          <w:szCs w:val="23"/>
          <w:shd w:val="clear" w:color="auto" w:fill="FFFFFF"/>
        </w:rPr>
        <w:t>使用降维来</w:t>
      </w:r>
      <w:proofErr w:type="gramEnd"/>
      <w:r>
        <w:rPr>
          <w:rFonts w:ascii="Arial" w:hAnsi="Arial" w:cs="Arial"/>
          <w:color w:val="333333"/>
          <w:sz w:val="23"/>
          <w:szCs w:val="23"/>
          <w:shd w:val="clear" w:color="auto" w:fill="FFFFFF"/>
        </w:rPr>
        <w:t>识别趋势和规则。</w:t>
      </w:r>
    </w:p>
    <w:p w14:paraId="295A88EA" w14:textId="38217014" w:rsidR="00AA3F4A" w:rsidRDefault="00AA3F4A" w:rsidP="00AA3F4A">
      <w:pPr>
        <w:rPr>
          <w:b/>
          <w:bCs/>
        </w:rPr>
      </w:pPr>
    </w:p>
    <w:p w14:paraId="75D58FC5" w14:textId="7A2A7BB2" w:rsidR="00AA3F4A" w:rsidRDefault="00AA3F4A" w:rsidP="00AA3F4A">
      <w:pPr>
        <w:rPr>
          <w:b/>
          <w:bCs/>
        </w:rPr>
      </w:pPr>
      <w:r>
        <w:rPr>
          <w:rFonts w:hint="eastAsia"/>
          <w:b/>
          <w:bCs/>
        </w:rPr>
        <w:t>强化学习：</w:t>
      </w:r>
      <w:r>
        <w:rPr>
          <w:rFonts w:ascii="Arial" w:hAnsi="Arial" w:cs="Arial"/>
          <w:color w:val="333333"/>
          <w:sz w:val="23"/>
          <w:szCs w:val="23"/>
          <w:shd w:val="clear" w:color="auto" w:fill="FFFFFF"/>
        </w:rPr>
        <w:t>强化学习使用机器的个人历史和经验来做出决定。强化学习的经典应用是玩游戏。与监督和非监督学习不同，强化学习不涉及提供</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正确的</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答案或输出。相反，它只关注性能。这反映了人类是如何根据积极和消极的结果学习的。很快就学会了不要重复这一动作。同样的道理，一台下棋的电脑可以学会不把它的国王移到对手的棋子可以进入的空间。然后，国际象棋的这一基本教训就可以被扩展和推断出来，直到机器能够打</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并最终击败</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人类顶级玩家为止。</w:t>
      </w:r>
    </w:p>
    <w:p w14:paraId="037ACF49" w14:textId="4AD857F8" w:rsidR="00AA3F4A" w:rsidRDefault="00AA3F4A" w:rsidP="00AA3F4A">
      <w:pPr>
        <w:rPr>
          <w:b/>
          <w:bCs/>
        </w:rPr>
      </w:pPr>
    </w:p>
    <w:p w14:paraId="68B3AC1E" w14:textId="4FDEF1BC" w:rsidR="00AA3F4A" w:rsidRDefault="00AA3F4A" w:rsidP="00AA3F4A">
      <w:pPr>
        <w:rPr>
          <w:b/>
          <w:bCs/>
        </w:rPr>
      </w:pPr>
    </w:p>
    <w:p w14:paraId="59D26B0C" w14:textId="77777777" w:rsidR="00AA3F4A" w:rsidRPr="00AA3F4A" w:rsidRDefault="00AA3F4A" w:rsidP="00AA3F4A">
      <w:pPr>
        <w:pStyle w:val="a4"/>
        <w:shd w:val="clear" w:color="auto" w:fill="FFFFFF"/>
        <w:spacing w:before="0" w:beforeAutospacing="0" w:after="0" w:afterAutospacing="0"/>
        <w:ind w:left="120" w:firstLine="460"/>
        <w:jc w:val="both"/>
        <w:rPr>
          <w:rFonts w:ascii="Arial" w:hAnsi="Arial" w:cs="Arial"/>
          <w:b/>
          <w:bCs/>
          <w:color w:val="333333"/>
          <w:sz w:val="52"/>
          <w:szCs w:val="52"/>
        </w:rPr>
      </w:pPr>
      <w:r w:rsidRPr="00AA3F4A">
        <w:rPr>
          <w:rFonts w:ascii="Arial" w:hAnsi="Arial" w:cs="Arial"/>
          <w:b/>
          <w:bCs/>
          <w:color w:val="333333"/>
          <w:sz w:val="48"/>
          <w:szCs w:val="48"/>
        </w:rPr>
        <w:t>深度学习是机器学习的一个子集，专注于模仿人类大脑的生物学和过程。</w:t>
      </w:r>
    </w:p>
    <w:p w14:paraId="36EC9649" w14:textId="786188F1" w:rsidR="00AA3F4A" w:rsidRDefault="00AA3F4A" w:rsidP="00AA3F4A">
      <w:pPr>
        <w:rPr>
          <w:b/>
          <w:bCs/>
        </w:rPr>
      </w:pPr>
    </w:p>
    <w:p w14:paraId="50CF80BB" w14:textId="5446BFD7" w:rsidR="00AA3F4A" w:rsidRDefault="004E628C" w:rsidP="00AA3F4A">
      <w:pPr>
        <w:rPr>
          <w:b/>
          <w:bCs/>
        </w:rPr>
      </w:pPr>
      <w:r>
        <w:rPr>
          <w:noProof/>
        </w:rPr>
        <w:drawing>
          <wp:inline distT="0" distB="0" distL="0" distR="0" wp14:anchorId="4C5BE29D" wp14:editId="657901A9">
            <wp:extent cx="3223549" cy="20464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03009" cy="2096890"/>
                    </a:xfrm>
                    <a:prstGeom prst="rect">
                      <a:avLst/>
                    </a:prstGeom>
                    <a:noFill/>
                    <a:ln>
                      <a:noFill/>
                    </a:ln>
                  </pic:spPr>
                </pic:pic>
              </a:graphicData>
            </a:graphic>
          </wp:inline>
        </w:drawing>
      </w:r>
    </w:p>
    <w:p w14:paraId="321557BC" w14:textId="77D3A2C8" w:rsidR="00AA3F4A" w:rsidRDefault="00AA3F4A" w:rsidP="00AA3F4A">
      <w:pPr>
        <w:rPr>
          <w:b/>
          <w:bCs/>
        </w:rPr>
      </w:pPr>
    </w:p>
    <w:p w14:paraId="0D18CA8C" w14:textId="7DECC399" w:rsidR="00AA3F4A" w:rsidRDefault="00AA3F4A" w:rsidP="00AA3F4A">
      <w:pPr>
        <w:rPr>
          <w:b/>
          <w:bCs/>
        </w:rPr>
      </w:pPr>
    </w:p>
    <w:p w14:paraId="7F18B1AD" w14:textId="716525AB" w:rsidR="00FB0932" w:rsidRDefault="00FB0932" w:rsidP="00AA3F4A">
      <w:pPr>
        <w:rPr>
          <w:b/>
          <w:bCs/>
        </w:rPr>
      </w:pPr>
    </w:p>
    <w:p w14:paraId="5062F9A5" w14:textId="001017C5" w:rsidR="00FB0932" w:rsidRDefault="00FB0932" w:rsidP="00AA3F4A">
      <w:pPr>
        <w:rPr>
          <w:b/>
          <w:bCs/>
        </w:rPr>
      </w:pPr>
    </w:p>
    <w:p w14:paraId="046C9878" w14:textId="5521D40A" w:rsidR="00FB0932" w:rsidRDefault="00FB0932" w:rsidP="00AA3F4A">
      <w:pPr>
        <w:rPr>
          <w:b/>
          <w:bCs/>
        </w:rPr>
      </w:pPr>
    </w:p>
    <w:p w14:paraId="0DD05DB8" w14:textId="0DA81431" w:rsidR="00FB0932" w:rsidRDefault="00FB0932" w:rsidP="00AA3F4A">
      <w:pPr>
        <w:rPr>
          <w:b/>
          <w:bCs/>
        </w:rPr>
      </w:pPr>
    </w:p>
    <w:p w14:paraId="041B660F" w14:textId="2A270127" w:rsidR="00FB0932" w:rsidRDefault="00FB0932" w:rsidP="00AA3F4A">
      <w:pPr>
        <w:rPr>
          <w:b/>
          <w:bCs/>
        </w:rPr>
      </w:pPr>
    </w:p>
    <w:p w14:paraId="3563F562" w14:textId="77777777" w:rsidR="00FB0932" w:rsidRDefault="00FB0932" w:rsidP="00AA3F4A">
      <w:pPr>
        <w:rPr>
          <w:b/>
          <w:bCs/>
        </w:rPr>
      </w:pPr>
    </w:p>
    <w:p w14:paraId="3F9A9DBF" w14:textId="5A3E5F1E" w:rsidR="00AA3F4A" w:rsidRPr="004E628C" w:rsidRDefault="004E628C" w:rsidP="00AA3F4A">
      <w:pPr>
        <w:rPr>
          <w:b/>
          <w:bCs/>
          <w:sz w:val="40"/>
          <w:szCs w:val="44"/>
        </w:rPr>
      </w:pPr>
      <w:r w:rsidRPr="004E628C">
        <w:rPr>
          <w:rFonts w:hint="eastAsia"/>
          <w:b/>
          <w:bCs/>
          <w:sz w:val="40"/>
          <w:szCs w:val="44"/>
        </w:rPr>
        <w:lastRenderedPageBreak/>
        <w:t>机器学习历史</w:t>
      </w:r>
    </w:p>
    <w:p w14:paraId="58319659" w14:textId="03915827" w:rsidR="00AA3F4A" w:rsidRDefault="004E628C" w:rsidP="00AA3F4A">
      <w:pPr>
        <w:rPr>
          <w:rFonts w:ascii="Arial" w:hAnsi="Arial" w:cs="Arial"/>
          <w:color w:val="333333"/>
          <w:sz w:val="23"/>
          <w:szCs w:val="23"/>
          <w:shd w:val="clear" w:color="auto" w:fill="FFFFFF"/>
        </w:rPr>
      </w:pPr>
      <w:r>
        <w:rPr>
          <w:rFonts w:ascii="Arial" w:hAnsi="Arial" w:cs="Arial"/>
          <w:color w:val="333333"/>
          <w:sz w:val="23"/>
          <w:szCs w:val="23"/>
          <w:shd w:val="clear" w:color="auto" w:fill="FFFFFF"/>
        </w:rPr>
        <w:t>机器学习最早的发展是</w:t>
      </w:r>
      <w:r>
        <w:rPr>
          <w:rFonts w:ascii="Arial" w:hAnsi="Arial" w:cs="Arial"/>
          <w:color w:val="333333"/>
          <w:sz w:val="23"/>
          <w:szCs w:val="23"/>
          <w:shd w:val="clear" w:color="auto" w:fill="FFFFFF"/>
        </w:rPr>
        <w:t xml:space="preserve">Thomas Bayes </w:t>
      </w:r>
      <w:r>
        <w:rPr>
          <w:rFonts w:ascii="Arial" w:hAnsi="Arial" w:cs="Arial"/>
          <w:color w:val="333333"/>
          <w:sz w:val="23"/>
          <w:szCs w:val="23"/>
          <w:shd w:val="clear" w:color="auto" w:fill="FFFFFF"/>
        </w:rPr>
        <w:t>在</w:t>
      </w:r>
      <w:r>
        <w:rPr>
          <w:rFonts w:ascii="Arial" w:hAnsi="Arial" w:cs="Arial"/>
          <w:color w:val="333333"/>
          <w:sz w:val="23"/>
          <w:szCs w:val="23"/>
          <w:shd w:val="clear" w:color="auto" w:fill="FFFFFF"/>
        </w:rPr>
        <w:t>1783</w:t>
      </w:r>
      <w:r>
        <w:rPr>
          <w:rFonts w:ascii="Arial" w:hAnsi="Arial" w:cs="Arial"/>
          <w:color w:val="333333"/>
          <w:sz w:val="23"/>
          <w:szCs w:val="23"/>
          <w:shd w:val="clear" w:color="auto" w:fill="FFFFFF"/>
        </w:rPr>
        <w:t>年发表的同名理论，贝斯定理发现了给定有关类似事件的历史数据的事件的可能性。这是机器学习的贝叶斯分支的基础，它寻求根据以前的信息寻找最可能发生的事件。换句话说，</w:t>
      </w:r>
      <w:r>
        <w:rPr>
          <w:rFonts w:ascii="Arial" w:hAnsi="Arial" w:cs="Arial"/>
          <w:color w:val="333333"/>
          <w:sz w:val="23"/>
          <w:szCs w:val="23"/>
          <w:shd w:val="clear" w:color="auto" w:fill="FFFFFF"/>
        </w:rPr>
        <w:t>Bayes</w:t>
      </w:r>
      <w:r>
        <w:rPr>
          <w:rFonts w:ascii="Arial" w:hAnsi="Arial" w:cs="Arial"/>
          <w:color w:val="333333"/>
          <w:sz w:val="23"/>
          <w:szCs w:val="23"/>
          <w:shd w:val="clear" w:color="auto" w:fill="FFFFFF"/>
        </w:rPr>
        <w:t>定理只是一个从经验中学习的数学方法，是机器学习的基本思想。</w:t>
      </w:r>
    </w:p>
    <w:p w14:paraId="79EF74F4" w14:textId="7266BBF5" w:rsidR="004E628C" w:rsidRDefault="004E628C" w:rsidP="00AA3F4A">
      <w:pPr>
        <w:rPr>
          <w:rFonts w:ascii="Arial" w:hAnsi="Arial" w:cs="Arial"/>
          <w:color w:val="333333"/>
          <w:sz w:val="23"/>
          <w:szCs w:val="23"/>
          <w:shd w:val="clear" w:color="auto" w:fill="FFFFFF"/>
        </w:rPr>
      </w:pPr>
    </w:p>
    <w:p w14:paraId="6A45A801" w14:textId="2BFE2110" w:rsidR="004E628C" w:rsidRDefault="004E628C" w:rsidP="00AA3F4A">
      <w:pPr>
        <w:rPr>
          <w:b/>
          <w:bCs/>
        </w:rPr>
      </w:pPr>
      <w:r>
        <w:rPr>
          <w:rFonts w:ascii="Arial" w:hAnsi="Arial" w:cs="Arial"/>
          <w:color w:val="333333"/>
          <w:sz w:val="23"/>
          <w:szCs w:val="23"/>
          <w:shd w:val="clear" w:color="auto" w:fill="FFFFFF"/>
        </w:rPr>
        <w:t>1950</w:t>
      </w:r>
      <w:r>
        <w:rPr>
          <w:rFonts w:ascii="Arial" w:hAnsi="Arial" w:cs="Arial"/>
          <w:color w:val="333333"/>
          <w:sz w:val="23"/>
          <w:szCs w:val="23"/>
          <w:shd w:val="clear" w:color="auto" w:fill="FFFFFF"/>
        </w:rPr>
        <w:t>年，计算机科学家</w:t>
      </w:r>
      <w:r>
        <w:rPr>
          <w:rFonts w:ascii="Arial" w:hAnsi="Arial" w:cs="Arial"/>
          <w:color w:val="333333"/>
          <w:sz w:val="23"/>
          <w:szCs w:val="23"/>
          <w:shd w:val="clear" w:color="auto" w:fill="FFFFFF"/>
        </w:rPr>
        <w:t> Alan Turing</w:t>
      </w:r>
      <w:r>
        <w:rPr>
          <w:rFonts w:ascii="Arial" w:hAnsi="Arial" w:cs="Arial"/>
          <w:color w:val="333333"/>
          <w:sz w:val="23"/>
          <w:szCs w:val="23"/>
          <w:shd w:val="clear" w:color="auto" w:fill="FFFFFF"/>
        </w:rPr>
        <w:t>发明了所谓的图灵测试，计算机必须通过文字对话一个人，让人以为她在和另一个人说话。</w:t>
      </w:r>
    </w:p>
    <w:p w14:paraId="7ACF05C2" w14:textId="731CEA32" w:rsidR="004E628C" w:rsidRDefault="004E628C" w:rsidP="00AA3F4A">
      <w:pPr>
        <w:rPr>
          <w:b/>
          <w:bCs/>
        </w:rPr>
      </w:pPr>
    </w:p>
    <w:p w14:paraId="375170C8" w14:textId="3B8F039B" w:rsidR="004E628C" w:rsidRDefault="004E628C" w:rsidP="00AA3F4A">
      <w:pPr>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Donald Michie </w:t>
      </w:r>
      <w:r>
        <w:rPr>
          <w:rFonts w:ascii="Arial" w:hAnsi="Arial" w:cs="Arial"/>
          <w:color w:val="333333"/>
          <w:sz w:val="23"/>
          <w:szCs w:val="23"/>
          <w:shd w:val="clear" w:color="auto" w:fill="FFFFFF"/>
        </w:rPr>
        <w:t>在</w:t>
      </w:r>
      <w:r>
        <w:rPr>
          <w:rFonts w:ascii="Arial" w:hAnsi="Arial" w:cs="Arial"/>
          <w:color w:val="333333"/>
          <w:sz w:val="23"/>
          <w:szCs w:val="23"/>
          <w:shd w:val="clear" w:color="auto" w:fill="FFFFFF"/>
        </w:rPr>
        <w:t>1963</w:t>
      </w:r>
      <w:r>
        <w:rPr>
          <w:rFonts w:ascii="Arial" w:hAnsi="Arial" w:cs="Arial"/>
          <w:color w:val="333333"/>
          <w:sz w:val="23"/>
          <w:szCs w:val="23"/>
          <w:shd w:val="clear" w:color="auto" w:fill="FFFFFF"/>
        </w:rPr>
        <w:t>年推出的强化学习的</w:t>
      </w:r>
      <w:r>
        <w:rPr>
          <w:rFonts w:ascii="Arial" w:hAnsi="Arial" w:cs="Arial"/>
          <w:color w:val="333333"/>
          <w:sz w:val="23"/>
          <w:szCs w:val="23"/>
          <w:shd w:val="clear" w:color="auto" w:fill="FFFFFF"/>
        </w:rPr>
        <w:t>tic-tac-toe</w:t>
      </w:r>
      <w:r>
        <w:rPr>
          <w:rFonts w:ascii="Arial" w:hAnsi="Arial" w:cs="Arial"/>
          <w:color w:val="333333"/>
          <w:sz w:val="23"/>
          <w:szCs w:val="23"/>
          <w:shd w:val="clear" w:color="auto" w:fill="FFFFFF"/>
        </w:rPr>
        <w:t>程序。</w:t>
      </w:r>
    </w:p>
    <w:p w14:paraId="788A357C" w14:textId="77777777" w:rsidR="004E628C" w:rsidRDefault="004E628C" w:rsidP="00AA3F4A">
      <w:pPr>
        <w:rPr>
          <w:rFonts w:ascii="Arial" w:hAnsi="Arial" w:cs="Arial"/>
          <w:color w:val="333333"/>
          <w:sz w:val="23"/>
          <w:szCs w:val="23"/>
          <w:shd w:val="clear" w:color="auto" w:fill="FFFFFF"/>
        </w:rPr>
      </w:pPr>
    </w:p>
    <w:p w14:paraId="0BD8D866" w14:textId="295BA328" w:rsidR="004E628C" w:rsidRDefault="004E628C" w:rsidP="00AA3F4A">
      <w:pPr>
        <w:rPr>
          <w:rFonts w:ascii="Arial" w:hAnsi="Arial" w:cs="Arial"/>
          <w:color w:val="333333"/>
          <w:sz w:val="23"/>
          <w:szCs w:val="23"/>
          <w:shd w:val="clear" w:color="auto" w:fill="FFFFFF"/>
        </w:rPr>
      </w:pPr>
      <w:r>
        <w:rPr>
          <w:rFonts w:ascii="Arial" w:hAnsi="Arial" w:cs="Arial"/>
          <w:color w:val="333333"/>
          <w:sz w:val="23"/>
          <w:szCs w:val="23"/>
          <w:shd w:val="clear" w:color="auto" w:fill="FFFFFF"/>
        </w:rPr>
        <w:t>1997</w:t>
      </w:r>
      <w:r>
        <w:rPr>
          <w:rFonts w:ascii="Arial" w:hAnsi="Arial" w:cs="Arial"/>
          <w:color w:val="333333"/>
          <w:sz w:val="23"/>
          <w:szCs w:val="23"/>
          <w:shd w:val="clear" w:color="auto" w:fill="FFFFFF"/>
        </w:rPr>
        <w:t>年达到巅峰，当时</w:t>
      </w:r>
      <w:r>
        <w:rPr>
          <w:rFonts w:ascii="Arial" w:hAnsi="Arial" w:cs="Arial"/>
          <w:color w:val="333333"/>
          <w:sz w:val="23"/>
          <w:szCs w:val="23"/>
          <w:shd w:val="clear" w:color="auto" w:fill="FFFFFF"/>
        </w:rPr>
        <w:t>IBM</w:t>
      </w:r>
      <w:r>
        <w:rPr>
          <w:rFonts w:ascii="Arial" w:hAnsi="Arial" w:cs="Arial"/>
          <w:color w:val="333333"/>
          <w:sz w:val="23"/>
          <w:szCs w:val="23"/>
          <w:shd w:val="clear" w:color="auto" w:fill="FFFFFF"/>
        </w:rPr>
        <w:t>国际象棋电脑深蓝（</w:t>
      </w:r>
      <w:r>
        <w:rPr>
          <w:rFonts w:ascii="Arial" w:hAnsi="Arial" w:cs="Arial"/>
          <w:color w:val="333333"/>
          <w:sz w:val="23"/>
          <w:szCs w:val="23"/>
          <w:shd w:val="clear" w:color="auto" w:fill="FFFFFF"/>
        </w:rPr>
        <w:t>Deep Blue</w:t>
      </w:r>
      <w:r>
        <w:rPr>
          <w:rFonts w:ascii="Arial" w:hAnsi="Arial" w:cs="Arial"/>
          <w:color w:val="333333"/>
          <w:sz w:val="23"/>
          <w:szCs w:val="23"/>
          <w:shd w:val="clear" w:color="auto" w:fill="FFFFFF"/>
        </w:rPr>
        <w:t>）在一场国际象棋比赛中击败了世界冠军加里</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卡斯帕罗夫</w:t>
      </w:r>
      <w:r>
        <w:rPr>
          <w:rFonts w:ascii="Arial" w:hAnsi="Arial" w:cs="Arial"/>
          <w:color w:val="333333"/>
          <w:sz w:val="23"/>
          <w:szCs w:val="23"/>
          <w:shd w:val="clear" w:color="auto" w:fill="FFFFFF"/>
        </w:rPr>
        <w:t>(Garry Kasparov)</w:t>
      </w:r>
      <w:r>
        <w:rPr>
          <w:rFonts w:ascii="Arial" w:hAnsi="Arial" w:cs="Arial"/>
          <w:color w:val="333333"/>
          <w:sz w:val="23"/>
          <w:szCs w:val="23"/>
          <w:shd w:val="clear" w:color="auto" w:fill="FFFFFF"/>
        </w:rPr>
        <w:t>。</w:t>
      </w:r>
    </w:p>
    <w:p w14:paraId="265C6EE0" w14:textId="6932D0A1" w:rsidR="004E628C" w:rsidRDefault="004E628C" w:rsidP="00AA3F4A">
      <w:pPr>
        <w:rPr>
          <w:b/>
          <w:bCs/>
        </w:rPr>
      </w:pPr>
    </w:p>
    <w:p w14:paraId="5D7A909F" w14:textId="61CE6820" w:rsidR="004E628C" w:rsidRDefault="004E628C" w:rsidP="00AA3F4A">
      <w:pPr>
        <w:rPr>
          <w:rFonts w:ascii="Arial" w:hAnsi="Arial" w:cs="Arial"/>
          <w:color w:val="333333"/>
          <w:sz w:val="23"/>
          <w:szCs w:val="23"/>
          <w:shd w:val="clear" w:color="auto" w:fill="FFFFFF"/>
        </w:rPr>
      </w:pPr>
      <w:r>
        <w:rPr>
          <w:rFonts w:ascii="Arial" w:hAnsi="Arial" w:cs="Arial"/>
          <w:color w:val="333333"/>
          <w:sz w:val="23"/>
          <w:szCs w:val="23"/>
          <w:shd w:val="clear" w:color="auto" w:fill="FFFFFF"/>
        </w:rPr>
        <w:t>机器学习最大的突破是</w:t>
      </w:r>
      <w:r>
        <w:rPr>
          <w:rFonts w:ascii="Arial" w:hAnsi="Arial" w:cs="Arial"/>
          <w:color w:val="333333"/>
          <w:sz w:val="23"/>
          <w:szCs w:val="23"/>
          <w:shd w:val="clear" w:color="auto" w:fill="FFFFFF"/>
        </w:rPr>
        <w:t>2006</w:t>
      </w:r>
      <w:r>
        <w:rPr>
          <w:rFonts w:ascii="Arial" w:hAnsi="Arial" w:cs="Arial"/>
          <w:color w:val="333333"/>
          <w:sz w:val="23"/>
          <w:szCs w:val="23"/>
          <w:shd w:val="clear" w:color="auto" w:fill="FFFFFF"/>
        </w:rPr>
        <w:t>年的深度学习。深度学习是一类机器学习，目的是模仿人脑的思维过程，经常用于图像和语音识别。</w:t>
      </w:r>
    </w:p>
    <w:p w14:paraId="08861595" w14:textId="1AF6B8CB" w:rsidR="004E628C" w:rsidRDefault="004E628C" w:rsidP="00AA3F4A">
      <w:pPr>
        <w:rPr>
          <w:rFonts w:ascii="Arial" w:hAnsi="Arial" w:cs="Arial"/>
          <w:color w:val="333333"/>
          <w:sz w:val="23"/>
          <w:szCs w:val="23"/>
          <w:shd w:val="clear" w:color="auto" w:fill="FFFFFF"/>
        </w:rPr>
      </w:pPr>
    </w:p>
    <w:p w14:paraId="061BF80D" w14:textId="67A1F348" w:rsidR="004E628C" w:rsidRPr="004E628C" w:rsidRDefault="004E628C" w:rsidP="00AA3F4A">
      <w:pPr>
        <w:rPr>
          <w:b/>
          <w:bCs/>
          <w:sz w:val="32"/>
          <w:szCs w:val="36"/>
        </w:rPr>
      </w:pPr>
      <w:r w:rsidRPr="004E628C">
        <w:rPr>
          <w:rFonts w:ascii="Arial" w:hAnsi="Arial" w:cs="Arial" w:hint="eastAsia"/>
          <w:b/>
          <w:bCs/>
          <w:color w:val="333333"/>
          <w:sz w:val="36"/>
          <w:szCs w:val="36"/>
          <w:shd w:val="clear" w:color="auto" w:fill="FFFFFF"/>
        </w:rPr>
        <w:t>机器学习中的数学知识</w:t>
      </w:r>
    </w:p>
    <w:p w14:paraId="4AFEF6AF" w14:textId="0CCD9055" w:rsidR="004E628C" w:rsidRDefault="00E62143">
      <w:pPr>
        <w:rPr>
          <w:b/>
          <w:bCs/>
        </w:rPr>
      </w:pPr>
      <w:r>
        <w:rPr>
          <w:noProof/>
        </w:rPr>
        <w:drawing>
          <wp:inline distT="0" distB="0" distL="0" distR="0" wp14:anchorId="7DB768CB" wp14:editId="10AE610B">
            <wp:extent cx="3715473" cy="2754174"/>
            <wp:effectExtent l="0" t="0" r="0" b="8255"/>
            <wp:docPr id="3" name="图片 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40?wx_fm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2893" cy="2767087"/>
                    </a:xfrm>
                    <a:prstGeom prst="rect">
                      <a:avLst/>
                    </a:prstGeom>
                    <a:noFill/>
                    <a:ln>
                      <a:noFill/>
                    </a:ln>
                  </pic:spPr>
                </pic:pic>
              </a:graphicData>
            </a:graphic>
          </wp:inline>
        </w:drawing>
      </w:r>
    </w:p>
    <w:p w14:paraId="239D3B05"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Top 3</w:t>
      </w:r>
      <w:r>
        <w:rPr>
          <w:rFonts w:ascii="Arial" w:hAnsi="Arial" w:cs="Arial"/>
          <w:color w:val="333333"/>
          <w:sz w:val="23"/>
          <w:szCs w:val="23"/>
        </w:rPr>
        <w:t>线性代数概念：</w:t>
      </w:r>
    </w:p>
    <w:p w14:paraId="61EE032F"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1.</w:t>
      </w:r>
      <w:r>
        <w:rPr>
          <w:rFonts w:ascii="Arial" w:hAnsi="Arial" w:cs="Arial"/>
          <w:color w:val="333333"/>
          <w:sz w:val="23"/>
          <w:szCs w:val="23"/>
        </w:rPr>
        <w:t>矩阵运算；</w:t>
      </w:r>
    </w:p>
    <w:p w14:paraId="02FD1026"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2.</w:t>
      </w:r>
      <w:r>
        <w:rPr>
          <w:rFonts w:ascii="Arial" w:hAnsi="Arial" w:cs="Arial"/>
          <w:color w:val="333333"/>
          <w:sz w:val="23"/>
          <w:szCs w:val="23"/>
        </w:rPr>
        <w:t>特征值</w:t>
      </w:r>
      <w:r>
        <w:rPr>
          <w:rFonts w:ascii="Arial" w:hAnsi="Arial" w:cs="Arial"/>
          <w:color w:val="333333"/>
          <w:sz w:val="23"/>
          <w:szCs w:val="23"/>
        </w:rPr>
        <w:t>/</w:t>
      </w:r>
      <w:r>
        <w:rPr>
          <w:rFonts w:ascii="Arial" w:hAnsi="Arial" w:cs="Arial"/>
          <w:color w:val="333333"/>
          <w:sz w:val="23"/>
          <w:szCs w:val="23"/>
        </w:rPr>
        <w:t>特征向量；</w:t>
      </w:r>
    </w:p>
    <w:p w14:paraId="41612EC3"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3.</w:t>
      </w:r>
      <w:r>
        <w:rPr>
          <w:rFonts w:ascii="Arial" w:hAnsi="Arial" w:cs="Arial"/>
          <w:color w:val="333333"/>
          <w:sz w:val="23"/>
          <w:szCs w:val="23"/>
        </w:rPr>
        <w:t>向量空间和范数</w:t>
      </w:r>
    </w:p>
    <w:p w14:paraId="484BC815"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 </w:t>
      </w:r>
    </w:p>
    <w:p w14:paraId="1E47A4EC"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Top 3</w:t>
      </w:r>
      <w:r>
        <w:rPr>
          <w:rFonts w:ascii="Arial" w:hAnsi="Arial" w:cs="Arial"/>
          <w:color w:val="333333"/>
          <w:sz w:val="23"/>
          <w:szCs w:val="23"/>
        </w:rPr>
        <w:t>微积分概念：</w:t>
      </w:r>
    </w:p>
    <w:p w14:paraId="3D8EBCAA"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1.</w:t>
      </w:r>
      <w:r>
        <w:rPr>
          <w:rFonts w:ascii="Arial" w:hAnsi="Arial" w:cs="Arial"/>
          <w:color w:val="333333"/>
          <w:sz w:val="23"/>
          <w:szCs w:val="23"/>
        </w:rPr>
        <w:t>偏导数；</w:t>
      </w:r>
    </w:p>
    <w:p w14:paraId="27E891D0"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2.</w:t>
      </w:r>
      <w:r>
        <w:rPr>
          <w:rFonts w:ascii="Arial" w:hAnsi="Arial" w:cs="Arial"/>
          <w:color w:val="333333"/>
          <w:sz w:val="23"/>
          <w:szCs w:val="23"/>
        </w:rPr>
        <w:t>向量</w:t>
      </w:r>
      <w:r>
        <w:rPr>
          <w:rFonts w:ascii="Arial" w:hAnsi="Arial" w:cs="Arial"/>
          <w:color w:val="333333"/>
          <w:sz w:val="23"/>
          <w:szCs w:val="23"/>
        </w:rPr>
        <w:t>-</w:t>
      </w:r>
      <w:r>
        <w:rPr>
          <w:rFonts w:ascii="Arial" w:hAnsi="Arial" w:cs="Arial"/>
          <w:color w:val="333333"/>
          <w:sz w:val="23"/>
          <w:szCs w:val="23"/>
        </w:rPr>
        <w:t>值函数；</w:t>
      </w:r>
    </w:p>
    <w:p w14:paraId="202E9A0D"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3.</w:t>
      </w:r>
      <w:r>
        <w:rPr>
          <w:rFonts w:ascii="Arial" w:hAnsi="Arial" w:cs="Arial"/>
          <w:color w:val="333333"/>
          <w:sz w:val="23"/>
          <w:szCs w:val="23"/>
        </w:rPr>
        <w:t>方向梯度</w:t>
      </w:r>
    </w:p>
    <w:p w14:paraId="36D8B51F"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 </w:t>
      </w:r>
    </w:p>
    <w:p w14:paraId="32A93C48"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lastRenderedPageBreak/>
        <w:t>Top 3</w:t>
      </w:r>
      <w:r>
        <w:rPr>
          <w:rFonts w:ascii="Arial" w:hAnsi="Arial" w:cs="Arial"/>
          <w:color w:val="333333"/>
          <w:sz w:val="23"/>
          <w:szCs w:val="23"/>
        </w:rPr>
        <w:t>统计概念：</w:t>
      </w:r>
    </w:p>
    <w:p w14:paraId="217A5DB7"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1.Bayes</w:t>
      </w:r>
      <w:r>
        <w:rPr>
          <w:rFonts w:ascii="Arial" w:hAnsi="Arial" w:cs="Arial"/>
          <w:color w:val="333333"/>
          <w:sz w:val="23"/>
          <w:szCs w:val="23"/>
        </w:rPr>
        <w:t>定理；</w:t>
      </w:r>
    </w:p>
    <w:p w14:paraId="6E69FADD"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2.</w:t>
      </w:r>
      <w:r>
        <w:rPr>
          <w:rFonts w:ascii="Arial" w:hAnsi="Arial" w:cs="Arial"/>
          <w:color w:val="333333"/>
          <w:sz w:val="23"/>
          <w:szCs w:val="23"/>
        </w:rPr>
        <w:t>组合学；</w:t>
      </w:r>
    </w:p>
    <w:p w14:paraId="72C9D1C4"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3.</w:t>
      </w:r>
      <w:r>
        <w:rPr>
          <w:rFonts w:ascii="Arial" w:hAnsi="Arial" w:cs="Arial"/>
          <w:color w:val="333333"/>
          <w:sz w:val="23"/>
          <w:szCs w:val="23"/>
        </w:rPr>
        <w:t>抽样方法</w:t>
      </w:r>
    </w:p>
    <w:p w14:paraId="4526BC3C" w14:textId="4381322E" w:rsidR="00E62143" w:rsidRDefault="00E62143">
      <w:pPr>
        <w:rPr>
          <w:b/>
          <w:bCs/>
        </w:rPr>
      </w:pPr>
    </w:p>
    <w:p w14:paraId="4E6EF0CB" w14:textId="21FC3BBF" w:rsidR="00E62143" w:rsidRDefault="00E62143">
      <w:pPr>
        <w:rPr>
          <w:b/>
          <w:bCs/>
          <w:sz w:val="32"/>
          <w:szCs w:val="36"/>
        </w:rPr>
      </w:pPr>
    </w:p>
    <w:p w14:paraId="648CCD40" w14:textId="08AAF94E" w:rsidR="00E62143" w:rsidRDefault="00E62143">
      <w:pPr>
        <w:rPr>
          <w:b/>
          <w:bCs/>
          <w:sz w:val="32"/>
          <w:szCs w:val="36"/>
        </w:rPr>
      </w:pPr>
    </w:p>
    <w:p w14:paraId="222ACBC7" w14:textId="5ED84BBC" w:rsidR="00E62143" w:rsidRDefault="00E62143">
      <w:pPr>
        <w:rPr>
          <w:b/>
          <w:bCs/>
          <w:sz w:val="32"/>
          <w:szCs w:val="36"/>
        </w:rPr>
      </w:pPr>
    </w:p>
    <w:p w14:paraId="2ADE5F36" w14:textId="2FF77462" w:rsidR="00E62143" w:rsidRDefault="00E62143">
      <w:pPr>
        <w:rPr>
          <w:b/>
          <w:bCs/>
          <w:sz w:val="32"/>
          <w:szCs w:val="36"/>
        </w:rPr>
      </w:pPr>
    </w:p>
    <w:p w14:paraId="43389E4E" w14:textId="77777777" w:rsidR="00E62143" w:rsidRPr="00E62143" w:rsidRDefault="00E62143">
      <w:pPr>
        <w:rPr>
          <w:b/>
          <w:bCs/>
          <w:sz w:val="32"/>
          <w:szCs w:val="36"/>
        </w:rPr>
      </w:pPr>
    </w:p>
    <w:p w14:paraId="710DBC8D" w14:textId="19BDD3DF" w:rsidR="00E62143" w:rsidRPr="00E62143" w:rsidRDefault="00E62143">
      <w:pPr>
        <w:rPr>
          <w:b/>
          <w:bCs/>
          <w:sz w:val="32"/>
          <w:szCs w:val="36"/>
        </w:rPr>
      </w:pPr>
      <w:r w:rsidRPr="00E62143">
        <w:rPr>
          <w:rFonts w:hint="eastAsia"/>
          <w:b/>
          <w:bCs/>
          <w:sz w:val="32"/>
          <w:szCs w:val="36"/>
        </w:rPr>
        <w:t>机器学习过程：</w:t>
      </w:r>
    </w:p>
    <w:p w14:paraId="57090356" w14:textId="1A70890C" w:rsidR="00E62143" w:rsidRDefault="00E62143">
      <w:pPr>
        <w:rPr>
          <w:b/>
          <w:bCs/>
        </w:rPr>
      </w:pPr>
      <w:r>
        <w:rPr>
          <w:noProof/>
        </w:rPr>
        <w:drawing>
          <wp:inline distT="0" distB="0" distL="0" distR="0" wp14:anchorId="0960711E" wp14:editId="1566C0B9">
            <wp:extent cx="5274310" cy="1896745"/>
            <wp:effectExtent l="0" t="0" r="2540" b="8255"/>
            <wp:docPr id="4" name="图片 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40?wx_fm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896745"/>
                    </a:xfrm>
                    <a:prstGeom prst="rect">
                      <a:avLst/>
                    </a:prstGeom>
                    <a:noFill/>
                    <a:ln>
                      <a:noFill/>
                    </a:ln>
                  </pic:spPr>
                </pic:pic>
              </a:graphicData>
            </a:graphic>
          </wp:inline>
        </w:drawing>
      </w:r>
    </w:p>
    <w:p w14:paraId="78DEAB93" w14:textId="77777777" w:rsidR="00E62143" w:rsidRDefault="00E62143" w:rsidP="00E62143">
      <w:pPr>
        <w:pStyle w:val="a4"/>
        <w:shd w:val="clear" w:color="auto" w:fill="FFFFFF"/>
        <w:spacing w:before="0" w:beforeAutospacing="0" w:after="0" w:afterAutospacing="0"/>
        <w:ind w:left="120" w:firstLine="460"/>
        <w:jc w:val="both"/>
        <w:rPr>
          <w:rFonts w:ascii="Arial" w:hAnsi="Arial" w:cs="Arial"/>
          <w:color w:val="333333"/>
        </w:rPr>
      </w:pPr>
      <w:r>
        <w:rPr>
          <w:rFonts w:ascii="Arial" w:hAnsi="Arial" w:cs="Arial"/>
          <w:color w:val="333333"/>
          <w:sz w:val="23"/>
          <w:szCs w:val="23"/>
        </w:rPr>
        <w:t xml:space="preserve">We don’t have better algorithms, we just have more </w:t>
      </w:r>
      <w:proofErr w:type="gramStart"/>
      <w:r>
        <w:rPr>
          <w:rFonts w:ascii="Arial" w:hAnsi="Arial" w:cs="Arial"/>
          <w:color w:val="333333"/>
          <w:sz w:val="23"/>
          <w:szCs w:val="23"/>
        </w:rPr>
        <w:t>data.—</w:t>
      </w:r>
      <w:proofErr w:type="gramEnd"/>
      <w:r>
        <w:rPr>
          <w:rFonts w:ascii="Arial" w:hAnsi="Arial" w:cs="Arial"/>
          <w:color w:val="333333"/>
          <w:sz w:val="23"/>
          <w:szCs w:val="23"/>
        </w:rPr>
        <w:t xml:space="preserve">Peter </w:t>
      </w:r>
      <w:proofErr w:type="spellStart"/>
      <w:r>
        <w:rPr>
          <w:rFonts w:ascii="Arial" w:hAnsi="Arial" w:cs="Arial"/>
          <w:color w:val="333333"/>
          <w:sz w:val="23"/>
          <w:szCs w:val="23"/>
        </w:rPr>
        <w:t>Norvig</w:t>
      </w:r>
      <w:proofErr w:type="spellEnd"/>
    </w:p>
    <w:p w14:paraId="1AAD6384" w14:textId="08CF859D" w:rsidR="00E62143" w:rsidRPr="00E62143" w:rsidRDefault="00E62143">
      <w:pPr>
        <w:rPr>
          <w:b/>
          <w:bCs/>
        </w:rPr>
      </w:pPr>
    </w:p>
    <w:p w14:paraId="1C459687" w14:textId="1169203D" w:rsidR="00E62143" w:rsidRDefault="00E62143">
      <w:pPr>
        <w:rPr>
          <w:b/>
          <w:bCs/>
        </w:rPr>
      </w:pPr>
    </w:p>
    <w:p w14:paraId="09068520" w14:textId="7A52FA3E" w:rsidR="00E62143" w:rsidRPr="00E62143" w:rsidRDefault="00E62143">
      <w:pPr>
        <w:rPr>
          <w:b/>
          <w:bCs/>
          <w:sz w:val="36"/>
          <w:szCs w:val="40"/>
        </w:rPr>
      </w:pPr>
      <w:r w:rsidRPr="00E62143">
        <w:rPr>
          <w:rFonts w:hint="eastAsia"/>
          <w:b/>
          <w:bCs/>
          <w:sz w:val="36"/>
          <w:szCs w:val="40"/>
        </w:rPr>
        <w:t>机器学习经典算法</w:t>
      </w:r>
    </w:p>
    <w:p w14:paraId="589A9BA8" w14:textId="4767C259" w:rsidR="00E62143" w:rsidRDefault="00E62143">
      <w:pPr>
        <w:rPr>
          <w:rStyle w:val="a5"/>
          <w:rFonts w:ascii="黑体" w:eastAsia="黑体" w:hAnsi="黑体" w:cs="Arial"/>
          <w:color w:val="00AA00"/>
          <w:sz w:val="30"/>
          <w:szCs w:val="30"/>
          <w:shd w:val="clear" w:color="auto" w:fill="FFFFFF"/>
        </w:rPr>
      </w:pPr>
      <w:r>
        <w:rPr>
          <w:rStyle w:val="a5"/>
          <w:rFonts w:ascii="黑体" w:eastAsia="黑体" w:hAnsi="黑体" w:cs="Arial" w:hint="eastAsia"/>
          <w:color w:val="00AA00"/>
          <w:sz w:val="30"/>
          <w:szCs w:val="30"/>
          <w:shd w:val="clear" w:color="auto" w:fill="FFFFFF"/>
        </w:rPr>
        <w:t>回归算法</w:t>
      </w:r>
    </w:p>
    <w:p w14:paraId="7297BC3A" w14:textId="6FA5F985" w:rsidR="00E62143" w:rsidRDefault="00E62143">
      <w:pPr>
        <w:rPr>
          <w:b/>
          <w:bCs/>
        </w:rPr>
      </w:pPr>
      <w:r>
        <w:rPr>
          <w:rFonts w:ascii="Arial" w:hAnsi="Arial" w:cs="Arial"/>
          <w:color w:val="333333"/>
          <w:sz w:val="23"/>
          <w:szCs w:val="23"/>
          <w:shd w:val="clear" w:color="auto" w:fill="FFFFFF"/>
        </w:rPr>
        <w:t>这可能是最流行的机器学习算法，线性回归算法是基于连续变量预测特定结果的监督学习算法。另一方面，</w:t>
      </w:r>
      <w:r>
        <w:rPr>
          <w:rFonts w:ascii="Arial" w:hAnsi="Arial" w:cs="Arial"/>
          <w:color w:val="333333"/>
          <w:sz w:val="23"/>
          <w:szCs w:val="23"/>
          <w:shd w:val="clear" w:color="auto" w:fill="FFFFFF"/>
        </w:rPr>
        <w:t>Logistic</w:t>
      </w:r>
      <w:r>
        <w:rPr>
          <w:rFonts w:ascii="Arial" w:hAnsi="Arial" w:cs="Arial"/>
          <w:color w:val="333333"/>
          <w:sz w:val="23"/>
          <w:szCs w:val="23"/>
          <w:shd w:val="clear" w:color="auto" w:fill="FFFFFF"/>
        </w:rPr>
        <w:t>回归专门用来预测离散值。这两种（以及所有其他回归算法）都以它们的速度而闻名，它们一直是最快速的机器学习算法之一。</w:t>
      </w:r>
    </w:p>
    <w:p w14:paraId="787894E3" w14:textId="5792632B" w:rsidR="00E62143" w:rsidRDefault="00E62143">
      <w:pPr>
        <w:rPr>
          <w:b/>
          <w:bCs/>
        </w:rPr>
      </w:pPr>
      <w:r>
        <w:rPr>
          <w:noProof/>
        </w:rPr>
        <w:lastRenderedPageBreak/>
        <w:drawing>
          <wp:inline distT="0" distB="0" distL="0" distR="0" wp14:anchorId="5B472762" wp14:editId="4D40607D">
            <wp:extent cx="3570790" cy="2596196"/>
            <wp:effectExtent l="0" t="0" r="0" b="0"/>
            <wp:docPr id="5" name="图片 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40?wx_fm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7568" cy="2622936"/>
                    </a:xfrm>
                    <a:prstGeom prst="rect">
                      <a:avLst/>
                    </a:prstGeom>
                    <a:noFill/>
                    <a:ln>
                      <a:noFill/>
                    </a:ln>
                  </pic:spPr>
                </pic:pic>
              </a:graphicData>
            </a:graphic>
          </wp:inline>
        </w:drawing>
      </w:r>
    </w:p>
    <w:p w14:paraId="7BF16ED1" w14:textId="39C26F41" w:rsidR="00E62143" w:rsidRDefault="00E62143">
      <w:pPr>
        <w:rPr>
          <w:b/>
          <w:bCs/>
        </w:rPr>
      </w:pPr>
    </w:p>
    <w:p w14:paraId="7332F444" w14:textId="04D1C4E0" w:rsidR="00E62143" w:rsidRDefault="00E62143">
      <w:pPr>
        <w:rPr>
          <w:b/>
          <w:bCs/>
        </w:rPr>
      </w:pPr>
    </w:p>
    <w:p w14:paraId="7E7A75B3" w14:textId="3B025A4D" w:rsidR="00E62143" w:rsidRDefault="00E62143">
      <w:pPr>
        <w:rPr>
          <w:b/>
          <w:bCs/>
        </w:rPr>
      </w:pPr>
    </w:p>
    <w:p w14:paraId="644F02A1" w14:textId="4624BF57" w:rsidR="00E62143" w:rsidRDefault="00E62143">
      <w:pPr>
        <w:rPr>
          <w:b/>
          <w:bCs/>
        </w:rPr>
      </w:pPr>
    </w:p>
    <w:p w14:paraId="0ACD592E" w14:textId="02E2F4C2" w:rsidR="00E62143" w:rsidRDefault="00E62143">
      <w:pPr>
        <w:rPr>
          <w:b/>
          <w:bCs/>
        </w:rPr>
      </w:pPr>
    </w:p>
    <w:p w14:paraId="57D46F0C" w14:textId="0BB4FE86" w:rsidR="00E62143" w:rsidRDefault="00E62143">
      <w:pPr>
        <w:rPr>
          <w:b/>
          <w:bCs/>
        </w:rPr>
      </w:pPr>
    </w:p>
    <w:p w14:paraId="39951905" w14:textId="27EDB374" w:rsidR="00E62143" w:rsidRDefault="00E62143">
      <w:pPr>
        <w:rPr>
          <w:b/>
          <w:bCs/>
        </w:rPr>
      </w:pPr>
    </w:p>
    <w:p w14:paraId="650A2C6D" w14:textId="77777777" w:rsidR="00E62143" w:rsidRDefault="00E62143">
      <w:pPr>
        <w:rPr>
          <w:b/>
          <w:bCs/>
        </w:rPr>
      </w:pPr>
    </w:p>
    <w:p w14:paraId="2CA767FC" w14:textId="2F17893D" w:rsidR="00E62143" w:rsidRDefault="00E62143">
      <w:pPr>
        <w:rPr>
          <w:b/>
          <w:bCs/>
        </w:rPr>
      </w:pPr>
      <w:r>
        <w:rPr>
          <w:rStyle w:val="a5"/>
          <w:rFonts w:ascii="黑体" w:eastAsia="黑体" w:hAnsi="黑体" w:cs="Arial" w:hint="eastAsia"/>
          <w:color w:val="00AA00"/>
          <w:sz w:val="30"/>
          <w:szCs w:val="30"/>
          <w:shd w:val="clear" w:color="auto" w:fill="FFFFFF"/>
        </w:rPr>
        <w:t>基于实例的算法</w:t>
      </w:r>
    </w:p>
    <w:p w14:paraId="7C7EAFB5" w14:textId="0D9E90AE" w:rsidR="00E62143" w:rsidRDefault="00E62143">
      <w:pPr>
        <w:rPr>
          <w:b/>
          <w:bCs/>
        </w:rPr>
      </w:pPr>
      <w:r>
        <w:rPr>
          <w:rFonts w:ascii="Arial" w:hAnsi="Arial" w:cs="Arial"/>
          <w:color w:val="333333"/>
          <w:sz w:val="23"/>
          <w:szCs w:val="23"/>
          <w:shd w:val="clear" w:color="auto" w:fill="FFFFFF"/>
        </w:rPr>
        <w:t>基于实例的分析使用提供数据的特定实例来预测结果。最著名的基于实例的算法是</w:t>
      </w:r>
      <w:r>
        <w:rPr>
          <w:rFonts w:ascii="Arial" w:hAnsi="Arial" w:cs="Arial"/>
          <w:color w:val="333333"/>
          <w:sz w:val="23"/>
          <w:szCs w:val="23"/>
          <w:shd w:val="clear" w:color="auto" w:fill="FFFFFF"/>
        </w:rPr>
        <w:t>k-</w:t>
      </w:r>
      <w:r>
        <w:rPr>
          <w:rFonts w:ascii="Arial" w:hAnsi="Arial" w:cs="Arial"/>
          <w:color w:val="333333"/>
          <w:sz w:val="23"/>
          <w:szCs w:val="23"/>
          <w:shd w:val="clear" w:color="auto" w:fill="FFFFFF"/>
        </w:rPr>
        <w:t>最近邻算法，也称为</w:t>
      </w:r>
      <w:r>
        <w:rPr>
          <w:rFonts w:ascii="Arial" w:hAnsi="Arial" w:cs="Arial"/>
          <w:color w:val="333333"/>
          <w:sz w:val="23"/>
          <w:szCs w:val="23"/>
          <w:shd w:val="clear" w:color="auto" w:fill="FFFFFF"/>
        </w:rPr>
        <w:t>KNN</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KNN</w:t>
      </w:r>
      <w:r>
        <w:rPr>
          <w:rFonts w:ascii="Arial" w:hAnsi="Arial" w:cs="Arial"/>
          <w:color w:val="333333"/>
          <w:sz w:val="23"/>
          <w:szCs w:val="23"/>
          <w:shd w:val="clear" w:color="auto" w:fill="FFFFFF"/>
        </w:rPr>
        <w:t>用于分类，比较数据点的距离，并将每个点分配给它最接近的组。</w:t>
      </w:r>
    </w:p>
    <w:p w14:paraId="42E70B53" w14:textId="397175F5" w:rsidR="00E62143" w:rsidRDefault="00E62143">
      <w:pPr>
        <w:rPr>
          <w:b/>
          <w:bCs/>
        </w:rPr>
      </w:pPr>
      <w:r>
        <w:rPr>
          <w:noProof/>
        </w:rPr>
        <w:lastRenderedPageBreak/>
        <w:drawing>
          <wp:inline distT="0" distB="0" distL="0" distR="0" wp14:anchorId="19F09D3E" wp14:editId="469D9583">
            <wp:extent cx="4763135" cy="5353050"/>
            <wp:effectExtent l="0" t="0" r="0" b="0"/>
            <wp:docPr id="6" name="图片 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40?wx_fm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5353050"/>
                    </a:xfrm>
                    <a:prstGeom prst="rect">
                      <a:avLst/>
                    </a:prstGeom>
                    <a:noFill/>
                    <a:ln>
                      <a:noFill/>
                    </a:ln>
                  </pic:spPr>
                </pic:pic>
              </a:graphicData>
            </a:graphic>
          </wp:inline>
        </w:drawing>
      </w:r>
    </w:p>
    <w:p w14:paraId="50C6FF2F" w14:textId="1F964D3D" w:rsidR="00E62143" w:rsidRDefault="00E62143">
      <w:pPr>
        <w:rPr>
          <w:b/>
          <w:bCs/>
        </w:rPr>
      </w:pPr>
    </w:p>
    <w:p w14:paraId="641DE623" w14:textId="6A12C9C5" w:rsidR="00E62143" w:rsidRDefault="00E62143">
      <w:pPr>
        <w:rPr>
          <w:b/>
          <w:bCs/>
        </w:rPr>
      </w:pPr>
    </w:p>
    <w:p w14:paraId="77CEABBF" w14:textId="2164B9D6" w:rsidR="00E62143" w:rsidRDefault="00E62143">
      <w:pPr>
        <w:rPr>
          <w:b/>
          <w:bCs/>
        </w:rPr>
      </w:pPr>
      <w:r>
        <w:rPr>
          <w:rStyle w:val="a5"/>
          <w:rFonts w:ascii="黑体" w:eastAsia="黑体" w:hAnsi="黑体" w:cs="Arial" w:hint="eastAsia"/>
          <w:color w:val="00AA00"/>
          <w:sz w:val="30"/>
          <w:szCs w:val="30"/>
          <w:shd w:val="clear" w:color="auto" w:fill="FFFFFF"/>
        </w:rPr>
        <w:t>决策树算法</w:t>
      </w:r>
    </w:p>
    <w:p w14:paraId="5F79AE88" w14:textId="788A4F82" w:rsidR="00E62143" w:rsidRDefault="00E62143">
      <w:pPr>
        <w:rPr>
          <w:b/>
          <w:bCs/>
        </w:rPr>
      </w:pPr>
      <w:r>
        <w:rPr>
          <w:rFonts w:ascii="Arial" w:hAnsi="Arial" w:cs="Arial"/>
          <w:color w:val="333333"/>
          <w:sz w:val="23"/>
          <w:szCs w:val="23"/>
          <w:shd w:val="clear" w:color="auto" w:fill="FFFFFF"/>
        </w:rPr>
        <w:t>决策树算法将一组</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弱</w:t>
      </w:r>
      <w:r>
        <w:rPr>
          <w:rFonts w:ascii="Arial" w:hAnsi="Arial" w:cs="Arial"/>
          <w:color w:val="333333"/>
          <w:sz w:val="23"/>
          <w:szCs w:val="23"/>
          <w:shd w:val="clear" w:color="auto" w:fill="FFFFFF"/>
        </w:rPr>
        <w:t>”</w:t>
      </w:r>
      <w:proofErr w:type="gramStart"/>
      <w:r>
        <w:rPr>
          <w:rFonts w:ascii="Arial" w:hAnsi="Arial" w:cs="Arial"/>
          <w:color w:val="333333"/>
          <w:sz w:val="23"/>
          <w:szCs w:val="23"/>
          <w:shd w:val="clear" w:color="auto" w:fill="FFFFFF"/>
        </w:rPr>
        <w:t>学习器</w:t>
      </w:r>
      <w:proofErr w:type="gramEnd"/>
      <w:r>
        <w:rPr>
          <w:rFonts w:ascii="Arial" w:hAnsi="Arial" w:cs="Arial"/>
          <w:color w:val="333333"/>
          <w:sz w:val="23"/>
          <w:szCs w:val="23"/>
          <w:shd w:val="clear" w:color="auto" w:fill="FFFFFF"/>
        </w:rPr>
        <w:t>集合在一起，形成一种强算法，这些</w:t>
      </w:r>
      <w:proofErr w:type="gramStart"/>
      <w:r>
        <w:rPr>
          <w:rFonts w:ascii="Arial" w:hAnsi="Arial" w:cs="Arial"/>
          <w:color w:val="333333"/>
          <w:sz w:val="23"/>
          <w:szCs w:val="23"/>
          <w:shd w:val="clear" w:color="auto" w:fill="FFFFFF"/>
        </w:rPr>
        <w:t>学习器组织</w:t>
      </w:r>
      <w:proofErr w:type="gramEnd"/>
      <w:r>
        <w:rPr>
          <w:rFonts w:ascii="Arial" w:hAnsi="Arial" w:cs="Arial"/>
          <w:color w:val="333333"/>
          <w:sz w:val="23"/>
          <w:szCs w:val="23"/>
          <w:shd w:val="clear" w:color="auto" w:fill="FFFFFF"/>
        </w:rPr>
        <w:t>在树状结构中，相互分支。一种流行的决策树算法是随机森林算法。在该算法中，</w:t>
      </w:r>
      <w:proofErr w:type="gramStart"/>
      <w:r>
        <w:rPr>
          <w:rFonts w:ascii="Arial" w:hAnsi="Arial" w:cs="Arial"/>
          <w:color w:val="333333"/>
          <w:sz w:val="23"/>
          <w:szCs w:val="23"/>
          <w:shd w:val="clear" w:color="auto" w:fill="FFFFFF"/>
        </w:rPr>
        <w:t>弱学习器</w:t>
      </w:r>
      <w:proofErr w:type="gramEnd"/>
      <w:r>
        <w:rPr>
          <w:rFonts w:ascii="Arial" w:hAnsi="Arial" w:cs="Arial"/>
          <w:color w:val="333333"/>
          <w:sz w:val="23"/>
          <w:szCs w:val="23"/>
          <w:shd w:val="clear" w:color="auto" w:fill="FFFFFF"/>
        </w:rPr>
        <w:t>是随机选择的，这往往可以获得一个</w:t>
      </w:r>
      <w:proofErr w:type="gramStart"/>
      <w:r>
        <w:rPr>
          <w:rFonts w:ascii="Arial" w:hAnsi="Arial" w:cs="Arial"/>
          <w:color w:val="333333"/>
          <w:sz w:val="23"/>
          <w:szCs w:val="23"/>
          <w:shd w:val="clear" w:color="auto" w:fill="FFFFFF"/>
        </w:rPr>
        <w:t>强预测器</w:t>
      </w:r>
      <w:proofErr w:type="gramEnd"/>
      <w:r>
        <w:rPr>
          <w:rFonts w:ascii="Arial" w:hAnsi="Arial" w:cs="Arial"/>
          <w:color w:val="333333"/>
          <w:sz w:val="23"/>
          <w:szCs w:val="23"/>
          <w:shd w:val="clear" w:color="auto" w:fill="FFFFFF"/>
        </w:rPr>
        <w:t>。在下面的例子中，我们可以发现许多共同的特征</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就像眼睛是蓝的或者不是蓝色的</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，它们都不足以单独识别动物。然而，当我们把所有这些观察结合在一起时，我们就能形成一个更完整的画面，并做出更准确的预测。</w:t>
      </w:r>
    </w:p>
    <w:p w14:paraId="05D2CE11" w14:textId="51D278FE" w:rsidR="00E62143" w:rsidRDefault="00E62143">
      <w:pPr>
        <w:rPr>
          <w:b/>
          <w:bCs/>
        </w:rPr>
      </w:pPr>
      <w:r>
        <w:rPr>
          <w:noProof/>
        </w:rPr>
        <w:lastRenderedPageBreak/>
        <w:drawing>
          <wp:inline distT="0" distB="0" distL="0" distR="0" wp14:anchorId="4BB4CBC8" wp14:editId="3CD58977">
            <wp:extent cx="3842795" cy="3155755"/>
            <wp:effectExtent l="0" t="0" r="5715" b="6985"/>
            <wp:docPr id="7" name="图片 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40?wx_fm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633" cy="3176152"/>
                    </a:xfrm>
                    <a:prstGeom prst="rect">
                      <a:avLst/>
                    </a:prstGeom>
                    <a:noFill/>
                    <a:ln>
                      <a:noFill/>
                    </a:ln>
                  </pic:spPr>
                </pic:pic>
              </a:graphicData>
            </a:graphic>
          </wp:inline>
        </w:drawing>
      </w:r>
    </w:p>
    <w:p w14:paraId="1A97CE5A" w14:textId="4CD400B4" w:rsidR="00E62143" w:rsidRDefault="00E62143">
      <w:pPr>
        <w:rPr>
          <w:b/>
          <w:bCs/>
        </w:rPr>
      </w:pPr>
    </w:p>
    <w:p w14:paraId="7C2BD819" w14:textId="390E27B3" w:rsidR="00E62143" w:rsidRDefault="00E62143">
      <w:pPr>
        <w:rPr>
          <w:b/>
          <w:bCs/>
        </w:rPr>
      </w:pPr>
    </w:p>
    <w:p w14:paraId="6F15D82A" w14:textId="4770CF1F" w:rsidR="00E62143" w:rsidRDefault="00E62143">
      <w:pPr>
        <w:rPr>
          <w:b/>
          <w:bCs/>
        </w:rPr>
      </w:pPr>
      <w:r>
        <w:rPr>
          <w:rStyle w:val="a5"/>
          <w:rFonts w:ascii="黑体" w:eastAsia="黑体" w:hAnsi="黑体" w:cs="Arial" w:hint="eastAsia"/>
          <w:color w:val="00AA00"/>
          <w:sz w:val="30"/>
          <w:szCs w:val="30"/>
          <w:shd w:val="clear" w:color="auto" w:fill="FFFFFF"/>
        </w:rPr>
        <w:t>贝叶斯算法</w:t>
      </w:r>
    </w:p>
    <w:p w14:paraId="4C1597E4" w14:textId="795CCCA1" w:rsidR="00E62143" w:rsidRDefault="00E62143">
      <w:pPr>
        <w:rPr>
          <w:b/>
          <w:bCs/>
        </w:rPr>
      </w:pPr>
      <w:r>
        <w:rPr>
          <w:rFonts w:ascii="Arial" w:hAnsi="Arial" w:cs="Arial"/>
          <w:color w:val="333333"/>
          <w:sz w:val="23"/>
          <w:szCs w:val="23"/>
          <w:shd w:val="clear" w:color="auto" w:fill="FFFFFF"/>
        </w:rPr>
        <w:t>丝毫不奇怪，这些算法都是基于</w:t>
      </w:r>
      <w:r>
        <w:rPr>
          <w:rFonts w:ascii="Arial" w:hAnsi="Arial" w:cs="Arial"/>
          <w:color w:val="333333"/>
          <w:sz w:val="23"/>
          <w:szCs w:val="23"/>
          <w:shd w:val="clear" w:color="auto" w:fill="FFFFFF"/>
        </w:rPr>
        <w:t>Bayes</w:t>
      </w:r>
      <w:r>
        <w:rPr>
          <w:rFonts w:ascii="Arial" w:hAnsi="Arial" w:cs="Arial"/>
          <w:color w:val="333333"/>
          <w:sz w:val="23"/>
          <w:szCs w:val="23"/>
          <w:shd w:val="clear" w:color="auto" w:fill="FFFFFF"/>
        </w:rPr>
        <w:t>理论的，最流行的算法是朴素</w:t>
      </w:r>
      <w:r>
        <w:rPr>
          <w:rFonts w:ascii="Arial" w:hAnsi="Arial" w:cs="Arial"/>
          <w:color w:val="333333"/>
          <w:sz w:val="23"/>
          <w:szCs w:val="23"/>
          <w:shd w:val="clear" w:color="auto" w:fill="FFFFFF"/>
        </w:rPr>
        <w:t>Bayes</w:t>
      </w:r>
      <w:r>
        <w:rPr>
          <w:rFonts w:ascii="Arial" w:hAnsi="Arial" w:cs="Arial"/>
          <w:color w:val="333333"/>
          <w:sz w:val="23"/>
          <w:szCs w:val="23"/>
          <w:shd w:val="clear" w:color="auto" w:fill="FFFFFF"/>
        </w:rPr>
        <w:t>，它经常用于文本分析。例如，大多数垃圾邮件过滤器使用贝叶斯算法，它们使用用户输入的类标记数据来比较新数据并对其进行适当分类。</w:t>
      </w:r>
    </w:p>
    <w:p w14:paraId="4CD40E32" w14:textId="3BCD3DE0" w:rsidR="00E62143" w:rsidRDefault="00E62143">
      <w:pPr>
        <w:rPr>
          <w:b/>
          <w:bCs/>
        </w:rPr>
      </w:pPr>
      <w:r>
        <w:rPr>
          <w:noProof/>
        </w:rPr>
        <w:drawing>
          <wp:inline distT="0" distB="0" distL="0" distR="0" wp14:anchorId="3392F671" wp14:editId="7E7D2C04">
            <wp:extent cx="4653022" cy="2948893"/>
            <wp:effectExtent l="0" t="0" r="0" b="4445"/>
            <wp:docPr id="8" name="图片 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40?wx_fm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1713" cy="2967076"/>
                    </a:xfrm>
                    <a:prstGeom prst="rect">
                      <a:avLst/>
                    </a:prstGeom>
                    <a:noFill/>
                    <a:ln>
                      <a:noFill/>
                    </a:ln>
                  </pic:spPr>
                </pic:pic>
              </a:graphicData>
            </a:graphic>
          </wp:inline>
        </w:drawing>
      </w:r>
    </w:p>
    <w:p w14:paraId="4C470C27" w14:textId="5CAA0803" w:rsidR="00E62143" w:rsidRDefault="00E62143">
      <w:pPr>
        <w:rPr>
          <w:b/>
          <w:bCs/>
        </w:rPr>
      </w:pPr>
    </w:p>
    <w:p w14:paraId="02023EC0" w14:textId="2B2DEF31" w:rsidR="00E62143" w:rsidRDefault="00E62143">
      <w:pPr>
        <w:rPr>
          <w:b/>
          <w:bCs/>
        </w:rPr>
      </w:pPr>
    </w:p>
    <w:p w14:paraId="1C3E016C" w14:textId="11C955D1" w:rsidR="00E62143" w:rsidRDefault="00E62143">
      <w:pPr>
        <w:rPr>
          <w:b/>
          <w:bCs/>
        </w:rPr>
      </w:pPr>
    </w:p>
    <w:p w14:paraId="73EDF4A3" w14:textId="0ACEF685" w:rsidR="00E62143" w:rsidRDefault="00E62143">
      <w:pPr>
        <w:rPr>
          <w:b/>
          <w:bCs/>
        </w:rPr>
      </w:pPr>
    </w:p>
    <w:p w14:paraId="40D415F9" w14:textId="235BBA24" w:rsidR="00E62143" w:rsidRDefault="00E62143">
      <w:pPr>
        <w:rPr>
          <w:b/>
          <w:bCs/>
        </w:rPr>
      </w:pPr>
    </w:p>
    <w:p w14:paraId="1100B1E6" w14:textId="62B58E95" w:rsidR="00E62143" w:rsidRDefault="00E62143">
      <w:pPr>
        <w:rPr>
          <w:b/>
          <w:bCs/>
        </w:rPr>
      </w:pPr>
    </w:p>
    <w:p w14:paraId="6A2BD5A6" w14:textId="4CF605C3" w:rsidR="00E62143" w:rsidRDefault="00E62143">
      <w:pPr>
        <w:rPr>
          <w:rStyle w:val="a5"/>
          <w:rFonts w:ascii="黑体" w:eastAsia="黑体" w:hAnsi="黑体" w:cs="Arial"/>
          <w:color w:val="00AA00"/>
          <w:sz w:val="30"/>
          <w:szCs w:val="30"/>
          <w:shd w:val="clear" w:color="auto" w:fill="FFFFFF"/>
        </w:rPr>
      </w:pPr>
      <w:r>
        <w:rPr>
          <w:rStyle w:val="a5"/>
          <w:rFonts w:ascii="黑体" w:eastAsia="黑体" w:hAnsi="黑体" w:cs="Arial" w:hint="eastAsia"/>
          <w:color w:val="00AA00"/>
          <w:sz w:val="30"/>
          <w:szCs w:val="30"/>
          <w:shd w:val="clear" w:color="auto" w:fill="FFFFFF"/>
        </w:rPr>
        <w:lastRenderedPageBreak/>
        <w:t>聚类算法</w:t>
      </w:r>
    </w:p>
    <w:p w14:paraId="1547E734" w14:textId="1DCA3BC9" w:rsidR="00E62143" w:rsidRDefault="00E62143">
      <w:pPr>
        <w:rPr>
          <w:rFonts w:ascii="Arial" w:hAnsi="Arial" w:cs="Arial"/>
          <w:color w:val="333333"/>
          <w:sz w:val="23"/>
          <w:szCs w:val="23"/>
          <w:shd w:val="clear" w:color="auto" w:fill="FFFFFF"/>
        </w:rPr>
      </w:pPr>
      <w:r>
        <w:rPr>
          <w:rFonts w:ascii="Arial" w:hAnsi="Arial" w:cs="Arial"/>
          <w:color w:val="333333"/>
          <w:sz w:val="23"/>
          <w:szCs w:val="23"/>
          <w:shd w:val="clear" w:color="auto" w:fill="FFFFFF"/>
        </w:rPr>
        <w:t>聚类算法的重点是发现元素之间的共性并对它们进行相应的分组，常用的聚类算法是</w:t>
      </w:r>
      <w:r>
        <w:rPr>
          <w:rFonts w:ascii="Arial" w:hAnsi="Arial" w:cs="Arial"/>
          <w:color w:val="333333"/>
          <w:sz w:val="23"/>
          <w:szCs w:val="23"/>
          <w:shd w:val="clear" w:color="auto" w:fill="FFFFFF"/>
        </w:rPr>
        <w:t>k-means</w:t>
      </w:r>
      <w:r>
        <w:rPr>
          <w:rFonts w:ascii="Arial" w:hAnsi="Arial" w:cs="Arial"/>
          <w:color w:val="333333"/>
          <w:sz w:val="23"/>
          <w:szCs w:val="23"/>
          <w:shd w:val="clear" w:color="auto" w:fill="FFFFFF"/>
        </w:rPr>
        <w:t>聚类算法。在</w:t>
      </w:r>
      <w:r>
        <w:rPr>
          <w:rFonts w:ascii="Arial" w:hAnsi="Arial" w:cs="Arial"/>
          <w:color w:val="333333"/>
          <w:sz w:val="23"/>
          <w:szCs w:val="23"/>
          <w:shd w:val="clear" w:color="auto" w:fill="FFFFFF"/>
        </w:rPr>
        <w:t>k-means</w:t>
      </w:r>
      <w:r>
        <w:rPr>
          <w:rFonts w:ascii="Arial" w:hAnsi="Arial" w:cs="Arial"/>
          <w:color w:val="333333"/>
          <w:sz w:val="23"/>
          <w:szCs w:val="23"/>
          <w:shd w:val="clear" w:color="auto" w:fill="FFFFFF"/>
        </w:rPr>
        <w:t>中，分析人员</w:t>
      </w:r>
      <w:proofErr w:type="gramStart"/>
      <w:r>
        <w:rPr>
          <w:rFonts w:ascii="Arial" w:hAnsi="Arial" w:cs="Arial"/>
          <w:color w:val="333333"/>
          <w:sz w:val="23"/>
          <w:szCs w:val="23"/>
          <w:shd w:val="clear" w:color="auto" w:fill="FFFFFF"/>
        </w:rPr>
        <w:t>选择簇数</w:t>
      </w:r>
      <w:proofErr w:type="gramEnd"/>
      <w:r>
        <w:rPr>
          <w:rFonts w:ascii="Arial" w:hAnsi="Arial" w:cs="Arial"/>
          <w:color w:val="333333"/>
          <w:sz w:val="23"/>
          <w:szCs w:val="23"/>
          <w:shd w:val="clear" w:color="auto" w:fill="FFFFFF"/>
        </w:rPr>
        <w:t>(</w:t>
      </w:r>
      <w:r>
        <w:rPr>
          <w:rFonts w:ascii="Arial" w:hAnsi="Arial" w:cs="Arial"/>
          <w:color w:val="333333"/>
          <w:sz w:val="23"/>
          <w:szCs w:val="23"/>
          <w:shd w:val="clear" w:color="auto" w:fill="FFFFFF"/>
        </w:rPr>
        <w:t>以变量</w:t>
      </w:r>
      <w:r>
        <w:rPr>
          <w:rFonts w:ascii="Arial" w:hAnsi="Arial" w:cs="Arial"/>
          <w:color w:val="333333"/>
          <w:sz w:val="23"/>
          <w:szCs w:val="23"/>
          <w:shd w:val="clear" w:color="auto" w:fill="FFFFFF"/>
        </w:rPr>
        <w:t>k</w:t>
      </w:r>
      <w:r>
        <w:rPr>
          <w:rFonts w:ascii="Arial" w:hAnsi="Arial" w:cs="Arial"/>
          <w:color w:val="333333"/>
          <w:sz w:val="23"/>
          <w:szCs w:val="23"/>
          <w:shd w:val="clear" w:color="auto" w:fill="FFFFFF"/>
        </w:rPr>
        <w:t>表示</w:t>
      </w:r>
      <w:r>
        <w:rPr>
          <w:rFonts w:ascii="Arial" w:hAnsi="Arial" w:cs="Arial"/>
          <w:color w:val="333333"/>
          <w:sz w:val="23"/>
          <w:szCs w:val="23"/>
          <w:shd w:val="clear" w:color="auto" w:fill="FFFFFF"/>
        </w:rPr>
        <w:t>)</w:t>
      </w:r>
      <w:r>
        <w:rPr>
          <w:rFonts w:ascii="Arial" w:hAnsi="Arial" w:cs="Arial"/>
          <w:color w:val="333333"/>
          <w:sz w:val="23"/>
          <w:szCs w:val="23"/>
          <w:shd w:val="clear" w:color="auto" w:fill="FFFFFF"/>
        </w:rPr>
        <w:t>，并根据物理距离将元素分组为适当的聚类。</w:t>
      </w:r>
    </w:p>
    <w:p w14:paraId="726456FF" w14:textId="0E6A71B2" w:rsidR="00E62143" w:rsidRDefault="00E62143">
      <w:pPr>
        <w:rPr>
          <w:rFonts w:ascii="Arial" w:hAnsi="Arial" w:cs="Arial"/>
          <w:color w:val="333333"/>
          <w:sz w:val="23"/>
          <w:szCs w:val="23"/>
          <w:shd w:val="clear" w:color="auto" w:fill="FFFFFF"/>
        </w:rPr>
      </w:pPr>
    </w:p>
    <w:p w14:paraId="24987349" w14:textId="4524A10E" w:rsidR="00E62143" w:rsidRDefault="00E62143">
      <w:pPr>
        <w:rPr>
          <w:b/>
          <w:bCs/>
        </w:rPr>
      </w:pPr>
      <w:r>
        <w:rPr>
          <w:rStyle w:val="a5"/>
          <w:rFonts w:ascii="黑体" w:eastAsia="黑体" w:hAnsi="黑体" w:cs="Arial" w:hint="eastAsia"/>
          <w:color w:val="00AA00"/>
          <w:sz w:val="30"/>
          <w:szCs w:val="30"/>
          <w:shd w:val="clear" w:color="auto" w:fill="FFFFFF"/>
        </w:rPr>
        <w:t>深度学习和神经网络算法</w:t>
      </w:r>
    </w:p>
    <w:p w14:paraId="7EE3FE8E" w14:textId="3105ECC0" w:rsidR="00E62143" w:rsidRDefault="00E62143">
      <w:pPr>
        <w:rPr>
          <w:b/>
          <w:bCs/>
        </w:rPr>
      </w:pPr>
      <w:r>
        <w:rPr>
          <w:rFonts w:ascii="Arial" w:hAnsi="Arial" w:cs="Arial"/>
          <w:color w:val="333333"/>
          <w:sz w:val="23"/>
          <w:szCs w:val="23"/>
          <w:shd w:val="clear" w:color="auto" w:fill="FFFFFF"/>
        </w:rPr>
        <w:t>人工神经网络算法基于生物神经网络的结构，深度学习采用神经网络模型并对其进行更新。它们是大、且极其复杂的神经网络，使用少量的标记数据和更多的未标记数据。神经网络和深度学习有许多输入，它们经过几个隐藏层后才产生一个或多个输出。这些连接形成一个特定的循环，模仿人脑处理信息和建立逻辑连接的方式。此外，随着算法的运行，隐藏</w:t>
      </w:r>
      <w:proofErr w:type="gramStart"/>
      <w:r>
        <w:rPr>
          <w:rFonts w:ascii="Arial" w:hAnsi="Arial" w:cs="Arial"/>
          <w:color w:val="333333"/>
          <w:sz w:val="23"/>
          <w:szCs w:val="23"/>
          <w:shd w:val="clear" w:color="auto" w:fill="FFFFFF"/>
        </w:rPr>
        <w:t>层往往</w:t>
      </w:r>
      <w:proofErr w:type="gramEnd"/>
      <w:r>
        <w:rPr>
          <w:rFonts w:ascii="Arial" w:hAnsi="Arial" w:cs="Arial"/>
          <w:color w:val="333333"/>
          <w:sz w:val="23"/>
          <w:szCs w:val="23"/>
          <w:shd w:val="clear" w:color="auto" w:fill="FFFFFF"/>
        </w:rPr>
        <w:t>变得更小、更细微。</w:t>
      </w:r>
    </w:p>
    <w:p w14:paraId="012D4185" w14:textId="5BE153AC" w:rsidR="00E62143" w:rsidRDefault="00E62143">
      <w:pPr>
        <w:rPr>
          <w:b/>
          <w:bCs/>
        </w:rPr>
      </w:pPr>
      <w:r>
        <w:rPr>
          <w:noProof/>
        </w:rPr>
        <w:drawing>
          <wp:inline distT="0" distB="0" distL="0" distR="0" wp14:anchorId="319A86B8" wp14:editId="26FCA6A6">
            <wp:extent cx="5274310" cy="16541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54175"/>
                    </a:xfrm>
                    <a:prstGeom prst="rect">
                      <a:avLst/>
                    </a:prstGeom>
                    <a:noFill/>
                    <a:ln>
                      <a:noFill/>
                    </a:ln>
                  </pic:spPr>
                </pic:pic>
              </a:graphicData>
            </a:graphic>
          </wp:inline>
        </w:drawing>
      </w:r>
    </w:p>
    <w:p w14:paraId="1F82852D" w14:textId="6D3BCF42" w:rsidR="00E62143" w:rsidRDefault="00E62143">
      <w:pPr>
        <w:rPr>
          <w:b/>
          <w:bCs/>
        </w:rPr>
      </w:pPr>
    </w:p>
    <w:p w14:paraId="2A8B14DC" w14:textId="34ABF565" w:rsidR="00E62143" w:rsidRDefault="00E62143">
      <w:pPr>
        <w:rPr>
          <w:b/>
          <w:bCs/>
        </w:rPr>
      </w:pPr>
    </w:p>
    <w:p w14:paraId="43F1E361" w14:textId="69674640" w:rsidR="00E62143" w:rsidRDefault="00E62143">
      <w:pPr>
        <w:rPr>
          <w:b/>
          <w:bCs/>
        </w:rPr>
      </w:pPr>
      <w:r>
        <w:rPr>
          <w:noProof/>
        </w:rPr>
        <w:drawing>
          <wp:inline distT="0" distB="0" distL="0" distR="0" wp14:anchorId="31413DE5" wp14:editId="0D9A4947">
            <wp:extent cx="5274310" cy="32905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90570"/>
                    </a:xfrm>
                    <a:prstGeom prst="rect">
                      <a:avLst/>
                    </a:prstGeom>
                    <a:noFill/>
                    <a:ln>
                      <a:noFill/>
                    </a:ln>
                  </pic:spPr>
                </pic:pic>
              </a:graphicData>
            </a:graphic>
          </wp:inline>
        </w:drawing>
      </w:r>
    </w:p>
    <w:p w14:paraId="517BA8D0" w14:textId="1008187F" w:rsidR="00E62143" w:rsidRDefault="00E62143">
      <w:pPr>
        <w:rPr>
          <w:b/>
          <w:bCs/>
        </w:rPr>
      </w:pPr>
    </w:p>
    <w:p w14:paraId="21A066F4" w14:textId="219A5591" w:rsidR="00E62143" w:rsidRDefault="00E62143">
      <w:pPr>
        <w:rPr>
          <w:b/>
          <w:bCs/>
        </w:rPr>
      </w:pPr>
    </w:p>
    <w:p w14:paraId="38D1549F" w14:textId="51A83366" w:rsidR="00E62143" w:rsidRDefault="00E62143">
      <w:pPr>
        <w:rPr>
          <w:b/>
          <w:bCs/>
        </w:rPr>
      </w:pPr>
    </w:p>
    <w:p w14:paraId="3CC8AF84" w14:textId="7DC11D82" w:rsidR="00E62143" w:rsidRDefault="00883C6A">
      <w:pPr>
        <w:rPr>
          <w:b/>
          <w:bCs/>
        </w:rPr>
      </w:pPr>
      <w:r w:rsidRPr="00883C6A">
        <w:rPr>
          <w:b/>
          <w:bCs/>
          <w:noProof/>
        </w:rPr>
        <w:lastRenderedPageBreak/>
        <w:drawing>
          <wp:inline distT="0" distB="0" distL="0" distR="0" wp14:anchorId="74960A1F" wp14:editId="28A8D8A4">
            <wp:extent cx="5274310" cy="51593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59375"/>
                    </a:xfrm>
                    <a:prstGeom prst="rect">
                      <a:avLst/>
                    </a:prstGeom>
                  </pic:spPr>
                </pic:pic>
              </a:graphicData>
            </a:graphic>
          </wp:inline>
        </w:drawing>
      </w:r>
    </w:p>
    <w:p w14:paraId="3E4C087A" w14:textId="05EDF449" w:rsidR="00E62143" w:rsidRDefault="00E62143">
      <w:pPr>
        <w:rPr>
          <w:b/>
          <w:bCs/>
        </w:rPr>
      </w:pPr>
    </w:p>
    <w:p w14:paraId="14C13E55" w14:textId="18E2E62B" w:rsidR="00E62143" w:rsidRDefault="00883C6A">
      <w:pPr>
        <w:rPr>
          <w:b/>
          <w:bCs/>
        </w:rPr>
      </w:pPr>
      <w:r w:rsidRPr="00883C6A">
        <w:rPr>
          <w:b/>
          <w:bCs/>
          <w:noProof/>
        </w:rPr>
        <w:lastRenderedPageBreak/>
        <w:drawing>
          <wp:inline distT="0" distB="0" distL="0" distR="0" wp14:anchorId="53A4BAAA" wp14:editId="12F44D1F">
            <wp:extent cx="5274310" cy="40430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43045"/>
                    </a:xfrm>
                    <a:prstGeom prst="rect">
                      <a:avLst/>
                    </a:prstGeom>
                  </pic:spPr>
                </pic:pic>
              </a:graphicData>
            </a:graphic>
          </wp:inline>
        </w:drawing>
      </w:r>
    </w:p>
    <w:p w14:paraId="7482FB31" w14:textId="5FEB716C" w:rsidR="00E62143" w:rsidRDefault="00E62143">
      <w:pPr>
        <w:rPr>
          <w:b/>
          <w:bCs/>
        </w:rPr>
      </w:pPr>
    </w:p>
    <w:p w14:paraId="763B23EC" w14:textId="77777777" w:rsidR="00E62143" w:rsidRPr="00E62143" w:rsidRDefault="00E62143">
      <w:pPr>
        <w:rPr>
          <w:rFonts w:hint="eastAsia"/>
          <w:b/>
          <w:bCs/>
        </w:rPr>
      </w:pPr>
    </w:p>
    <w:sectPr w:rsidR="00E62143" w:rsidRPr="00E621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D4A50"/>
    <w:multiLevelType w:val="hybridMultilevel"/>
    <w:tmpl w:val="E02A35E0"/>
    <w:lvl w:ilvl="0" w:tplc="484271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4A12612F"/>
    <w:multiLevelType w:val="hybridMultilevel"/>
    <w:tmpl w:val="BB44B4DE"/>
    <w:lvl w:ilvl="0" w:tplc="C048FB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268"/>
    <w:rsid w:val="002534CF"/>
    <w:rsid w:val="004E628C"/>
    <w:rsid w:val="00883C6A"/>
    <w:rsid w:val="008B48E0"/>
    <w:rsid w:val="00AA3F4A"/>
    <w:rsid w:val="00BC6C13"/>
    <w:rsid w:val="00E62143"/>
    <w:rsid w:val="00FA2268"/>
    <w:rsid w:val="00FB09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BACB3"/>
  <w15:chartTrackingRefBased/>
  <w15:docId w15:val="{698FDA94-D0BC-436C-9E83-45E116C43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3F4A"/>
    <w:pPr>
      <w:ind w:firstLineChars="200" w:firstLine="420"/>
    </w:pPr>
  </w:style>
  <w:style w:type="paragraph" w:styleId="a4">
    <w:name w:val="Normal (Web)"/>
    <w:basedOn w:val="a"/>
    <w:uiPriority w:val="99"/>
    <w:semiHidden/>
    <w:unhideWhenUsed/>
    <w:rsid w:val="00AA3F4A"/>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621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568476">
      <w:bodyDiv w:val="1"/>
      <w:marLeft w:val="0"/>
      <w:marRight w:val="0"/>
      <w:marTop w:val="0"/>
      <w:marBottom w:val="0"/>
      <w:divBdr>
        <w:top w:val="none" w:sz="0" w:space="0" w:color="auto"/>
        <w:left w:val="none" w:sz="0" w:space="0" w:color="auto"/>
        <w:bottom w:val="none" w:sz="0" w:space="0" w:color="auto"/>
        <w:right w:val="none" w:sz="0" w:space="0" w:color="auto"/>
      </w:divBdr>
    </w:div>
    <w:div w:id="807238382">
      <w:bodyDiv w:val="1"/>
      <w:marLeft w:val="0"/>
      <w:marRight w:val="0"/>
      <w:marTop w:val="0"/>
      <w:marBottom w:val="0"/>
      <w:divBdr>
        <w:top w:val="none" w:sz="0" w:space="0" w:color="auto"/>
        <w:left w:val="none" w:sz="0" w:space="0" w:color="auto"/>
        <w:bottom w:val="none" w:sz="0" w:space="0" w:color="auto"/>
        <w:right w:val="none" w:sz="0" w:space="0" w:color="auto"/>
      </w:divBdr>
    </w:div>
    <w:div w:id="212942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10</Pages>
  <Words>348</Words>
  <Characters>1985</Characters>
  <Application>Microsoft Office Word</Application>
  <DocSecurity>0</DocSecurity>
  <Lines>16</Lines>
  <Paragraphs>4</Paragraphs>
  <ScaleCrop>false</ScaleCrop>
  <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Linfei</dc:creator>
  <cp:keywords/>
  <dc:description/>
  <cp:lastModifiedBy>Li Linfei</cp:lastModifiedBy>
  <cp:revision>4</cp:revision>
  <dcterms:created xsi:type="dcterms:W3CDTF">2021-04-19T11:32:00Z</dcterms:created>
  <dcterms:modified xsi:type="dcterms:W3CDTF">2021-08-26T14:54:00Z</dcterms:modified>
</cp:coreProperties>
</file>