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第43卷第5期 </w:t>
      </w:r>
      <w:r>
        <w:rPr>
          <w:sz w:val="20"/>
        </w:rPr>
        <w:t xml:space="preserve">2015年3月1日 </w:t>
      </w:r>
    </w:p>
    <w:p>
      <w:pPr>
        <w:ind w:firstLine="360"/>
      </w:pPr>
      <w:r>
        <w:rPr>
          <w:sz w:val="20"/>
        </w:rPr>
        <w:t xml:space="preserve">电力系统保护与控制 </w:t>
      </w:r>
      <w:r>
        <w:rPr>
          <w:sz w:val="20"/>
        </w:rPr>
        <w:t xml:space="preserve">PowerSystemProtectionandControl </w:t>
      </w:r>
    </w:p>
    <w:p>
      <w:pPr>
        <w:ind w:firstLine="360"/>
      </w:pPr>
      <w:r>
        <w:rPr>
          <w:sz w:val="20"/>
        </w:rPr>
        <w:t xml:space="preserve">Vol.43 No.5 </w:t>
      </w:r>
      <w:r>
        <w:rPr>
          <w:sz w:val="20"/>
        </w:rPr>
        <w:t xml:space="preserve">Mar.1, 2015 </w:t>
      </w:r>
    </w:p>
    <w:p>
      <w:pPr>
        <w:sectPr>
          <w:type w:val="continuous"/>
          <w:pgSz w:w="12240" w:h="15840"/>
          <w:pgMar w:top="1440" w:right="1800" w:bottom="1440" w:left="1800" w:header="720" w:footer="720" w:gutter="0"/>
          <w:cols w:space="720" w:num="2"/>
          <w:docGrid w:linePitch="360"/>
        </w:sectPr>
      </w:pPr>
    </w:p>
    <w:p>
      <w:pPr>
        <w:pStyle w:val="Heading1"/>
      </w:pPr>
      <w:r>
        <w:t>基于最小最大核K均值聚类算法的水电机组</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张孝远，张新萍²，苏保平1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(1.河南工业大学电气工程学院，河南郑州450001；2.许继集团有限公司，河南许昌461000) </w:t>
      </w:r>
    </w:p>
    <w:p>
      <w:pPr>
        <w:ind w:firstLine="360"/>
      </w:pPr>
      <w:r>
        <w:rPr>
          <w:sz w:val="20"/>
        </w:rPr>
        <w:t xml:space="preserve">摘要：基于聚类分析的故障诊断方法能够按照故障样本之间的相似性无监督地将同类故障聚为一簇，当前已成为 </w:t>
      </w:r>
      <w:r>
        <w:rPr>
          <w:sz w:val="20"/>
        </w:rPr>
        <w:t xml:space="preserve">一类有效的故障诊断策略。为解决传统聚类算法受初始聚类中心的影响，易陷入局部最优解的问题，提出一种最 </w:t>
      </w:r>
      <w:r>
        <w:rPr>
          <w:sz w:val="20"/>
        </w:rPr>
        <w:t xml:space="preserve">小最大核K均值聚类方法。该方法在聚类过程中为簇内方差赋以与其大小成正比的自动修正的权重，并引入核函 </w:t>
      </w:r>
      <w:r>
        <w:rPr>
          <w:sz w:val="20"/>
        </w:rPr>
        <w:t xml:space="preserve">数技术以处理低维输入空间的线性不可分问题，大大提高了聚类的精确性。在标准数据上将所提方法与标准 </w:t>
      </w:r>
      <w:r>
        <w:rPr>
          <w:sz w:val="20"/>
        </w:rPr>
        <w:t xml:space="preserve">K-means及K-means++比较，显示了所提算法的有效性和优越性。基于这一聚类方法提出了一种具有自学习能力 </w:t>
      </w:r>
      <w:r>
        <w:rPr>
          <w:sz w:val="20"/>
        </w:rPr>
        <w:t xml:space="preserve">的故障诊断模型。将该诊断模型应用于水电机组振动故障诊断，实例验证了模型的可行性。 </w:t>
      </w:r>
      <w:r>
        <w:rPr>
          <w:sz w:val="20"/>
        </w:rPr>
        <w:t xml:space="preserve">关键词：水电机组；振动；故障诊断；最小最大K均值聚类；核函数 </w:t>
      </w:r>
    </w:p>
    <w:p>
      <w:pPr>
        <w:sectPr>
          <w:type w:val="continuous"/>
          <w:pgSz w:w="12240" w:h="15840"/>
          <w:pgMar w:top="1440" w:right="1800" w:bottom="1440" w:left="1800" w:header="720" w:footer="720" w:gutter="0"/>
          <w:cols w:space="720" w:num="1"/>
          <w:docGrid w:linePitch="360"/>
        </w:sectPr>
      </w:pPr>
    </w:p>
    <w:p>
      <w:pPr>
        <w:pStyle w:val="Heading1"/>
      </w:pPr>
      <w:r>
        <w:t>Vibrant fault diagnosis for hydro-turbine generating unit using minmax kernel</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ZHANG Xiaoyuan', ZHANG Xinping2, SU Baoping' </w:t>
      </w:r>
      <w:r>
        <w:rPr>
          <w:sz w:val="20"/>
        </w:rPr>
        <w:t xml:space="preserve">(1. College of Electrical Engineering, Henan University of Technology,Zhengzhou 450001, China; </w:t>
      </w:r>
      <w:r>
        <w:rPr>
          <w:sz w:val="20"/>
        </w:rPr>
        <w:t xml:space="preserve">2.XJ Group Corporation,Xuchang 461000, China) </w:t>
      </w:r>
    </w:p>
    <w:p>
      <w:pPr>
        <w:ind w:firstLine="360"/>
      </w:pPr>
      <w:r>
        <w:rPr>
          <w:sz w:val="20"/>
        </w:rPr>
        <w:t xml:space="preserve">Abstract:Fault diagnosis methods based on clustering analysis cancluster thefault samples intoa certain class according </w:t>
      </w:r>
      <w:r>
        <w:rPr>
          <w:sz w:val="20"/>
        </w:rPr>
        <w:t xml:space="preserve">to their similarities without supervision,and thus become one type of effective fault diagnosis strategy.To overcome the </w:t>
      </w:r>
      <w:r>
        <w:rPr>
          <w:sz w:val="20"/>
        </w:rPr>
        <w:t xml:space="preserve">problem that traditional clustering methods are susceptible to the initial clustering centers,and thus poor local optima is </w:t>
      </w:r>
      <w:r>
        <w:rPr>
          <w:sz w:val="20"/>
        </w:rPr>
        <w:t xml:space="preserve">easily obtained, a MinMax kernel K-means clustering algorithm is introduced. In the proposed method, clusters are </w:t>
      </w:r>
      <w:r>
        <w:rPr>
          <w:sz w:val="20"/>
        </w:rPr>
        <w:t xml:space="preserve">assigned weights relative to their variances. And kernel trick is introduced to deal with linear inseparable problem in input </w:t>
      </w:r>
      <w:r>
        <w:rPr>
          <w:sz w:val="20"/>
        </w:rPr>
        <w:t xml:space="preserve">space. The proposed method is compared with the traditional K-means and K-means++ in some international standard </w:t>
      </w:r>
      <w:r>
        <w:rPr>
          <w:sz w:val="20"/>
        </w:rPr>
        <w:t xml:space="preserve">datasets.The comparison results show its effectiveness and advantage.Then, afault diagnostic model based on MinMax </w:t>
      </w:r>
      <w:r>
        <w:rPr>
          <w:sz w:val="20"/>
        </w:rPr>
        <w:t xml:space="preserve">kernel K-means clustering algorithm is proposed. At last, the fault diagnosis model is applied in fault diagnosis for </w:t>
      </w:r>
      <w:r>
        <w:rPr>
          <w:sz w:val="20"/>
        </w:rPr>
        <w:t xml:space="preserve">hydro-turbine generating unit.The results illustrate the effectiveness of the proposed method. </w:t>
      </w:r>
      <w:r>
        <w:rPr>
          <w:sz w:val="20"/>
        </w:rPr>
        <w:t xml:space="preserve">This work is supported by NationalNatural ScienceFoundation of China (No.51409095). </w:t>
      </w:r>
      <w:r>
        <w:rPr>
          <w:sz w:val="20"/>
        </w:rPr>
        <w:t xml:space="preserve">Key words: hydro-turbine generating unit; vibration; fault diagnosis; minmax K-means clustering algorithm;kernel </w:t>
      </w:r>
      <w:r>
        <w:rPr>
          <w:sz w:val="20"/>
        </w:rPr>
        <w:t xml:space="preserve">function </w:t>
      </w:r>
    </w:p>
    <w:p>
      <w:pPr>
        <w:sectPr>
          <w:type w:val="continuous"/>
          <w:pgSz w:w="12240" w:h="15840"/>
          <w:pgMar w:top="1440" w:right="1800" w:bottom="1440" w:left="1800" w:header="720" w:footer="720" w:gutter="0"/>
          <w:cols w:space="720" w:num="1"/>
          <w:docGrid w:linePitch="360"/>
        </w:sectPr>
      </w:pPr>
    </w:p>
    <w:p>
      <w:pPr>
        <w:pStyle w:val="Heading1"/>
      </w:pPr>
      <w:r>
        <w:t>0引言</w:t>
      </w:r>
    </w:p>
    <w:p>
      <w:pPr>
        <w:ind w:firstLine="360"/>
      </w:pPr>
      <w:r>
        <w:rPr>
          <w:sz w:val="20"/>
        </w:rPr>
        <w:t xml:space="preserve">水电机组是水电能源生产过程中的核心设备， </w:t>
      </w:r>
      <w:r>
        <w:rPr>
          <w:sz w:val="20"/>
        </w:rPr>
        <w:t xml:space="preserve">水电机组的运行健康状况不仅关系到水电厂自身的振动信号的内部特征也将发生变化。据报道，水电 </w:t>
      </w:r>
      <w:r>
        <w:rPr>
          <w:sz w:val="20"/>
        </w:rPr>
        <w:t xml:space="preserve">安全还直接关系到其互联电网的稳定性[-2]。因此， </w:t>
      </w:r>
    </w:p>
    <w:p>
      <w:pPr>
        <w:ind w:firstLine="360"/>
      </w:pPr>
      <w:r>
        <w:rPr>
          <w:sz w:val="20"/>
        </w:rPr>
        <w:t xml:space="preserve">基金项目：国家自然科学基金项目(51409095)；河南工业大 </w:t>
      </w:r>
      <w:r>
        <w:rPr>
          <w:sz w:val="20"/>
        </w:rPr>
        <w:t xml:space="preserve">学高层次人才基金项目(2013BS059) </w:t>
      </w:r>
    </w:p>
    <w:p>
      <w:pPr>
        <w:ind w:firstLine="360"/>
      </w:pPr>
      <w:r>
        <w:rPr>
          <w:sz w:val="20"/>
        </w:rPr>
        <w:t xml:space="preserve">对水电机组开展故障诊断研究具有十分重要的现实 </w:t>
      </w:r>
      <w:r>
        <w:rPr>
          <w:sz w:val="20"/>
        </w:rPr>
        <w:t xml:space="preserve">意义与工程应用前景。 </w:t>
      </w:r>
      <w:r>
        <w:rPr>
          <w:sz w:val="20"/>
        </w:rPr>
        <w:t xml:space="preserve">当水电机组发生故障时，从相应部位采集到的 </w:t>
      </w:r>
      <w:r>
        <w:rPr>
          <w:sz w:val="20"/>
        </w:rPr>
        <w:t xml:space="preserve">水电机组的运行健康状况不仅关系到水电厂自身的振动信号的内部特征也将发生变化。据报道，水电 </w:t>
      </w:r>
      <w:r>
        <w:rPr>
          <w:sz w:val="20"/>
        </w:rPr>
        <w:t xml:space="preserve">安全还直接关系到其互联电网的稳定性[-2]。因此， </w:t>
      </w:r>
      <w:r>
        <w:rPr>
          <w:sz w:val="20"/>
        </w:rPr>
        <w:t xml:space="preserve">机组约有80%的故障或事故都在振动信号中有所反 </w:t>
      </w:r>
      <w:r>
        <w:rPr>
          <w:sz w:val="20"/>
        </w:rPr>
        <w:t xml:space="preserve">映3。通过采集并分析机组振动信号一直都是水电 </w:t>
      </w:r>
      <w:r>
        <w:rPr>
          <w:sz w:val="20"/>
        </w:rPr>
        <w:t xml:space="preserve">机组故障诊断领域的热点研究问题47。这类故障诊 </w:t>
      </w:r>
      <w:r>
        <w:rPr>
          <w:sz w:val="20"/>
        </w:rPr>
        <w:t xml:space="preserve">断方法可以被统称为基于信号处理的故障诊断方 </w:t>
      </w:r>
    </w:p>
    <w:p>
      <w:pPr>
        <w:sectPr>
          <w:type w:val="continuous"/>
          <w:pgSz w:w="12240" w:h="15840"/>
          <w:pgMar w:top="1440" w:right="1800" w:bottom="1440" w:left="1800" w:header="720" w:footer="720" w:gutter="0"/>
          <w:cols w:space="720"/>
          <w:docGrid w:linePitch="360"/>
        </w:sectPr>
      </w:pPr>
    </w:p>
    <w:p>
      <w:pPr>
        <w:ind w:firstLine="360"/>
      </w:pPr>
      <w:r>
        <w:rPr>
          <w:sz w:val="20"/>
        </w:rPr>
        <w:t xml:space="preserve">-28 </w:t>
      </w:r>
    </w:p>
    <w:p>
      <w:pPr>
        <w:ind w:firstLine="360"/>
      </w:pPr>
      <w:r>
        <w:rPr>
          <w:sz w:val="20"/>
        </w:rPr>
        <w:t xml:space="preserve">法，其实质是一类模式识别问题。诊断方法的成功 </w:t>
      </w:r>
      <w:r>
        <w:rPr>
          <w:sz w:val="20"/>
        </w:rPr>
        <w:t xml:space="preserve">与否的关键问题之一在于探寻一种有效的故障推理 </w:t>
      </w:r>
      <w:r>
        <w:rPr>
          <w:sz w:val="20"/>
        </w:rPr>
        <w:t xml:space="preserve">识别分类模型。 </w:t>
      </w:r>
      <w:r>
        <w:rPr>
          <w:sz w:val="20"/>
        </w:rPr>
        <w:t xml:space="preserve">不少学者将在机器学习领域应用较为成熟的人 </w:t>
      </w:r>
      <w:r>
        <w:rPr>
          <w:sz w:val="20"/>
        </w:rPr>
        <w:t xml:space="preserve">工神经网络[8-11]和支持向量机[6,12-14]等方法引入到 </w:t>
      </w:r>
      <w:r>
        <w:rPr>
          <w:sz w:val="20"/>
        </w:rPr>
        <w:t xml:space="preserve">水电机组振动故障诊断领域，取得了不错的诊断效 </w:t>
      </w:r>
      <w:r>
        <w:rPr>
          <w:sz w:val="20"/>
        </w:rPr>
        <w:t xml:space="preserve">果。然而这类方法属于一种有监督的学习方法，在 </w:t>
      </w:r>
      <w:r>
        <w:rPr>
          <w:sz w:val="20"/>
        </w:rPr>
        <w:t xml:space="preserve">诊断的学习阶段需要事先给定样本的类别标签。而 </w:t>
      </w:r>
      <w:r>
        <w:rPr>
          <w:sz w:val="20"/>
        </w:rPr>
        <w:t xml:space="preserve">水电机组在运行中故障样本获取较为困难且故障机 </w:t>
      </w:r>
      <w:r>
        <w:rPr>
          <w:sz w:val="20"/>
        </w:rPr>
        <w:t xml:space="preserve">理十分复杂，另外随着机组单机容量的增加，运行 </w:t>
      </w:r>
      <w:r>
        <w:rPr>
          <w:sz w:val="20"/>
        </w:rPr>
        <w:t xml:space="preserve">环境的劣化以及机组材料的不断更新，难免会使水 </w:t>
      </w:r>
      <w:r>
        <w:rPr>
          <w:sz w:val="20"/>
        </w:rPr>
        <w:t xml:space="preserve">电机组不断出现新的故障。显然，有监督的诊断模 </w:t>
      </w:r>
      <w:r>
        <w:rPr>
          <w:sz w:val="20"/>
        </w:rPr>
        <w:t xml:space="preserve">型在处理这类问题时存在着一定的局限性。针对这 </w:t>
      </w:r>
      <w:r>
        <w:rPr>
          <w:sz w:val="20"/>
        </w:rPr>
        <w:t xml:space="preserve">一问题，学者们将无监督的聚类算法应用在水电机 </w:t>
      </w:r>
      <w:r>
        <w:rPr>
          <w:sz w:val="20"/>
        </w:rPr>
        <w:t xml:space="preserve">组振动故障诊断中来[15-17]。无监督的聚类算法能够 </w:t>
      </w:r>
      <w:r>
        <w:rPr>
          <w:sz w:val="20"/>
        </w:rPr>
        <w:t xml:space="preserve">依据样本自身的属性自动地将属性相似的样本聚 </w:t>
      </w:r>
      <w:r>
        <w:rPr>
          <w:sz w:val="20"/>
        </w:rPr>
        <w:t xml:space="preserve">类，在诊断的学习阶段无需事先知道样本的类别标 </w:t>
      </w:r>
      <w:r>
        <w:rPr>
          <w:sz w:val="20"/>
        </w:rPr>
        <w:t xml:space="preserve">签，且可以将新发生的故障根据其属性重新聚类。 </w:t>
      </w:r>
      <w:r>
        <w:rPr>
          <w:sz w:val="20"/>
        </w:rPr>
        <w:t xml:space="preserve">因此，从诊断方法的实用性角度来看更符合工程实 </w:t>
      </w:r>
      <w:r>
        <w:rPr>
          <w:sz w:val="20"/>
        </w:rPr>
        <w:t xml:space="preserve">际。 </w:t>
      </w:r>
      <w:r>
        <w:rPr>
          <w:sz w:val="20"/>
        </w:rPr>
        <w:t xml:space="preserve">K均值是一种最基本的聚类方法，然而其最大 </w:t>
      </w:r>
      <w:r>
        <w:rPr>
          <w:sz w:val="20"/>
        </w:rPr>
        <w:t xml:space="preserve">的局限在于聚类结果很大程度上取决于初始聚类中 </w:t>
      </w:r>
      <w:r>
        <w:rPr>
          <w:sz w:val="20"/>
        </w:rPr>
        <w:t xml:space="preserve">心的选取。些基于K均值聚类方法的改进方法大 </w:t>
      </w:r>
      <w:r>
        <w:rPr>
          <w:sz w:val="20"/>
        </w:rPr>
        <w:t xml:space="preserve">多没有真正意义上解决其局部最优解问题。为此， </w:t>
      </w:r>
      <w:r>
        <w:rPr>
          <w:sz w:val="20"/>
        </w:rPr>
        <w:t xml:space="preserve">本文介绍一种改进的K均值聚类方法-一最小最大 </w:t>
      </w:r>
      <w:r>
        <w:rPr>
          <w:sz w:val="20"/>
        </w:rPr>
        <w:t xml:space="preserve">K均值聚类方法。在聚类过程中为每个簇内方差赋 </w:t>
      </w:r>
      <w:r>
        <w:rPr>
          <w:sz w:val="20"/>
        </w:rPr>
        <w:t xml:space="preserve">予与之大小成正比的自动修正的权重，并引入核函 </w:t>
      </w:r>
      <w:r>
        <w:rPr>
          <w:sz w:val="20"/>
        </w:rPr>
        <w:t xml:space="preserve">数技术将低维输入空间映射到高维线性可分性较强 </w:t>
      </w:r>
      <w:r>
        <w:rPr>
          <w:sz w:val="20"/>
        </w:rPr>
        <w:t xml:space="preserve">的高维空间，大大提高了聚类效果。用国际标准数 </w:t>
      </w:r>
      <w:r>
        <w:rPr>
          <w:sz w:val="20"/>
        </w:rPr>
        <w:t xml:space="preserve">据集对该方法进行测试，并将其应用在水电机组振 </w:t>
      </w:r>
      <w:r>
        <w:rPr>
          <w:sz w:val="20"/>
        </w:rPr>
        <w:t xml:space="preserve">动故障诊断中，验证了该方法的有效性。 </w:t>
      </w:r>
    </w:p>
    <w:p>
      <w:pPr>
        <w:pStyle w:val="Heading1"/>
      </w:pPr>
      <w:r>
        <w:t>1最小最大K核均值聚类算法</w:t>
      </w:r>
    </w:p>
    <w:p>
      <w:pPr>
        <w:pStyle w:val="Heading1"/>
      </w:pPr>
      <w:r>
        <w:t>1.1K均值聚类</w:t>
      </w:r>
    </w:p>
    <w:p>
      <w:pPr>
        <w:ind w:firstLine="360"/>
      </w:pPr>
      <w:r>
        <w:rPr>
          <w:sz w:val="20"/>
        </w:rPr>
        <w:t xml:space="preserve">将一个数据集x={x;,x,∈R"无监督地划分 </w:t>
      </w:r>
      <w:r>
        <w:rPr>
          <w:sz w:val="20"/>
        </w:rPr>
        <w:t xml:space="preserve">到M个互无交集的簇{c中，K均值算法通过最 </w:t>
      </w:r>
      <w:r>
        <w:rPr>
          <w:sz w:val="20"/>
        </w:rPr>
        <w:t xml:space="preserve">小化式(1)的各个簇的簇内方差之和并不断地更新 </w:t>
      </w:r>
      <w:r>
        <w:rPr>
          <w:sz w:val="20"/>
        </w:rPr>
        <w:t xml:space="preserve">聚类中心直到满足终止条件来实现聚类。 </w:t>
      </w:r>
    </w:p>
    <w:p>
      <w:pPr>
        <w:ind w:firstLine="360"/>
      </w:pPr>
      <w:r>
        <w:rPr>
          <w:sz w:val="20"/>
        </w:rPr>
        <w:t xml:space="preserve">Esum= </w:t>
      </w:r>
      <w:r>
        <w:rPr>
          <w:sz w:val="20"/>
        </w:rPr>
        <w:t xml:space="preserve">∑∑o llx, mel </w:t>
      </w:r>
      <w:r>
        <w:rPr>
          <w:sz w:val="20"/>
        </w:rPr>
        <w:t xml:space="preserve">[ =1 if x,∈ Ck </w:t>
      </w:r>
      <w:r>
        <w:rPr>
          <w:sz w:val="20"/>
        </w:rPr>
        <w:t xml:space="preserve">=0otherwise </w:t>
      </w:r>
    </w:p>
    <w:p>
      <w:pPr>
        <w:ind w:firstLine="360"/>
      </w:pPr>
      <w:r>
        <w:rPr>
          <w:sz w:val="20"/>
        </w:rPr>
        <w:t xml:space="preserve">电力系统保护与控制 </w:t>
      </w:r>
    </w:p>
    <w:p>
      <w:pPr>
        <w:ind w:firstLine="360"/>
      </w:pPr>
      <w:r>
        <w:rPr>
          <w:sz w:val="20"/>
        </w:rPr>
        <w:t xml:space="preserve">为簇内样本个数。m，=（&gt;x）/&gt;6）为第k个簇 </w:t>
      </w:r>
      <w:r>
        <w:rPr>
          <w:sz w:val="20"/>
        </w:rPr>
        <w:t xml:space="preserve">i=1 </w:t>
      </w:r>
      <w:r>
        <w:rPr>
          <w:sz w:val="20"/>
        </w:rPr>
        <w:t xml:space="preserve">的“质心”即聚类中心。是一个指示函数，如式 </w:t>
      </w:r>
      <w:r>
        <w:rPr>
          <w:sz w:val="20"/>
        </w:rPr>
        <w:t xml:space="preserve">(2)所示，其表征了样本是否属于某个簇。 </w:t>
      </w:r>
    </w:p>
    <w:p>
      <w:pPr>
        <w:pStyle w:val="Heading1"/>
      </w:pPr>
      <w:r>
        <w:t>1.2最小最大K均值聚类算法</w:t>
      </w:r>
    </w:p>
    <w:p>
      <w:pPr>
        <w:ind w:firstLine="360"/>
      </w:pPr>
      <w:r>
        <w:rPr>
          <w:sz w:val="20"/>
        </w:rPr>
        <w:t xml:space="preserve">标准K均值聚类算法以最小化所有簇的簇内方 </w:t>
      </w:r>
      <w:r>
        <w:rPr>
          <w:sz w:val="20"/>
        </w:rPr>
        <w:t xml:space="preserve">差之和为目标，这种做法没有考虑各个簇的簇内方 </w:t>
      </w:r>
      <w:r>
        <w:rPr>
          <w:sz w:val="20"/>
        </w:rPr>
        <w:t xml:space="preserve">差之间的大小关系。可能会出现某些簇的簇内方差 </w:t>
      </w:r>
      <w:r>
        <w:rPr>
          <w:sz w:val="20"/>
        </w:rPr>
        <w:t xml:space="preserve">较大，而被另一些具有较小簇内方差的簇所抵消， </w:t>
      </w:r>
      <w:r>
        <w:rPr>
          <w:sz w:val="20"/>
        </w:rPr>
        <w:t xml:space="preserve">使得总体上看来各个簇的簇内方差之和仍然较小， </w:t>
      </w:r>
      <w:r>
        <w:rPr>
          <w:sz w:val="20"/>
        </w:rPr>
        <w:t xml:space="preserve">最终导致算法陷入局部最优解。图1示出了用iris </w:t>
      </w:r>
      <w:r>
        <w:rPr>
          <w:sz w:val="20"/>
        </w:rPr>
        <w:t xml:space="preserve">数据集前三个属性值为坐标画出的样本点的空 </w:t>
      </w:r>
      <w:r>
        <w:rPr>
          <w:sz w:val="20"/>
        </w:rPr>
        <w:t xml:space="preserve">间分布，其中三个黑点代表一次不好的初始聚类中 </w:t>
      </w:r>
      <w:r>
        <w:rPr>
          <w:sz w:val="20"/>
        </w:rPr>
        <w:t xml:space="preserve">心。这种情况下得到的聚类结果如图2所示，iris </w:t>
      </w:r>
      <w:r>
        <w:rPr>
          <w:sz w:val="20"/>
        </w:rPr>
        <w:t xml:space="preserve">数据集的实际类别中心如图3所示。可见，由于初 </w:t>
      </w:r>
      <w:r>
        <w:rPr>
          <w:sz w:val="20"/>
        </w:rPr>
        <w:t xml:space="preserve">始聚类中心选取的不好，导致本来属于一类的样本 </w:t>
      </w:r>
      <w:r>
        <w:rPr>
          <w:sz w:val="20"/>
        </w:rPr>
        <w:t xml:space="preserve">被聚为两类，而本来的两类被聚为一类。 </w:t>
      </w:r>
    </w:p>
    <w:p>
      <w:pPr>
        <w:jc w:val="center"/>
      </w:pPr>
      <w:r>
        <w:drawing>
          <wp:inline xmlns:a="http://schemas.openxmlformats.org/drawingml/2006/main" xmlns:pic="http://schemas.openxmlformats.org/drawingml/2006/picture">
            <wp:extent cx="1828800" cy="1392277"/>
            <wp:docPr id="1" name="Picture 1"/>
            <wp:cNvGraphicFramePr>
              <a:graphicFrameLocks noChangeAspect="1"/>
            </wp:cNvGraphicFramePr>
            <a:graphic>
              <a:graphicData uri="http://schemas.openxmlformats.org/drawingml/2006/picture">
                <pic:pic>
                  <pic:nvPicPr>
                    <pic:cNvPr id="1" name="[625, 631, 1023, 934]_0.jpg"/>
                    <pic:cNvPicPr/>
                  </pic:nvPicPr>
                  <pic:blipFill>
                    <a:blip r:embed="rId9"/>
                    <a:stretch>
                      <a:fillRect/>
                    </a:stretch>
                  </pic:blipFill>
                  <pic:spPr>
                    <a:xfrm>
                      <a:off x="0" y="0"/>
                      <a:ext cx="1828800" cy="1392277"/>
                    </a:xfrm>
                    <a:prstGeom prst="rect"/>
                  </pic:spPr>
                </pic:pic>
              </a:graphicData>
            </a:graphic>
          </wp:inline>
        </w:drawing>
      </w:r>
    </w:p>
    <w:p>
      <w:pPr>
        <w:ind w:firstLine="360"/>
      </w:pPr>
      <w:r>
        <w:rPr>
          <w:sz w:val="20"/>
        </w:rPr>
        <w:t xml:space="preserve">图1iris数据集一次差的随机初始化的聚类中心 </w:t>
      </w:r>
      <w:r>
        <w:rPr>
          <w:sz w:val="20"/>
        </w:rPr>
        <w:t xml:space="preserve">Fig.1 Bad initialization clustering centers foriris data </w:t>
      </w:r>
    </w:p>
    <w:p>
      <w:pPr>
        <w:jc w:val="center"/>
      </w:pPr>
      <w:r>
        <w:drawing>
          <wp:inline xmlns:a="http://schemas.openxmlformats.org/drawingml/2006/main" xmlns:pic="http://schemas.openxmlformats.org/drawingml/2006/picture">
            <wp:extent cx="1828800" cy="1384205"/>
            <wp:docPr id="2" name="Picture 2"/>
            <wp:cNvGraphicFramePr>
              <a:graphicFrameLocks noChangeAspect="1"/>
            </wp:cNvGraphicFramePr>
            <a:graphic>
              <a:graphicData uri="http://schemas.openxmlformats.org/drawingml/2006/picture">
                <pic:pic>
                  <pic:nvPicPr>
                    <pic:cNvPr id="2" name="[624, 1005, 1023, 1307]_0.jpg"/>
                    <pic:cNvPicPr/>
                  </pic:nvPicPr>
                  <pic:blipFill>
                    <a:blip r:embed="rId10"/>
                    <a:stretch>
                      <a:fillRect/>
                    </a:stretch>
                  </pic:blipFill>
                  <pic:spPr>
                    <a:xfrm>
                      <a:off x="0" y="0"/>
                      <a:ext cx="1828800" cy="1384205"/>
                    </a:xfrm>
                    <a:prstGeom prst="rect"/>
                  </pic:spPr>
                </pic:pic>
              </a:graphicData>
            </a:graphic>
          </wp:inline>
        </w:drawing>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 </w:t>
      </w:r>
    </w:p>
    <w:p>
      <w:pPr>
        <w:ind w:firstLine="360"/>
      </w:pPr>
      <w:r>
        <w:rPr>
          <w:sz w:val="20"/>
        </w:rPr>
        <w:t xml:space="preserve">(2)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本文将簇内方差定义为v= </w:t>
      </w:r>
      <w:r>
        <w:rPr>
          <w:sz w:val="20"/>
        </w:rPr>
        <w:t xml:space="preserve">Zox llx-ml, </w:t>
      </w:r>
      <w:r>
        <w:rPr>
          <w:sz w:val="20"/>
        </w:rPr>
        <w:t xml:space="preserve">其与一般意义上的方差v之间的关系为v=Nv，N </w:t>
      </w:r>
    </w:p>
    <w:p>
      <w:pPr>
        <w:ind w:firstLine="360"/>
      </w:pPr>
      <w:r>
        <w:rPr>
          <w:sz w:val="20"/>
        </w:rPr>
        <w:t xml:space="preserve">图2iris数据集在不好的初始聚类中心情况下的 </w:t>
      </w:r>
      <w:r>
        <w:rPr>
          <w:sz w:val="20"/>
        </w:rPr>
        <w:t xml:space="preserve">K均值聚类结果 </w:t>
      </w:r>
      <w:r>
        <w:rPr>
          <w:sz w:val="20"/>
        </w:rPr>
        <w:t xml:space="preserve">Fig. 2 A poorK-means solution for iris data set </w:t>
      </w:r>
      <w:r>
        <w:rPr>
          <w:sz w:val="20"/>
        </w:rPr>
        <w:t xml:space="preserve">underbadinitialization </w:t>
      </w:r>
    </w:p>
    <w:p>
      <w:pPr>
        <w:sectPr>
          <w:type w:val="continuous"/>
          <w:pgSz w:w="12240" w:h="15840"/>
          <w:pgMar w:top="1440" w:right="1800" w:bottom="1440" w:left="1800" w:header="720" w:footer="720" w:gutter="0"/>
          <w:cols w:space="720"/>
          <w:docGrid w:linePitch="360"/>
        </w:sectPr>
      </w:pPr>
    </w:p>
    <w:p>
      <w:pPr>
        <w:ind w:firstLine="360"/>
      </w:pPr>
      <w:r>
        <w:rPr>
          <w:sz w:val="20"/>
        </w:rPr>
        <w:t xml:space="preserve">张孝远，等 </w:t>
      </w:r>
      <w:r>
        <w:rPr>
          <w:sz w:val="20"/>
        </w:rPr>
        <w:t xml:space="preserve">基于最小最大核K均值聚类算法的水电机组振动故障诊断 </w:t>
      </w:r>
    </w:p>
    <w:p>
      <w:pPr>
        <w:jc w:val="center"/>
      </w:pPr>
      <w:r>
        <w:drawing>
          <wp:inline xmlns:a="http://schemas.openxmlformats.org/drawingml/2006/main" xmlns:pic="http://schemas.openxmlformats.org/drawingml/2006/picture">
            <wp:extent cx="1828800" cy="1332034"/>
            <wp:docPr id="3" name="Picture 1"/>
            <wp:cNvGraphicFramePr>
              <a:graphicFrameLocks noChangeAspect="1"/>
            </wp:cNvGraphicFramePr>
            <a:graphic>
              <a:graphicData uri="http://schemas.openxmlformats.org/drawingml/2006/picture">
                <pic:pic>
                  <pic:nvPicPr>
                    <pic:cNvPr id="3" name="[87, 115, 503, 418]_0.jpg"/>
                    <pic:cNvPicPr/>
                  </pic:nvPicPr>
                  <pic:blipFill>
                    <a:blip r:embed="rId11"/>
                    <a:stretch>
                      <a:fillRect/>
                    </a:stretch>
                  </pic:blipFill>
                  <pic:spPr>
                    <a:xfrm>
                      <a:off x="0" y="0"/>
                      <a:ext cx="1828800" cy="1332034"/>
                    </a:xfrm>
                    <a:prstGeom prst="rect"/>
                  </pic:spPr>
                </pic:pic>
              </a:graphicData>
            </a:graphic>
          </wp:inline>
        </w:drawing>
      </w:r>
    </w:p>
    <w:p>
      <w:pPr>
        <w:ind w:firstLine="360"/>
      </w:pPr>
      <w:r>
        <w:rPr>
          <w:sz w:val="20"/>
        </w:rPr>
        <w:t xml:space="preserve">图3iris数据集实际的类别中心 </w:t>
      </w:r>
      <w:r>
        <w:rPr>
          <w:sz w:val="20"/>
        </w:rPr>
        <w:t xml:space="preserve">Fig.3 Actual class centers of iris data set </w:t>
      </w:r>
    </w:p>
    <w:p>
      <w:pPr>
        <w:ind w:firstLine="360"/>
      </w:pPr>
      <w:r>
        <w:rPr>
          <w:sz w:val="20"/>
        </w:rPr>
        <w:t xml:space="preserve">基于上述考虑，应建立一种综合考虑各个簇之 </w:t>
      </w:r>
      <w:r>
        <w:rPr>
          <w:sz w:val="20"/>
        </w:rPr>
        <w:t xml:space="preserve">间簇内方差值关系的聚类目标函数。文献[19]提出 </w:t>
      </w:r>
      <w:r>
        <w:rPr>
          <w:sz w:val="20"/>
        </w:rPr>
        <w:t xml:space="preserve">通过最小化K个簇中的最大簇内方差值来进行聚 </w:t>
      </w:r>
      <w:r>
        <w:rPr>
          <w:sz w:val="20"/>
        </w:rPr>
        <w:t xml:space="preserve">类，即最小化下述式(3)的ε实现聚类，被称为最小 </w:t>
      </w:r>
      <w:r>
        <w:rPr>
          <w:sz w:val="20"/>
        </w:rPr>
        <w:t xml:space="preserve">最大K均值聚类方法(TheMinMaxK-means clustering </w:t>
      </w:r>
      <w:r>
        <w:rPr>
          <w:sz w:val="20"/>
        </w:rPr>
        <w:t xml:space="preserve">algorithm)。 </w:t>
      </w:r>
    </w:p>
    <w:p>
      <w:pPr>
        <w:ind w:firstLine="360"/>
      </w:pPr>
      <w:r>
        <w:rPr>
          <w:sz w:val="20"/>
        </w:rPr>
        <w:t xml:space="preserve">max=max v=max </w:t>
      </w:r>
      <w:r>
        <w:rPr>
          <w:sz w:val="20"/>
        </w:rPr>
        <w:t xml:space="preserve">Zox; --m </w:t>
      </w:r>
      <w:r>
        <w:rPr>
          <w:sz w:val="20"/>
        </w:rPr>
        <w:t xml:space="preserve">1SkSM=] </w:t>
      </w:r>
    </w:p>
    <w:p>
      <w:pPr>
        <w:ind w:firstLine="360"/>
      </w:pPr>
      <w:r>
        <w:rPr>
          <w:sz w:val="20"/>
        </w:rPr>
        <w:t xml:space="preserve">29- </w:t>
      </w:r>
    </w:p>
    <w:p>
      <w:pPr>
        <w:ind w:firstLine="360"/>
      </w:pPr>
      <w:r>
        <w:rPr>
          <w:sz w:val="20"/>
        </w:rPr>
        <w:t xml:space="preserve">在聚类过程中簇及其中心不断被更新，样本按 </w:t>
      </w:r>
      <w:r>
        <w:rPr>
          <w:sz w:val="20"/>
        </w:rPr>
        <w:t xml:space="preserve">照式(7)不断地被划分到新的簇中。显然，随着权重 </w:t>
      </w:r>
      <w:r>
        <w:rPr>
          <w:sz w:val="20"/>
        </w:rPr>
        <w:t xml:space="preserve">w的不断增加，只有非常接近聚类中心m的样本 </w:t>
      </w:r>
      <w:r>
        <w:rPr>
          <w:sz w:val="20"/>
        </w:rPr>
        <w:t xml:space="preserve">才被划分到簇k中。即样本被划分到簇中心与其之 </w:t>
      </w:r>
      <w:r>
        <w:rPr>
          <w:sz w:val="20"/>
        </w:rPr>
        <w:t xml:space="preserve">间的权重距离最近的那个簇中。聚类中心按照式(8) </w:t>
      </w:r>
      <w:r>
        <w:rPr>
          <w:sz w:val="20"/>
        </w:rPr>
        <w:t xml:space="preserve">更新。 </w:t>
      </w:r>
    </w:p>
    <w:p>
      <w:pPr>
        <w:ind w:firstLine="360"/>
      </w:pPr>
      <w:r>
        <w:rPr>
          <w:sz w:val="20"/>
        </w:rPr>
        <w:t xml:space="preserve">1 k=argminsesm w|x, -ml </w:t>
      </w:r>
      <w:r>
        <w:rPr>
          <w:sz w:val="20"/>
        </w:rPr>
        <w:t xml:space="preserve">1 </w:t>
      </w:r>
      <w:r>
        <w:rPr>
          <w:sz w:val="20"/>
        </w:rPr>
        <w:t xml:space="preserve">S </w:t>
      </w:r>
      <w:r>
        <w:rPr>
          <w:sz w:val="20"/>
        </w:rPr>
        <w:t xml:space="preserve">0otherwise </w:t>
      </w:r>
      <w:r>
        <w:rPr>
          <w:sz w:val="20"/>
        </w:rPr>
        <w:t xml:space="preserve">m= </w:t>
      </w:r>
    </w:p>
    <w:p>
      <w:pPr>
        <w:ind w:firstLine="360"/>
      </w:pPr>
      <w:r>
        <w:rPr>
          <w:sz w:val="20"/>
        </w:rPr>
        <w:t xml:space="preserve">(7) </w:t>
      </w:r>
      <w:r>
        <w:rPr>
          <w:sz w:val="20"/>
        </w:rPr>
        <w:t xml:space="preserve">(8) </w:t>
      </w:r>
    </w:p>
    <w:p>
      <w:pPr>
        <w:ind w:firstLine="360"/>
      </w:pPr>
      <w:r>
        <w:rPr>
          <w:sz w:val="20"/>
        </w:rPr>
        <w:t xml:space="preserve">由于0≤p&lt;1，1/(1-p)&gt;0，所以簇内方差v越 </w:t>
      </w:r>
      <w:r>
        <w:rPr>
          <w:sz w:val="20"/>
        </w:rPr>
        <w:t xml:space="preserve">大则其所对应的权重w越大。也就是说，对于一个 </w:t>
      </w:r>
      <w:r>
        <w:rPr>
          <w:sz w:val="20"/>
        </w:rPr>
        <w:t xml:space="preserve">给定的数据划分，最小最大K均值算法根据簇内方 </w:t>
      </w:r>
      <w:r>
        <w:rPr>
          <w:sz w:val="20"/>
        </w:rPr>
        <w:t xml:space="preserve">差值的大小来相应的设置权重，方差值越大其对应 </w:t>
      </w:r>
      <w:r>
        <w:rPr>
          <w:sz w:val="20"/>
        </w:rPr>
        <w:t xml:space="preserve">的权重越大。随着算法的迭代，簇及其中心不断更 </w:t>
      </w:r>
      <w:r>
        <w:rPr>
          <w:sz w:val="20"/>
        </w:rPr>
        <w:t xml:space="preserve">新，新的样本按照其与簇中心的最近加权距离，即 </w:t>
      </w:r>
      <w:r>
        <w:rPr>
          <w:sz w:val="20"/>
        </w:rPr>
        <w:t xml:space="preserve">式(7)，划分到最近的簇中。显然，具有较高权重的 </w:t>
      </w:r>
      <w:r>
        <w:rPr>
          <w:sz w:val="20"/>
        </w:rPr>
        <w:t xml:space="preserve">簇，其中心距离该簇中的样本的加权距离也相应增 </w:t>
      </w:r>
      <w:r>
        <w:rPr>
          <w:sz w:val="20"/>
        </w:rPr>
        <w:t xml:space="preserve">加。因此，具有较大簇内方差的簇将失去一部分距 </w:t>
      </w:r>
      <w:r>
        <w:rPr>
          <w:sz w:val="20"/>
        </w:rPr>
        <w:t xml:space="preserve">离其中心较远的样本。同时，具有较小簇内方差的 </w:t>
      </w:r>
      <w:r>
        <w:rPr>
          <w:sz w:val="20"/>
        </w:rPr>
        <w:t xml:space="preserve">簇，由于其权重也比较小，将得到一部分距离其中 </w:t>
      </w:r>
      <w:r>
        <w:rPr>
          <w:sz w:val="20"/>
        </w:rPr>
        <w:t xml:space="preserve">心较近的样本，使得其簇内方差值增加。可见，整 </w:t>
      </w:r>
      <w:r>
        <w:rPr>
          <w:sz w:val="20"/>
        </w:rPr>
        <w:t xml:space="preserve">个算法的选代过程正是对拥有大方差的簇进行惩 </w:t>
      </w:r>
      <w:r>
        <w:rPr>
          <w:sz w:val="20"/>
        </w:rPr>
        <w:t xml:space="preserve">罚，而对拥有小方差的簇进行补偿，从而使得各个 </w:t>
      </w:r>
      <w:r>
        <w:rPr>
          <w:sz w:val="20"/>
        </w:rPr>
        <w:t xml:space="preserve">簇的簇内方差向差别减小的方向进行。 </w:t>
      </w:r>
      <w:r>
        <w:rPr>
          <w:sz w:val="20"/>
        </w:rPr>
        <w:t xml:space="preserve">Wk' </w:t>
      </w:r>
      <w:r>
        <w:rPr>
          <w:sz w:val="20"/>
        </w:rPr>
        <w:t xml:space="preserve">1/(1-p) </w:t>
      </w:r>
      <w:r>
        <w:rPr>
          <w:sz w:val="20"/>
        </w:rPr>
        <w:t xml:space="preserve">）p/(1-p) </w:t>
      </w:r>
      <w:r>
        <w:rPr>
          <w:sz w:val="20"/>
        </w:rPr>
        <w:t xml:space="preserve">，由于0≤p&lt;1，随着 </w:t>
      </w:r>
      <w:r>
        <w:rPr>
          <w:sz w:val="20"/>
        </w:rPr>
        <w:t xml:space="preserve">(Vx) </w:t>
      </w:r>
      <w:r>
        <w:rPr>
          <w:sz w:val="20"/>
        </w:rPr>
        <w:t xml:space="preserve">P 的增加，权重之比将变大，也就是说，不同的簇 </w:t>
      </w:r>
      <w:r>
        <w:rPr>
          <w:sz w:val="20"/>
        </w:rPr>
        <w:t xml:space="preserve">之间的簇内方差的差异被强化。P越大则不同簇的 </w:t>
      </w:r>
      <w:r>
        <w:rPr>
          <w:sz w:val="20"/>
        </w:rPr>
        <w:t xml:space="preserve">权重差异越大。换句话说，P值的大小控制了簇内 </w:t>
      </w:r>
      <w:r>
        <w:rPr>
          <w:sz w:val="20"/>
        </w:rPr>
        <w:t xml:space="preserve">方差的差异被反映在权重上的程度。过大的p值将 </w:t>
      </w:r>
      <w:r>
        <w:rPr>
          <w:sz w:val="20"/>
        </w:rPr>
        <w:t xml:space="preserve">导致方差大的簇被过度的惩罚，使得其中的样本被 </w:t>
      </w:r>
      <w:r>
        <w:rPr>
          <w:sz w:val="20"/>
        </w:rPr>
        <w:t xml:space="preserve">过度的划分到其他簇，显然不合适。过小的p值， </w:t>
      </w:r>
      <w:r>
        <w:rPr>
          <w:sz w:val="20"/>
        </w:rPr>
        <w:t xml:space="preserve">比如p=0，则使得权重都为1，则算法变回了传统K </w:t>
      </w:r>
      <w:r>
        <w:rPr>
          <w:sz w:val="20"/>
        </w:rPr>
        <w:t xml:space="preserve">均值算法。显然也是不合适的。本质上来讲，P的 </w:t>
      </w:r>
      <w:r>
        <w:rPr>
          <w:sz w:val="20"/>
        </w:rPr>
        <w:t xml:space="preserve">值控制了算法对大簇内方差的簇的容忍程度。P值 </w:t>
      </w:r>
      <w:r>
        <w:rPr>
          <w:sz w:val="20"/>
        </w:rPr>
        <w:t xml:space="preserve">应该设置的适中。经过分析，一般p=0.5会取得不 </w:t>
      </w:r>
      <w:r>
        <w:rPr>
          <w:sz w:val="20"/>
        </w:rPr>
        <w:t xml:space="preserve">错的结果。 </w:t>
      </w:r>
      <w:r>
        <w:rPr>
          <w:sz w:val="20"/>
        </w:rPr>
        <w:t xml:space="preserve">为了增加算法的稳健性，在权重中设置了一个 </w:t>
      </w:r>
      <w:r>
        <w:rPr>
          <w:sz w:val="20"/>
        </w:rPr>
        <w:t xml:space="preserve">记忆效应，如式(9)所示。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(3)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直接最小化式(3)的ε的求解十分困难，为了能 </w:t>
      </w:r>
      <w:r>
        <w:rPr>
          <w:sz w:val="20"/>
        </w:rPr>
        <w:t xml:space="preserve">够类似于传统K均值那样通过迭代的方式来完成聚 </w:t>
      </w:r>
      <w:r>
        <w:rPr>
          <w:sz w:val="20"/>
        </w:rPr>
        <w:t xml:space="preserve">类，将式(3)松弛化为式(4)。 </w:t>
      </w:r>
    </w:p>
    <w:p>
      <w:pPr>
        <w:ind w:firstLine="360"/>
      </w:pPr>
      <w:r>
        <w:rPr>
          <w:sz w:val="20"/>
        </w:rPr>
        <w:t xml:space="preserve">M </w:t>
      </w:r>
      <w:r>
        <w:rPr>
          <w:sz w:val="20"/>
        </w:rPr>
        <w:t xml:space="preserve">M. </w:t>
      </w:r>
      <w:r>
        <w:rPr>
          <w:sz w:val="20"/>
        </w:rPr>
        <w:t xml:space="preserve">8= </w:t>
      </w:r>
      <w:r>
        <w:rPr>
          <w:sz w:val="20"/>
        </w:rPr>
        <w:t xml:space="preserve">∑wV=∑w∑ollx;-m1² </w:t>
      </w:r>
      <w:r>
        <w:rPr>
          <w:sz w:val="20"/>
        </w:rPr>
        <w:t xml:space="preserve">k=1 </w:t>
      </w:r>
      <w:r>
        <w:rPr>
          <w:sz w:val="20"/>
        </w:rPr>
        <w:t xml:space="preserve">M </w:t>
      </w:r>
      <w:r>
        <w:rPr>
          <w:sz w:val="20"/>
        </w:rPr>
        <w:t xml:space="preserve">wx ≥0, ∑w =1, 0≤p&lt;1 </w:t>
      </w:r>
      <w:r>
        <w:rPr>
          <w:sz w:val="20"/>
        </w:rPr>
        <w:t xml:space="preserve">=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(4)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式中：V、O的意义同式(1)和式(2)；w为各个簇 </w:t>
      </w:r>
      <w:r>
        <w:rPr>
          <w:sz w:val="20"/>
        </w:rPr>
        <w:t xml:space="preserve">的簇内方差的权重；P是w的指数，是一个常量， </w:t>
      </w:r>
      <w:r>
        <w:rPr>
          <w:sz w:val="20"/>
        </w:rPr>
        <w:t xml:space="preserve">其控制着权重对不同簇方差差异的敏感性。P值越 </w:t>
      </w:r>
      <w:r>
        <w:rPr>
          <w:sz w:val="20"/>
        </w:rPr>
        <w:t xml:space="preserve">大则越敏感。 </w:t>
      </w:r>
      <w:r>
        <w:rPr>
          <w:sz w:val="20"/>
        </w:rPr>
        <w:t xml:space="preserve">综上，最小最大K均值算法可以描述为式(5)。 </w:t>
      </w:r>
    </w:p>
    <w:p>
      <w:pPr>
        <w:ind w:firstLine="360"/>
      </w:pPr>
      <w:r>
        <w:rPr>
          <w:sz w:val="20"/>
        </w:rPr>
        <w:t xml:space="preserve">min maxE </w:t>
      </w:r>
      <w:r>
        <w:rPr>
          <w:sz w:val="20"/>
        </w:rPr>
        <w:t xml:space="preserve">c}{w </w:t>
      </w:r>
      <w:r>
        <w:rPr>
          <w:sz w:val="20"/>
        </w:rPr>
        <w:t xml:space="preserve">M </w:t>
      </w:r>
      <w:r>
        <w:rPr>
          <w:sz w:val="20"/>
        </w:rPr>
        <w:t xml:space="preserve">s.t. w ≥0,∑w =1,0≤ p&lt;1 </w:t>
      </w:r>
      <w:r>
        <w:rPr>
          <w:sz w:val="20"/>
        </w:rPr>
        <w:t xml:space="preserve">k=1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(5)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式(5)是一个非凸的约束优化问题，可以采用拉 </w:t>
      </w:r>
      <w:r>
        <w:rPr>
          <w:sz w:val="20"/>
        </w:rPr>
        <w:t xml:space="preserve">格朗日乘子法求解，经过一系列的运算可以得到如 </w:t>
      </w:r>
      <w:r>
        <w:rPr>
          <w:sz w:val="20"/>
        </w:rPr>
        <w:t xml:space="preserve">下的解。 </w:t>
      </w:r>
    </w:p>
    <w:p>
      <w:pPr>
        <w:ind w:firstLine="360"/>
      </w:pPr>
      <w:r>
        <w:rPr>
          <w:sz w:val="20"/>
        </w:rPr>
        <w:t xml:space="preserve">1/(1-p </w:t>
      </w:r>
      <w:r>
        <w:rPr>
          <w:sz w:val="20"/>
        </w:rPr>
        <w:t xml:space="preserve">Wk=v(1-p) </w:t>
      </w:r>
      <w:r>
        <w:rPr>
          <w:sz w:val="20"/>
        </w:rPr>
        <w:t xml:space="preserve">v =∑ox1x, -mk|2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6)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w=βw(-)+(1-β) </w:t>
      </w:r>
      <w:r>
        <w:rPr>
          <w:sz w:val="20"/>
        </w:rPr>
        <w:t xml:space="preserve">0≤β≤1 </w:t>
      </w:r>
    </w:p>
    <w:p>
      <w:pPr>
        <w:ind w:firstLine="360"/>
      </w:pPr>
      <w:r>
        <w:rPr>
          <w:sz w:val="20"/>
        </w:rPr>
        <w:t xml:space="preserve">(9) </w:t>
      </w:r>
    </w:p>
    <w:p>
      <w:pPr>
        <w:sectPr>
          <w:type w:val="continuous"/>
          <w:pgSz w:w="12240" w:h="15840"/>
          <w:pgMar w:top="1440" w:right="1800" w:bottom="1440" w:left="1800" w:header="720" w:footer="720" w:gutter="0"/>
          <w:cols w:space="720"/>
          <w:docGrid w:linePitch="360"/>
        </w:sectPr>
      </w:pPr>
    </w:p>
    <w:p>
      <w:pPr>
        <w:ind w:firstLine="360"/>
      </w:pPr>
      <w:r>
        <w:rPr>
          <w:sz w:val="20"/>
        </w:rPr>
        <w:t xml:space="preserve">30 </w:t>
      </w:r>
    </w:p>
    <w:p>
      <w:pPr>
        <w:ind w:firstLine="360"/>
      </w:pPr>
      <w:r>
        <w:rPr>
          <w:sz w:val="20"/>
        </w:rPr>
        <w:t xml:space="preserve">这里β控制着上次迭代得到的权值对当前权 </w:t>
      </w:r>
      <w:r>
        <w:rPr>
          <w:sz w:val="20"/>
        </w:rPr>
        <w:t xml:space="preserve">值更新的影响。经过试验，β=0.3可以取得较好的 </w:t>
      </w:r>
      <w:r>
        <w:rPr>
          <w:sz w:val="20"/>
        </w:rPr>
        <w:t xml:space="preserve">结果。 </w:t>
      </w:r>
      <w:r>
        <w:rPr>
          <w:sz w:val="20"/>
        </w:rPr>
        <w:t xml:space="preserve">最小最大K均值聚类算法的流程如图4所示。 </w:t>
      </w:r>
    </w:p>
    <w:p>
      <w:pPr>
        <w:jc w:val="center"/>
      </w:pPr>
      <w:r>
        <w:drawing>
          <wp:inline xmlns:a="http://schemas.openxmlformats.org/drawingml/2006/main" xmlns:pic="http://schemas.openxmlformats.org/drawingml/2006/picture">
            <wp:extent cx="1828800" cy="2729753"/>
            <wp:docPr id="4" name="Picture 1"/>
            <wp:cNvGraphicFramePr>
              <a:graphicFrameLocks noChangeAspect="1"/>
            </wp:cNvGraphicFramePr>
            <a:graphic>
              <a:graphicData uri="http://schemas.openxmlformats.org/drawingml/2006/picture">
                <pic:pic>
                  <pic:nvPicPr>
                    <pic:cNvPr id="4" name="[176, 245, 448, 651]_0.jpg"/>
                    <pic:cNvPicPr/>
                  </pic:nvPicPr>
                  <pic:blipFill>
                    <a:blip r:embed="rId12"/>
                    <a:stretch>
                      <a:fillRect/>
                    </a:stretch>
                  </pic:blipFill>
                  <pic:spPr>
                    <a:xfrm>
                      <a:off x="0" y="0"/>
                      <a:ext cx="1828800" cy="2729753"/>
                    </a:xfrm>
                    <a:prstGeom prst="rect"/>
                  </pic:spPr>
                </pic:pic>
              </a:graphicData>
            </a:graphic>
          </wp:inline>
        </w:drawing>
      </w:r>
    </w:p>
    <w:p>
      <w:pPr>
        <w:ind w:firstLine="360"/>
      </w:pPr>
      <w:r>
        <w:rPr>
          <w:sz w:val="20"/>
        </w:rPr>
        <w:t xml:space="preserve">图4最小最大K均值聚类的算法流程 </w:t>
      </w:r>
      <w:r>
        <w:rPr>
          <w:sz w:val="20"/>
        </w:rPr>
        <w:t xml:space="preserve">Fig.4 Flowchart of minmax K-means </w:t>
      </w:r>
      <w:r>
        <w:rPr>
          <w:sz w:val="20"/>
        </w:rPr>
        <w:t xml:space="preserve">clusteringalgorithm </w:t>
      </w:r>
    </w:p>
    <w:p>
      <w:pPr>
        <w:ind w:firstLine="360"/>
      </w:pPr>
      <w:r>
        <w:rPr>
          <w:sz w:val="20"/>
        </w:rPr>
        <w:t xml:space="preserve">算法开始时，随机初始化聚类中心。参数设置 </w:t>
      </w:r>
      <w:r>
        <w:rPr>
          <w:sz w:val="20"/>
        </w:rPr>
        <w:t xml:space="preserve">p=0.5，β=0.3，初始权重w(0)=1/M。将样本划 </w:t>
      </w:r>
      <w:r>
        <w:rPr>
          <w:sz w:val="20"/>
        </w:rPr>
        <w:t xml:space="preserve">分到距离其最近的，更新聚类中心，更新权重直 </w:t>
      </w:r>
      <w:r>
        <w:rPr>
          <w:sz w:val="20"/>
        </w:rPr>
        <w:t xml:space="preserve">到算法满足终止条件。终止条件中是一个事先给 </w:t>
      </w:r>
      <w:r>
        <w:rPr>
          <w:sz w:val="20"/>
        </w:rPr>
        <w:t xml:space="preserve">定的很小的正数，max是事先给定的最大迭代次数。 </w:t>
      </w:r>
    </w:p>
    <w:p>
      <w:pPr>
        <w:pStyle w:val="Heading1"/>
      </w:pPr>
      <w:r>
        <w:t>1.3引入核函数</w:t>
      </w:r>
    </w:p>
    <w:p>
      <w:pPr>
        <w:ind w:firstLine="360"/>
      </w:pPr>
      <w:r>
        <w:rPr>
          <w:sz w:val="20"/>
        </w:rPr>
        <w:t xml:space="preserve">核函数可以将样本从一个线性不可分的低维输 </w:t>
      </w:r>
      <w:r>
        <w:rPr>
          <w:sz w:val="20"/>
        </w:rPr>
        <w:t xml:space="preserve">入空间隐含地映射到线性可分性较强的高维特征空 </w:t>
      </w:r>
      <w:r>
        <w:rPr>
          <w:sz w:val="20"/>
        </w:rPr>
        <w:t xml:space="preserve">间。因此，利用核函数可以改善聚类结果对样本分 </w:t>
      </w:r>
      <w:r>
        <w:rPr>
          <w:sz w:val="20"/>
        </w:rPr>
        <w:t xml:space="preserve">布的依赖性，提高对线性不可分的样本的聚类效果。 </w:t>
      </w:r>
      <w:r>
        <w:rPr>
          <w:sz w:val="20"/>
        </w:rPr>
        <w:t xml:space="preserve">样本集x={x},x,∈R在非线性映射的作 </w:t>
      </w:r>
      <w:r>
        <w:rPr>
          <w:sz w:val="20"/>
        </w:rPr>
        <w:t xml:space="preserve">用下可以被映射到特征空间H中，对应样本变为： </w:t>
      </w:r>
      <w:r>
        <w:rPr>
          <w:sz w:val="20"/>
        </w:rPr>
        <w:t xml:space="preserve">{x,)》。特征空间的点积可以用核函数来表示， </w:t>
      </w:r>
      <w:r>
        <w:rPr>
          <w:sz w:val="20"/>
        </w:rPr>
        <w:t xml:space="preserve">即K(x,x;)=(x)(x;）。一般来讲，满足Mercer </w:t>
      </w:r>
      <w:r>
        <w:rPr>
          <w:sz w:val="20"/>
        </w:rPr>
        <w:t xml:space="preserve">条件的函数都可以作为核函数。本文选用应用较为 </w:t>
      </w:r>
      <w:r>
        <w:rPr>
          <w:sz w:val="20"/>
        </w:rPr>
        <w:t xml:space="preserve">广泛的高斯核函数，如式(10)所示。 </w:t>
      </w:r>
    </w:p>
    <w:p>
      <w:pPr>
        <w:ind w:firstLine="360"/>
      </w:pPr>
      <w:r>
        <w:rPr>
          <w:sz w:val="20"/>
        </w:rPr>
        <w:t xml:space="preserve">[x-y </w:t>
      </w:r>
      <w:r>
        <w:rPr>
          <w:sz w:val="20"/>
        </w:rPr>
        <w:t xml:space="preserve">K(x,y)= exp(- </w:t>
      </w:r>
      <w:r>
        <w:rPr>
          <w:sz w:val="20"/>
        </w:rPr>
        <w:t xml:space="preserve">2o² </w:t>
      </w:r>
    </w:p>
    <w:p>
      <w:pPr>
        <w:ind w:firstLine="360"/>
      </w:pPr>
      <w:r>
        <w:rPr>
          <w:sz w:val="20"/>
        </w:rPr>
        <w:t xml:space="preserve">电力系统保护与控制 </w:t>
      </w:r>
    </w:p>
    <w:p>
      <w:pPr>
        <w:ind w:firstLine="360"/>
      </w:pPr>
      <w:r>
        <w:rPr>
          <w:sz w:val="20"/>
        </w:rPr>
        <w:t xml:space="preserve">o(x;)-0(m)² = </w:t>
      </w:r>
      <w:r>
        <w:rPr>
          <w:sz w:val="20"/>
        </w:rPr>
        <w:t xml:space="preserve">[Φ(x;)-Φ(m)][Φ(x;)-Φ(m)]= </w:t>
      </w:r>
      <w:r>
        <w:rPr>
          <w:sz w:val="20"/>
        </w:rPr>
        <w:t xml:space="preserve">[K(x,x;)-2K(x,mk)+K(mk,m）]= </w:t>
      </w:r>
      <w:r>
        <w:rPr>
          <w:sz w:val="20"/>
        </w:rPr>
        <w:t xml:space="preserve">2[1-K(x,m）] </w:t>
      </w:r>
    </w:p>
    <w:p>
      <w:pPr>
        <w:ind w:firstLine="360"/>
      </w:pPr>
      <w:r>
        <w:rPr>
          <w:sz w:val="20"/>
        </w:rPr>
        <w:t xml:space="preserve">(11) </w:t>
      </w:r>
    </w:p>
    <w:p>
      <w:pPr>
        <w:ind w:firstLine="360"/>
      </w:pPr>
      <w:r>
        <w:rPr>
          <w:sz w:val="20"/>
        </w:rPr>
        <w:t xml:space="preserve">将式(11)替换1.2节中相应的样本与簇中心的距离 </w:t>
      </w:r>
      <w:r>
        <w:rPr>
          <w:sz w:val="20"/>
        </w:rPr>
        <w:t xml:space="preserve">－即可得到最小最大核K均值聚类方法。 </w:t>
      </w:r>
    </w:p>
    <w:p>
      <w:pPr>
        <w:pStyle w:val="Heading1"/>
      </w:pPr>
      <w:r>
        <w:t>1.4数值试验</w:t>
      </w:r>
    </w:p>
    <w:p>
      <w:pPr>
        <w:ind w:firstLine="360"/>
      </w:pPr>
      <w:r>
        <w:rPr>
          <w:sz w:val="20"/>
        </w:rPr>
        <w:t xml:space="preserve">本部分将最小最大K均值算法与标准K均值算 </w:t>
      </w:r>
      <w:r>
        <w:rPr>
          <w:sz w:val="20"/>
        </w:rPr>
        <w:t xml:space="preserve">法以及k-means++算法20相比较以验证算法的有效 </w:t>
      </w:r>
      <w:r>
        <w:rPr>
          <w:sz w:val="20"/>
        </w:rPr>
        <w:t xml:space="preserve">性。 </w:t>
      </w:r>
      <w:r>
        <w:rPr>
          <w:sz w:val="20"/>
        </w:rPr>
        <w:t xml:space="preserve">k-means++算法的基本思想是在i1个聚类中心 </w:t>
      </w:r>
      <w:r>
        <w:rPr>
          <w:sz w:val="20"/>
        </w:rPr>
        <w:t xml:space="preserve">(i=l,",k)确定的情况下，对所有样本点选取下一个 </w:t>
      </w:r>
      <w:r>
        <w:rPr>
          <w:sz w:val="20"/>
        </w:rPr>
        <w:t xml:space="preserve">样本点加入初始点的集合，每个点被选取的概率正 </w:t>
      </w:r>
      <w:r>
        <w:rPr>
          <w:sz w:val="20"/>
        </w:rPr>
        <w:t xml:space="preserve">比于它们的D值。D值是每个点到距离它们最近的 </w:t>
      </w:r>
      <w:r>
        <w:rPr>
          <w:sz w:val="20"/>
        </w:rPr>
        <w:t xml:space="preserve">初始点的距离的平方。k-means++算法经过对初始 </w:t>
      </w:r>
      <w:r>
        <w:rPr>
          <w:sz w:val="20"/>
        </w:rPr>
        <w:t xml:space="preserve">聚类中心细化处理，使得其能够将初始聚类中心充 </w:t>
      </w:r>
      <w:r>
        <w:rPr>
          <w:sz w:val="20"/>
        </w:rPr>
        <w:t xml:space="preserve">分地分布在整个样本空间，并且降低了K均值算法 </w:t>
      </w:r>
      <w:r>
        <w:rPr>
          <w:sz w:val="20"/>
        </w:rPr>
        <w:t xml:space="preserve">的迭代次数。因此被认为是对K均值算法的大大改 </w:t>
      </w:r>
      <w:r>
        <w:rPr>
          <w:sz w:val="20"/>
        </w:rPr>
        <w:t xml:space="preserve">进。为更有说服力地证明最小最大K均值算法的有 </w:t>
      </w:r>
      <w:r>
        <w:rPr>
          <w:sz w:val="20"/>
        </w:rPr>
        <w:t xml:space="preserve">效性，本文将最小最大K均值聚类算法与 </w:t>
      </w:r>
      <w:r>
        <w:rPr>
          <w:sz w:val="20"/>
        </w:rPr>
        <w:t xml:space="preserve">k-means++算法进行比较。 </w:t>
      </w:r>
      <w:r>
        <w:rPr>
          <w:sz w:val="20"/>
        </w:rPr>
        <w:t xml:space="preserve">试验采用iris18winel18、segment和 pendigits18] </w:t>
      </w:r>
      <w:r>
        <w:rPr>
          <w:sz w:val="20"/>
        </w:rPr>
        <w:t xml:space="preserve">数据集。这些数据集的基本信息在表1中列出。这 </w:t>
      </w:r>
      <w:r>
        <w:rPr>
          <w:sz w:val="20"/>
        </w:rPr>
        <w:t xml:space="preserve">些数据集本身带有类别标签，试验时首先将其类别 </w:t>
      </w:r>
      <w:r>
        <w:rPr>
          <w:sz w:val="20"/>
        </w:rPr>
        <w:t xml:space="preserve">标签去掉，分别应用k-means、k-means++和本文的 </w:t>
      </w:r>
      <w:r>
        <w:rPr>
          <w:sz w:val="20"/>
        </w:rPr>
        <w:t xml:space="preserve">最小最大K均值算法对各个数据集进行聚类。然后 </w:t>
      </w:r>
      <w:r>
        <w:rPr>
          <w:sz w:val="20"/>
        </w:rPr>
        <w:t xml:space="preserve">比较各个算法的聚类召回率指标。召回率按照式 </w:t>
      </w:r>
      <w:r>
        <w:rPr>
          <w:sz w:val="20"/>
        </w:rPr>
        <w:t xml:space="preserve">(12)计算。其中Scorect表示类别i的实际的样本个数， </w:t>
      </w:r>
      <w:r>
        <w:rPr>
          <w:sz w:val="20"/>
        </w:rPr>
        <w:t xml:space="preserve">Scomoute表示聚类到第i类的样本个数。全局召回率 </w:t>
      </w:r>
      <w:r>
        <w:rPr>
          <w:sz w:val="20"/>
        </w:rPr>
        <w:t xml:space="preserve">按照各个类别的召回率的平均值来计算。试验结果 </w:t>
      </w:r>
      <w:r>
        <w:rPr>
          <w:sz w:val="20"/>
        </w:rPr>
        <w:t xml:space="preserve">在表2中给出。 </w:t>
      </w:r>
    </w:p>
    <w:p>
      <w:pPr>
        <w:ind w:firstLine="360"/>
      </w:pPr>
      <w:r>
        <w:rPr>
          <w:sz w:val="20"/>
        </w:rPr>
        <w:t xml:space="preserve">表1数据集的基本信息 </w:t>
      </w:r>
      <w:r>
        <w:rPr>
          <w:sz w:val="20"/>
        </w:rPr>
        <w:t xml:space="preserve">Table1Basic information of data sets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数据集</w:t>
            </w:r>
          </w:p>
        </w:tc>
        <w:tc>
          <w:tcPr>
            <w:tcW w:type="dxa" w:w="1728"/>
          </w:tcPr>
          <w:p>
            <w:r>
              <w:t>样本数目</w:t>
            </w:r>
          </w:p>
        </w:tc>
        <w:tc>
          <w:tcPr>
            <w:tcW w:type="dxa" w:w="1728"/>
          </w:tcPr>
          <w:p>
            <w:r>
              <w:t>特征数目</w:t>
            </w:r>
          </w:p>
        </w:tc>
        <w:tc>
          <w:tcPr>
            <w:tcW w:type="dxa" w:w="1728"/>
          </w:tcPr>
          <w:p>
            <w:r>
              <w:t>类别数目</w:t>
            </w:r>
          </w:p>
        </w:tc>
        <w:tc>
          <w:tcPr>
            <w:tcW w:type="dxa" w:w="1728"/>
          </w:tcPr>
          <w:p>
            <w:r>
              <w:t>各类是否 对称</w:t>
            </w:r>
          </w:p>
        </w:tc>
      </w:tr>
      <w:tr>
        <w:tc>
          <w:tcPr>
            <w:tcW w:type="dxa" w:w="1728"/>
          </w:tcPr>
          <w:p>
            <w:r>
              <w:t>iris</w:t>
            </w:r>
          </w:p>
        </w:tc>
        <w:tc>
          <w:tcPr>
            <w:tcW w:type="dxa" w:w="1728"/>
          </w:tcPr>
          <w:p>
            <w:r>
              <w:t>150</w:t>
            </w:r>
          </w:p>
        </w:tc>
        <w:tc>
          <w:tcPr>
            <w:tcW w:type="dxa" w:w="1728"/>
          </w:tcPr>
          <w:p>
            <w:r>
              <w:t>4</w:t>
            </w:r>
          </w:p>
        </w:tc>
        <w:tc>
          <w:tcPr>
            <w:tcW w:type="dxa" w:w="1728"/>
          </w:tcPr>
          <w:p>
            <w:r>
              <w:t>3</w:t>
            </w:r>
          </w:p>
        </w:tc>
        <w:tc>
          <w:tcPr>
            <w:tcW w:type="dxa" w:w="1728"/>
          </w:tcPr>
          <w:p>
            <w:r>
              <w:t>是</w:t>
            </w:r>
          </w:p>
        </w:tc>
      </w:tr>
      <w:tr>
        <w:tc>
          <w:tcPr>
            <w:tcW w:type="dxa" w:w="1728"/>
          </w:tcPr>
          <w:p>
            <w:r>
              <w:t>wine</w:t>
            </w:r>
          </w:p>
        </w:tc>
        <w:tc>
          <w:tcPr>
            <w:tcW w:type="dxa" w:w="1728"/>
          </w:tcPr>
          <w:p>
            <w:r>
              <w:t>178</w:t>
            </w:r>
          </w:p>
        </w:tc>
        <w:tc>
          <w:tcPr>
            <w:tcW w:type="dxa" w:w="1728"/>
          </w:tcPr>
          <w:p>
            <w:r>
              <w:t>13</w:t>
            </w:r>
          </w:p>
        </w:tc>
        <w:tc>
          <w:tcPr>
            <w:tcW w:type="dxa" w:w="1728"/>
          </w:tcPr>
          <w:p>
            <w:r>
              <w:t>3</w:t>
            </w:r>
          </w:p>
        </w:tc>
        <w:tc>
          <w:tcPr>
            <w:tcW w:type="dxa" w:w="1728"/>
          </w:tcPr>
          <w:p>
            <w:r>
              <w:t>否</w:t>
            </w:r>
          </w:p>
        </w:tc>
      </w:tr>
      <w:tr>
        <w:tc>
          <w:tcPr>
            <w:tcW w:type="dxa" w:w="1728"/>
          </w:tcPr>
          <w:p>
            <w:r>
              <w:t>segment</w:t>
            </w:r>
          </w:p>
        </w:tc>
        <w:tc>
          <w:tcPr>
            <w:tcW w:type="dxa" w:w="1728"/>
          </w:tcPr>
          <w:p>
            <w:r>
              <w:t>2310</w:t>
            </w:r>
          </w:p>
        </w:tc>
        <w:tc>
          <w:tcPr>
            <w:tcW w:type="dxa" w:w="1728"/>
          </w:tcPr>
          <w:p>
            <w:r>
              <w:t>19</w:t>
            </w:r>
          </w:p>
        </w:tc>
        <w:tc>
          <w:tcPr>
            <w:tcW w:type="dxa" w:w="1728"/>
          </w:tcPr>
          <w:p>
            <w:r>
              <w:t>7</w:t>
            </w:r>
          </w:p>
        </w:tc>
        <w:tc>
          <w:tcPr>
            <w:tcW w:type="dxa" w:w="1728"/>
          </w:tcPr>
          <w:p>
            <w:r>
              <w:t>是</w:t>
            </w:r>
          </w:p>
        </w:tc>
      </w:tr>
      <w:tr>
        <w:tc>
          <w:tcPr>
            <w:tcW w:type="dxa" w:w="1728"/>
          </w:tcPr>
          <w:p>
            <w:r>
              <w:t>pendigits</w:t>
            </w:r>
          </w:p>
        </w:tc>
        <w:tc>
          <w:tcPr>
            <w:tcW w:type="dxa" w:w="1728"/>
          </w:tcPr>
          <w:p>
            <w:r>
              <w:t>7 494</w:t>
            </w:r>
          </w:p>
        </w:tc>
        <w:tc>
          <w:tcPr>
            <w:tcW w:type="dxa" w:w="1728"/>
          </w:tcPr>
          <w:p>
            <w:r>
              <w:t>16</w:t>
            </w:r>
          </w:p>
        </w:tc>
        <w:tc>
          <w:tcPr>
            <w:tcW w:type="dxa" w:w="1728"/>
          </w:tcPr>
          <w:p>
            <w:r>
              <w:t>10</w:t>
            </w:r>
          </w:p>
        </w:tc>
        <w:tc>
          <w:tcPr>
            <w:tcW w:type="dxa" w:w="1728"/>
          </w:tcPr>
          <w:p>
            <w:r>
              <w:t>香</w:t>
            </w:r>
          </w:p>
        </w:tc>
      </w:tr>
    </w:tbl>
    <w:p>
      <w:pPr>
        <w:ind w:firstLine="360"/>
      </w:pPr>
      <w:r>
        <w:rPr>
          <w:sz w:val="20"/>
        </w:rPr>
        <w:t xml:space="preserve">Scoreet MS </w:t>
      </w:r>
      <w:r>
        <w:rPr>
          <w:sz w:val="20"/>
        </w:rPr>
        <w:t xml:space="preserve">Re(i)= </w:t>
      </w:r>
      <w:r>
        <w:rPr>
          <w:sz w:val="20"/>
        </w:rPr>
        <w:t xml:space="preserve">Scoreet </w:t>
      </w:r>
    </w:p>
    <w:p>
      <w:pPr>
        <w:ind w:firstLine="360"/>
      </w:pPr>
      <w:r>
        <w:rPr>
          <w:sz w:val="20"/>
        </w:rPr>
        <w:t xml:space="preserve">(12)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(10)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引入高斯核函数后在特征空间中样本与簇中心 </w:t>
      </w:r>
      <w:r>
        <w:rPr>
          <w:sz w:val="20"/>
        </w:rPr>
        <w:t xml:space="preserve">的距离变为 </w:t>
      </w:r>
    </w:p>
    <w:p>
      <w:pPr>
        <w:ind w:firstLine="360"/>
      </w:pPr>
      <w:r>
        <w:rPr>
          <w:sz w:val="20"/>
        </w:rPr>
        <w:t xml:space="preserve">Scoreet </w:t>
      </w:r>
      <w:r>
        <w:rPr>
          <w:sz w:val="20"/>
        </w:rPr>
        <w:t xml:space="preserve">由表2可见,最小最大K均值算法在iris、segment </w:t>
      </w:r>
      <w:r>
        <w:rPr>
          <w:sz w:val="20"/>
        </w:rPr>
        <w:t xml:space="preserve">和pendigits 数据集上的聚类效果均好于其他两种方 </w:t>
      </w:r>
      <w:r>
        <w:rPr>
          <w:sz w:val="20"/>
        </w:rPr>
        <w:t xml:space="preserve">法，在wine数据集上与k-means++算法的结果一样， </w:t>
      </w:r>
      <w:r>
        <w:rPr>
          <w:sz w:val="20"/>
        </w:rPr>
        <w:t xml:space="preserve">但都明显优于标准k-means算法。 </w:t>
      </w:r>
    </w:p>
    <w:p>
      <w:pPr>
        <w:sectPr>
          <w:type w:val="continuous"/>
          <w:pgSz w:w="12240" w:h="15840"/>
          <w:pgMar w:top="1440" w:right="1800" w:bottom="1440" w:left="1800" w:header="720" w:footer="720" w:gutter="0"/>
          <w:cols w:space="720"/>
          <w:docGrid w:linePitch="360"/>
        </w:sectPr>
      </w:pPr>
    </w:p>
    <w:p>
      <w:pPr>
        <w:ind w:firstLine="360"/>
      </w:pPr>
      <w:r>
        <w:rPr>
          <w:sz w:val="20"/>
        </w:rPr>
        <w:t xml:space="preserve">张孝远，等 </w:t>
      </w:r>
      <w:r>
        <w:rPr>
          <w:sz w:val="20"/>
        </w:rPr>
        <w:t xml:space="preserve">基于最小最大核K均值聚类算法的水电机组振动故障诊断 </w:t>
      </w:r>
    </w:p>
    <w:p>
      <w:pPr>
        <w:ind w:firstLine="360"/>
      </w:pPr>
      <w:r>
        <w:rPr>
          <w:sz w:val="20"/>
        </w:rPr>
        <w:t xml:space="preserve">表2不同方法的聚类全局召回率比较 </w:t>
      </w:r>
      <w:r>
        <w:rPr>
          <w:sz w:val="20"/>
        </w:rPr>
        <w:t xml:space="preserve">Table2Comparisonofglobalrecall ratefor </w:t>
      </w:r>
      <w:r>
        <w:rPr>
          <w:sz w:val="20"/>
        </w:rPr>
        <w:t xml:space="preserve">different algorithms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vMerge w:val="restart"/>
          </w:tcPr>
          <w:p>
            <w:r>
              <w:t>算法</w:t>
            </w:r>
          </w:p>
        </w:tc>
        <w:tc>
          <w:tcPr>
            <w:tcW w:type="dxa" w:w="6912"/>
            <w:gridSpan w:val="4"/>
          </w:tcPr>
          <w:p>
            <w:r>
              <w:t>数据集</w:t>
            </w:r>
          </w:p>
        </w:tc>
      </w:tr>
      <w:tr>
        <w:tc>
          <w:tcPr>
            <w:tcW w:type="dxa" w:w="1728"/>
            <w:vMerge/>
          </w:tcPr>
          <w:p/>
        </w:tc>
        <w:tc>
          <w:tcPr>
            <w:tcW w:type="dxa" w:w="1728"/>
          </w:tcPr>
          <w:p>
            <w:r>
              <w:t>iris</w:t>
            </w:r>
          </w:p>
        </w:tc>
        <w:tc>
          <w:tcPr>
            <w:tcW w:type="dxa" w:w="1728"/>
          </w:tcPr>
          <w:p>
            <w:r>
              <w:t>wine</w:t>
            </w:r>
          </w:p>
        </w:tc>
        <w:tc>
          <w:tcPr>
            <w:tcW w:type="dxa" w:w="1728"/>
          </w:tcPr>
          <w:p>
            <w:r>
              <w:t>segment</w:t>
            </w:r>
          </w:p>
        </w:tc>
        <w:tc>
          <w:tcPr>
            <w:tcW w:type="dxa" w:w="1728"/>
          </w:tcPr>
          <w:p>
            <w:r>
              <w:t>pendigits</w:t>
            </w:r>
          </w:p>
        </w:tc>
      </w:tr>
      <w:tr>
        <w:tc>
          <w:tcPr>
            <w:tcW w:type="dxa" w:w="1728"/>
          </w:tcPr>
          <w:p>
            <w:r>
              <w:t>k-means</w:t>
            </w:r>
          </w:p>
        </w:tc>
        <w:tc>
          <w:tcPr>
            <w:tcW w:type="dxa" w:w="1728"/>
          </w:tcPr>
          <w:p>
            <w:r>
              <w:t>0.92</w:t>
            </w:r>
          </w:p>
        </w:tc>
        <w:tc>
          <w:tcPr>
            <w:tcW w:type="dxa" w:w="1728"/>
          </w:tcPr>
          <w:p>
            <w:r>
              <w:t>0.95</w:t>
            </w:r>
          </w:p>
        </w:tc>
        <w:tc>
          <w:tcPr>
            <w:tcW w:type="dxa" w:w="1728"/>
          </w:tcPr>
          <w:p>
            <w:r>
              <w:t>0.89</w:t>
            </w:r>
          </w:p>
        </w:tc>
        <w:tc>
          <w:tcPr>
            <w:tcW w:type="dxa" w:w="1728"/>
          </w:tcPr>
          <w:p>
            <w:r>
              <w:t>0.86</w:t>
            </w:r>
          </w:p>
        </w:tc>
      </w:tr>
      <w:tr>
        <w:tc>
          <w:tcPr>
            <w:tcW w:type="dxa" w:w="1728"/>
          </w:tcPr>
          <w:p>
            <w:r>
              <w:t>k-means++</w:t>
            </w:r>
          </w:p>
        </w:tc>
        <w:tc>
          <w:tcPr>
            <w:tcW w:type="dxa" w:w="1728"/>
          </w:tcPr>
          <w:p>
            <w:r>
              <w:t>0.95</w:t>
            </w:r>
          </w:p>
        </w:tc>
        <w:tc>
          <w:tcPr>
            <w:tcW w:type="dxa" w:w="1728"/>
          </w:tcPr>
          <w:p>
            <w:r>
              <w:t>0.96</w:t>
            </w:r>
          </w:p>
        </w:tc>
        <w:tc>
          <w:tcPr>
            <w:tcW w:type="dxa" w:w="1728"/>
          </w:tcPr>
          <w:p>
            <w:r>
              <w:t>0.92</w:t>
            </w:r>
          </w:p>
        </w:tc>
        <w:tc>
          <w:tcPr>
            <w:tcW w:type="dxa" w:w="1728"/>
          </w:tcPr>
          <w:p>
            <w:r>
              <w:t>0.89</w:t>
            </w:r>
          </w:p>
        </w:tc>
      </w:tr>
      <w:tr>
        <w:tc>
          <w:tcPr>
            <w:tcW w:type="dxa" w:w="1728"/>
          </w:tcPr>
          <w:p>
            <w:r>
              <w:t>MinMax</w:t>
            </w:r>
          </w:p>
        </w:tc>
        <w:tc>
          <w:tcPr>
            <w:tcW w:type="dxa" w:w="1728"/>
          </w:tcPr>
          <w:p>
            <w:r>
              <w:t>0.96</w:t>
            </w:r>
          </w:p>
        </w:tc>
        <w:tc>
          <w:tcPr>
            <w:tcW w:type="dxa" w:w="1728"/>
          </w:tcPr>
          <w:p>
            <w:r>
              <w:t>0.96</w:t>
            </w:r>
          </w:p>
        </w:tc>
        <w:tc>
          <w:tcPr>
            <w:tcW w:type="dxa" w:w="1728"/>
          </w:tcPr>
          <w:p>
            <w:r>
              <w:t>0.93</w:t>
            </w:r>
          </w:p>
        </w:tc>
        <w:tc>
          <w:tcPr>
            <w:tcW w:type="dxa" w:w="1728"/>
          </w:tcPr>
          <w:p>
            <w:r>
              <w:t>0.90</w:t>
            </w:r>
          </w:p>
        </w:tc>
      </w:tr>
    </w:tbl>
    <w:p>
      <w:pPr>
        <w:pStyle w:val="Heading1"/>
      </w:pPr>
      <w:r>
        <w:t>基于最小最大K均值聚类算法的水电机组振</w:t>
      </w:r>
    </w:p>
    <w:p>
      <w:pPr>
        <w:pStyle w:val="Heading1"/>
      </w:pPr>
      <w:r>
        <w:t>2.1水电机组的振动故障</w:t>
      </w:r>
    </w:p>
    <w:p>
      <w:pPr>
        <w:ind w:firstLine="360"/>
      </w:pPr>
      <w:r>
        <w:rPr>
          <w:sz w:val="20"/>
        </w:rPr>
        <w:t xml:space="preserve">水力发电系统是一个复杂的非线性动力系统， </w:t>
      </w:r>
      <w:r>
        <w:rPr>
          <w:sz w:val="20"/>
        </w:rPr>
        <w:t xml:space="preserve">其故障多以振动的形式表现出来，机组振动可能是 </w:t>
      </w:r>
      <w:r>
        <w:rPr>
          <w:sz w:val="20"/>
        </w:rPr>
        <w:t xml:space="preserve">电气、机械或水力中的一种或者几种相互耦合引起。 </w:t>
      </w:r>
      <w:r>
        <w:rPr>
          <w:sz w:val="20"/>
        </w:rPr>
        <w:t xml:space="preserve">国内外已有不少研究者对水电机组的常见故障进行 </w:t>
      </w:r>
      <w:r>
        <w:rPr>
          <w:sz w:val="20"/>
        </w:rPr>
        <w:t xml:space="preserve">了系统的分析。 </w:t>
      </w:r>
      <w:r>
        <w:rPr>
          <w:sz w:val="20"/>
        </w:rPr>
        <w:t xml:space="preserve">文献[22]从电气、机械和水力三个方面分析了影 </w:t>
      </w:r>
      <w:r>
        <w:rPr>
          <w:sz w:val="20"/>
        </w:rPr>
        <w:t xml:space="preserve">响水电机组振动的因素。电气方面的因素主要包括： </w:t>
      </w:r>
      <w:r>
        <w:rPr>
          <w:sz w:val="20"/>
        </w:rPr>
        <w:t xml:space="preserve">发电机静态气隙不均匀、动态气隙不均匀、分数槽 </w:t>
      </w:r>
      <w:r>
        <w:rPr>
          <w:sz w:val="20"/>
        </w:rPr>
        <w:t xml:space="preserve">产生的次谐波、定子铁芯冲片松动及铁芯飘曲、不 </w:t>
      </w:r>
      <w:r>
        <w:rPr>
          <w:sz w:val="20"/>
        </w:rPr>
        <w:t xml:space="preserve">对称三相负荷运行以及发电机出口突然短路等。机 </w:t>
      </w:r>
      <w:r>
        <w:rPr>
          <w:sz w:val="20"/>
        </w:rPr>
        <w:t xml:space="preserve">械方面的因素主要包括：机组轴线不正或对中不良、 </w:t>
      </w:r>
      <w:r>
        <w:rPr>
          <w:sz w:val="20"/>
        </w:rPr>
        <w:t xml:space="preserve">转动部分质量不平衡、机组支撑结构或者轴系刚度 </w:t>
      </w:r>
      <w:r>
        <w:rPr>
          <w:sz w:val="20"/>
        </w:rPr>
        <w:t xml:space="preserve">不足、推力轴承制造或调整不良、导轴承缺陷或间 </w:t>
      </w:r>
      <w:r>
        <w:rPr>
          <w:sz w:val="20"/>
        </w:rPr>
        <w:t xml:space="preserve">隙调整不当、轴密封调整不当等。水力方面的因素 </w:t>
      </w:r>
      <w:r>
        <w:rPr>
          <w:sz w:val="20"/>
        </w:rPr>
        <w:t xml:space="preserve">主要有：叶道涡、卡门涡、尾水管涡带、小开度压 </w:t>
      </w:r>
      <w:r>
        <w:rPr>
          <w:sz w:val="20"/>
        </w:rPr>
        <w:t xml:space="preserve">力脉动、水力自激振动及过渡过程中的不稳定现象 </w:t>
      </w:r>
      <w:r>
        <w:rPr>
          <w:sz w:val="20"/>
        </w:rPr>
        <w:t xml:space="preserve">等。 </w:t>
      </w:r>
      <w:r>
        <w:rPr>
          <w:sz w:val="20"/>
        </w:rPr>
        <w:t xml:space="preserve">另外，根据水电机组的结构，可以将机组的常 </w:t>
      </w:r>
      <w:r>
        <w:rPr>
          <w:sz w:val="20"/>
        </w:rPr>
        <w:t xml:space="preserve">见故障分为五大类”，包括导轴承故障、大轴故障、 </w:t>
      </w:r>
      <w:r>
        <w:rPr>
          <w:sz w:val="20"/>
        </w:rPr>
        <w:t xml:space="preserve">推力轴承故障、发电机故障、过流部件故障等。每 </w:t>
      </w:r>
      <w:r>
        <w:rPr>
          <w:sz w:val="20"/>
        </w:rPr>
        <w:t xml:space="preserve">一大类有更具体的分类。其中导轴承包括上导、下 </w:t>
      </w:r>
      <w:r>
        <w:rPr>
          <w:sz w:val="20"/>
        </w:rPr>
        <w:t xml:space="preserve">导及水导3个轴承及其相应的支架；大轴包括发电 </w:t>
      </w:r>
      <w:r>
        <w:rPr>
          <w:sz w:val="20"/>
        </w:rPr>
        <w:t xml:space="preserve">机轴、水轮机轴及联轴节，部分水轮机还在上述 2 </w:t>
      </w:r>
      <w:r>
        <w:rPr>
          <w:sz w:val="20"/>
        </w:rPr>
        <w:t xml:space="preserve">轴之间安装1个中间轴；推力轴承包括推力头、瓦 </w:t>
      </w:r>
      <w:r>
        <w:rPr>
          <w:sz w:val="20"/>
        </w:rPr>
        <w:t xml:space="preserve">块、弹性油箱及推力支架；发电机包括定子、转子 </w:t>
      </w:r>
      <w:r>
        <w:rPr>
          <w:sz w:val="20"/>
        </w:rPr>
        <w:t xml:space="preserve">及相关结构；过流部件包括导水机构、转轮及尾水 </w:t>
      </w:r>
      <w:r>
        <w:rPr>
          <w:sz w:val="20"/>
        </w:rPr>
        <w:t xml:space="preserve">管等。这些部位都有可能出现不同程度的故障，有 </w:t>
      </w:r>
      <w:r>
        <w:rPr>
          <w:sz w:val="20"/>
        </w:rPr>
        <w:t xml:space="preserve">些还会相互影响。 </w:t>
      </w:r>
      <w:r>
        <w:rPr>
          <w:sz w:val="20"/>
        </w:rPr>
        <w:t xml:space="preserve">上述是一般意义上的水电机组振动故障的分 </w:t>
      </w:r>
      <w:r>
        <w:rPr>
          <w:sz w:val="20"/>
        </w:rPr>
        <w:t xml:space="preserve">类。事实上，由于水电机组工作的特殊性，机组振 </w:t>
      </w:r>
      <w:r>
        <w:rPr>
          <w:sz w:val="20"/>
        </w:rPr>
        <w:t xml:space="preserve">动是水、机、电共同作用的结果，机组故障可能出 </w:t>
      </w:r>
      <w:r>
        <w:rPr>
          <w:sz w:val="20"/>
        </w:rPr>
        <w:t xml:space="preserve">现在不同的部件和部位。不同的结构，不同的工作 </w:t>
      </w:r>
      <w:r>
        <w:rPr>
          <w:sz w:val="20"/>
        </w:rPr>
        <w:t xml:space="preserve">条件可能出现不同的新故障。因此，探求合适的无 </w:t>
      </w:r>
    </w:p>
    <w:p>
      <w:pPr>
        <w:ind w:firstLine="360"/>
      </w:pPr>
      <w:r>
        <w:rPr>
          <w:sz w:val="20"/>
        </w:rPr>
        <w:t xml:space="preserve">31- </w:t>
      </w:r>
    </w:p>
    <w:p>
      <w:pPr>
        <w:ind w:firstLine="360"/>
      </w:pPr>
      <w:r>
        <w:rPr>
          <w:sz w:val="20"/>
        </w:rPr>
        <w:t xml:space="preserve">监督的故障诊断方法对于有效识别机组故障尤其是 </w:t>
      </w:r>
      <w:r>
        <w:rPr>
          <w:sz w:val="20"/>
        </w:rPr>
        <w:t xml:space="preserve">新型故障具有重要的意义。 </w:t>
      </w:r>
    </w:p>
    <w:p>
      <w:pPr>
        <w:pStyle w:val="Heading1"/>
      </w:pPr>
      <w:r>
        <w:t>2.2水电机组的最小最大核K均值聚类诊断模型</w:t>
      </w:r>
    </w:p>
    <w:p>
      <w:pPr>
        <w:ind w:firstLine="360"/>
      </w:pPr>
      <w:r>
        <w:rPr>
          <w:sz w:val="20"/>
        </w:rPr>
        <w:t xml:space="preserve">用最小最大核K均值算法对已知故障样本进行 </w:t>
      </w:r>
      <w:r>
        <w:rPr>
          <w:sz w:val="20"/>
        </w:rPr>
        <w:t xml:space="preserve">聚类，获得M个聚类中心矢量：（C1,C2，,CM)。 </w:t>
      </w:r>
      <w:r>
        <w:rPr>
          <w:sz w:val="20"/>
        </w:rPr>
        <w:t xml:space="preserve">设X是一个未知的待诊断样本，则样本X依据式(13) </w:t>
      </w:r>
      <w:r>
        <w:rPr>
          <w:sz w:val="20"/>
        </w:rPr>
        <w:t xml:space="preserve">被诊断为第i类故障。 </w:t>
      </w:r>
    </w:p>
    <w:p>
      <w:pPr>
        <w:ind w:firstLine="360"/>
      </w:pPr>
      <w:r>
        <w:rPr>
          <w:sz w:val="20"/>
        </w:rPr>
        <w:t xml:space="preserve">i=arg min 2(1- K(X,C)) </w:t>
      </w:r>
    </w:p>
    <w:p>
      <w:pPr>
        <w:ind w:firstLine="360"/>
      </w:pPr>
      <w:r>
        <w:rPr>
          <w:sz w:val="20"/>
        </w:rPr>
        <w:t xml:space="preserve">(13) </w:t>
      </w:r>
    </w:p>
    <w:p>
      <w:pPr>
        <w:ind w:firstLine="360"/>
      </w:pPr>
      <w:r>
        <w:rPr>
          <w:sz w:val="20"/>
        </w:rPr>
        <w:t xml:space="preserve">即比较待诊断样本与各个聚类中心的欧式距 </w:t>
      </w:r>
      <w:r>
        <w:rPr>
          <w:sz w:val="20"/>
        </w:rPr>
        <w:t xml:space="preserve">离，将样本划分到特征空间中距离其最近的聚类中 </w:t>
      </w:r>
      <w:r>
        <w:rPr>
          <w:sz w:val="20"/>
        </w:rPr>
        <w:t xml:space="preserve">心所代表的类别中。更新聚类中心，进一步完善诊 </w:t>
      </w:r>
      <w:r>
        <w:rPr>
          <w:sz w:val="20"/>
        </w:rPr>
        <w:t xml:space="preserve">断模型。如此，随着诊断工作的进展，诊断模型将 </w:t>
      </w:r>
      <w:r>
        <w:rPr>
          <w:sz w:val="20"/>
        </w:rPr>
        <w:t xml:space="preserve">不断地被添加新的样本，即诊断模型不断地学习新 </w:t>
      </w:r>
      <w:r>
        <w:rPr>
          <w:sz w:val="20"/>
        </w:rPr>
        <w:t xml:space="preserve">的“知识”，从而调整聚类中心，使得诊断模型不断 </w:t>
      </w:r>
      <w:r>
        <w:rPr>
          <w:sz w:val="20"/>
        </w:rPr>
        <w:t xml:space="preserve">完善。 </w:t>
      </w:r>
    </w:p>
    <w:p>
      <w:pPr>
        <w:pStyle w:val="Heading1"/>
      </w:pPr>
      <w:r>
        <w:t>2.3工程应用实例</w:t>
      </w:r>
    </w:p>
    <w:p>
      <w:pPr>
        <w:ind w:firstLine="360"/>
      </w:pPr>
      <w:r>
        <w:rPr>
          <w:sz w:val="20"/>
        </w:rPr>
        <w:t xml:space="preserve">本部分采用所提出的聚类诊断模型运用于两个 </w:t>
      </w:r>
      <w:r>
        <w:rPr>
          <w:sz w:val="20"/>
        </w:rPr>
        <w:t xml:space="preserve">工程实例。 </w:t>
      </w:r>
    </w:p>
    <w:p>
      <w:pPr>
        <w:pStyle w:val="Heading1"/>
      </w:pPr>
      <w:r>
        <w:t>2.3.1实例1</w:t>
      </w:r>
    </w:p>
    <w:p>
      <w:pPr>
        <w:ind w:firstLine="360"/>
      </w:pPr>
      <w:r>
        <w:rPr>
          <w:sz w:val="20"/>
        </w:rPr>
        <w:t xml:space="preserve">大量故障实例表明：水电机组不同振动故障总 </w:t>
      </w:r>
      <w:r>
        <w:rPr>
          <w:sz w:val="20"/>
        </w:rPr>
        <w:t xml:space="preserve">是对应着一定的频率成分。同时，不同的振动故障， </w:t>
      </w:r>
      <w:r>
        <w:rPr>
          <w:sz w:val="20"/>
        </w:rPr>
        <w:t xml:space="preserve">总会在水电机组的某个部位检测到超过允许值的振 </w:t>
      </w:r>
      <w:r>
        <w:rPr>
          <w:sz w:val="20"/>
        </w:rPr>
        <w:t xml:space="preserve">动或摆度。本文以水电机组振动信号的频谱特征中 </w:t>
      </w:r>
      <w:r>
        <w:rPr>
          <w:sz w:val="20"/>
        </w:rPr>
        <w:t xml:space="preserve">(0.4~0.5)x、1x、2x、3x、&gt;3x五个频段上的幅值分 </w:t>
      </w:r>
      <w:r>
        <w:rPr>
          <w:sz w:val="20"/>
        </w:rPr>
        <w:t xml:space="preserve">量作为故障征兆属性(x为转频)，按照文献[23]所提 </w:t>
      </w:r>
      <w:r>
        <w:rPr>
          <w:sz w:val="20"/>
        </w:rPr>
        <w:t xml:space="preserve">供的训练样本完成诊断模型的学习，并用测试样本 </w:t>
      </w:r>
      <w:r>
        <w:rPr>
          <w:sz w:val="20"/>
        </w:rPr>
        <w:t xml:space="preserve">对诊断模型的有效性进行评估，进行不平衡、不对 </w:t>
      </w:r>
      <w:r>
        <w:rPr>
          <w:sz w:val="20"/>
        </w:rPr>
        <w:t xml:space="preserve">中及涡带偏心三种典型故障的诊断。表3和表4分 </w:t>
      </w:r>
      <w:r>
        <w:rPr>
          <w:sz w:val="20"/>
        </w:rPr>
        <w:t xml:space="preserve">别示出训练样本和测试样本，所有样本都经过归一 </w:t>
      </w:r>
      <w:r>
        <w:rPr>
          <w:sz w:val="20"/>
        </w:rPr>
        <w:t xml:space="preserve">化处理。 </w:t>
      </w:r>
    </w:p>
    <w:p>
      <w:pPr>
        <w:ind w:firstLine="360"/>
      </w:pPr>
      <w:r>
        <w:rPr>
          <w:sz w:val="20"/>
        </w:rPr>
        <w:t xml:space="preserve">表3振动频谱征兆域训练样本 </w:t>
      </w:r>
      <w:r>
        <w:rPr>
          <w:sz w:val="20"/>
        </w:rPr>
        <w:t xml:space="preserve">Table 3Samples for training </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vMerge w:val="restart"/>
          </w:tcPr>
          <w:p>
            <w:r>
              <w:t>故障类型</w:t>
            </w:r>
          </w:p>
        </w:tc>
        <w:tc>
          <w:tcPr>
            <w:tcW w:type="dxa" w:w="7200"/>
            <w:gridSpan w:val="5"/>
          </w:tcPr>
          <w:p>
            <w:r>
              <w:t>故障特征</w:t>
            </w:r>
          </w:p>
        </w:tc>
      </w:tr>
      <w:tr>
        <w:tc>
          <w:tcPr>
            <w:tcW w:type="dxa" w:w="1440"/>
            <w:vMerge/>
          </w:tcPr>
          <w:p/>
        </w:tc>
        <w:tc>
          <w:tcPr>
            <w:tcW w:type="dxa" w:w="1440"/>
          </w:tcPr>
          <w:p>
            <w:r>
              <w:t>(0.4~0.5)x</w:t>
            </w:r>
          </w:p>
        </w:tc>
        <w:tc>
          <w:tcPr>
            <w:tcW w:type="dxa" w:w="1440"/>
          </w:tcPr>
          <w:p>
            <w:r>
              <w:t>1x</w:t>
            </w:r>
          </w:p>
        </w:tc>
        <w:tc>
          <w:tcPr>
            <w:tcW w:type="dxa" w:w="1440"/>
          </w:tcPr>
          <w:p>
            <w:r>
              <w:t>2x</w:t>
            </w:r>
          </w:p>
        </w:tc>
        <w:tc>
          <w:tcPr>
            <w:tcW w:type="dxa" w:w="1440"/>
          </w:tcPr>
          <w:p>
            <w:r>
              <w:t>3x</w:t>
            </w:r>
          </w:p>
        </w:tc>
        <w:tc>
          <w:tcPr>
            <w:tcW w:type="dxa" w:w="1440"/>
          </w:tcPr>
          <w:p>
            <w:r>
              <w:t>&gt;3x</w:t>
            </w:r>
          </w:p>
        </w:tc>
      </w:tr>
      <w:tr>
        <w:tc>
          <w:tcPr>
            <w:tcW w:type="dxa" w:w="1440"/>
            <w:vMerge w:val="restart"/>
          </w:tcPr>
          <w:p>
            <w:r>
              <w:t>F1 涡带 偏心</w:t>
            </w:r>
          </w:p>
        </w:tc>
        <w:tc>
          <w:tcPr>
            <w:tcW w:type="dxa" w:w="1440"/>
          </w:tcPr>
          <w:p>
            <w:r>
              <w:t>0.88</w:t>
            </w:r>
          </w:p>
        </w:tc>
        <w:tc>
          <w:tcPr>
            <w:tcW w:type="dxa" w:w="1440"/>
          </w:tcPr>
          <w:p>
            <w:r>
              <w:t>0.22</w:t>
            </w:r>
          </w:p>
        </w:tc>
        <w:tc>
          <w:tcPr>
            <w:tcW w:type="dxa" w:w="1440"/>
          </w:tcPr>
          <w:p>
            <w:r>
              <w:t>0.02</w:t>
            </w:r>
          </w:p>
        </w:tc>
        <w:tc>
          <w:tcPr>
            <w:tcW w:type="dxa" w:w="1440"/>
          </w:tcPr>
          <w:p>
            <w:r>
              <w:t>0.04</w:t>
            </w:r>
          </w:p>
        </w:tc>
        <w:tc>
          <w:tcPr>
            <w:tcW w:type="dxa" w:w="1440"/>
          </w:tcPr>
          <w:p>
            <w:r>
              <w:t>0.06</w:t>
            </w:r>
          </w:p>
        </w:tc>
      </w:tr>
      <w:tr>
        <w:tc>
          <w:tcPr>
            <w:tcW w:type="dxa" w:w="1440"/>
            <w:vMerge/>
          </w:tcPr>
          <w:p/>
        </w:tc>
        <w:tc>
          <w:tcPr>
            <w:tcW w:type="dxa" w:w="1440"/>
          </w:tcPr>
          <w:p>
            <w:r>
              <w:t>0.90</w:t>
            </w:r>
          </w:p>
        </w:tc>
        <w:tc>
          <w:tcPr>
            <w:tcW w:type="dxa" w:w="1440"/>
          </w:tcPr>
          <w:p>
            <w:r>
              <w:t>0.20</w:t>
            </w:r>
          </w:p>
        </w:tc>
        <w:tc>
          <w:tcPr>
            <w:tcW w:type="dxa" w:w="1440"/>
          </w:tcPr>
          <w:p>
            <w:r>
              <w:t>0.05</w:t>
            </w:r>
          </w:p>
        </w:tc>
        <w:tc>
          <w:tcPr>
            <w:tcW w:type="dxa" w:w="1440"/>
          </w:tcPr>
          <w:p>
            <w:r>
              <w:t>0.02</w:t>
            </w:r>
          </w:p>
        </w:tc>
        <w:tc>
          <w:tcPr>
            <w:tcW w:type="dxa" w:w="1440"/>
          </w:tcPr>
          <w:p>
            <w:r>
              <w:t>0.02</w:t>
            </w:r>
          </w:p>
        </w:tc>
      </w:tr>
      <w:tr>
        <w:tc>
          <w:tcPr>
            <w:tcW w:type="dxa" w:w="1440"/>
            <w:vMerge/>
          </w:tcPr>
          <w:p/>
        </w:tc>
        <w:tc>
          <w:tcPr>
            <w:tcW w:type="dxa" w:w="1440"/>
          </w:tcPr>
          <w:p>
            <w:r>
              <w:t>0.92</w:t>
            </w:r>
          </w:p>
        </w:tc>
        <w:tc>
          <w:tcPr>
            <w:tcW w:type="dxa" w:w="1440"/>
          </w:tcPr>
          <w:p>
            <w:r>
              <w:t>0.21</w:t>
            </w:r>
          </w:p>
        </w:tc>
        <w:tc>
          <w:tcPr>
            <w:tcW w:type="dxa" w:w="1440"/>
          </w:tcPr>
          <w:p>
            <w:r>
              <w:t>0.03</w:t>
            </w:r>
          </w:p>
        </w:tc>
        <w:tc>
          <w:tcPr>
            <w:tcW w:type="dxa" w:w="1440"/>
          </w:tcPr>
          <w:p>
            <w:r>
              <w:t>0.01</w:t>
            </w:r>
          </w:p>
        </w:tc>
        <w:tc>
          <w:tcPr>
            <w:tcW w:type="dxa" w:w="1440"/>
          </w:tcPr>
          <w:p>
            <w:r>
              <w:t>0.02</w:t>
            </w:r>
          </w:p>
        </w:tc>
      </w:tr>
      <w:tr>
        <w:tc>
          <w:tcPr>
            <w:tcW w:type="dxa" w:w="1440"/>
            <w:vMerge w:val="restart"/>
          </w:tcPr>
          <w:p>
            <w:r>
              <w:t>F2不平衡</w:t>
            </w:r>
          </w:p>
        </w:tc>
        <w:tc>
          <w:tcPr>
            <w:tcW w:type="dxa" w:w="1440"/>
          </w:tcPr>
          <w:p>
            <w:r>
              <w:t>0.85 0.04</w:t>
            </w:r>
          </w:p>
        </w:tc>
        <w:tc>
          <w:tcPr>
            <w:tcW w:type="dxa" w:w="1440"/>
          </w:tcPr>
          <w:p>
            <w:r>
              <w:t>0.25 0.98</w:t>
            </w:r>
          </w:p>
        </w:tc>
        <w:tc>
          <w:tcPr>
            <w:tcW w:type="dxa" w:w="1440"/>
          </w:tcPr>
          <w:p>
            <w:r>
              <w:t>0.06 0.10</w:t>
            </w:r>
          </w:p>
        </w:tc>
        <w:tc>
          <w:tcPr>
            <w:tcW w:type="dxa" w:w="1440"/>
          </w:tcPr>
          <w:p>
            <w:r>
              <w:t>0.02 0.02</w:t>
            </w:r>
          </w:p>
        </w:tc>
        <w:tc>
          <w:tcPr>
            <w:tcW w:type="dxa" w:w="1440"/>
          </w:tcPr>
          <w:p>
            <w:r>
              <w:t>0.01 0.02</w:t>
            </w:r>
          </w:p>
        </w:tc>
      </w:tr>
      <w:tr>
        <w:tc>
          <w:tcPr>
            <w:tcW w:type="dxa" w:w="1440"/>
            <w:vMerge/>
          </w:tcPr>
          <w:p/>
        </w:tc>
        <w:tc>
          <w:tcPr>
            <w:tcW w:type="dxa" w:w="1440"/>
          </w:tcPr>
          <w:p>
            <w:r>
              <w:t>0.02</w:t>
            </w:r>
          </w:p>
        </w:tc>
        <w:tc>
          <w:tcPr>
            <w:tcW w:type="dxa" w:w="1440"/>
          </w:tcPr>
          <w:p>
            <w:r>
              <w:t>1.00</w:t>
            </w:r>
          </w:p>
        </w:tc>
        <w:tc>
          <w:tcPr>
            <w:tcW w:type="dxa" w:w="1440"/>
          </w:tcPr>
          <w:p>
            <w:r>
              <w:t>0.08</w:t>
            </w:r>
          </w:p>
        </w:tc>
        <w:tc>
          <w:tcPr>
            <w:tcW w:type="dxa" w:w="1440"/>
          </w:tcPr>
          <w:p>
            <w:r>
              <w:t>0.03</w:t>
            </w:r>
          </w:p>
        </w:tc>
        <w:tc>
          <w:tcPr>
            <w:tcW w:type="dxa" w:w="1440"/>
          </w:tcPr>
          <w:p>
            <w:r>
              <w:t>0.01</w:t>
            </w:r>
          </w:p>
        </w:tc>
      </w:tr>
      <w:tr>
        <w:tc>
          <w:tcPr>
            <w:tcW w:type="dxa" w:w="1440"/>
            <w:vMerge/>
          </w:tcPr>
          <w:p/>
        </w:tc>
        <w:tc>
          <w:tcPr>
            <w:tcW w:type="dxa" w:w="1440"/>
          </w:tcPr>
          <w:p>
            <w:r>
              <w:t>0.05</w:t>
            </w:r>
          </w:p>
        </w:tc>
        <w:tc>
          <w:tcPr>
            <w:tcW w:type="dxa" w:w="1440"/>
          </w:tcPr>
          <w:p>
            <w:r>
              <w:t>0.90</w:t>
            </w:r>
          </w:p>
        </w:tc>
        <w:tc>
          <w:tcPr>
            <w:tcW w:type="dxa" w:w="1440"/>
          </w:tcPr>
          <w:p>
            <w:r>
              <w:t>0.11</w:t>
            </w:r>
          </w:p>
        </w:tc>
        <w:tc>
          <w:tcPr>
            <w:tcW w:type="dxa" w:w="1440"/>
          </w:tcPr>
          <w:p>
            <w:r>
              <w:t>0.05</w:t>
            </w:r>
          </w:p>
        </w:tc>
        <w:tc>
          <w:tcPr>
            <w:tcW w:type="dxa" w:w="1440"/>
          </w:tcPr>
          <w:p>
            <w:r>
              <w:t>0.02</w:t>
            </w:r>
          </w:p>
        </w:tc>
      </w:tr>
      <w:tr>
        <w:tc>
          <w:tcPr>
            <w:tcW w:type="dxa" w:w="1440"/>
            <w:vMerge w:val="restart"/>
          </w:tcPr>
          <w:p>
            <w:r>
              <w:t>F3不对中</w:t>
            </w:r>
          </w:p>
        </w:tc>
        <w:tc>
          <w:tcPr>
            <w:tcW w:type="dxa" w:w="1440"/>
          </w:tcPr>
          <w:p>
            <w:r>
              <w:t>0.03 0.02</w:t>
            </w:r>
          </w:p>
        </w:tc>
        <w:tc>
          <w:tcPr>
            <w:tcW w:type="dxa" w:w="1440"/>
          </w:tcPr>
          <w:p>
            <w:r>
              <w:t>0.96</w:t>
            </w:r>
          </w:p>
        </w:tc>
        <w:tc>
          <w:tcPr>
            <w:tcW w:type="dxa" w:w="1440"/>
          </w:tcPr>
          <w:p>
            <w:r>
              <w:t>0.12</w:t>
            </w:r>
          </w:p>
        </w:tc>
        <w:tc>
          <w:tcPr>
            <w:tcW w:type="dxa" w:w="1440"/>
          </w:tcPr>
          <w:p>
            <w:r>
              <w:t>0.04</w:t>
            </w:r>
          </w:p>
        </w:tc>
        <w:tc>
          <w:tcPr>
            <w:tcW w:type="dxa" w:w="1440"/>
          </w:tcPr>
          <w:p>
            <w:r>
              <w:t>0.03 0.15</w:t>
            </w:r>
          </w:p>
        </w:tc>
      </w:tr>
      <w:tr>
        <w:tc>
          <w:tcPr>
            <w:tcW w:type="dxa" w:w="1440"/>
            <w:vMerge/>
          </w:tcPr>
          <w:p/>
        </w:tc>
        <w:tc>
          <w:tcPr>
            <w:tcW w:type="dxa" w:w="1440"/>
          </w:tcPr>
          <w:p>
            <w:r>
              <w:t xml:space="preserve"> </w:t>
            </w:r>
          </w:p>
        </w:tc>
        <w:tc>
          <w:tcPr>
            <w:tcW w:type="dxa" w:w="1440"/>
          </w:tcPr>
          <w:p>
            <w:r>
              <w:t>0.41</w:t>
            </w:r>
          </w:p>
        </w:tc>
        <w:tc>
          <w:tcPr>
            <w:tcW w:type="dxa" w:w="1440"/>
          </w:tcPr>
          <w:p>
            <w:r>
              <w:t>0.43</w:t>
            </w:r>
          </w:p>
        </w:tc>
        <w:tc>
          <w:tcPr>
            <w:tcW w:type="dxa" w:w="1440"/>
          </w:tcPr>
          <w:p>
            <w:r>
              <w:t>0.34</w:t>
            </w:r>
          </w:p>
        </w:tc>
        <w:tc>
          <w:tcPr>
            <w:tcW w:type="dxa" w:w="1440"/>
          </w:tcPr>
          <w:p>
            <w:r>
              <w:t>0.10</w:t>
            </w:r>
          </w:p>
        </w:tc>
      </w:tr>
      <w:tr>
        <w:tc>
          <w:tcPr>
            <w:tcW w:type="dxa" w:w="1440"/>
            <w:vMerge/>
          </w:tcPr>
          <w:p/>
        </w:tc>
        <w:tc>
          <w:tcPr>
            <w:tcW w:type="dxa" w:w="1440"/>
          </w:tcPr>
          <w:p>
            <w:r>
              <w:t>0.01</w:t>
            </w:r>
          </w:p>
        </w:tc>
        <w:tc>
          <w:tcPr>
            <w:tcW w:type="dxa" w:w="1440"/>
          </w:tcPr>
          <w:p>
            <w:r>
              <w:t>0.52</w:t>
            </w:r>
          </w:p>
        </w:tc>
        <w:tc>
          <w:tcPr>
            <w:tcW w:type="dxa" w:w="1440"/>
          </w:tcPr>
          <w:p>
            <w:r>
              <w:t>0.40</w:t>
            </w:r>
          </w:p>
        </w:tc>
        <w:tc>
          <w:tcPr>
            <w:tcW w:type="dxa" w:w="1440"/>
          </w:tcPr>
          <w:p>
            <w:r>
              <w:t>0.32 0.35</w:t>
            </w:r>
          </w:p>
        </w:tc>
        <w:tc>
          <w:tcPr>
            <w:tcW w:type="dxa" w:w="1440"/>
          </w:tcPr>
          <w:p>
            <w:r>
              <w:t>0.18</w:t>
            </w:r>
          </w:p>
        </w:tc>
      </w:tr>
      <w:tr>
        <w:tc>
          <w:tcPr>
            <w:tcW w:type="dxa" w:w="1440"/>
            <w:vMerge/>
          </w:tcPr>
          <w:p/>
        </w:tc>
        <w:tc>
          <w:tcPr>
            <w:tcW w:type="dxa" w:w="1440"/>
          </w:tcPr>
          <w:p>
            <w:r>
              <w:t>0.01</w:t>
            </w:r>
          </w:p>
        </w:tc>
        <w:tc>
          <w:tcPr>
            <w:tcW w:type="dxa" w:w="1440"/>
          </w:tcPr>
          <w:p>
            <w:r>
              <w:t>0.40</w:t>
            </w:r>
          </w:p>
        </w:tc>
        <w:tc>
          <w:tcPr>
            <w:tcW w:type="dxa" w:w="1440"/>
          </w:tcPr>
          <w:p>
            <w:r>
              <w:t>0.47</w:t>
            </w:r>
          </w:p>
        </w:tc>
        <w:tc>
          <w:tcPr>
            <w:tcW w:type="dxa" w:w="1440"/>
          </w:tcPr>
          <w:p>
            <w:r>
              <w:t xml:space="preserve"> </w:t>
            </w:r>
          </w:p>
        </w:tc>
        <w:tc>
          <w:tcPr>
            <w:tcW w:type="dxa" w:w="1440"/>
          </w:tcPr>
          <w:p>
            <w:r>
              <w:t xml:space="preserve"> </w:t>
            </w:r>
          </w:p>
        </w:tc>
      </w:tr>
      <w:tr>
        <w:tc>
          <w:tcPr>
            <w:tcW w:type="dxa" w:w="1440"/>
            <w:vMerge/>
          </w:tcPr>
          <w:p/>
        </w:tc>
        <w:tc>
          <w:tcPr>
            <w:tcW w:type="dxa" w:w="1440"/>
          </w:tcPr>
          <w:p>
            <w:r>
              <w:t>0.02</w:t>
            </w:r>
          </w:p>
        </w:tc>
        <w:tc>
          <w:tcPr>
            <w:tcW w:type="dxa" w:w="1440"/>
          </w:tcPr>
          <w:p>
            <w:r>
              <w:t>0.45</w:t>
            </w:r>
          </w:p>
        </w:tc>
        <w:tc>
          <w:tcPr>
            <w:tcW w:type="dxa" w:w="1440"/>
          </w:tcPr>
          <w:p>
            <w:r>
              <w:t>0.42</w:t>
            </w:r>
          </w:p>
        </w:tc>
        <w:tc>
          <w:tcPr>
            <w:tcW w:type="dxa" w:w="1440"/>
          </w:tcPr>
          <w:p>
            <w:r>
              <w:t>0.28</w:t>
            </w:r>
          </w:p>
        </w:tc>
        <w:tc>
          <w:tcPr>
            <w:tcW w:type="dxa" w:w="1440"/>
          </w:tcPr>
          <w:p>
            <w:r>
              <w:t>0.29</w:t>
            </w:r>
          </w:p>
        </w:tc>
      </w:tr>
    </w:tbl>
    <w:p>
      <w:pPr>
        <w:sectPr>
          <w:type w:val="continuous"/>
          <w:pgSz w:w="12240" w:h="15840"/>
          <w:pgMar w:top="1440" w:right="1800" w:bottom="1440" w:left="1800" w:header="720" w:footer="720" w:gutter="0"/>
          <w:cols w:space="720"/>
          <w:docGrid w:linePitch="360"/>
        </w:sectPr>
      </w:pPr>
    </w:p>
    <w:p>
      <w:pPr>
        <w:ind w:firstLine="360"/>
      </w:pPr>
      <w:r>
        <w:rPr>
          <w:sz w:val="20"/>
        </w:rPr>
        <w:t xml:space="preserve">- 32 - </w:t>
      </w:r>
    </w:p>
    <w:p>
      <w:pPr>
        <w:ind w:firstLine="360"/>
      </w:pPr>
      <w:r>
        <w:rPr>
          <w:sz w:val="20"/>
        </w:rPr>
        <w:t xml:space="preserve">表4振动频谱征兆域测试样本 </w:t>
      </w:r>
      <w:r>
        <w:rPr>
          <w:sz w:val="20"/>
        </w:rPr>
        <w:t xml:space="preserve">Table4Samplesfor testing </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vMerge w:val="restart"/>
          </w:tcPr>
          <w:p>
            <w:r>
              <w:t>标号</w:t>
            </w:r>
          </w:p>
        </w:tc>
        <w:tc>
          <w:tcPr>
            <w:tcW w:type="dxa" w:w="6170"/>
            <w:gridSpan w:val="5"/>
          </w:tcPr>
          <w:p>
            <w:r>
              <w:t>故障特征</w:t>
            </w:r>
          </w:p>
        </w:tc>
        <w:tc>
          <w:tcPr>
            <w:tcW w:type="dxa" w:w="1234"/>
            <w:vMerge w:val="restart"/>
          </w:tcPr>
          <w:p>
            <w:r>
              <w:t>现场诊断结论</w:t>
            </w:r>
          </w:p>
        </w:tc>
      </w:tr>
      <w:tr>
        <w:tc>
          <w:tcPr>
            <w:tcW w:type="dxa" w:w="1234"/>
            <w:vMerge/>
          </w:tcPr>
          <w:p/>
        </w:tc>
        <w:tc>
          <w:tcPr>
            <w:tcW w:type="dxa" w:w="1234"/>
          </w:tcPr>
          <w:p>
            <w:r>
              <w:t>(0.4~0.5)x</w:t>
            </w:r>
          </w:p>
        </w:tc>
        <w:tc>
          <w:tcPr>
            <w:tcW w:type="dxa" w:w="1234"/>
          </w:tcPr>
          <w:p>
            <w:r>
              <w:t>1x</w:t>
            </w:r>
          </w:p>
        </w:tc>
        <w:tc>
          <w:tcPr>
            <w:tcW w:type="dxa" w:w="1234"/>
          </w:tcPr>
          <w:p>
            <w:r>
              <w:t>2x</w:t>
            </w:r>
          </w:p>
        </w:tc>
        <w:tc>
          <w:tcPr>
            <w:tcW w:type="dxa" w:w="1234"/>
          </w:tcPr>
          <w:p>
            <w:r>
              <w:t>3x</w:t>
            </w:r>
          </w:p>
        </w:tc>
        <w:tc>
          <w:tcPr>
            <w:tcW w:type="dxa" w:w="1234"/>
          </w:tcPr>
          <w:p>
            <w:r>
              <w:t>&gt;3x</w:t>
            </w:r>
          </w:p>
        </w:tc>
        <w:tc>
          <w:tcPr>
            <w:tcW w:type="dxa" w:w="1234"/>
            <w:vMerge/>
          </w:tcPr>
          <w:p/>
        </w:tc>
      </w:tr>
      <w:tr>
        <w:tc>
          <w:tcPr>
            <w:tcW w:type="dxa" w:w="1234"/>
          </w:tcPr>
          <w:p>
            <w:r>
              <w:t>1</w:t>
            </w:r>
          </w:p>
        </w:tc>
        <w:tc>
          <w:tcPr>
            <w:tcW w:type="dxa" w:w="1234"/>
          </w:tcPr>
          <w:p>
            <w:r>
              <w:t>0.82</w:t>
            </w:r>
          </w:p>
        </w:tc>
        <w:tc>
          <w:tcPr>
            <w:tcW w:type="dxa" w:w="1234"/>
          </w:tcPr>
          <w:p>
            <w:r>
              <w:t>0.28</w:t>
            </w:r>
          </w:p>
        </w:tc>
        <w:tc>
          <w:tcPr>
            <w:tcW w:type="dxa" w:w="1234"/>
          </w:tcPr>
          <w:p>
            <w:r>
              <w:t>0.05</w:t>
            </w:r>
          </w:p>
        </w:tc>
        <w:tc>
          <w:tcPr>
            <w:tcW w:type="dxa" w:w="1234"/>
          </w:tcPr>
          <w:p>
            <w:r>
              <w:t>0.04</w:t>
            </w:r>
          </w:p>
        </w:tc>
        <w:tc>
          <w:tcPr>
            <w:tcW w:type="dxa" w:w="1234"/>
          </w:tcPr>
          <w:p>
            <w:r>
              <w:t>0.03</w:t>
            </w:r>
          </w:p>
        </w:tc>
        <w:tc>
          <w:tcPr>
            <w:tcW w:type="dxa" w:w="1234"/>
          </w:tcPr>
          <w:p>
            <w:r>
              <w:t>涡带偏心</w:t>
            </w:r>
          </w:p>
        </w:tc>
      </w:tr>
      <w:tr>
        <w:tc>
          <w:tcPr>
            <w:tcW w:type="dxa" w:w="1234"/>
          </w:tcPr>
          <w:p>
            <w:r>
              <w:t>2</w:t>
            </w:r>
          </w:p>
        </w:tc>
        <w:tc>
          <w:tcPr>
            <w:tcW w:type="dxa" w:w="1234"/>
          </w:tcPr>
          <w:p>
            <w:r>
              <w:t>0.02</w:t>
            </w:r>
          </w:p>
        </w:tc>
        <w:tc>
          <w:tcPr>
            <w:tcW w:type="dxa" w:w="1234"/>
          </w:tcPr>
          <w:p>
            <w:r>
              <w:t>0.91</w:t>
            </w:r>
          </w:p>
        </w:tc>
        <w:tc>
          <w:tcPr>
            <w:tcW w:type="dxa" w:w="1234"/>
          </w:tcPr>
          <w:p>
            <w:r>
              <w:t>0.08</w:t>
            </w:r>
          </w:p>
        </w:tc>
        <w:tc>
          <w:tcPr>
            <w:tcW w:type="dxa" w:w="1234"/>
          </w:tcPr>
          <w:p>
            <w:r>
              <w:t>0.01</w:t>
            </w:r>
          </w:p>
        </w:tc>
        <w:tc>
          <w:tcPr>
            <w:tcW w:type="dxa" w:w="1234"/>
          </w:tcPr>
          <w:p>
            <w:r>
              <w:t>0.02</w:t>
            </w:r>
          </w:p>
        </w:tc>
        <w:tc>
          <w:tcPr>
            <w:tcW w:type="dxa" w:w="1234"/>
          </w:tcPr>
          <w:p>
            <w:r>
              <w:t>不平衡</w:t>
            </w:r>
          </w:p>
        </w:tc>
      </w:tr>
      <w:tr>
        <w:tc>
          <w:tcPr>
            <w:tcW w:type="dxa" w:w="1234"/>
          </w:tcPr>
          <w:p>
            <w:r>
              <w:t>3</w:t>
            </w:r>
          </w:p>
        </w:tc>
        <w:tc>
          <w:tcPr>
            <w:tcW w:type="dxa" w:w="1234"/>
          </w:tcPr>
          <w:p>
            <w:r>
              <w:t>0.01</w:t>
            </w:r>
          </w:p>
        </w:tc>
        <w:tc>
          <w:tcPr>
            <w:tcW w:type="dxa" w:w="1234"/>
          </w:tcPr>
          <w:p>
            <w:r>
              <w:t>0.48</w:t>
            </w:r>
          </w:p>
        </w:tc>
        <w:tc>
          <w:tcPr>
            <w:tcW w:type="dxa" w:w="1234"/>
          </w:tcPr>
          <w:p>
            <w:r>
              <w:t>0.48</w:t>
            </w:r>
          </w:p>
        </w:tc>
        <w:tc>
          <w:tcPr>
            <w:tcW w:type="dxa" w:w="1234"/>
          </w:tcPr>
          <w:p>
            <w:r>
              <w:t>0.36</w:t>
            </w:r>
          </w:p>
        </w:tc>
        <w:tc>
          <w:tcPr>
            <w:tcW w:type="dxa" w:w="1234"/>
          </w:tcPr>
          <w:p>
            <w:r>
              <w:t>0.20</w:t>
            </w:r>
          </w:p>
        </w:tc>
        <w:tc>
          <w:tcPr>
            <w:tcW w:type="dxa" w:w="1234"/>
          </w:tcPr>
          <w:p>
            <w:r>
              <w:t>不对中</w:t>
            </w:r>
          </w:p>
        </w:tc>
      </w:tr>
    </w:tbl>
    <w:p>
      <w:pPr>
        <w:ind w:firstLine="360"/>
      </w:pPr>
      <w:r>
        <w:rPr>
          <w:sz w:val="20"/>
        </w:rPr>
        <w:t xml:space="preserve">采用所提出的聚类算法对表3的训练样本进行 </w:t>
      </w:r>
      <w:r>
        <w:rPr>
          <w:sz w:val="20"/>
        </w:rPr>
        <w:t xml:space="preserve">聚类，得到涡带偏心故障的聚类中心为：[0.8875， </w:t>
      </w:r>
      <w:r>
        <w:rPr>
          <w:sz w:val="20"/>
        </w:rPr>
        <w:t xml:space="preserve">0.2200,0.0400,0.0225,0.0275]；不平衡故障的聚类 </w:t>
      </w:r>
      <w:r>
        <w:rPr>
          <w:sz w:val="20"/>
        </w:rPr>
        <w:t xml:space="preserve">中心为：[0.0350,0.9600,0.1025,0.0350,0.0200]；不 </w:t>
      </w:r>
      <w:r>
        <w:rPr>
          <w:sz w:val="20"/>
        </w:rPr>
        <w:t xml:space="preserve">对中故障的聚类中心为：[0.0150，0.4450，0.4300， </w:t>
      </w:r>
      <w:r>
        <w:rPr>
          <w:sz w:val="20"/>
        </w:rPr>
        <w:t xml:space="preserve">0.3225,0.1800]。经过计算，表4中的样本1、2、3 </w:t>
      </w:r>
      <w:r>
        <w:rPr>
          <w:sz w:val="20"/>
        </w:rPr>
        <w:t xml:space="preserve">分别与涡带偏心故障类、不平衡故障类及不对中故 </w:t>
      </w:r>
      <w:r>
        <w:rPr>
          <w:sz w:val="20"/>
        </w:rPr>
        <w:t xml:space="preserve">障类聚类中心最近。因此，分别被诊断为涡带偏心、 </w:t>
      </w:r>
      <w:r>
        <w:rPr>
          <w:sz w:val="20"/>
        </w:rPr>
        <w:t xml:space="preserve">不平衡、不对中故障，与现场诊断结论一致。将测 </w:t>
      </w:r>
      <w:r>
        <w:rPr>
          <w:sz w:val="20"/>
        </w:rPr>
        <w:t xml:space="preserve">试样本分别划归到各自的类别中，重新计算各类的 </w:t>
      </w:r>
      <w:r>
        <w:rPr>
          <w:sz w:val="20"/>
        </w:rPr>
        <w:t xml:space="preserve">聚类中心矢量为：涡带偏心故障[0.8740，0.2320， </w:t>
      </w:r>
      <w:r>
        <w:rPr>
          <w:sz w:val="20"/>
        </w:rPr>
        <w:t xml:space="preserve">0.0420,0.0260,0.0280]，不平衡故障[0.0320,0.9500， </w:t>
      </w:r>
      <w:r>
        <w:rPr>
          <w:sz w:val="20"/>
        </w:rPr>
        <w:t xml:space="preserve">0.0980，0.0300，0.0200]和不对中故障[0.0140，0.4520， </w:t>
      </w:r>
      <w:r>
        <w:rPr>
          <w:sz w:val="20"/>
        </w:rPr>
        <w:t xml:space="preserve">0.4400,0.3300,0.1840]。 </w:t>
      </w:r>
    </w:p>
    <w:p>
      <w:pPr>
        <w:pStyle w:val="Heading1"/>
      </w:pPr>
      <w:r>
        <w:t>2.3.2实例2</w:t>
      </w:r>
    </w:p>
    <w:p>
      <w:pPr>
        <w:ind w:firstLine="360"/>
      </w:pPr>
      <w:r>
        <w:rPr>
          <w:sz w:val="20"/>
        </w:rPr>
        <w:t xml:space="preserve">某水电站轴流式机组发生了以下三种典型振动 </w:t>
      </w:r>
      <w:r>
        <w:rPr>
          <w:sz w:val="20"/>
        </w:rPr>
        <w:t xml:space="preserve">故障：尾水管低频涡带(F1)、转轮叶片开口不均匀 </w:t>
      </w:r>
      <w:r>
        <w:rPr>
          <w:sz w:val="20"/>
        </w:rPr>
        <w:t xml:space="preserve">(F2)和发电机极频振动故障(F3)。从该机组采集到若 </w:t>
      </w:r>
      <w:r>
        <w:rPr>
          <w:sz w:val="20"/>
        </w:rPr>
        <w:t xml:space="preserve">干振动信号，依据文献[14]利用小波分析对这些振 </w:t>
      </w:r>
      <w:r>
        <w:rPr>
          <w:sz w:val="20"/>
        </w:rPr>
        <w:t xml:space="preserve">动信号进行分解，得到的每层信号的能量按照重构 </w:t>
      </w:r>
      <w:r>
        <w:rPr>
          <w:sz w:val="20"/>
        </w:rPr>
        <w:t xml:space="preserve">信号的顺序构成小波能量特征向量并归一化得到： </w:t>
      </w:r>
      <w:r>
        <w:rPr>
          <w:sz w:val="20"/>
        </w:rPr>
        <w:t xml:space="preserve">T=[E,E2,,E,]。每类典型故障整理出6个故障 </w:t>
      </w:r>
      <w:r>
        <w:rPr>
          <w:sz w:val="20"/>
        </w:rPr>
        <w:t xml:space="preserve">样本，如表5所示。 </w:t>
      </w:r>
      <w:r>
        <w:rPr>
          <w:sz w:val="20"/>
        </w:rPr>
        <w:t xml:space="preserve">每类选取前5个样本作为训练样本，最后一个 </w:t>
      </w:r>
      <w:r>
        <w:rPr>
          <w:sz w:val="20"/>
        </w:rPr>
        <w:t xml:space="preserve">样本作为测试样本。采用本文所述的方法聚类得到 </w:t>
      </w:r>
      <w:r>
        <w:rPr>
          <w:sz w:val="20"/>
        </w:rPr>
        <w:t xml:space="preserve">故障F1、F2、F3的聚类中心分别为：[0.7654,0.0686， </w:t>
      </w:r>
      <w:r>
        <w:rPr>
          <w:sz w:val="20"/>
        </w:rPr>
        <w:t xml:space="preserve">0.0010,0.0138,0.0588,0.0740,0.0184]，[0.0852, </w:t>
      </w:r>
      <w:r>
        <w:rPr>
          <w:sz w:val="20"/>
        </w:rPr>
        <w:t xml:space="preserve">0.0925，0.0052,0.2063，0.4060,0.0723，0.0264]和 </w:t>
      </w:r>
      <w:r>
        <w:rPr>
          <w:sz w:val="20"/>
        </w:rPr>
        <w:t xml:space="preserve">[0.0547，0.0707，0.0010,0.0140,0.0585,0.0735, </w:t>
      </w:r>
      <w:r>
        <w:rPr>
          <w:sz w:val="20"/>
        </w:rPr>
        <w:t xml:space="preserve">0.7275]。最后，三个测试样本都被正确诊断出来。 </w:t>
      </w:r>
      <w:r>
        <w:rPr>
          <w:sz w:val="20"/>
        </w:rPr>
        <w:t xml:space="preserve">将测试样本添加进其相应的故障类之后得到新的 </w:t>
      </w:r>
      <w:r>
        <w:rPr>
          <w:sz w:val="20"/>
        </w:rPr>
        <w:t xml:space="preserve">F1、F2、F3的聚类中心分别为：[0.7072，0.0772， </w:t>
      </w:r>
      <w:r>
        <w:rPr>
          <w:sz w:val="20"/>
        </w:rPr>
        <w:t xml:space="preserve">0.0013,0.0215,0.0792,0.0868,0.0270]，[0.0976, </w:t>
      </w:r>
      <w:r>
        <w:rPr>
          <w:sz w:val="20"/>
        </w:rPr>
        <w:t xml:space="preserve">0.0979,0.0050,0.1854,0.3983,0.0924，0.0325]和 </w:t>
      </w:r>
      <w:r>
        <w:rPr>
          <w:sz w:val="20"/>
        </w:rPr>
        <w:t xml:space="preserve">[0.0698，0.0812,0.0014,0.0232,0.0828,0.0890, </w:t>
      </w:r>
      <w:r>
        <w:rPr>
          <w:sz w:val="20"/>
        </w:rPr>
        <w:t xml:space="preserve">0.6528]。 </w:t>
      </w:r>
      <w:r>
        <w:rPr>
          <w:sz w:val="20"/>
        </w:rPr>
        <w:t xml:space="preserve">由上述两个工程实例可见本文所提出的诊断模 </w:t>
      </w:r>
      <w:r>
        <w:rPr>
          <w:sz w:val="20"/>
        </w:rPr>
        <w:t xml:space="preserve">型运算简单，具有较高的诊断率，在样本较少的情 </w:t>
      </w:r>
      <w:r>
        <w:rPr>
          <w:sz w:val="20"/>
        </w:rPr>
        <w:t xml:space="preserve">况下能够高效诊断出水电机组的典型故障。 </w:t>
      </w:r>
    </w:p>
    <w:p>
      <w:pPr>
        <w:ind w:firstLine="360"/>
      </w:pPr>
      <w:r>
        <w:rPr>
          <w:sz w:val="20"/>
        </w:rPr>
        <w:t xml:space="preserve">电力系统保护与控制 </w:t>
      </w:r>
    </w:p>
    <w:p>
      <w:pPr>
        <w:ind w:firstLine="360"/>
      </w:pPr>
      <w:r>
        <w:rPr>
          <w:sz w:val="20"/>
        </w:rPr>
        <w:t xml:space="preserve">表5小波能量特征表达的某水电机组故障样本 </w:t>
      </w:r>
      <w:r>
        <w:rPr>
          <w:sz w:val="20"/>
        </w:rPr>
        <w:t xml:space="preserve">Table 5Fault samples of one HGU denoted </w:t>
      </w:r>
      <w:r>
        <w:rPr>
          <w:sz w:val="20"/>
        </w:rPr>
        <w:t xml:space="preserve">by wavelet energy features </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vMerge w:val="restart"/>
          </w:tcPr>
          <w:p>
            <w:r>
              <w:t>故 障</w:t>
            </w:r>
          </w:p>
        </w:tc>
        <w:tc>
          <w:tcPr>
            <w:tcW w:type="dxa" w:w="7560"/>
            <w:gridSpan w:val="7"/>
          </w:tcPr>
          <w:p>
            <w:r>
              <w:t>小波能量特征</w:t>
            </w:r>
          </w:p>
        </w:tc>
      </w:tr>
      <w:tr>
        <w:tc>
          <w:tcPr>
            <w:tcW w:type="dxa" w:w="1080"/>
            <w:vMerge/>
          </w:tcPr>
          <w:p/>
        </w:tc>
        <w:tc>
          <w:tcPr>
            <w:tcW w:type="dxa" w:w="1080"/>
          </w:tcPr>
          <w:p>
            <w:r>
              <w:t>E</w:t>
            </w:r>
          </w:p>
        </w:tc>
        <w:tc>
          <w:tcPr>
            <w:tcW w:type="dxa" w:w="1080"/>
          </w:tcPr>
          <w:p>
            <w:r>
              <w:t>E2</w:t>
            </w:r>
          </w:p>
        </w:tc>
        <w:tc>
          <w:tcPr>
            <w:tcW w:type="dxa" w:w="1080"/>
          </w:tcPr>
          <w:p>
            <w:r>
              <w:t>E3</w:t>
            </w:r>
          </w:p>
        </w:tc>
        <w:tc>
          <w:tcPr>
            <w:tcW w:type="dxa" w:w="1080"/>
          </w:tcPr>
          <w:p>
            <w:r>
              <w:t>EA</w:t>
            </w:r>
          </w:p>
        </w:tc>
        <w:tc>
          <w:tcPr>
            <w:tcW w:type="dxa" w:w="1080"/>
          </w:tcPr>
          <w:p>
            <w:r>
              <w:t>Es</w:t>
            </w:r>
          </w:p>
        </w:tc>
        <w:tc>
          <w:tcPr>
            <w:tcW w:type="dxa" w:w="1080"/>
          </w:tcPr>
          <w:p>
            <w:r>
              <w:t>E6</w:t>
            </w:r>
          </w:p>
        </w:tc>
        <w:tc>
          <w:tcPr>
            <w:tcW w:type="dxa" w:w="1080"/>
          </w:tcPr>
          <w:p>
            <w:r>
              <w:t>E</w:t>
            </w:r>
          </w:p>
        </w:tc>
      </w:tr>
      <w:tr>
        <w:tc>
          <w:tcPr>
            <w:tcW w:type="dxa" w:w="1080"/>
            <w:vMerge w:val="restart"/>
          </w:tcPr>
          <w:p>
            <w:r>
              <w:t>F1</w:t>
            </w:r>
          </w:p>
        </w:tc>
        <w:tc>
          <w:tcPr>
            <w:tcW w:type="dxa" w:w="1080"/>
          </w:tcPr>
          <w:p>
            <w:r>
              <w:t>0.740</w:t>
            </w:r>
          </w:p>
        </w:tc>
        <w:tc>
          <w:tcPr>
            <w:tcW w:type="dxa" w:w="1080"/>
          </w:tcPr>
          <w:p>
            <w:r>
              <w:t>0.087</w:t>
            </w:r>
          </w:p>
        </w:tc>
        <w:tc>
          <w:tcPr>
            <w:tcW w:type="dxa" w:w="1080"/>
          </w:tcPr>
          <w:p>
            <w:r>
              <w:t>0.001</w:t>
            </w:r>
          </w:p>
        </w:tc>
        <w:tc>
          <w:tcPr>
            <w:tcW w:type="dxa" w:w="1080"/>
          </w:tcPr>
          <w:p>
            <w:r>
              <w:t>0.014</w:t>
            </w:r>
          </w:p>
        </w:tc>
        <w:tc>
          <w:tcPr>
            <w:tcW w:type="dxa" w:w="1080"/>
          </w:tcPr>
          <w:p>
            <w:r>
              <w:t>0.061</w:t>
            </w:r>
          </w:p>
        </w:tc>
        <w:tc>
          <w:tcPr>
            <w:tcW w:type="dxa" w:w="1080"/>
          </w:tcPr>
          <w:p>
            <w:r>
              <w:t>0.077</w:t>
            </w:r>
          </w:p>
        </w:tc>
        <w:tc>
          <w:tcPr>
            <w:tcW w:type="dxa" w:w="1080"/>
          </w:tcPr>
          <w:p>
            <w:r>
              <w:t>0.019</w:t>
            </w:r>
          </w:p>
        </w:tc>
      </w:tr>
      <w:tr>
        <w:tc>
          <w:tcPr>
            <w:tcW w:type="dxa" w:w="1080"/>
            <w:vMerge/>
          </w:tcPr>
          <w:p/>
        </w:tc>
        <w:tc>
          <w:tcPr>
            <w:tcW w:type="dxa" w:w="1080"/>
          </w:tcPr>
          <w:p>
            <w:r>
              <w:t>0.753</w:t>
            </w:r>
          </w:p>
        </w:tc>
        <w:tc>
          <w:tcPr>
            <w:tcW w:type="dxa" w:w="1080"/>
          </w:tcPr>
          <w:p>
            <w:r>
              <w:t>0.077</w:t>
            </w:r>
          </w:p>
        </w:tc>
        <w:tc>
          <w:tcPr>
            <w:tcW w:type="dxa" w:w="1080"/>
          </w:tcPr>
          <w:p>
            <w:r>
              <w:t>0.001</w:t>
            </w:r>
          </w:p>
        </w:tc>
        <w:tc>
          <w:tcPr>
            <w:tcW w:type="dxa" w:w="1080"/>
          </w:tcPr>
          <w:p>
            <w:r>
              <w:t>0.014</w:t>
            </w:r>
          </w:p>
        </w:tc>
        <w:tc>
          <w:tcPr>
            <w:tcW w:type="dxa" w:w="1080"/>
          </w:tcPr>
          <w:p>
            <w:r>
              <w:t>0.060</w:t>
            </w:r>
          </w:p>
        </w:tc>
        <w:tc>
          <w:tcPr>
            <w:tcW w:type="dxa" w:w="1080"/>
          </w:tcPr>
          <w:p>
            <w:r>
              <w:t>0.076</w:t>
            </w:r>
          </w:p>
        </w:tc>
        <w:tc>
          <w:tcPr>
            <w:tcW w:type="dxa" w:w="1080"/>
          </w:tcPr>
          <w:p>
            <w:r>
              <w:t>0.019</w:t>
            </w:r>
          </w:p>
        </w:tc>
      </w:tr>
      <w:tr>
        <w:tc>
          <w:tcPr>
            <w:tcW w:type="dxa" w:w="1080"/>
            <w:vMerge/>
          </w:tcPr>
          <w:p/>
        </w:tc>
        <w:tc>
          <w:tcPr>
            <w:tcW w:type="dxa" w:w="1080"/>
          </w:tcPr>
          <w:p>
            <w:r>
              <w:t>0.766</w:t>
            </w:r>
          </w:p>
        </w:tc>
        <w:tc>
          <w:tcPr>
            <w:tcW w:type="dxa" w:w="1080"/>
          </w:tcPr>
          <w:p>
            <w:r>
              <w:t>0.068</w:t>
            </w:r>
          </w:p>
        </w:tc>
        <w:tc>
          <w:tcPr>
            <w:tcW w:type="dxa" w:w="1080"/>
          </w:tcPr>
          <w:p>
            <w:r>
              <w:t>0.001</w:t>
            </w:r>
          </w:p>
        </w:tc>
        <w:tc>
          <w:tcPr>
            <w:tcW w:type="dxa" w:w="1080"/>
          </w:tcPr>
          <w:p>
            <w:r>
              <w:t>0.014</w:t>
            </w:r>
          </w:p>
        </w:tc>
        <w:tc>
          <w:tcPr>
            <w:tcW w:type="dxa" w:w="1080"/>
          </w:tcPr>
          <w:p>
            <w:r>
              <w:t>0.059</w:t>
            </w:r>
          </w:p>
        </w:tc>
        <w:tc>
          <w:tcPr>
            <w:tcW w:type="dxa" w:w="1080"/>
          </w:tcPr>
          <w:p>
            <w:r>
              <w:t>0.074</w:t>
            </w:r>
          </w:p>
        </w:tc>
        <w:tc>
          <w:tcPr>
            <w:tcW w:type="dxa" w:w="1080"/>
          </w:tcPr>
          <w:p>
            <w:r>
              <w:t>0.018</w:t>
            </w:r>
          </w:p>
        </w:tc>
      </w:tr>
      <w:tr>
        <w:tc>
          <w:tcPr>
            <w:tcW w:type="dxa" w:w="1080"/>
            <w:vMerge/>
          </w:tcPr>
          <w:p/>
        </w:tc>
        <w:tc>
          <w:tcPr>
            <w:tcW w:type="dxa" w:w="1080"/>
          </w:tcPr>
          <w:p>
            <w:r>
              <w:t>0.778</w:t>
            </w:r>
          </w:p>
        </w:tc>
        <w:tc>
          <w:tcPr>
            <w:tcW w:type="dxa" w:w="1080"/>
          </w:tcPr>
          <w:p>
            <w:r>
              <w:t>0.059</w:t>
            </w:r>
          </w:p>
        </w:tc>
        <w:tc>
          <w:tcPr>
            <w:tcW w:type="dxa" w:w="1080"/>
          </w:tcPr>
          <w:p>
            <w:r>
              <w:t>0.001</w:t>
            </w:r>
          </w:p>
        </w:tc>
        <w:tc>
          <w:tcPr>
            <w:tcW w:type="dxa" w:w="1080"/>
          </w:tcPr>
          <w:p>
            <w:r>
              <w:t>0.014</w:t>
            </w:r>
          </w:p>
        </w:tc>
        <w:tc>
          <w:tcPr>
            <w:tcW w:type="dxa" w:w="1080"/>
          </w:tcPr>
          <w:p>
            <w:r>
              <w:t>0.058</w:t>
            </w:r>
          </w:p>
        </w:tc>
        <w:tc>
          <w:tcPr>
            <w:tcW w:type="dxa" w:w="1080"/>
          </w:tcPr>
          <w:p>
            <w:r>
              <w:t>0.072</w:t>
            </w:r>
          </w:p>
        </w:tc>
        <w:tc>
          <w:tcPr>
            <w:tcW w:type="dxa" w:w="1080"/>
          </w:tcPr>
          <w:p>
            <w:r>
              <w:t>0.018</w:t>
            </w:r>
          </w:p>
        </w:tc>
      </w:tr>
      <w:tr>
        <w:tc>
          <w:tcPr>
            <w:tcW w:type="dxa" w:w="1080"/>
            <w:vMerge/>
          </w:tcPr>
          <w:p/>
        </w:tc>
        <w:tc>
          <w:tcPr>
            <w:tcW w:type="dxa" w:w="1080"/>
          </w:tcPr>
          <w:p>
            <w:r>
              <w:t>0.790</w:t>
            </w:r>
          </w:p>
        </w:tc>
        <w:tc>
          <w:tcPr>
            <w:tcW w:type="dxa" w:w="1080"/>
          </w:tcPr>
          <w:p>
            <w:r>
              <w:t>0.052</w:t>
            </w:r>
          </w:p>
        </w:tc>
        <w:tc>
          <w:tcPr>
            <w:tcW w:type="dxa" w:w="1080"/>
          </w:tcPr>
          <w:p>
            <w:r>
              <w:t>0.001</w:t>
            </w:r>
          </w:p>
        </w:tc>
        <w:tc>
          <w:tcPr>
            <w:tcW w:type="dxa" w:w="1080"/>
          </w:tcPr>
          <w:p>
            <w:r>
              <w:t>0.013</w:t>
            </w:r>
          </w:p>
        </w:tc>
        <w:tc>
          <w:tcPr>
            <w:tcW w:type="dxa" w:w="1080"/>
          </w:tcPr>
          <w:p>
            <w:r>
              <w:t>0.056</w:t>
            </w:r>
          </w:p>
        </w:tc>
        <w:tc>
          <w:tcPr>
            <w:tcW w:type="dxa" w:w="1080"/>
          </w:tcPr>
          <w:p>
            <w:r>
              <w:t>0.071</w:t>
            </w:r>
          </w:p>
        </w:tc>
        <w:tc>
          <w:tcPr>
            <w:tcW w:type="dxa" w:w="1080"/>
          </w:tcPr>
          <w:p>
            <w:r>
              <w:t>0.018</w:t>
            </w:r>
          </w:p>
        </w:tc>
      </w:tr>
      <w:tr>
        <w:tc>
          <w:tcPr>
            <w:tcW w:type="dxa" w:w="1080"/>
            <w:vMerge/>
          </w:tcPr>
          <w:p/>
        </w:tc>
        <w:tc>
          <w:tcPr>
            <w:tcW w:type="dxa" w:w="1080"/>
          </w:tcPr>
          <w:p>
            <w:r>
              <w:t>0.416</w:t>
            </w:r>
          </w:p>
        </w:tc>
        <w:tc>
          <w:tcPr>
            <w:tcW w:type="dxa" w:w="1080"/>
          </w:tcPr>
          <w:p>
            <w:r>
              <w:t>0.120</w:t>
            </w:r>
          </w:p>
        </w:tc>
        <w:tc>
          <w:tcPr>
            <w:tcW w:type="dxa" w:w="1080"/>
          </w:tcPr>
          <w:p>
            <w:r>
              <w:t>0.003</w:t>
            </w:r>
          </w:p>
        </w:tc>
        <w:tc>
          <w:tcPr>
            <w:tcW w:type="dxa" w:w="1080"/>
          </w:tcPr>
          <w:p>
            <w:r>
              <w:t>0.060</w:t>
            </w:r>
          </w:p>
        </w:tc>
        <w:tc>
          <w:tcPr>
            <w:tcW w:type="dxa" w:w="1080"/>
          </w:tcPr>
          <w:p>
            <w:r>
              <w:t>0.181</w:t>
            </w:r>
          </w:p>
        </w:tc>
        <w:tc>
          <w:tcPr>
            <w:tcW w:type="dxa" w:w="1080"/>
          </w:tcPr>
          <w:p>
            <w:r>
              <w:t>0.151</w:t>
            </w:r>
          </w:p>
        </w:tc>
        <w:tc>
          <w:tcPr>
            <w:tcW w:type="dxa" w:w="1080"/>
          </w:tcPr>
          <w:p>
            <w:r>
              <w:t>0.070</w:t>
            </w:r>
          </w:p>
        </w:tc>
      </w:tr>
      <w:tr>
        <w:tc>
          <w:tcPr>
            <w:tcW w:type="dxa" w:w="1080"/>
            <w:vMerge w:val="restart"/>
          </w:tcPr>
          <w:p>
            <w:r>
              <w:t>F2</w:t>
            </w:r>
          </w:p>
        </w:tc>
        <w:tc>
          <w:tcPr>
            <w:tcW w:type="dxa" w:w="1080"/>
          </w:tcPr>
          <w:p>
            <w:r>
              <w:t>0.101</w:t>
            </w:r>
          </w:p>
        </w:tc>
        <w:tc>
          <w:tcPr>
            <w:tcW w:type="dxa" w:w="1080"/>
          </w:tcPr>
          <w:p>
            <w:r>
              <w:t xml:space="preserve"> </w:t>
            </w:r>
          </w:p>
        </w:tc>
        <w:tc>
          <w:tcPr>
            <w:tcW w:type="dxa" w:w="1080"/>
          </w:tcPr>
          <w:p>
            <w:r>
              <w:t>0.006</w:t>
            </w:r>
          </w:p>
        </w:tc>
        <w:tc>
          <w:tcPr>
            <w:tcW w:type="dxa" w:w="1080"/>
          </w:tcPr>
          <w:p>
            <w:r>
              <w:t>0.233</w:t>
            </w:r>
          </w:p>
        </w:tc>
        <w:tc>
          <w:tcPr>
            <w:tcW w:type="dxa" w:w="1080"/>
          </w:tcPr>
          <w:p>
            <w:r>
              <w:t>0.455</w:t>
            </w:r>
          </w:p>
        </w:tc>
        <w:tc>
          <w:tcPr>
            <w:tcW w:type="dxa" w:w="1080"/>
          </w:tcPr>
          <w:p>
            <w:r>
              <w:t>0.075</w:t>
            </w:r>
          </w:p>
        </w:tc>
        <w:tc>
          <w:tcPr>
            <w:tcW w:type="dxa" w:w="1080"/>
          </w:tcPr>
          <w:p>
            <w:r>
              <w:t>0.018</w:t>
            </w:r>
          </w:p>
        </w:tc>
      </w:tr>
      <w:tr>
        <w:tc>
          <w:tcPr>
            <w:tcW w:type="dxa" w:w="1080"/>
            <w:vMerge/>
          </w:tcPr>
          <w:p/>
        </w:tc>
        <w:tc>
          <w:tcPr>
            <w:tcW w:type="dxa" w:w="1080"/>
          </w:tcPr>
          <w:p>
            <w:r>
              <w:t>0.095</w:t>
            </w:r>
          </w:p>
        </w:tc>
        <w:tc>
          <w:tcPr>
            <w:tcW w:type="dxa" w:w="1080"/>
          </w:tcPr>
          <w:p>
            <w:r>
              <w:t>0.113</w:t>
            </w:r>
          </w:p>
        </w:tc>
        <w:tc>
          <w:tcPr>
            <w:tcW w:type="dxa" w:w="1080"/>
          </w:tcPr>
          <w:p>
            <w:r>
              <w:t xml:space="preserve"> </w:t>
            </w:r>
          </w:p>
        </w:tc>
        <w:tc>
          <w:tcPr>
            <w:tcW w:type="dxa" w:w="1080"/>
          </w:tcPr>
          <w:p>
            <w:r>
              <w:t>0.239</w:t>
            </w:r>
          </w:p>
        </w:tc>
        <w:tc>
          <w:tcPr>
            <w:tcW w:type="dxa" w:w="1080"/>
          </w:tcPr>
          <w:p>
            <w:r>
              <w:t>0.466</w:t>
            </w:r>
          </w:p>
        </w:tc>
        <w:tc>
          <w:tcPr>
            <w:tcW w:type="dxa" w:w="1080"/>
          </w:tcPr>
          <w:p>
            <w:r>
              <w:t>0.073</w:t>
            </w:r>
          </w:p>
        </w:tc>
        <w:tc>
          <w:tcPr>
            <w:tcW w:type="dxa" w:w="1080"/>
          </w:tcPr>
          <w:p>
            <w:r>
              <w:t>0.018</w:t>
            </w:r>
          </w:p>
        </w:tc>
      </w:tr>
      <w:tr>
        <w:tc>
          <w:tcPr>
            <w:tcW w:type="dxa" w:w="1080"/>
            <w:vMerge/>
          </w:tcPr>
          <w:p/>
        </w:tc>
        <w:tc>
          <w:tcPr>
            <w:tcW w:type="dxa" w:w="1080"/>
          </w:tcPr>
          <w:p>
            <w:r>
              <w:t>0.089</w:t>
            </w:r>
          </w:p>
        </w:tc>
        <w:tc>
          <w:tcPr>
            <w:tcW w:type="dxa" w:w="1080"/>
          </w:tcPr>
          <w:p>
            <w:r>
              <w:t>0.103 0.094</w:t>
            </w:r>
          </w:p>
        </w:tc>
        <w:tc>
          <w:tcPr>
            <w:tcW w:type="dxa" w:w="1080"/>
          </w:tcPr>
          <w:p>
            <w:r>
              <w:t>0.006 0.006</w:t>
            </w:r>
          </w:p>
        </w:tc>
        <w:tc>
          <w:tcPr>
            <w:tcW w:type="dxa" w:w="1080"/>
          </w:tcPr>
          <w:p>
            <w:r>
              <w:t>0.245</w:t>
            </w:r>
          </w:p>
        </w:tc>
        <w:tc>
          <w:tcPr>
            <w:tcW w:type="dxa" w:w="1080"/>
          </w:tcPr>
          <w:p>
            <w:r>
              <w:t>0.476</w:t>
            </w:r>
          </w:p>
        </w:tc>
        <w:tc>
          <w:tcPr>
            <w:tcW w:type="dxa" w:w="1080"/>
          </w:tcPr>
          <w:p>
            <w:r>
              <w:t>0.072</w:t>
            </w:r>
          </w:p>
        </w:tc>
        <w:tc>
          <w:tcPr>
            <w:tcW w:type="dxa" w:w="1080"/>
          </w:tcPr>
          <w:p>
            <w:r>
              <w:t>0.018</w:t>
            </w:r>
          </w:p>
        </w:tc>
      </w:tr>
      <w:tr>
        <w:tc>
          <w:tcPr>
            <w:tcW w:type="dxa" w:w="1080"/>
            <w:vMerge/>
          </w:tcPr>
          <w:p/>
        </w:tc>
        <w:tc>
          <w:tcPr>
            <w:tcW w:type="dxa" w:w="1080"/>
          </w:tcPr>
          <w:p>
            <w:r>
              <w:t xml:space="preserve"> </w:t>
            </w:r>
          </w:p>
        </w:tc>
        <w:tc>
          <w:tcPr>
            <w:tcW w:type="dxa" w:w="1080"/>
          </w:tcPr>
          <w:p>
            <w:r>
              <w:t>0.086</w:t>
            </w:r>
          </w:p>
        </w:tc>
        <w:tc>
          <w:tcPr>
            <w:tcW w:type="dxa" w:w="1080"/>
          </w:tcPr>
          <w:p>
            <w:r>
              <w:t>0.006</w:t>
            </w:r>
          </w:p>
        </w:tc>
        <w:tc>
          <w:tcPr>
            <w:tcW w:type="dxa" w:w="1080"/>
          </w:tcPr>
          <w:p>
            <w:r>
              <w:t>0.251</w:t>
            </w:r>
          </w:p>
        </w:tc>
        <w:tc>
          <w:tcPr>
            <w:tcW w:type="dxa" w:w="1080"/>
          </w:tcPr>
          <w:p>
            <w:r>
              <w:t>0.485</w:t>
            </w:r>
          </w:p>
        </w:tc>
        <w:tc>
          <w:tcPr>
            <w:tcW w:type="dxa" w:w="1080"/>
          </w:tcPr>
          <w:p>
            <w:r>
              <w:t>0.070</w:t>
            </w:r>
          </w:p>
        </w:tc>
        <w:tc>
          <w:tcPr>
            <w:tcW w:type="dxa" w:w="1080"/>
          </w:tcPr>
          <w:p>
            <w:r>
              <w:t>0.017</w:t>
            </w:r>
          </w:p>
        </w:tc>
      </w:tr>
      <w:tr>
        <w:tc>
          <w:tcPr>
            <w:tcW w:type="dxa" w:w="1080"/>
            <w:vMerge/>
          </w:tcPr>
          <w:p/>
        </w:tc>
        <w:tc>
          <w:tcPr>
            <w:tcW w:type="dxa" w:w="1080"/>
          </w:tcPr>
          <w:p>
            <w:r>
              <w:t>0.084</w:t>
            </w:r>
          </w:p>
        </w:tc>
        <w:tc>
          <w:tcPr>
            <w:tcW w:type="dxa" w:w="1080"/>
          </w:tcPr>
          <w:p>
            <w:r>
              <w:t xml:space="preserve"> </w:t>
            </w:r>
          </w:p>
        </w:tc>
        <w:tc>
          <w:tcPr>
            <w:tcW w:type="dxa" w:w="1080"/>
          </w:tcPr>
          <w:p>
            <w:r>
              <w:t>0.006</w:t>
            </w:r>
          </w:p>
        </w:tc>
        <w:tc>
          <w:tcPr>
            <w:tcW w:type="dxa" w:w="1080"/>
          </w:tcPr>
          <w:p>
            <w:r>
              <w:t>0.256</w:t>
            </w:r>
          </w:p>
        </w:tc>
        <w:tc>
          <w:tcPr>
            <w:tcW w:type="dxa" w:w="1080"/>
          </w:tcPr>
          <w:p>
            <w:r>
              <w:t>0.494</w:t>
            </w:r>
          </w:p>
        </w:tc>
        <w:tc>
          <w:tcPr>
            <w:tcW w:type="dxa" w:w="1080"/>
          </w:tcPr>
          <w:p>
            <w:r>
              <w:t>0.068</w:t>
            </w:r>
          </w:p>
        </w:tc>
        <w:tc>
          <w:tcPr>
            <w:tcW w:type="dxa" w:w="1080"/>
          </w:tcPr>
          <w:p>
            <w:r>
              <w:t>0.017</w:t>
            </w:r>
          </w:p>
        </w:tc>
      </w:tr>
      <w:tr>
        <w:tc>
          <w:tcPr>
            <w:tcW w:type="dxa" w:w="1080"/>
            <w:vMerge/>
          </w:tcPr>
          <w:p/>
        </w:tc>
        <w:tc>
          <w:tcPr>
            <w:tcW w:type="dxa" w:w="1080"/>
          </w:tcPr>
          <w:p>
            <w:r>
              <w:t>0.080</w:t>
            </w:r>
          </w:p>
        </w:tc>
        <w:tc>
          <w:tcPr>
            <w:tcW w:type="dxa" w:w="1080"/>
          </w:tcPr>
          <w:p>
            <w:r>
              <w:t>0.078 0.130</w:t>
            </w:r>
          </w:p>
        </w:tc>
        <w:tc>
          <w:tcPr>
            <w:tcW w:type="dxa" w:w="1080"/>
          </w:tcPr>
          <w:p>
            <w:r>
              <w:t>0.004</w:t>
            </w:r>
          </w:p>
        </w:tc>
        <w:tc>
          <w:tcPr>
            <w:tcW w:type="dxa" w:w="1080"/>
          </w:tcPr>
          <w:p>
            <w:r>
              <w:t>0.060</w:t>
            </w:r>
          </w:p>
        </w:tc>
        <w:tc>
          <w:tcPr>
            <w:tcW w:type="dxa" w:w="1080"/>
          </w:tcPr>
          <w:p>
            <w:r>
              <w:t>0.352</w:t>
            </w:r>
          </w:p>
        </w:tc>
        <w:tc>
          <w:tcPr>
            <w:tcW w:type="dxa" w:w="1080"/>
          </w:tcPr>
          <w:p>
            <w:r>
              <w:t>0.213</w:t>
            </w:r>
          </w:p>
        </w:tc>
        <w:tc>
          <w:tcPr>
            <w:tcW w:type="dxa" w:w="1080"/>
          </w:tcPr>
          <w:p>
            <w:r>
              <w:t xml:space="preserve"> </w:t>
            </w:r>
          </w:p>
        </w:tc>
      </w:tr>
      <w:tr>
        <w:tc>
          <w:tcPr>
            <w:tcW w:type="dxa" w:w="1080"/>
            <w:vMerge/>
          </w:tcPr>
          <w:p/>
        </w:tc>
        <w:tc>
          <w:tcPr>
            <w:tcW w:type="dxa" w:w="1080"/>
          </w:tcPr>
          <w:p>
            <w:r>
              <w:t>0.172 0.068</w:t>
            </w:r>
          </w:p>
        </w:tc>
        <w:tc>
          <w:tcPr>
            <w:tcW w:type="dxa" w:w="1080"/>
          </w:tcPr>
          <w:p>
            <w:r>
              <w:t>0.091</w:t>
            </w:r>
          </w:p>
        </w:tc>
        <w:tc>
          <w:tcPr>
            <w:tcW w:type="dxa" w:w="1080"/>
          </w:tcPr>
          <w:p>
            <w:r>
              <w:t>0.001</w:t>
            </w:r>
          </w:p>
        </w:tc>
        <w:tc>
          <w:tcPr>
            <w:tcW w:type="dxa" w:w="1080"/>
          </w:tcPr>
          <w:p>
            <w:r>
              <w:t>0.015</w:t>
            </w:r>
          </w:p>
        </w:tc>
        <w:tc>
          <w:tcPr>
            <w:tcW w:type="dxa" w:w="1080"/>
          </w:tcPr>
          <w:p>
            <w:r>
              <w:t>0.061</w:t>
            </w:r>
          </w:p>
        </w:tc>
        <w:tc>
          <w:tcPr>
            <w:tcW w:type="dxa" w:w="1080"/>
          </w:tcPr>
          <w:p>
            <w:r>
              <w:t>0.077</w:t>
            </w:r>
          </w:p>
        </w:tc>
        <w:tc>
          <w:tcPr>
            <w:tcW w:type="dxa" w:w="1080"/>
          </w:tcPr>
          <w:p>
            <w:r>
              <w:t>0.069 0.686</w:t>
            </w:r>
          </w:p>
        </w:tc>
      </w:tr>
      <w:tr>
        <w:tc>
          <w:tcPr>
            <w:tcW w:type="dxa" w:w="1080"/>
            <w:vMerge/>
          </w:tcPr>
          <w:p/>
        </w:tc>
        <w:tc>
          <w:tcPr>
            <w:tcW w:type="dxa" w:w="1080"/>
          </w:tcPr>
          <w:p>
            <w:r>
              <w:t>0.062</w:t>
            </w:r>
          </w:p>
        </w:tc>
        <w:tc>
          <w:tcPr>
            <w:tcW w:type="dxa" w:w="1080"/>
          </w:tcPr>
          <w:p>
            <w:r>
              <w:t>0.081</w:t>
            </w:r>
          </w:p>
        </w:tc>
        <w:tc>
          <w:tcPr>
            <w:tcW w:type="dxa" w:w="1080"/>
          </w:tcPr>
          <w:p>
            <w:r>
              <w:t>0.001</w:t>
            </w:r>
          </w:p>
        </w:tc>
        <w:tc>
          <w:tcPr>
            <w:tcW w:type="dxa" w:w="1080"/>
          </w:tcPr>
          <w:p>
            <w:r>
              <w:t>0.014</w:t>
            </w:r>
          </w:p>
        </w:tc>
        <w:tc>
          <w:tcPr>
            <w:tcW w:type="dxa" w:w="1080"/>
          </w:tcPr>
          <w:p>
            <w:r>
              <w:t>0.060</w:t>
            </w:r>
          </w:p>
        </w:tc>
        <w:tc>
          <w:tcPr>
            <w:tcW w:type="dxa" w:w="1080"/>
          </w:tcPr>
          <w:p>
            <w:r>
              <w:t>0.076</w:t>
            </w:r>
          </w:p>
        </w:tc>
        <w:tc>
          <w:tcPr>
            <w:tcW w:type="dxa" w:w="1080"/>
          </w:tcPr>
          <w:p>
            <w:r>
              <w:t>0.0706</w:t>
            </w:r>
          </w:p>
        </w:tc>
      </w:tr>
      <w:tr>
        <w:tc>
          <w:tcPr>
            <w:tcW w:type="dxa" w:w="1080"/>
            <w:vMerge w:val="restart"/>
          </w:tcPr>
          <w:p>
            <w:r>
              <w:t>F3</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r>
      <w:tr>
        <w:tc>
          <w:tcPr>
            <w:tcW w:type="dxa" w:w="1080"/>
            <w:vMerge/>
          </w:tcPr>
          <w:p/>
        </w:tc>
        <w:tc>
          <w:tcPr>
            <w:tcW w:type="dxa" w:w="1080"/>
          </w:tcPr>
          <w:p>
            <w:r>
              <w:t>0.056</w:t>
            </w:r>
          </w:p>
        </w:tc>
        <w:tc>
          <w:tcPr>
            <w:tcW w:type="dxa" w:w="1080"/>
          </w:tcPr>
          <w:p>
            <w:r>
              <w:t>0.072</w:t>
            </w:r>
          </w:p>
        </w:tc>
        <w:tc>
          <w:tcPr>
            <w:tcW w:type="dxa" w:w="1080"/>
          </w:tcPr>
          <w:p>
            <w:r>
              <w:t>0.001</w:t>
            </w:r>
          </w:p>
        </w:tc>
        <w:tc>
          <w:tcPr>
            <w:tcW w:type="dxa" w:w="1080"/>
          </w:tcPr>
          <w:p>
            <w:r>
              <w:t>0.014</w:t>
            </w:r>
          </w:p>
        </w:tc>
        <w:tc>
          <w:tcPr>
            <w:tcW w:type="dxa" w:w="1080"/>
          </w:tcPr>
          <w:p>
            <w:r>
              <w:t>0.059</w:t>
            </w:r>
          </w:p>
        </w:tc>
        <w:tc>
          <w:tcPr>
            <w:tcW w:type="dxa" w:w="1080"/>
          </w:tcPr>
          <w:p>
            <w:r>
              <w:t>0.074</w:t>
            </w:r>
          </w:p>
        </w:tc>
        <w:tc>
          <w:tcPr>
            <w:tcW w:type="dxa" w:w="1080"/>
          </w:tcPr>
          <w:p>
            <w:r>
              <w:t>0.724</w:t>
            </w:r>
          </w:p>
        </w:tc>
      </w:tr>
      <w:tr>
        <w:tc>
          <w:tcPr>
            <w:tcW w:type="dxa" w:w="1080"/>
            <w:vMerge/>
          </w:tcPr>
          <w:p/>
        </w:tc>
        <w:tc>
          <w:tcPr>
            <w:tcW w:type="dxa" w:w="1080"/>
          </w:tcPr>
          <w:p>
            <w:r>
              <w:t>0.050</w:t>
            </w:r>
          </w:p>
        </w:tc>
        <w:tc>
          <w:tcPr>
            <w:tcW w:type="dxa" w:w="1080"/>
          </w:tcPr>
          <w:p>
            <w:r>
              <w:t>0.064</w:t>
            </w:r>
          </w:p>
        </w:tc>
        <w:tc>
          <w:tcPr>
            <w:tcW w:type="dxa" w:w="1080"/>
          </w:tcPr>
          <w:p>
            <w:r>
              <w:t>0.001</w:t>
            </w:r>
          </w:p>
        </w:tc>
        <w:tc>
          <w:tcPr>
            <w:tcW w:type="dxa" w:w="1080"/>
          </w:tcPr>
          <w:p>
            <w:r>
              <w:t>0.014</w:t>
            </w:r>
          </w:p>
        </w:tc>
        <w:tc>
          <w:tcPr>
            <w:tcW w:type="dxa" w:w="1080"/>
          </w:tcPr>
          <w:p>
            <w:r>
              <w:t>0.058</w:t>
            </w:r>
          </w:p>
        </w:tc>
        <w:tc>
          <w:tcPr>
            <w:tcW w:type="dxa" w:w="1080"/>
          </w:tcPr>
          <w:p>
            <w:r>
              <w:t>0.072</w:t>
            </w:r>
          </w:p>
        </w:tc>
        <w:tc>
          <w:tcPr>
            <w:tcW w:type="dxa" w:w="1080"/>
          </w:tcPr>
          <w:p>
            <w:r>
              <w:t>0.742</w:t>
            </w:r>
          </w:p>
        </w:tc>
      </w:tr>
      <w:tr>
        <w:tc>
          <w:tcPr>
            <w:tcW w:type="dxa" w:w="1080"/>
            <w:vMerge/>
          </w:tcPr>
          <w:p/>
        </w:tc>
        <w:tc>
          <w:tcPr>
            <w:tcW w:type="dxa" w:w="1080"/>
          </w:tcPr>
          <w:p>
            <w:r>
              <w:t>0.045</w:t>
            </w:r>
          </w:p>
        </w:tc>
        <w:tc>
          <w:tcPr>
            <w:tcW w:type="dxa" w:w="1080"/>
          </w:tcPr>
          <w:p>
            <w:r>
              <w:t>0.056</w:t>
            </w:r>
          </w:p>
        </w:tc>
        <w:tc>
          <w:tcPr>
            <w:tcW w:type="dxa" w:w="1080"/>
          </w:tcPr>
          <w:p>
            <w:r>
              <w:t>0.001</w:t>
            </w:r>
          </w:p>
        </w:tc>
        <w:tc>
          <w:tcPr>
            <w:tcW w:type="dxa" w:w="1080"/>
          </w:tcPr>
          <w:p>
            <w:r>
              <w:t>0.013</w:t>
            </w:r>
          </w:p>
        </w:tc>
        <w:tc>
          <w:tcPr>
            <w:tcW w:type="dxa" w:w="1080"/>
          </w:tcPr>
          <w:p>
            <w:r>
              <w:t>0.056</w:t>
            </w:r>
          </w:p>
        </w:tc>
        <w:tc>
          <w:tcPr>
            <w:tcW w:type="dxa" w:w="1080"/>
          </w:tcPr>
          <w:p>
            <w:r>
              <w:t>0.071</w:t>
            </w:r>
          </w:p>
        </w:tc>
        <w:tc>
          <w:tcPr>
            <w:tcW w:type="dxa" w:w="1080"/>
          </w:tcPr>
          <w:p>
            <w:r>
              <w:t>0.758</w:t>
            </w:r>
          </w:p>
        </w:tc>
      </w:tr>
      <w:tr>
        <w:tc>
          <w:tcPr>
            <w:tcW w:type="dxa" w:w="1080"/>
            <w:vMerge/>
          </w:tcPr>
          <w:p/>
        </w:tc>
        <w:tc>
          <w:tcPr>
            <w:tcW w:type="dxa" w:w="1080"/>
          </w:tcPr>
          <w:p>
            <w:r>
              <w:t>0.130</w:t>
            </w:r>
          </w:p>
        </w:tc>
        <w:tc>
          <w:tcPr>
            <w:tcW w:type="dxa" w:w="1080"/>
          </w:tcPr>
          <w:p>
            <w:r>
              <w:t>0.123</w:t>
            </w:r>
          </w:p>
        </w:tc>
        <w:tc>
          <w:tcPr>
            <w:tcW w:type="dxa" w:w="1080"/>
          </w:tcPr>
          <w:p>
            <w:r>
              <w:t>0.003</w:t>
            </w:r>
          </w:p>
        </w:tc>
        <w:tc>
          <w:tcPr>
            <w:tcW w:type="dxa" w:w="1080"/>
          </w:tcPr>
          <w:p>
            <w:r>
              <w:t>0.060</w:t>
            </w:r>
          </w:p>
        </w:tc>
        <w:tc>
          <w:tcPr>
            <w:tcW w:type="dxa" w:w="1080"/>
          </w:tcPr>
          <w:p>
            <w:r>
              <w:t>0.180</w:t>
            </w:r>
          </w:p>
        </w:tc>
        <w:tc>
          <w:tcPr>
            <w:tcW w:type="dxa" w:w="1080"/>
          </w:tcPr>
          <w:p>
            <w:r>
              <w:t>0.151</w:t>
            </w:r>
          </w:p>
        </w:tc>
        <w:tc>
          <w:tcPr>
            <w:tcW w:type="dxa" w:w="1080"/>
          </w:tcPr>
          <w:p>
            <w:r>
              <w:t>0.354</w:t>
            </w:r>
          </w:p>
        </w:tc>
      </w:tr>
    </w:tbl>
    <w:p>
      <w:pPr>
        <w:pStyle w:val="Heading1"/>
      </w:pPr>
      <w:r>
        <w:t>3</w:t>
      </w:r>
    </w:p>
    <w:p>
      <w:pPr>
        <w:ind w:firstLine="360"/>
      </w:pPr>
      <w:r>
        <w:rPr>
          <w:sz w:val="20"/>
        </w:rPr>
        <w:t xml:space="preserve">考虑到标准K均值聚类方法受初始聚类中心影 </w:t>
      </w:r>
      <w:r>
        <w:rPr>
          <w:sz w:val="20"/>
        </w:rPr>
        <w:t xml:space="preserve">响而易于陷入局部最优解的问题，本文提出一种基 </w:t>
      </w:r>
      <w:r>
        <w:rPr>
          <w:sz w:val="20"/>
        </w:rPr>
        <w:t xml:space="preserve">于最小最大核K均值聚类方法的水电机组故障诊断 </w:t>
      </w:r>
      <w:r>
        <w:rPr>
          <w:sz w:val="20"/>
        </w:rPr>
        <w:t xml:space="preserve">模型。相比标准K均值聚类方法，最小最大核K均 </w:t>
      </w:r>
      <w:r>
        <w:rPr>
          <w:sz w:val="20"/>
        </w:rPr>
        <w:t xml:space="preserve">值聚类方法考虑了各个簇之间的簇内方差的大小关 </w:t>
      </w:r>
      <w:r>
        <w:rPr>
          <w:sz w:val="20"/>
        </w:rPr>
        <w:t xml:space="preserve">系，通过为各个簇的簇内方差赋以与之成正比的权 </w:t>
      </w:r>
      <w:r>
        <w:rPr>
          <w:sz w:val="20"/>
        </w:rPr>
        <w:t xml:space="preserve">重，绕开了常规K均值聚类算法的局部最优解问题。 </w:t>
      </w:r>
      <w:r>
        <w:rPr>
          <w:sz w:val="20"/>
        </w:rPr>
        <w:t xml:space="preserve">同时引入核函数技术以提高对线性不可分的样本的 </w:t>
      </w:r>
      <w:r>
        <w:rPr>
          <w:sz w:val="20"/>
        </w:rPr>
        <w:t xml:space="preserve">聚类效果。在标准测试数据集上将所提聚类方法与 </w:t>
      </w:r>
      <w:r>
        <w:rPr>
          <w:sz w:val="20"/>
        </w:rPr>
        <w:t xml:space="preserve">标准k-means 和k-means++方法比较，验证了所提 </w:t>
      </w:r>
      <w:r>
        <w:rPr>
          <w:sz w:val="20"/>
        </w:rPr>
        <w:t xml:space="preserve">方法的有效性与优越性。基于所提方法构建了水电 </w:t>
      </w:r>
      <w:r>
        <w:rPr>
          <w:sz w:val="20"/>
        </w:rPr>
        <w:t xml:space="preserve">机组振动故障诊断模型，通过诊断实例的验证，证 </w:t>
      </w:r>
      <w:r>
        <w:rPr>
          <w:sz w:val="20"/>
        </w:rPr>
        <w:t xml:space="preserve">明该模型能够诊断出水电机组的典型故障。 </w:t>
      </w:r>
    </w:p>
    <w:p>
      <w:pPr>
        <w:pStyle w:val="Heading1"/>
      </w:pPr>
      <w:r>
        <w:t>参考文献</w:t>
      </w:r>
    </w:p>
    <w:p>
      <w:pPr>
        <w:ind w:firstLine="360"/>
      </w:pPr>
      <w:r>
        <w:rPr>
          <w:sz w:val="20"/>
        </w:rPr>
        <w:t xml:space="preserve">[1]汪旋，刘辉，陈武晖，等.水轮发电机组励磁与水门协 </w:t>
      </w:r>
      <w:r>
        <w:rPr>
          <w:sz w:val="20"/>
        </w:rPr>
        <w:t xml:space="preserve">调控制设计[J].电工技术学报，2013,28(7):262-268. </w:t>
      </w:r>
      <w:r>
        <w:rPr>
          <w:sz w:val="20"/>
        </w:rPr>
        <w:t xml:space="preserve">WANG Ni, LIU Hui, CHEN Wuhui, et al. Coordinated </w:t>
      </w:r>
      <w:r>
        <w:rPr>
          <w:sz w:val="20"/>
        </w:rPr>
        <w:t xml:space="preserve">controlfor the excitation and governing of hydroturbine </w:t>
      </w:r>
      <w:r>
        <w:rPr>
          <w:sz w:val="20"/>
        </w:rPr>
        <w:t xml:space="preserve">generator set[J].Transactions of China Electrotechnical </w:t>
      </w:r>
      <w:r>
        <w:rPr>
          <w:sz w:val="20"/>
        </w:rPr>
        <w:t xml:space="preserve">Society,2013,28(7):262-268. </w:t>
      </w:r>
    </w:p>
    <w:p>
      <w:pPr>
        <w:sectPr>
          <w:type w:val="continuous"/>
          <w:pgSz w:w="12240" w:h="15840"/>
          <w:pgMar w:top="1440" w:right="1800" w:bottom="1440" w:left="1800" w:header="720" w:footer="720" w:gutter="0"/>
          <w:cols w:space="720"/>
          <w:docGrid w:linePitch="360"/>
        </w:sectPr>
      </w:pPr>
    </w:p>
    <w:p>
      <w:pPr>
        <w:ind w:firstLine="360"/>
      </w:pPr>
      <w:r>
        <w:rPr>
          <w:sz w:val="20"/>
        </w:rPr>
        <w:t xml:space="preserve">张孝远，等 </w:t>
      </w:r>
      <w:r>
        <w:rPr>
          <w:sz w:val="20"/>
        </w:rPr>
        <w:t xml:space="preserve">基于最小最大核K均值聚类算法的水电机组振动故障诊断 </w:t>
      </w:r>
    </w:p>
    <w:p>
      <w:pPr>
        <w:ind w:firstLine="360"/>
      </w:pPr>
      <w:r>
        <w:rPr>
          <w:sz w:val="20"/>
        </w:rPr>
        <w:t xml:space="preserve">[2]郭自刚，陈俊，陈佳胜，等.大型水电机组保护若干问 </w:t>
      </w:r>
      <w:r>
        <w:rPr>
          <w:sz w:val="20"/>
        </w:rPr>
        <w:t xml:space="preserve">题探讨[J].电力系统保护与控制，2011,39(3):148-151. </w:t>
      </w:r>
      <w:r>
        <w:rPr>
          <w:sz w:val="20"/>
        </w:rPr>
        <w:t xml:space="preserve">GUO Zigang, CHEN Jun, CHEN Jiasheng, et al. </w:t>
      </w:r>
      <w:r>
        <w:rPr>
          <w:sz w:val="20"/>
        </w:rPr>
        <w:t xml:space="preserve">Discussion on some problems of large hydroelectric unit </w:t>
      </w:r>
      <w:r>
        <w:rPr>
          <w:sz w:val="20"/>
        </w:rPr>
        <w:t xml:space="preserve">protection[J].PowerSystem Protection and Control,2011, </w:t>
      </w:r>
      <w:r>
        <w:rPr>
          <w:sz w:val="20"/>
        </w:rPr>
        <w:t xml:space="preserve">39(3): 148-151. </w:t>
      </w:r>
      <w:r>
        <w:rPr>
          <w:sz w:val="20"/>
        </w:rPr>
        <w:t xml:space="preserve">[3]安学利，周建中，刘力，等.基于熵权理论和信息融合 </w:t>
      </w:r>
      <w:r>
        <w:rPr>
          <w:sz w:val="20"/>
        </w:rPr>
        <w:t xml:space="preserve">技术的水电机组振动故障诊断[J].电力系统自动化， </w:t>
      </w:r>
      <w:r>
        <w:rPr>
          <w:sz w:val="20"/>
        </w:rPr>
        <w:t xml:space="preserve">2008,32(20): 78-82. </w:t>
      </w:r>
      <w:r>
        <w:rPr>
          <w:sz w:val="20"/>
        </w:rPr>
        <w:t xml:space="preserve">AN Xueli, ZHOU Jianzhong, LIU Li, et al. Vibration </w:t>
      </w:r>
      <w:r>
        <w:rPr>
          <w:sz w:val="20"/>
        </w:rPr>
        <w:t xml:space="preserve">fault diagnosis for hydraulic generator units based on </w:t>
      </w:r>
      <w:r>
        <w:rPr>
          <w:sz w:val="20"/>
        </w:rPr>
        <w:t xml:space="preserve">entropyweighttheoryandinformationfusion </w:t>
      </w:r>
      <w:r>
        <w:rPr>
          <w:sz w:val="20"/>
        </w:rPr>
        <w:t xml:space="preserve">technology[J].Automation of Electric Power Systems, </w:t>
      </w:r>
      <w:r>
        <w:rPr>
          <w:sz w:val="20"/>
        </w:rPr>
        <w:t xml:space="preserve">2008,32(20): 78-82. </w:t>
      </w:r>
      <w:r>
        <w:rPr>
          <w:sz w:val="20"/>
        </w:rPr>
        <w:t xml:space="preserve">[4]张孝远，周建中，王常青，等.考虑样本交叠的水电机 </w:t>
      </w:r>
      <w:r>
        <w:rPr>
          <w:sz w:val="20"/>
        </w:rPr>
        <w:t xml:space="preserve">组振动故障诊断[J.电力系统保护与控制，2012,40(3)： </w:t>
      </w:r>
      <w:r>
        <w:rPr>
          <w:sz w:val="20"/>
        </w:rPr>
        <w:t xml:space="preserve">8-14. </w:t>
      </w:r>
      <w:r>
        <w:rPr>
          <w:sz w:val="20"/>
        </w:rPr>
        <w:t xml:space="preserve">ZHANG </w:t>
      </w:r>
      <w:r>
        <w:rPr>
          <w:sz w:val="20"/>
        </w:rPr>
        <w:t xml:space="preserve">Xiaoyuan, ZHOU Jianzhong, WANG </w:t>
      </w:r>
      <w:r>
        <w:rPr>
          <w:sz w:val="20"/>
        </w:rPr>
        <w:t xml:space="preserve">Changqing, et al. Vibrant fault diagnosis for hydroelectric </w:t>
      </w:r>
      <w:r>
        <w:rPr>
          <w:sz w:val="20"/>
        </w:rPr>
        <w:t xml:space="preserve">generator unit considering overlapping fault patterns[J] </w:t>
      </w:r>
      <w:r>
        <w:rPr>
          <w:sz w:val="20"/>
        </w:rPr>
        <w:t xml:space="preserve">Power System Protection and Control, 2012,40(3): 8-14. </w:t>
      </w:r>
      <w:r>
        <w:rPr>
          <w:sz w:val="20"/>
        </w:rPr>
        <w:t xml:space="preserve">[5]肖剑，周建中，李超顺，等.基于混合蜂群算法特征参 </w:t>
      </w:r>
      <w:r>
        <w:rPr>
          <w:sz w:val="20"/>
        </w:rPr>
        <w:t xml:space="preserve">数同步优化支持向量机的水电机组轴心轨迹识别方法 </w:t>
      </w:r>
      <w:r>
        <w:rPr>
          <w:sz w:val="20"/>
        </w:rPr>
        <w:t xml:space="preserve">研究[].电力系统保护与控制，2013,41(21):26-32. </w:t>
      </w:r>
      <w:r>
        <w:rPr>
          <w:sz w:val="20"/>
        </w:rPr>
        <w:t xml:space="preserve">XIAO Jian, ZHOU Jianzhong, LI Chaoshun, et al. </w:t>
      </w:r>
      <w:r>
        <w:rPr>
          <w:sz w:val="20"/>
        </w:rPr>
        <w:t xml:space="preserve">Identification of shaft orbit of hydropower unit by </w:t>
      </w:r>
      <w:r>
        <w:rPr>
          <w:sz w:val="20"/>
        </w:rPr>
        <w:t xml:space="preserve">simultaneous optimization of feature parameters and </w:t>
      </w:r>
      <w:r>
        <w:rPr>
          <w:sz w:val="20"/>
        </w:rPr>
        <w:t xml:space="preserve">support vector machine based on hybrid artificial bee </w:t>
      </w:r>
      <w:r>
        <w:rPr>
          <w:sz w:val="20"/>
        </w:rPr>
        <w:t xml:space="preserve">colony[J]. Power System Protection and Control, 2013, </w:t>
      </w:r>
      <w:r>
        <w:rPr>
          <w:sz w:val="20"/>
        </w:rPr>
        <w:t xml:space="preserve">41(21): 26-32. </w:t>
      </w:r>
      <w:r>
        <w:rPr>
          <w:sz w:val="20"/>
        </w:rPr>
        <w:t xml:space="preserve">[6]瞿翠，赖旭，朱建林.水电机组在线状态监测和故障 </w:t>
      </w:r>
      <w:r>
        <w:rPr>
          <w:sz w:val="20"/>
        </w:rPr>
        <w:t xml:space="preserve">诊断网络化系统的设计与实现刀].电工技术学报， </w:t>
      </w:r>
      <w:r>
        <w:rPr>
          <w:sz w:val="20"/>
        </w:rPr>
        <w:t xml:space="preserve">2005, 20(3): 94-99. </w:t>
      </w:r>
      <w:r>
        <w:rPr>
          <w:sz w:val="20"/>
        </w:rPr>
        <w:t xml:space="preserve">QU Zhao, LAI Xu, ZHU Jianlin. Design and </w:t>
      </w:r>
      <w:r>
        <w:rPr>
          <w:sz w:val="20"/>
        </w:rPr>
        <w:t xml:space="preserve">implementation of on-line state monitoring and fault </w:t>
      </w:r>
      <w:r>
        <w:rPr>
          <w:sz w:val="20"/>
        </w:rPr>
        <w:t xml:space="preserve">diagnosis network system for a hydroelectric generating </w:t>
      </w:r>
      <w:r>
        <w:rPr>
          <w:sz w:val="20"/>
        </w:rPr>
        <w:t xml:space="preserve">set[].Transactions of China Electrotechnical Society, </w:t>
      </w:r>
      <w:r>
        <w:rPr>
          <w:sz w:val="20"/>
        </w:rPr>
        <w:t xml:space="preserve">2005, 20(3): 94-99. </w:t>
      </w:r>
      <w:r>
        <w:rPr>
          <w:sz w:val="20"/>
        </w:rPr>
        <w:t xml:space="preserve">[7]彭文季，罗兴.基于粗糙集和支持向量机的水电机 </w:t>
      </w:r>
      <w:r>
        <w:rPr>
          <w:sz w:val="20"/>
        </w:rPr>
        <w:t xml:space="preserve">组振动故障诊断[J].电工技术学报，2006，21(10): </w:t>
      </w:r>
      <w:r>
        <w:rPr>
          <w:sz w:val="20"/>
        </w:rPr>
        <w:t xml:space="preserve">117-122 </w:t>
      </w:r>
      <w:r>
        <w:rPr>
          <w:sz w:val="20"/>
        </w:rPr>
        <w:t xml:space="preserve">PENG Wenji,LUOXingqi.Vibration fault diagnosis of </w:t>
      </w:r>
      <w:r>
        <w:rPr>
          <w:sz w:val="20"/>
        </w:rPr>
        <w:t xml:space="preserve">hydro-turbine generating unit based on rough sets and </w:t>
      </w:r>
      <w:r>
        <w:rPr>
          <w:sz w:val="20"/>
        </w:rPr>
        <w:t xml:space="preserve">support vector machine[J].Transactions of China </w:t>
      </w:r>
      <w:r>
        <w:rPr>
          <w:sz w:val="20"/>
        </w:rPr>
        <w:t xml:space="preserve">Electrotechnical Society, 2006,21(10): 117-122. </w:t>
      </w:r>
      <w:r>
        <w:rPr>
          <w:sz w:val="20"/>
        </w:rPr>
        <w:t xml:space="preserve">[8]陈林刚，韩风琴，桂中华.基于神经网络的水电机组 </w:t>
      </w:r>
    </w:p>
    <w:p>
      <w:pPr>
        <w:ind w:firstLine="360"/>
      </w:pPr>
      <w:r>
        <w:rPr>
          <w:sz w:val="20"/>
        </w:rPr>
        <w:t xml:space="preserve">33- </w:t>
      </w:r>
    </w:p>
    <w:p>
      <w:pPr>
        <w:ind w:firstLine="360"/>
      </w:pPr>
      <w:r>
        <w:rPr>
          <w:sz w:val="20"/>
        </w:rPr>
        <w:t xml:space="preserve">智能故障诊断系统[J].电网技术，2006，30(1):40-43, </w:t>
      </w:r>
      <w:r>
        <w:rPr>
          <w:sz w:val="20"/>
        </w:rPr>
        <w:t xml:space="preserve">98. </w:t>
      </w:r>
      <w:r>
        <w:rPr>
          <w:sz w:val="20"/>
        </w:rPr>
        <w:t xml:space="preserve">CHEN Lingang, HAN Fengqin, GUI Zhonghua.A neural </w:t>
      </w:r>
      <w:r>
        <w:rPr>
          <w:sz w:val="20"/>
        </w:rPr>
        <w:t xml:space="preserve">network based intelligent fault diagnosis system for </w:t>
      </w:r>
      <w:r>
        <w:rPr>
          <w:sz w:val="20"/>
        </w:rPr>
        <w:t xml:space="preserve">hydroelectricgeneratingsets[J]. </w:t>
      </w:r>
      <w:r>
        <w:rPr>
          <w:sz w:val="20"/>
        </w:rPr>
        <w:t xml:space="preserve">PowerSystem </w:t>
      </w:r>
      <w:r>
        <w:rPr>
          <w:sz w:val="20"/>
        </w:rPr>
        <w:t xml:space="preserve">Technology,2006,30(1): 40-43,98. </w:t>
      </w:r>
      <w:r>
        <w:rPr>
          <w:sz w:val="20"/>
        </w:rPr>
        <w:t xml:space="preserve">[9]彭文季，罗兴.基于小波神经网络的水电机组振动 </w:t>
      </w:r>
      <w:r>
        <w:rPr>
          <w:sz w:val="20"/>
        </w:rPr>
        <w:t xml:space="preserve">故障诊断研究[J.水力发电学报，2007,26(1):123-128. </w:t>
      </w:r>
      <w:r>
        <w:rPr>
          <w:sz w:val="20"/>
        </w:rPr>
        <w:t xml:space="preserve">PENG Wenji, LUO Xingqi. Research on vibration fault </w:t>
      </w:r>
      <w:r>
        <w:rPr>
          <w:sz w:val="20"/>
        </w:rPr>
        <w:t xml:space="preserve">diagnosis of hydro-turbine generating unit based on </w:t>
      </w:r>
      <w:r>
        <w:rPr>
          <w:sz w:val="20"/>
        </w:rPr>
        <w:t xml:space="preserve">wavelet neural network[J].Journal of Hydroelectric </w:t>
      </w:r>
      <w:r>
        <w:rPr>
          <w:sz w:val="20"/>
        </w:rPr>
        <w:t xml:space="preserve">Engineering, 2007, 26(1): 123-128. </w:t>
      </w:r>
      <w:r>
        <w:rPr>
          <w:sz w:val="20"/>
        </w:rPr>
        <w:t xml:space="preserve">[10]王铁生，张利平.免疫小波网络在水轮机组故障诊断 </w:t>
      </w:r>
      <w:r>
        <w:rPr>
          <w:sz w:val="20"/>
        </w:rPr>
        <w:t xml:space="preserve">中的应用[J].水利学报，2009,40(6):762-767. </w:t>
      </w:r>
      <w:r>
        <w:rPr>
          <w:sz w:val="20"/>
        </w:rPr>
        <w:t xml:space="preserve">WANG Tiesheng, ZHANG Liping. Application of </w:t>
      </w:r>
      <w:r>
        <w:rPr>
          <w:sz w:val="20"/>
        </w:rPr>
        <w:t xml:space="preserve">immune wavelet network model to fault diagnosis of </w:t>
      </w:r>
      <w:r>
        <w:rPr>
          <w:sz w:val="20"/>
        </w:rPr>
        <w:t xml:space="preserve">hydro-turbine generating units[J]. Journal of Hydraulic </w:t>
      </w:r>
      <w:r>
        <w:rPr>
          <w:sz w:val="20"/>
        </w:rPr>
        <w:t xml:space="preserve">Engineering, 2009, 40(6): 762-767. </w:t>
      </w:r>
      <w:r>
        <w:rPr>
          <w:sz w:val="20"/>
        </w:rPr>
        <w:t xml:space="preserve">[11]彭文季，罗兴，赵道利.基于频谱法与径向基函数 </w:t>
      </w:r>
      <w:r>
        <w:rPr>
          <w:sz w:val="20"/>
        </w:rPr>
        <w:t xml:space="preserve">网络的水电机组振动故障诊断[刀.中国电机工程学报， </w:t>
      </w:r>
      <w:r>
        <w:rPr>
          <w:sz w:val="20"/>
        </w:rPr>
        <w:t xml:space="preserve">2006, 26(9): 155-158. </w:t>
      </w:r>
      <w:r>
        <w:rPr>
          <w:sz w:val="20"/>
        </w:rPr>
        <w:t xml:space="preserve">PENG Wenji, LUO Xingqi, ZHAO Daoli. Vibrant fault </w:t>
      </w:r>
      <w:r>
        <w:rPr>
          <w:sz w:val="20"/>
        </w:rPr>
        <w:t xml:space="preserve">diagnosis of hydro-turbine generating unit base on </w:t>
      </w:r>
      <w:r>
        <w:rPr>
          <w:sz w:val="20"/>
        </w:rPr>
        <w:t xml:space="preserve">spectrumanalysisandRBFnetworkmethod[J]. </w:t>
      </w:r>
      <w:r>
        <w:rPr>
          <w:sz w:val="20"/>
        </w:rPr>
        <w:t xml:space="preserve">Proceedings of the CSEE,2006, 26(9):155-158. </w:t>
      </w:r>
      <w:r>
        <w:rPr>
          <w:sz w:val="20"/>
        </w:rPr>
        <w:t xml:space="preserve">[12] ZHANG Xiaoyuan, ZHOU Jianzhong, GUO Jun, et al. </w:t>
      </w:r>
      <w:r>
        <w:rPr>
          <w:sz w:val="20"/>
        </w:rPr>
        <w:t xml:space="preserve">Vibrant fault diagnosis for hydroelectric generator units </w:t>
      </w:r>
      <w:r>
        <w:rPr>
          <w:sz w:val="20"/>
        </w:rPr>
        <w:t xml:space="preserve">with a new combination of rough sets and support vector </w:t>
      </w:r>
      <w:r>
        <w:rPr>
          <w:sz w:val="20"/>
        </w:rPr>
        <w:t xml:space="preserve">machine[J]. Expert Systems with Applications, 2012, </w:t>
      </w:r>
      <w:r>
        <w:rPr>
          <w:sz w:val="20"/>
        </w:rPr>
        <w:t xml:space="preserve">39(3): 2621-2628. </w:t>
      </w:r>
      <w:r>
        <w:rPr>
          <w:sz w:val="20"/>
        </w:rPr>
        <w:t xml:space="preserve">[13]彭文季，罗兴，郭鹏程，等.基于最小二乘支持向量 </w:t>
      </w:r>
      <w:r>
        <w:rPr>
          <w:sz w:val="20"/>
        </w:rPr>
        <w:t xml:space="preserve">机和信息融合技术的水电机组振动故障诊断[].中国 </w:t>
      </w:r>
      <w:r>
        <w:rPr>
          <w:sz w:val="20"/>
        </w:rPr>
        <w:t xml:space="preserve">电机工程学报，2007,27(23):86-92. </w:t>
      </w:r>
      <w:r>
        <w:rPr>
          <w:sz w:val="20"/>
        </w:rPr>
        <w:t xml:space="preserve">PENG Wenji, LUO Xingqi, GUO Pengcheng, et al. </w:t>
      </w:r>
      <w:r>
        <w:rPr>
          <w:sz w:val="20"/>
        </w:rPr>
        <w:t xml:space="preserve">Vibration fault diagnosis of hydroelectric unit based on </w:t>
      </w:r>
      <w:r>
        <w:rPr>
          <w:sz w:val="20"/>
        </w:rPr>
        <w:t xml:space="preserve">LS-SVMandinformationfusiontechnology[J]. </w:t>
      </w:r>
      <w:r>
        <w:rPr>
          <w:sz w:val="20"/>
        </w:rPr>
        <w:t xml:space="preserve">Proceedings ofthe CSEE,2007, 27(23): 86-92. </w:t>
      </w:r>
      <w:r>
        <w:rPr>
          <w:sz w:val="20"/>
        </w:rPr>
        <w:t xml:space="preserve">[14]邹敏，周建中，刘忠．基于支持向量机的水电机组故 </w:t>
      </w:r>
      <w:r>
        <w:rPr>
          <w:sz w:val="20"/>
        </w:rPr>
        <w:t xml:space="preserve">障诊断[J].中国农村水利水电，2008(1):114-116,119. </w:t>
      </w:r>
      <w:r>
        <w:rPr>
          <w:sz w:val="20"/>
        </w:rPr>
        <w:t xml:space="preserve">ZOU Min, ZHOU Jianzhong, LIU Zhong. Support vector </w:t>
      </w:r>
      <w:r>
        <w:rPr>
          <w:sz w:val="20"/>
        </w:rPr>
        <w:t xml:space="preserve">machines based approach for hydroelectric generating </w:t>
      </w:r>
      <w:r>
        <w:rPr>
          <w:sz w:val="20"/>
        </w:rPr>
        <w:t xml:space="preserve">unitfaultdiagnosis[J].ChinaRuralWaterand </w:t>
      </w:r>
      <w:r>
        <w:rPr>
          <w:sz w:val="20"/>
        </w:rPr>
        <w:t xml:space="preserve">Hydropower, 2008(1): 114-116, 119. </w:t>
      </w:r>
      <w:r>
        <w:rPr>
          <w:sz w:val="20"/>
        </w:rPr>
        <w:t xml:space="preserve">[15]陈铁华，陈启卷.模糊聚类分析在水电机组振动故障 </w:t>
      </w:r>
      <w:r>
        <w:rPr>
          <w:sz w:val="20"/>
        </w:rPr>
        <w:t xml:space="preserve">诊断中的应用[J].中国电机工程学报，2002，22(3)： </w:t>
      </w:r>
      <w:r>
        <w:rPr>
          <w:sz w:val="20"/>
        </w:rPr>
        <w:t xml:space="preserve">43-47. </w:t>
      </w:r>
    </w:p>
    <w:p>
      <w:pPr>
        <w:sectPr>
          <w:type w:val="continuous"/>
          <w:pgSz w:w="12240" w:h="15840"/>
          <w:pgMar w:top="1440" w:right="1800" w:bottom="1440" w:left="1800" w:header="720" w:footer="720" w:gutter="0"/>
          <w:cols w:space="720"/>
          <w:docGrid w:linePitch="360"/>
        </w:sectPr>
      </w:pPr>
    </w:p>
    <w:p>
      <w:pPr>
        <w:ind w:firstLine="360"/>
      </w:pPr>
      <w:r>
        <w:rPr>
          <w:sz w:val="20"/>
        </w:rPr>
        <w:t xml:space="preserve">- 34 - </w:t>
      </w:r>
    </w:p>
    <w:p>
      <w:pPr>
        <w:ind w:firstLine="360"/>
      </w:pPr>
      <w:r>
        <w:rPr>
          <w:sz w:val="20"/>
        </w:rPr>
        <w:t xml:space="preserve">CHEN Tiehua, CHEN Qijuan.Fuzzy clustering analysis </w:t>
      </w:r>
      <w:r>
        <w:rPr>
          <w:sz w:val="20"/>
        </w:rPr>
        <w:t xml:space="preserve">based vibrationfault diagnosisof hydroelectric </w:t>
      </w:r>
      <w:r>
        <w:rPr>
          <w:sz w:val="20"/>
        </w:rPr>
        <w:t xml:space="preserve">generating unit[J].Proceedings of the CSEE, 2002,22(3): </w:t>
      </w:r>
      <w:r>
        <w:rPr>
          <w:sz w:val="20"/>
        </w:rPr>
        <w:t xml:space="preserve">43-47. </w:t>
      </w:r>
      <w:r>
        <w:rPr>
          <w:sz w:val="20"/>
        </w:rPr>
        <w:t xml:space="preserve">[16]刘晓波，黄其柏.基于动态核聚类分析的水轮机组故 </w:t>
      </w:r>
      <w:r>
        <w:rPr>
          <w:sz w:val="20"/>
        </w:rPr>
        <w:t xml:space="preserve">障模式识别[J].华中科技大学学报：自然科学版，2005， </w:t>
      </w:r>
      <w:r>
        <w:rPr>
          <w:sz w:val="20"/>
        </w:rPr>
        <w:t xml:space="preserve">33(9):47-49,52. </w:t>
      </w:r>
      <w:r>
        <w:rPr>
          <w:sz w:val="20"/>
        </w:rPr>
        <w:t xml:space="preserve">LIU Xiaobo, HUANG Qibai. Classification on the modes </w:t>
      </w:r>
      <w:r>
        <w:rPr>
          <w:sz w:val="20"/>
        </w:rPr>
        <w:t xml:space="preserve">of hydro-generator unit fault based on dynamic kernel </w:t>
      </w:r>
      <w:r>
        <w:rPr>
          <w:sz w:val="20"/>
        </w:rPr>
        <w:t xml:space="preserve">cluster analysis[J]l. Journal of Huazhong University of </w:t>
      </w:r>
      <w:r>
        <w:rPr>
          <w:sz w:val="20"/>
        </w:rPr>
        <w:t xml:space="preserve">Science and Technology: Nature Science, 2005, 33(9): </w:t>
      </w:r>
      <w:r>
        <w:rPr>
          <w:sz w:val="20"/>
        </w:rPr>
        <w:t xml:space="preserve">47-49, 52. </w:t>
      </w:r>
      <w:r>
        <w:rPr>
          <w:sz w:val="20"/>
        </w:rPr>
        <w:t xml:space="preserve">[17]李超顺，周建中，肖剑，等.基于引力搜索核聚类算法 </w:t>
      </w:r>
      <w:r>
        <w:rPr>
          <w:sz w:val="20"/>
        </w:rPr>
        <w:t xml:space="preserve">的水电机组振动故障诊断[J.中国电机工程学报， </w:t>
      </w:r>
      <w:r>
        <w:rPr>
          <w:sz w:val="20"/>
        </w:rPr>
        <w:t xml:space="preserve">2013, 33(2): 98-104. </w:t>
      </w:r>
      <w:r>
        <w:rPr>
          <w:sz w:val="20"/>
        </w:rPr>
        <w:t xml:space="preserve">LI Chaoshun, ZHOU Jianzhong, XIAO Jian,et al. </w:t>
      </w:r>
      <w:r>
        <w:rPr>
          <w:sz w:val="20"/>
        </w:rPr>
        <w:t xml:space="preserve">Vibration fault diagnosis of hydroelectric generating unit </w:t>
      </w:r>
      <w:r>
        <w:rPr>
          <w:sz w:val="20"/>
        </w:rPr>
        <w:t xml:space="preserve">using gravitational search based kernel clustering </w:t>
      </w:r>
      <w:r>
        <w:rPr>
          <w:sz w:val="20"/>
        </w:rPr>
        <w:t xml:space="preserve">method[J]. Proceedings of the CSEE, 2013, 33(2): </w:t>
      </w:r>
      <w:r>
        <w:rPr>
          <w:sz w:val="20"/>
        </w:rPr>
        <w:t xml:space="preserve">98-104. </w:t>
      </w:r>
      <w:r>
        <w:rPr>
          <w:sz w:val="20"/>
        </w:rPr>
        <w:t xml:space="preserve">[18]BLAKE C L,MERZ C J.UCI repository of machine </w:t>
      </w:r>
      <w:r>
        <w:rPr>
          <w:sz w:val="20"/>
        </w:rPr>
        <w:t xml:space="preserve">learning databases[EB/OL]. [1998]. http://www.ics.uci. </w:t>
      </w:r>
      <w:r>
        <w:rPr>
          <w:sz w:val="20"/>
        </w:rPr>
        <w:t xml:space="preserve">edu/mlearn/MI.Repository.html. </w:t>
      </w:r>
      <w:r>
        <w:rPr>
          <w:sz w:val="20"/>
        </w:rPr>
        <w:t xml:space="preserve">[19]TZORTZIS G LIKAS A.The minmax K-means </w:t>
      </w:r>
      <w:r>
        <w:rPr>
          <w:sz w:val="20"/>
        </w:rPr>
        <w:t xml:space="preserve">clustering algorithm[J]. Pattern Recognition, 2014, 47(7): </w:t>
      </w:r>
      <w:r>
        <w:rPr>
          <w:sz w:val="20"/>
        </w:rPr>
        <w:t xml:space="preserve">2505-2516. </w:t>
      </w:r>
      <w:r>
        <w:rPr>
          <w:sz w:val="20"/>
        </w:rPr>
        <w:t xml:space="preserve">[20]ARTHUR D,VASSILVITSKII S.K-means++:the </w:t>
      </w:r>
    </w:p>
    <w:p>
      <w:pPr>
        <w:ind w:firstLine="360"/>
      </w:pPr>
      <w:r>
        <w:rPr>
          <w:sz w:val="20"/>
        </w:rPr>
        <w:t xml:space="preserve">电力系统保护与控制 </w:t>
      </w:r>
    </w:p>
    <w:p>
      <w:pPr>
        <w:ind w:firstLine="360"/>
      </w:pPr>
      <w:r>
        <w:rPr>
          <w:sz w:val="20"/>
        </w:rPr>
        <w:t xml:space="preserve">advantages of careful seeding[C]//Proceedings of the </w:t>
      </w:r>
      <w:r>
        <w:rPr>
          <w:sz w:val="20"/>
        </w:rPr>
        <w:t xml:space="preserve">Eighteenth Annual ACM-SIAM Symposium on Discrete </w:t>
      </w:r>
      <w:r>
        <w:rPr>
          <w:sz w:val="20"/>
        </w:rPr>
        <w:t xml:space="preserve">Algorithms,2007:1027-1035. </w:t>
      </w:r>
      <w:r>
        <w:rPr>
          <w:sz w:val="20"/>
        </w:rPr>
        <w:t xml:space="preserve">[21]MICHIE D,SPIEGELHALTER D J,TAYLOR C C. </w:t>
      </w:r>
      <w:r>
        <w:rPr>
          <w:sz w:val="20"/>
        </w:rPr>
        <w:t xml:space="preserve">Machine learning, neural and statistical classification </w:t>
      </w:r>
      <w:r>
        <w:rPr>
          <w:sz w:val="20"/>
        </w:rPr>
        <w:t xml:space="preserve">[EB/OL]. [1994]. ftp.ncc.up.pt/pub/statlog/. </w:t>
      </w:r>
      <w:r>
        <w:rPr>
          <w:sz w:val="20"/>
        </w:rPr>
        <w:t xml:space="preserve">[22]樊世英.大中型水力发电机组的安全稳定运行分析[J]. </w:t>
      </w:r>
      <w:r>
        <w:rPr>
          <w:sz w:val="20"/>
        </w:rPr>
        <w:t xml:space="preserve">中国电机工程学报，2012,32(9):140-148. </w:t>
      </w:r>
      <w:r>
        <w:rPr>
          <w:sz w:val="20"/>
        </w:rPr>
        <w:t xml:space="preserve">FANShiying.Analysis of stabilityfor large and </w:t>
      </w:r>
      <w:r>
        <w:rPr>
          <w:sz w:val="20"/>
        </w:rPr>
        <w:t xml:space="preserve">medium-sized hydro-generating unit[J]. Proceedings of </w:t>
      </w:r>
      <w:r>
        <w:rPr>
          <w:sz w:val="20"/>
        </w:rPr>
        <w:t xml:space="preserve">the CSEE,2012,32(9):140-148. </w:t>
      </w:r>
      <w:r>
        <w:rPr>
          <w:sz w:val="20"/>
        </w:rPr>
        <w:t xml:space="preserve">[23]杨晓萍，解建宝，孙超图.水轮发电机组振动故障诊 </w:t>
      </w:r>
      <w:r>
        <w:rPr>
          <w:sz w:val="20"/>
        </w:rPr>
        <w:t xml:space="preserve">断的神经网络方法研究[J].水利学报，1998，29(4)： </w:t>
      </w:r>
      <w:r>
        <w:rPr>
          <w:sz w:val="20"/>
        </w:rPr>
        <w:t xml:space="preserve">94-97. </w:t>
      </w:r>
      <w:r>
        <w:rPr>
          <w:sz w:val="20"/>
        </w:rPr>
        <w:t xml:space="preserve">YANG Xiaoping, XIE Jianbao,SUN Chaotu.Neural </w:t>
      </w:r>
      <w:r>
        <w:rPr>
          <w:sz w:val="20"/>
        </w:rPr>
        <w:t xml:space="preserve">networkmethodforvibrationfauitdiagnosisof </w:t>
      </w:r>
      <w:r>
        <w:rPr>
          <w:sz w:val="20"/>
        </w:rPr>
        <w:t xml:space="preserve">hydroelectric generating set[J]. Journal of Hydraulic </w:t>
      </w:r>
      <w:r>
        <w:rPr>
          <w:sz w:val="20"/>
        </w:rPr>
        <w:t xml:space="preserve">Engineering, 1998, 29(4): 94-97. </w:t>
      </w:r>
    </w:p>
    <w:p>
      <w:pPr>
        <w:ind w:firstLine="360"/>
      </w:pPr>
      <w:r>
        <w:rPr>
          <w:sz w:val="20"/>
        </w:rPr>
        <w:t xml:space="preserve">收稿日期：2014-05-13； </w:t>
      </w:r>
      <w:r>
        <w:rPr>
          <w:sz w:val="20"/>
        </w:rPr>
        <w:t xml:space="preserve">修回日期：2014-07-28 </w:t>
      </w:r>
      <w:r>
        <w:rPr>
          <w:sz w:val="20"/>
        </w:rPr>
        <w:t xml:space="preserve">作者简介： </w:t>
      </w:r>
      <w:r>
        <w:rPr>
          <w:sz w:val="20"/>
        </w:rPr>
        <w:t xml:space="preserve">张孝远(1981-)，男，通信作者，讲师，主要从事发电 </w:t>
      </w:r>
      <w:r>
        <w:rPr>
          <w:sz w:val="20"/>
        </w:rPr>
        <w:t xml:space="preserve">机组故障诊断、控制方面的研究工作；E-mail:xyz_1981@ </w:t>
      </w:r>
      <w:r>
        <w:rPr>
          <w:sz w:val="20"/>
        </w:rPr>
        <w:t xml:space="preserve">tom.com </w:t>
      </w:r>
      <w:r>
        <w:rPr>
          <w:sz w:val="20"/>
        </w:rPr>
        <w:t xml:space="preserve">张新萍(1962-)，男，高级工程师，主要研究方向为电 </w:t>
      </w:r>
      <w:r>
        <w:rPr>
          <w:sz w:val="20"/>
        </w:rPr>
        <w:t xml:space="preserve">力电子、继电保护控制及电力系统一次设备。 </w:t>
      </w:r>
    </w:p>
    <w:p>
      <w:pPr>
        <w:ind w:firstLine="360"/>
      </w:pPr>
      <w:r>
        <w:rPr>
          <w:sz w:val="20"/>
        </w:rPr>
        <w:t xml:space="preserve">(编辑姜新丽） </w:t>
      </w:r>
    </w:p>
    <w:sectPr w:rsidR="00FC693F" w:rsidRPr="0006063C" w:rsidSect="0003461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