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3383D" w:rsidRDefault="0061738B">
      <w:pPr>
        <w:spacing w:line="240" w:lineRule="auto"/>
        <w:jc w:val="center"/>
        <w:rPr>
          <w:rFonts w:ascii="Verdana" w:eastAsia="Verdana" w:hAnsi="Verdana" w:cs="Verdana"/>
          <w:b/>
          <w:sz w:val="28"/>
          <w:szCs w:val="28"/>
        </w:rPr>
      </w:pPr>
      <w:r w:rsidRPr="00157B05">
        <w:rPr>
          <w:rFonts w:ascii="Verdana" w:eastAsia="Verdana" w:hAnsi="Verdana" w:cs="Verdana"/>
          <w:b/>
          <w:sz w:val="24"/>
          <w:szCs w:val="24"/>
        </w:rPr>
        <w:t>Jared</w:t>
      </w:r>
      <w:r>
        <w:rPr>
          <w:rFonts w:ascii="Verdana" w:eastAsia="Verdana" w:hAnsi="Verdana" w:cs="Verdana"/>
          <w:b/>
          <w:sz w:val="28"/>
          <w:szCs w:val="28"/>
        </w:rPr>
        <w:t xml:space="preserve"> </w:t>
      </w:r>
      <w:r w:rsidRPr="00157B05">
        <w:rPr>
          <w:rFonts w:ascii="Verdana" w:eastAsia="Verdana" w:hAnsi="Verdana" w:cs="Verdana"/>
          <w:b/>
          <w:sz w:val="24"/>
          <w:szCs w:val="24"/>
        </w:rPr>
        <w:t>Seefried</w:t>
      </w:r>
    </w:p>
    <w:p w14:paraId="00000002" w14:textId="77777777" w:rsidR="00E3383D" w:rsidRDefault="0061738B">
      <w:pPr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Aurora, CO 80012 | Phone: (303)-638-4230 | Email: jared.seefried@yahoo.com</w:t>
      </w:r>
    </w:p>
    <w:p w14:paraId="00000003" w14:textId="77777777" w:rsidR="00E3383D" w:rsidRDefault="0061738B">
      <w:pPr>
        <w:spacing w:line="240" w:lineRule="auto"/>
        <w:jc w:val="center"/>
        <w:rPr>
          <w:rFonts w:ascii="Verdana" w:eastAsia="Verdana" w:hAnsi="Verdana" w:cs="Verdana"/>
          <w:color w:val="1155CC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GitHub:</w:t>
      </w:r>
      <w:hyperlink r:id="rId7">
        <w:r>
          <w:rPr>
            <w:rFonts w:ascii="Verdana" w:eastAsia="Verdana" w:hAnsi="Verdana" w:cs="Verdana"/>
            <w:sz w:val="20"/>
            <w:szCs w:val="20"/>
          </w:rPr>
          <w:t xml:space="preserve"> </w:t>
        </w:r>
      </w:hyperlink>
      <w:hyperlink r:id="rId8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https://github.com/jaredseefried</w:t>
        </w:r>
      </w:hyperlink>
      <w:r>
        <w:rPr>
          <w:rFonts w:ascii="Verdana" w:eastAsia="Verdana" w:hAnsi="Verdana" w:cs="Verdana"/>
          <w:sz w:val="20"/>
          <w:szCs w:val="20"/>
        </w:rPr>
        <w:t xml:space="preserve"> | LinkedIn:</w:t>
      </w:r>
      <w:hyperlink r:id="rId9">
        <w:r>
          <w:rPr>
            <w:rFonts w:ascii="Verdana" w:eastAsia="Verdana" w:hAnsi="Verdana" w:cs="Verdana"/>
            <w:sz w:val="20"/>
            <w:szCs w:val="20"/>
          </w:rPr>
          <w:t xml:space="preserve"> </w:t>
        </w:r>
      </w:hyperlink>
      <w:hyperlink r:id="rId10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https://www.linkedin.com/in/jaredseefried/</w:t>
        </w:r>
      </w:hyperlink>
    </w:p>
    <w:p w14:paraId="00000004" w14:textId="77777777" w:rsidR="00E3383D" w:rsidRPr="00157B05" w:rsidRDefault="0061738B">
      <w:pPr>
        <w:spacing w:line="240" w:lineRule="auto"/>
        <w:jc w:val="center"/>
        <w:rPr>
          <w:rFonts w:ascii="Verdana" w:eastAsia="Verdana" w:hAnsi="Verdana" w:cs="Verdana"/>
          <w:color w:val="1155CC"/>
          <w:sz w:val="20"/>
          <w:szCs w:val="20"/>
          <w:u w:val="single"/>
          <w:lang w:val="es-ES"/>
        </w:rPr>
      </w:pPr>
      <w:proofErr w:type="gramStart"/>
      <w:r w:rsidRPr="00157B05">
        <w:rPr>
          <w:rFonts w:ascii="Verdana" w:eastAsia="Verdana" w:hAnsi="Verdana" w:cs="Verdana"/>
          <w:sz w:val="20"/>
          <w:szCs w:val="20"/>
          <w:lang w:val="es-ES"/>
        </w:rPr>
        <w:t>Portfolio</w:t>
      </w:r>
      <w:proofErr w:type="gramEnd"/>
      <w:r w:rsidRPr="00157B05">
        <w:rPr>
          <w:rFonts w:ascii="Verdana" w:eastAsia="Verdana" w:hAnsi="Verdana" w:cs="Verdana"/>
          <w:sz w:val="20"/>
          <w:szCs w:val="20"/>
          <w:lang w:val="es-ES"/>
        </w:rPr>
        <w:t>:</w:t>
      </w:r>
      <w:hyperlink r:id="rId11">
        <w:r w:rsidRPr="00157B05">
          <w:rPr>
            <w:rFonts w:ascii="Verdana" w:eastAsia="Verdana" w:hAnsi="Verdana" w:cs="Verdana"/>
            <w:sz w:val="20"/>
            <w:szCs w:val="20"/>
            <w:lang w:val="es-ES"/>
          </w:rPr>
          <w:t xml:space="preserve"> </w:t>
        </w:r>
      </w:hyperlink>
      <w:hyperlink r:id="rId12">
        <w:r w:rsidRPr="00157B05">
          <w:rPr>
            <w:rFonts w:ascii="Verdana" w:eastAsia="Verdana" w:hAnsi="Verdana" w:cs="Verdana"/>
            <w:color w:val="1155CC"/>
            <w:sz w:val="20"/>
            <w:szCs w:val="20"/>
            <w:u w:val="single"/>
            <w:lang w:val="es-ES"/>
          </w:rPr>
          <w:t>https://jared-seefrieds-portfolio.herokuapp.com/</w:t>
        </w:r>
      </w:hyperlink>
    </w:p>
    <w:p w14:paraId="00000005" w14:textId="77777777" w:rsidR="00E3383D" w:rsidRDefault="0061738B">
      <w:pPr>
        <w:spacing w:before="120" w:after="60" w:line="240" w:lineRule="auto"/>
        <w:jc w:val="center"/>
        <w:rPr>
          <w:rFonts w:ascii="Verdana" w:eastAsia="Verdana" w:hAnsi="Verdana" w:cs="Verdana"/>
          <w:b/>
        </w:rPr>
      </w:pPr>
      <w:r w:rsidRPr="00157B05">
        <w:rPr>
          <w:rFonts w:ascii="Verdana" w:eastAsia="Verdana" w:hAnsi="Verdana" w:cs="Verdana"/>
          <w:b/>
          <w:lang w:val="es-ES"/>
        </w:rPr>
        <w:t xml:space="preserve"> </w:t>
      </w:r>
      <w:r w:rsidRPr="00157B05">
        <w:rPr>
          <w:rFonts w:ascii="Verdana" w:eastAsia="Verdana" w:hAnsi="Verdana" w:cs="Verdana"/>
          <w:b/>
          <w:sz w:val="20"/>
          <w:szCs w:val="20"/>
        </w:rPr>
        <w:t>Professional</w:t>
      </w:r>
      <w:r>
        <w:rPr>
          <w:rFonts w:ascii="Verdana" w:eastAsia="Verdana" w:hAnsi="Verdana" w:cs="Verdana"/>
          <w:b/>
        </w:rPr>
        <w:t xml:space="preserve"> </w:t>
      </w:r>
      <w:r w:rsidRPr="00157B05">
        <w:rPr>
          <w:rFonts w:ascii="Verdana" w:eastAsia="Verdana" w:hAnsi="Verdana" w:cs="Verdana"/>
          <w:b/>
          <w:sz w:val="20"/>
          <w:szCs w:val="20"/>
        </w:rPr>
        <w:t>Summary</w:t>
      </w:r>
    </w:p>
    <w:p w14:paraId="00000006" w14:textId="77777777" w:rsidR="00E3383D" w:rsidRDefault="0061738B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An experienced technical professional with a certificate in Full Stack Web Develop</w:t>
      </w:r>
      <w:r>
        <w:rPr>
          <w:rFonts w:ascii="Verdana" w:eastAsia="Verdana" w:hAnsi="Verdana" w:cs="Verdana"/>
          <w:sz w:val="20"/>
          <w:szCs w:val="20"/>
        </w:rPr>
        <w:t>ment and a passion for application development, I am interested in joining an organization where I can combine my knowledge and experience to create innovative products and solve real-world challenges.</w:t>
      </w:r>
    </w:p>
    <w:p w14:paraId="00000007" w14:textId="77777777" w:rsidR="00E3383D" w:rsidRDefault="0061738B">
      <w:pPr>
        <w:spacing w:before="120" w:after="60" w:line="240" w:lineRule="auto"/>
        <w:jc w:val="center"/>
        <w:rPr>
          <w:rFonts w:ascii="Verdana" w:eastAsia="Verdana" w:hAnsi="Verdana" w:cs="Verdana"/>
          <w:b/>
        </w:rPr>
      </w:pPr>
      <w:r w:rsidRPr="00157B05">
        <w:rPr>
          <w:rFonts w:ascii="Verdana" w:eastAsia="Verdana" w:hAnsi="Verdana" w:cs="Verdana"/>
          <w:b/>
          <w:sz w:val="20"/>
          <w:szCs w:val="20"/>
        </w:rPr>
        <w:t>Technical</w:t>
      </w:r>
      <w:r>
        <w:rPr>
          <w:rFonts w:ascii="Verdana" w:eastAsia="Verdana" w:hAnsi="Verdana" w:cs="Verdana"/>
          <w:b/>
        </w:rPr>
        <w:t xml:space="preserve"> </w:t>
      </w:r>
      <w:r w:rsidRPr="00157B05">
        <w:rPr>
          <w:rFonts w:ascii="Verdana" w:eastAsia="Verdana" w:hAnsi="Verdana" w:cs="Verdana"/>
          <w:b/>
          <w:sz w:val="20"/>
          <w:szCs w:val="20"/>
        </w:rPr>
        <w:t>Skills</w:t>
      </w:r>
    </w:p>
    <w:p w14:paraId="00000008" w14:textId="79A0C41A" w:rsidR="00E3383D" w:rsidRDefault="0061738B">
      <w:pPr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HTML5 | CSS3 | JavaScript (ES6) | jQu</w:t>
      </w:r>
      <w:r>
        <w:rPr>
          <w:rFonts w:ascii="Verdana" w:eastAsia="Verdana" w:hAnsi="Verdana" w:cs="Verdana"/>
          <w:sz w:val="20"/>
          <w:szCs w:val="20"/>
        </w:rPr>
        <w:t>ery | React.js | Bootstrap | Node.js | Express.js | REST API/AJAX |</w:t>
      </w:r>
      <w:r w:rsidR="00AD0613">
        <w:rPr>
          <w:rFonts w:ascii="Verdana" w:eastAsia="Verdana" w:hAnsi="Verdana" w:cs="Verdana"/>
          <w:sz w:val="20"/>
          <w:szCs w:val="20"/>
        </w:rPr>
        <w:t xml:space="preserve"> AWS|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Axios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| Serverless | MySQL | NoSQL | MongoDB | GitHub | Heroku </w:t>
      </w:r>
      <w:r>
        <w:rPr>
          <w:rFonts w:ascii="Verdana" w:eastAsia="Verdana" w:hAnsi="Verdana" w:cs="Verdana"/>
          <w:sz w:val="20"/>
          <w:szCs w:val="20"/>
        </w:rPr>
        <w:t>| Adobe | Microsoft Office</w:t>
      </w:r>
    </w:p>
    <w:p w14:paraId="00000009" w14:textId="77777777" w:rsidR="00E3383D" w:rsidRDefault="0061738B">
      <w:pPr>
        <w:spacing w:before="120" w:after="60"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 w:rsidRPr="00157B05">
        <w:rPr>
          <w:rFonts w:ascii="Verdana" w:eastAsia="Verdana" w:hAnsi="Verdana" w:cs="Verdana"/>
          <w:b/>
          <w:sz w:val="20"/>
          <w:szCs w:val="20"/>
        </w:rPr>
        <w:t>Experience</w:t>
      </w:r>
    </w:p>
    <w:p w14:paraId="0000000A" w14:textId="77777777" w:rsidR="00E3383D" w:rsidRPr="00157B05" w:rsidRDefault="0061738B">
      <w:pPr>
        <w:spacing w:line="240" w:lineRule="auto"/>
        <w:rPr>
          <w:rFonts w:ascii="Verdana" w:eastAsia="Verdana" w:hAnsi="Verdana" w:cs="Verdana"/>
          <w:sz w:val="20"/>
          <w:szCs w:val="20"/>
          <w:u w:val="single"/>
        </w:rPr>
      </w:pPr>
      <w:r w:rsidRPr="00157B05">
        <w:rPr>
          <w:rFonts w:ascii="Verdana" w:eastAsia="Verdana" w:hAnsi="Verdana" w:cs="Verdana"/>
          <w:sz w:val="20"/>
          <w:szCs w:val="20"/>
          <w:u w:val="single"/>
        </w:rPr>
        <w:t xml:space="preserve">ViaSat, Inc | Software </w:t>
      </w:r>
      <w:r w:rsidRPr="00157B05">
        <w:rPr>
          <w:rFonts w:ascii="Verdana" w:eastAsia="Verdana" w:hAnsi="Verdana" w:cs="Verdana"/>
          <w:sz w:val="20"/>
          <w:szCs w:val="20"/>
          <w:u w:val="single"/>
        </w:rPr>
        <w:t>Testing</w:t>
      </w:r>
      <w:r w:rsidRPr="00157B05">
        <w:rPr>
          <w:rFonts w:ascii="Verdana" w:eastAsia="Verdana" w:hAnsi="Verdana" w:cs="Verdana"/>
          <w:sz w:val="20"/>
          <w:szCs w:val="20"/>
          <w:u w:val="single"/>
        </w:rPr>
        <w:t xml:space="preserve"> Engineer | 04.2017-03.2020</w:t>
      </w:r>
    </w:p>
    <w:p w14:paraId="0000000B" w14:textId="77777777" w:rsidR="00E3383D" w:rsidRDefault="0061738B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Fulfill technology requirements to meet SOX compliance, audit requirements, and revenue assurance. Tasks included QA, UAT, Project Management, SQL Reporting and Defect Resolution. Met with cross fun</w:t>
      </w:r>
      <w:r>
        <w:rPr>
          <w:rFonts w:ascii="Verdana" w:eastAsia="Verdana" w:hAnsi="Verdana" w:cs="Verdana"/>
          <w:sz w:val="20"/>
          <w:szCs w:val="20"/>
        </w:rPr>
        <w:t xml:space="preserve">ctional SCRUM teams to incorporate agile development, testing and deployment. </w:t>
      </w:r>
    </w:p>
    <w:p w14:paraId="0000000C" w14:textId="77777777" w:rsidR="00E3383D" w:rsidRDefault="0061738B">
      <w:pPr>
        <w:numPr>
          <w:ilvl w:val="0"/>
          <w:numId w:val="2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Drove revenue by leading QA functional testing within two-week sprint cycle for the implementation</w:t>
      </w:r>
    </w:p>
    <w:p w14:paraId="0000000D" w14:textId="77777777" w:rsidR="00E3383D" w:rsidRDefault="0061738B">
      <w:pPr>
        <w:numPr>
          <w:ilvl w:val="0"/>
          <w:numId w:val="2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products and services.</w:t>
      </w:r>
    </w:p>
    <w:p w14:paraId="0000000E" w14:textId="77777777" w:rsidR="00E3383D" w:rsidRDefault="0061738B">
      <w:pPr>
        <w:numPr>
          <w:ilvl w:val="0"/>
          <w:numId w:val="2"/>
        </w:numPr>
        <w:spacing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>Executed SQL reporting to test customer billing data fo</w:t>
      </w:r>
      <w:r>
        <w:rPr>
          <w:rFonts w:ascii="Verdana" w:eastAsia="Verdana" w:hAnsi="Verdana" w:cs="Verdana"/>
          <w:sz w:val="20"/>
          <w:szCs w:val="20"/>
        </w:rPr>
        <w:t>r revenue assurance and SOX Compliance.</w:t>
      </w:r>
    </w:p>
    <w:p w14:paraId="0000000F" w14:textId="77777777" w:rsidR="00E3383D" w:rsidRDefault="0061738B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</w:t>
      </w:r>
    </w:p>
    <w:p w14:paraId="00000010" w14:textId="77777777" w:rsidR="00E3383D" w:rsidRPr="00157B05" w:rsidRDefault="0061738B">
      <w:pPr>
        <w:spacing w:line="240" w:lineRule="auto"/>
        <w:rPr>
          <w:rFonts w:ascii="Verdana" w:eastAsia="Verdana" w:hAnsi="Verdana" w:cs="Verdana"/>
          <w:sz w:val="20"/>
          <w:szCs w:val="20"/>
          <w:u w:val="single"/>
        </w:rPr>
      </w:pPr>
      <w:r w:rsidRPr="00157B05">
        <w:rPr>
          <w:rFonts w:ascii="Verdana" w:eastAsia="Verdana" w:hAnsi="Verdana" w:cs="Verdana"/>
          <w:sz w:val="20"/>
          <w:szCs w:val="20"/>
          <w:u w:val="single"/>
        </w:rPr>
        <w:t>talentReef | Web Designer | 09.2014 – 04.2017</w:t>
      </w:r>
    </w:p>
    <w:p w14:paraId="00000011" w14:textId="77777777" w:rsidR="00E3383D" w:rsidRDefault="0061738B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Sole product designer for the CMS which led to increased sales and revenue. Managed the design and maintenance of branding requirements, designing web graphics and cust</w:t>
      </w:r>
      <w:r>
        <w:rPr>
          <w:rFonts w:ascii="Verdana" w:eastAsia="Verdana" w:hAnsi="Verdana" w:cs="Verdana"/>
          <w:sz w:val="20"/>
          <w:szCs w:val="20"/>
        </w:rPr>
        <w:t>omized HTML and CSS.</w:t>
      </w:r>
    </w:p>
    <w:p w14:paraId="00000012" w14:textId="77777777" w:rsidR="00E3383D" w:rsidRDefault="0061738B">
      <w:pPr>
        <w:numPr>
          <w:ilvl w:val="0"/>
          <w:numId w:val="1"/>
        </w:numPr>
        <w:spacing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>Boosted revenue by designing and implementing 1200 web pages including corporate projects with Taco Bell, Five Guys and Zoe’s Kitchen.</w:t>
      </w:r>
    </w:p>
    <w:p w14:paraId="00000013" w14:textId="77777777" w:rsidR="00E3383D" w:rsidRDefault="0061738B">
      <w:pPr>
        <w:numPr>
          <w:ilvl w:val="0"/>
          <w:numId w:val="1"/>
        </w:numPr>
        <w:spacing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>Generated efficiency by converting forms to html-result driven.</w:t>
      </w:r>
    </w:p>
    <w:p w14:paraId="00000014" w14:textId="77777777" w:rsidR="00E3383D" w:rsidRDefault="0061738B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00000015" w14:textId="77777777" w:rsidR="00E3383D" w:rsidRPr="00157B05" w:rsidRDefault="0061738B">
      <w:pPr>
        <w:spacing w:line="240" w:lineRule="auto"/>
        <w:rPr>
          <w:rFonts w:ascii="Verdana" w:eastAsia="Verdana" w:hAnsi="Verdana" w:cs="Verdana"/>
          <w:sz w:val="20"/>
          <w:szCs w:val="20"/>
          <w:u w:val="single"/>
        </w:rPr>
      </w:pPr>
      <w:r w:rsidRPr="00157B05">
        <w:rPr>
          <w:rFonts w:ascii="Verdana" w:eastAsia="Verdana" w:hAnsi="Verdana" w:cs="Verdana"/>
          <w:sz w:val="20"/>
          <w:szCs w:val="20"/>
          <w:u w:val="single"/>
        </w:rPr>
        <w:t>IQNavigator | Software Support Eng</w:t>
      </w:r>
      <w:r w:rsidRPr="00157B05">
        <w:rPr>
          <w:rFonts w:ascii="Verdana" w:eastAsia="Verdana" w:hAnsi="Verdana" w:cs="Verdana"/>
          <w:sz w:val="20"/>
          <w:szCs w:val="20"/>
          <w:u w:val="single"/>
        </w:rPr>
        <w:t>ineer | 03.2013 – 08.2014</w:t>
      </w:r>
    </w:p>
    <w:p w14:paraId="00000016" w14:textId="77777777" w:rsidR="00E3383D" w:rsidRDefault="0061738B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Provided dedicated technical support and implementation advice of potential procurement process improvements to ensure competition and cost savings. Tasks included technical support, implementation, project management, business an</w:t>
      </w:r>
      <w:r>
        <w:rPr>
          <w:rFonts w:ascii="Verdana" w:eastAsia="Verdana" w:hAnsi="Verdana" w:cs="Verdana"/>
          <w:sz w:val="20"/>
          <w:szCs w:val="20"/>
        </w:rPr>
        <w:t>alysis, quality assurance testing, and training.</w:t>
      </w:r>
    </w:p>
    <w:p w14:paraId="00000017" w14:textId="77777777" w:rsidR="00E3383D" w:rsidRDefault="0061738B">
      <w:pPr>
        <w:numPr>
          <w:ilvl w:val="0"/>
          <w:numId w:val="3"/>
        </w:numPr>
        <w:spacing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>Maintained dedicated technical assistance to Disney, UPS, TVA, ARAMARK, and various other logos.</w:t>
      </w:r>
    </w:p>
    <w:p w14:paraId="00000018" w14:textId="77777777" w:rsidR="00E3383D" w:rsidRDefault="0061738B">
      <w:pPr>
        <w:numPr>
          <w:ilvl w:val="0"/>
          <w:numId w:val="3"/>
        </w:numPr>
        <w:spacing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 xml:space="preserve">Analyzed software integrations between client software and IQN to optimize process and identify fixes.        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ab/>
      </w:r>
    </w:p>
    <w:p w14:paraId="00000019" w14:textId="77777777" w:rsidR="00E3383D" w:rsidRDefault="0061738B">
      <w:pPr>
        <w:spacing w:before="120" w:after="60"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</w:t>
      </w:r>
      <w:r w:rsidRPr="00157B05">
        <w:rPr>
          <w:rFonts w:ascii="Verdana" w:eastAsia="Verdana" w:hAnsi="Verdana" w:cs="Verdana"/>
          <w:b/>
          <w:sz w:val="20"/>
          <w:szCs w:val="20"/>
        </w:rPr>
        <w:t>Projects</w:t>
      </w:r>
    </w:p>
    <w:p w14:paraId="0000001A" w14:textId="77777777" w:rsidR="00E3383D" w:rsidRDefault="0061738B">
      <w:pPr>
        <w:spacing w:line="240" w:lineRule="auto"/>
        <w:rPr>
          <w:rFonts w:ascii="Verdana" w:eastAsia="Verdana" w:hAnsi="Verdana" w:cs="Verdana"/>
          <w:color w:val="1155CC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Pandemic Tracker</w:t>
      </w:r>
      <w:r>
        <w:rPr>
          <w:rFonts w:ascii="Verdana" w:eastAsia="Verdana" w:hAnsi="Verdana" w:cs="Verdana"/>
          <w:sz w:val="20"/>
          <w:szCs w:val="20"/>
          <w:u w:val="single"/>
        </w:rPr>
        <w:t xml:space="preserve"> |</w:t>
      </w:r>
      <w:hyperlink r:id="rId13">
        <w:r>
          <w:rPr>
            <w:rFonts w:ascii="Verdana" w:eastAsia="Verdana" w:hAnsi="Verdana" w:cs="Verdana"/>
            <w:sz w:val="20"/>
            <w:szCs w:val="20"/>
            <w:u w:val="single"/>
          </w:rPr>
          <w:t xml:space="preserve"> </w:t>
        </w:r>
      </w:hyperlink>
      <w:hyperlink r:id="rId14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https://bit.ly/</w:t>
        </w:r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3</w:t>
        </w:r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tnG2lw</w:t>
        </w:r>
      </w:hyperlink>
      <w:r>
        <w:rPr>
          <w:rFonts w:ascii="Verdana" w:eastAsia="Verdana" w:hAnsi="Verdana" w:cs="Verdana"/>
          <w:sz w:val="20"/>
          <w:szCs w:val="20"/>
          <w:u w:val="single"/>
        </w:rPr>
        <w:t xml:space="preserve"> |</w:t>
      </w:r>
      <w:hyperlink r:id="rId15">
        <w:r>
          <w:rPr>
            <w:rFonts w:ascii="Verdana" w:eastAsia="Verdana" w:hAnsi="Verdana" w:cs="Verdana"/>
            <w:sz w:val="20"/>
            <w:szCs w:val="20"/>
            <w:u w:val="single"/>
          </w:rPr>
          <w:t xml:space="preserve"> </w:t>
        </w:r>
      </w:hyperlink>
      <w:hyperlink r:id="rId16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https://bit.ly/39Hictf</w:t>
        </w:r>
      </w:hyperlink>
    </w:p>
    <w:p w14:paraId="0000001B" w14:textId="77777777" w:rsidR="00E3383D" w:rsidRDefault="0061738B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Summary: The Pandemic Tracker is a MERN stack application using React Globe NPM and API’s to internal and external data to render COVID statistics by country and US States. </w:t>
      </w:r>
    </w:p>
    <w:p w14:paraId="0000001C" w14:textId="77777777" w:rsidR="00E3383D" w:rsidRDefault="0061738B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Technologies: Mongo</w:t>
      </w:r>
      <w:r>
        <w:rPr>
          <w:rFonts w:ascii="Verdana" w:eastAsia="Verdana" w:hAnsi="Verdana" w:cs="Verdana"/>
          <w:sz w:val="20"/>
          <w:szCs w:val="20"/>
        </w:rPr>
        <w:t xml:space="preserve">DB | Express.js | </w:t>
      </w:r>
      <w:proofErr w:type="spellStart"/>
      <w:r>
        <w:rPr>
          <w:rFonts w:ascii="Verdana" w:eastAsia="Verdana" w:hAnsi="Verdana" w:cs="Verdana"/>
          <w:sz w:val="20"/>
          <w:szCs w:val="20"/>
        </w:rPr>
        <w:t>Axios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| API’s | Node.js | React.js | Bootstrap</w:t>
      </w:r>
    </w:p>
    <w:p w14:paraId="0000001D" w14:textId="77777777" w:rsidR="00E3383D" w:rsidRDefault="0061738B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</w:t>
      </w:r>
    </w:p>
    <w:p w14:paraId="0000001E" w14:textId="77777777" w:rsidR="00E3383D" w:rsidRDefault="0061738B">
      <w:pPr>
        <w:spacing w:line="240" w:lineRule="auto"/>
        <w:rPr>
          <w:rFonts w:ascii="Verdana" w:eastAsia="Verdana" w:hAnsi="Verdana" w:cs="Verdana"/>
          <w:color w:val="1155CC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Shelf Indulgence</w:t>
      </w:r>
      <w:r>
        <w:rPr>
          <w:rFonts w:ascii="Verdana" w:eastAsia="Verdana" w:hAnsi="Verdana" w:cs="Verdana"/>
          <w:sz w:val="20"/>
          <w:szCs w:val="20"/>
          <w:u w:val="single"/>
        </w:rPr>
        <w:t xml:space="preserve"> |</w:t>
      </w:r>
      <w:hyperlink r:id="rId17">
        <w:r>
          <w:rPr>
            <w:rFonts w:ascii="Verdana" w:eastAsia="Verdana" w:hAnsi="Verdana" w:cs="Verdana"/>
            <w:sz w:val="20"/>
            <w:szCs w:val="20"/>
            <w:u w:val="single"/>
          </w:rPr>
          <w:t xml:space="preserve"> </w:t>
        </w:r>
      </w:hyperlink>
      <w:hyperlink r:id="rId18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https://bit.ly/3pv3IlE</w:t>
        </w:r>
      </w:hyperlink>
      <w:r>
        <w:rPr>
          <w:rFonts w:ascii="Verdana" w:eastAsia="Verdana" w:hAnsi="Verdana" w:cs="Verdana"/>
          <w:sz w:val="20"/>
          <w:szCs w:val="20"/>
          <w:u w:val="single"/>
        </w:rPr>
        <w:t xml:space="preserve"> |</w:t>
      </w:r>
      <w:hyperlink r:id="rId19">
        <w:r>
          <w:rPr>
            <w:rFonts w:ascii="Verdana" w:eastAsia="Verdana" w:hAnsi="Verdana" w:cs="Verdana"/>
            <w:sz w:val="20"/>
            <w:szCs w:val="20"/>
            <w:u w:val="single"/>
          </w:rPr>
          <w:t xml:space="preserve"> </w:t>
        </w:r>
      </w:hyperlink>
      <w:hyperlink r:id="rId20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https://bit.ly/3iT60Zy</w:t>
        </w:r>
      </w:hyperlink>
    </w:p>
    <w:p w14:paraId="0000001F" w14:textId="77777777" w:rsidR="00E3383D" w:rsidRDefault="0061738B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Summary: A book club community where book enthusiasts can join, login, and search for books via an API and discuss the books they are reading in a real time chat application.</w:t>
      </w:r>
    </w:p>
    <w:p w14:paraId="00000020" w14:textId="77777777" w:rsidR="00E3383D" w:rsidRDefault="0061738B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Technologies: JavaScript (ES6) | MySQL and Sequelize | Passport Authentication | Espress.JS | Socket.io |</w:t>
      </w:r>
    </w:p>
    <w:p w14:paraId="00000021" w14:textId="77777777" w:rsidR="00E3383D" w:rsidRDefault="00E3383D">
      <w:pPr>
        <w:spacing w:line="240" w:lineRule="auto"/>
        <w:rPr>
          <w:rFonts w:ascii="Verdana" w:eastAsia="Verdana" w:hAnsi="Verdana" w:cs="Verdana"/>
          <w:sz w:val="20"/>
          <w:szCs w:val="20"/>
          <w:u w:val="single"/>
        </w:rPr>
      </w:pPr>
    </w:p>
    <w:p w14:paraId="00000022" w14:textId="77777777" w:rsidR="00E3383D" w:rsidRDefault="0061738B">
      <w:pPr>
        <w:spacing w:line="240" w:lineRule="auto"/>
        <w:rPr>
          <w:rFonts w:ascii="Verdana" w:eastAsia="Verdana" w:hAnsi="Verdana" w:cs="Verdana"/>
          <w:color w:val="1155CC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Employee Directory</w:t>
      </w:r>
      <w:r>
        <w:rPr>
          <w:rFonts w:ascii="Verdana" w:eastAsia="Verdana" w:hAnsi="Verdana" w:cs="Verdana"/>
          <w:sz w:val="20"/>
          <w:szCs w:val="20"/>
          <w:u w:val="single"/>
        </w:rPr>
        <w:t xml:space="preserve"> |</w:t>
      </w:r>
      <w:hyperlink r:id="rId21">
        <w:r>
          <w:rPr>
            <w:rFonts w:ascii="Verdana" w:eastAsia="Verdana" w:hAnsi="Verdana" w:cs="Verdana"/>
            <w:sz w:val="20"/>
            <w:szCs w:val="20"/>
            <w:u w:val="single"/>
          </w:rPr>
          <w:t xml:space="preserve"> </w:t>
        </w:r>
      </w:hyperlink>
      <w:hyperlink r:id="rId22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https://bit.ly/3t8aLDl</w:t>
        </w:r>
      </w:hyperlink>
      <w:r>
        <w:rPr>
          <w:rFonts w:ascii="Verdana" w:eastAsia="Verdana" w:hAnsi="Verdana" w:cs="Verdana"/>
          <w:sz w:val="20"/>
          <w:szCs w:val="20"/>
          <w:u w:val="single"/>
        </w:rPr>
        <w:t xml:space="preserve"> |</w:t>
      </w:r>
      <w:hyperlink r:id="rId23">
        <w:r>
          <w:rPr>
            <w:rFonts w:ascii="Verdana" w:eastAsia="Verdana" w:hAnsi="Verdana" w:cs="Verdana"/>
            <w:sz w:val="20"/>
            <w:szCs w:val="20"/>
            <w:u w:val="single"/>
          </w:rPr>
          <w:t xml:space="preserve"> </w:t>
        </w:r>
      </w:hyperlink>
      <w:hyperlink r:id="rId24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https://bit.ly/2MhaH3g</w:t>
        </w:r>
      </w:hyperlink>
    </w:p>
    <w:p w14:paraId="00000023" w14:textId="77777777" w:rsidR="00E3383D" w:rsidRDefault="0061738B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Summary: A front-end only React application that incorporates React Class Components that use JavaScript methods to map and filter the data to change states dynamically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00000024" w14:textId="77777777" w:rsidR="00E3383D" w:rsidRDefault="0061738B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Technologies: JavaScript (ES6) | React.js | Bootstrap | JSON</w:t>
      </w:r>
    </w:p>
    <w:p w14:paraId="00000025" w14:textId="77777777" w:rsidR="00E3383D" w:rsidRDefault="0061738B">
      <w:pPr>
        <w:spacing w:before="120" w:after="60"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 w:rsidRPr="00157B05">
        <w:rPr>
          <w:rFonts w:ascii="Verdana" w:eastAsia="Verdana" w:hAnsi="Verdana" w:cs="Verdana"/>
          <w:b/>
          <w:sz w:val="20"/>
          <w:szCs w:val="20"/>
        </w:rPr>
        <w:t>Education</w:t>
      </w:r>
    </w:p>
    <w:p w14:paraId="00000026" w14:textId="77777777" w:rsidR="00E3383D" w:rsidRDefault="0061738B">
      <w:pPr>
        <w:spacing w:line="240" w:lineRule="auto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Full Stack Web Development Certificate</w:t>
      </w:r>
      <w:r>
        <w:rPr>
          <w:rFonts w:ascii="Verdana" w:eastAsia="Verdana" w:hAnsi="Verdana" w:cs="Verdana"/>
          <w:sz w:val="20"/>
          <w:szCs w:val="20"/>
        </w:rPr>
        <w:t xml:space="preserve"> - University of Denver | </w:t>
      </w:r>
      <w:r>
        <w:rPr>
          <w:rFonts w:ascii="Verdana" w:eastAsia="Verdana" w:hAnsi="Verdana" w:cs="Verdana"/>
          <w:b/>
          <w:sz w:val="20"/>
          <w:szCs w:val="20"/>
        </w:rPr>
        <w:t>2020</w:t>
      </w:r>
    </w:p>
    <w:p w14:paraId="00000027" w14:textId="56B26FB6" w:rsidR="00E3383D" w:rsidRDefault="0061738B">
      <w:pPr>
        <w:spacing w:before="120"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0"/>
          <w:szCs w:val="20"/>
        </w:rPr>
        <w:t>Bachelor of Science in</w:t>
      </w:r>
      <w:r w:rsidR="00157B05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 xml:space="preserve">Business Marketing </w:t>
      </w:r>
      <w:r>
        <w:rPr>
          <w:rFonts w:ascii="Verdana" w:eastAsia="Verdana" w:hAnsi="Verdana" w:cs="Verdana"/>
          <w:sz w:val="20"/>
          <w:szCs w:val="20"/>
        </w:rPr>
        <w:t>- Metropolitan State University of Denver</w:t>
      </w:r>
    </w:p>
    <w:sectPr w:rsidR="00E3383D">
      <w:headerReference w:type="default" r:id="rId2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803DB" w14:textId="77777777" w:rsidR="0061738B" w:rsidRDefault="0061738B">
      <w:pPr>
        <w:spacing w:line="240" w:lineRule="auto"/>
      </w:pPr>
      <w:r>
        <w:separator/>
      </w:r>
    </w:p>
  </w:endnote>
  <w:endnote w:type="continuationSeparator" w:id="0">
    <w:p w14:paraId="14EDE490" w14:textId="77777777" w:rsidR="0061738B" w:rsidRDefault="00617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E35EE" w14:textId="77777777" w:rsidR="0061738B" w:rsidRDefault="0061738B">
      <w:pPr>
        <w:spacing w:line="240" w:lineRule="auto"/>
      </w:pPr>
      <w:r>
        <w:separator/>
      </w:r>
    </w:p>
  </w:footnote>
  <w:footnote w:type="continuationSeparator" w:id="0">
    <w:p w14:paraId="71296905" w14:textId="77777777" w:rsidR="0061738B" w:rsidRDefault="006173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77777777" w:rsidR="00E3383D" w:rsidRDefault="00E3383D">
    <w:pPr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06CD9"/>
    <w:multiLevelType w:val="multilevel"/>
    <w:tmpl w:val="2710E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787785"/>
    <w:multiLevelType w:val="multilevel"/>
    <w:tmpl w:val="FE2C8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04053D"/>
    <w:multiLevelType w:val="multilevel"/>
    <w:tmpl w:val="4CAE3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3D"/>
    <w:rsid w:val="00157B05"/>
    <w:rsid w:val="0061738B"/>
    <w:rsid w:val="00861C7B"/>
    <w:rsid w:val="00AD0613"/>
    <w:rsid w:val="00CE1C68"/>
    <w:rsid w:val="00E3383D"/>
    <w:rsid w:val="00F25ECF"/>
    <w:rsid w:val="00F519A0"/>
    <w:rsid w:val="00FB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068A"/>
  <w15:docId w15:val="{68C1D03B-2ACF-4F52-9AD3-36F9D5DD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redseefried" TargetMode="External"/><Relationship Id="rId13" Type="http://schemas.openxmlformats.org/officeDocument/2006/relationships/hyperlink" Target="https://bit.ly/3tnG2lw" TargetMode="External"/><Relationship Id="rId18" Type="http://schemas.openxmlformats.org/officeDocument/2006/relationships/hyperlink" Target="https://bit.ly/3pv3Il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it.ly/3t8aLDl" TargetMode="External"/><Relationship Id="rId7" Type="http://schemas.openxmlformats.org/officeDocument/2006/relationships/hyperlink" Target="https://github.com/jaredseefried" TargetMode="External"/><Relationship Id="rId12" Type="http://schemas.openxmlformats.org/officeDocument/2006/relationships/hyperlink" Target="https://jared-seefrieds-portfolio.herokuapp.com/" TargetMode="External"/><Relationship Id="rId17" Type="http://schemas.openxmlformats.org/officeDocument/2006/relationships/hyperlink" Target="https://bit.ly/3pv3IlE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bit.ly/39Hictf" TargetMode="External"/><Relationship Id="rId20" Type="http://schemas.openxmlformats.org/officeDocument/2006/relationships/hyperlink" Target="https://bit.ly/3iT60Z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red-seefrieds-portfolio.herokuapp.com/" TargetMode="External"/><Relationship Id="rId24" Type="http://schemas.openxmlformats.org/officeDocument/2006/relationships/hyperlink" Target="https://bit.ly/2MhaH3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it.ly/39Hictf" TargetMode="External"/><Relationship Id="rId23" Type="http://schemas.openxmlformats.org/officeDocument/2006/relationships/hyperlink" Target="https://bit.ly/2MhaH3g" TargetMode="External"/><Relationship Id="rId10" Type="http://schemas.openxmlformats.org/officeDocument/2006/relationships/hyperlink" Target="https://www.linkedin.com/in/jaredseefried/" TargetMode="External"/><Relationship Id="rId19" Type="http://schemas.openxmlformats.org/officeDocument/2006/relationships/hyperlink" Target="https://bit.ly/3iT60Z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redseefried/" TargetMode="External"/><Relationship Id="rId14" Type="http://schemas.openxmlformats.org/officeDocument/2006/relationships/hyperlink" Target="https://bit.ly/3tnG2lw" TargetMode="External"/><Relationship Id="rId22" Type="http://schemas.openxmlformats.org/officeDocument/2006/relationships/hyperlink" Target="https://bit.ly/3t8aLD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Jared Seefried</dc:creator>
  <cp:lastModifiedBy>Jared Seefried</cp:lastModifiedBy>
  <cp:revision>2</cp:revision>
  <dcterms:created xsi:type="dcterms:W3CDTF">2021-03-04T18:53:00Z</dcterms:created>
  <dcterms:modified xsi:type="dcterms:W3CDTF">2021-03-04T18:53:00Z</dcterms:modified>
</cp:coreProperties>
</file>