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6.png" ContentType="image/pn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 w:cs="Arial" w:eastAsia="黑体"/>
          <w:sz w:val="36"/>
          <w:szCs w:val="36"/>
        </w:rPr>
        <w:t>【学校名称】</w:t>
      </w:r>
    </w:p>
    <w:p>
      <w:pPr>
        <w:pStyle w:val="Normal"/>
        <w:spacing w:before="120" w:after="0"/>
        <w:jc w:val="center"/>
        <w:rPr/>
      </w:pPr>
      <w:r>
        <w:rPr>
          <w:rFonts w:ascii="Arial" w:hAnsi="Arial" w:cs="Arial" w:eastAsia="黑体"/>
          <w:color w:val="6B7280"/>
          <w:sz w:val="32"/>
          <w:szCs w:val="32"/>
        </w:rPr>
        <w:t>软件工程课程设计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 w:cs="Arial" w:eastAsia="黑体"/>
          <w:b/>
          <w:bCs/>
          <w:color w:val="C2410C"/>
          <w:sz w:val="52"/>
          <w:szCs w:val="52"/>
        </w:rPr>
        <w:t>校园二手交易平台</w:t>
      </w:r>
    </w:p>
    <w:p>
      <w:pPr>
        <w:pStyle w:val="Normal"/>
        <w:spacing w:before="160" w:after="0"/>
        <w:jc w:val="center"/>
        <w:rPr/>
      </w:pPr>
      <w:r>
        <w:rPr>
          <w:rFonts w:eastAsia="黑体" w:cs="Arial" w:ascii="Arial" w:hAnsi="Arial"/>
          <w:color w:val="6B7280"/>
          <w:sz w:val="28"/>
          <w:szCs w:val="28"/>
        </w:rPr>
        <w:t>Campus Market</w:t>
      </w:r>
    </w:p>
    <w:p>
      <w:pPr>
        <w:pStyle w:val="Normal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ascii="Arial" w:hAnsi="Arial" w:cs="Arial" w:eastAsia="黑体"/>
          <w:b/>
          <w:bCs/>
          <w:sz w:val="44"/>
          <w:szCs w:val="44"/>
        </w:rPr>
        <w:t>软件实施与部署说明书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学    院：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【学院名称】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班    级：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【班级】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姓    名：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【姓名】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学    号：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【学号】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指导教师：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【指导教师】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文档编号：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</w:t>
      </w:r>
      <w:r>
        <w:rPr>
          <w:rFonts w:eastAsia="宋体" w:cs="Times New Roman"/>
          <w:sz w:val="30"/>
          <w:szCs w:val="30"/>
          <w:u w:val="single"/>
        </w:rPr>
        <w:t xml:space="preserve">CM-IMP-001  </w:t>
      </w:r>
    </w:p>
    <w:p>
      <w:pPr>
        <w:pStyle w:val="Normal"/>
        <w:spacing w:lineRule="exact" w:line="480"/>
        <w:ind w:left="2000"/>
        <w:jc w:val="left"/>
        <w:rPr/>
      </w:pPr>
      <w:r>
        <w:rPr>
          <w:rFonts w:ascii="Arial" w:hAnsi="Arial" w:cs="Arial" w:eastAsia="黑体"/>
          <w:sz w:val="30"/>
          <w:szCs w:val="30"/>
        </w:rPr>
        <w:t>版    本：</w:t>
      </w:r>
      <w:r>
        <w:rPr>
          <w:rFonts w:ascii="Times New Roman" w:hAnsi="Times New Roman" w:cs="Times New Roman"/>
          <w:sz w:val="30"/>
          <w:szCs w:val="30"/>
          <w:u w:val="single"/>
        </w:rPr>
        <w:t xml:space="preserve">  </w:t>
      </w:r>
      <w:r>
        <w:rPr>
          <w:rFonts w:eastAsia="宋体" w:cs="Times New Roman"/>
          <w:sz w:val="30"/>
          <w:szCs w:val="30"/>
          <w:u w:val="single"/>
        </w:rPr>
        <w:t xml:space="preserve">V1.0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  <w:sectPr>
          <w:type w:val="nextPage"/>
          <w:pgSz w:w="11906" w:h="16838"/>
          <w:pgMar w:left="1701" w:right="1701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黑体" w:cs="Arial" w:ascii="Arial" w:hAnsi="Arial"/>
          <w:sz w:val="30"/>
          <w:szCs w:val="30"/>
        </w:rPr>
        <w:t xml:space="preserve">2026 </w:t>
      </w:r>
      <w:r>
        <w:rPr>
          <w:rFonts w:ascii="Arial" w:hAnsi="Arial" w:cs="Arial" w:eastAsia="黑体"/>
          <w:sz w:val="30"/>
          <w:szCs w:val="30"/>
        </w:rPr>
        <w:t xml:space="preserve">年 </w:t>
      </w:r>
      <w:r>
        <w:rPr>
          <w:rFonts w:eastAsia="黑体" w:cs="Arial" w:ascii="Arial" w:hAnsi="Arial"/>
          <w:sz w:val="30"/>
          <w:szCs w:val="30"/>
        </w:rPr>
        <w:t xml:space="preserve">10 </w:t>
      </w:r>
      <w:r>
        <w:rPr>
          <w:rFonts w:ascii="Arial" w:hAnsi="Arial" w:cs="Arial" w:eastAsia="黑体"/>
          <w:sz w:val="30"/>
          <w:szCs w:val="30"/>
        </w:rPr>
        <w:t>月</w:t>
      </w:r>
    </w:p>
    <w:p>
      <w:pPr>
        <w:pStyle w:val="Normal"/>
        <w:spacing w:before="0" w:after="200"/>
        <w:jc w:val="center"/>
        <w:rPr/>
      </w:pPr>
      <w:r>
        <w:rPr>
          <w:rFonts w:ascii="Arial" w:hAnsi="Arial" w:cs="Arial" w:eastAsia="黑体"/>
          <w:b/>
          <w:bCs/>
          <w:sz w:val="32"/>
          <w:szCs w:val="32"/>
        </w:rPr>
        <w:t>修订记录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03"/>
        <w:gridCol w:w="1657"/>
        <w:gridCol w:w="1325"/>
        <w:gridCol w:w="4418"/>
      </w:tblGrid>
      <w:tr>
        <w:trPr>
          <w:tblHeader w:val="true"/>
          <w:cantSplit w:val="true"/>
        </w:trPr>
        <w:tc>
          <w:tcPr>
            <w:tcW w:w="11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16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3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修订人</w:t>
            </w:r>
          </w:p>
        </w:tc>
        <w:tc>
          <w:tcPr>
            <w:tcW w:w="4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修订说明</w:t>
            </w:r>
          </w:p>
        </w:tc>
      </w:tr>
      <w:tr>
        <w:trPr>
          <w:cantSplit w:val="true"/>
        </w:trPr>
        <w:tc>
          <w:tcPr>
            <w:tcW w:w="11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V1.0</w:t>
            </w:r>
          </w:p>
        </w:tc>
        <w:tc>
          <w:tcPr>
            <w:tcW w:w="16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2026 </w:t>
            </w:r>
            <w:r>
              <w:rPr>
                <w:b w:val="false"/>
                <w:bCs w:val="false"/>
                <w:sz w:val="21"/>
                <w:szCs w:val="21"/>
              </w:rPr>
              <w:t xml:space="preserve">年 </w:t>
            </w:r>
            <w:r>
              <w:rPr>
                <w:b w:val="false"/>
                <w:bCs w:val="false"/>
                <w:sz w:val="21"/>
                <w:szCs w:val="21"/>
              </w:rPr>
              <w:t xml:space="preserve">10 </w:t>
            </w:r>
            <w:r>
              <w:rPr>
                <w:b w:val="false"/>
                <w:bCs w:val="false"/>
                <w:sz w:val="21"/>
                <w:szCs w:val="21"/>
              </w:rPr>
              <w:t>月</w:t>
            </w:r>
          </w:p>
        </w:tc>
        <w:tc>
          <w:tcPr>
            <w:tcW w:w="132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【姓名】</w:t>
            </w:r>
          </w:p>
        </w:tc>
        <w:tc>
          <w:tcPr>
            <w:tcW w:w="441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创建文档，完成全部章节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rFonts w:ascii="Arial" w:hAnsi="Arial" w:cs="Arial" w:eastAsia="黑体"/>
          <w:b/>
          <w:bCs/>
          <w:sz w:val="32"/>
          <w:szCs w:val="32"/>
        </w:rPr>
        <w:t>目  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5740_156802315">
            <w:r>
              <w:rPr>
                <w:rStyle w:val="IndexLink"/>
              </w:rPr>
              <w:t xml:space="preserve">1 </w:t>
            </w:r>
            <w:r>
              <w:rPr>
                <w:rStyle w:val="IndexLink"/>
              </w:rPr>
              <w:t>引言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742_156802315">
            <w:r>
              <w:rPr>
                <w:rStyle w:val="IndexLink"/>
              </w:rPr>
              <w:t xml:space="preserve">1.1 </w:t>
            </w:r>
            <w:r>
              <w:rPr>
                <w:rStyle w:val="IndexLink"/>
              </w:rPr>
              <w:t>编写目的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744_156802315">
            <w:r>
              <w:rPr>
                <w:rStyle w:val="IndexLink"/>
              </w:rPr>
              <w:t xml:space="preserve">1.2 </w:t>
            </w:r>
            <w:r>
              <w:rPr>
                <w:rStyle w:val="IndexLink"/>
              </w:rPr>
              <w:t>适用读者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746_156802315">
            <w:r>
              <w:rPr>
                <w:rStyle w:val="IndexLink"/>
              </w:rPr>
              <w:t xml:space="preserve">1.3 </w:t>
            </w:r>
            <w:r>
              <w:rPr>
                <w:rStyle w:val="IndexLink"/>
              </w:rPr>
              <w:t>术语与缩略语</w:t>
            </w:r>
            <w:r>
              <w:rPr>
                <w:rStyle w:val="IndexLink"/>
              </w:rPr>
              <w:tab/>
              <w:t>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748_156802315">
            <w:r>
              <w:rPr>
                <w:rStyle w:val="IndexLink"/>
              </w:rPr>
              <w:t xml:space="preserve">1.4 </w:t>
            </w:r>
            <w:r>
              <w:rPr>
                <w:rStyle w:val="IndexLink"/>
              </w:rPr>
              <w:t>参考资料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5750_156802315">
            <w:r>
              <w:rPr>
                <w:rStyle w:val="IndexLink"/>
              </w:rPr>
              <w:t xml:space="preserve">2 </w:t>
            </w:r>
            <w:r>
              <w:rPr>
                <w:rStyle w:val="IndexLink"/>
              </w:rPr>
              <w:t>开发环境与工具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752_156802315">
            <w:r>
              <w:rPr>
                <w:rStyle w:val="IndexLink"/>
              </w:rPr>
              <w:t xml:space="preserve">2.1 </w:t>
            </w:r>
            <w:r>
              <w:rPr>
                <w:rStyle w:val="IndexLink"/>
              </w:rPr>
              <w:t>软硬件环境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754_156802315">
            <w:r>
              <w:rPr>
                <w:rStyle w:val="IndexLink"/>
              </w:rPr>
              <w:t xml:space="preserve">2.2 </w:t>
            </w:r>
            <w:r>
              <w:rPr>
                <w:rStyle w:val="IndexLink"/>
              </w:rPr>
              <w:t>主要依赖说明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5756_156802315">
            <w:r>
              <w:rPr>
                <w:rStyle w:val="IndexLink"/>
              </w:rPr>
              <w:t xml:space="preserve">3 </w:t>
            </w:r>
            <w:r>
              <w:rPr>
                <w:rStyle w:val="IndexLink"/>
              </w:rPr>
              <w:t>项目结构说明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758_156802315">
            <w:r>
              <w:rPr>
                <w:rStyle w:val="IndexLink"/>
              </w:rPr>
              <w:t xml:space="preserve">3.1 </w:t>
            </w:r>
            <w:r>
              <w:rPr>
                <w:rStyle w:val="IndexLink"/>
              </w:rPr>
              <w:t>总体结构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760_156802315">
            <w:r>
              <w:rPr>
                <w:rStyle w:val="IndexLink"/>
              </w:rPr>
              <w:t xml:space="preserve">3.2 </w:t>
            </w:r>
            <w:r>
              <w:rPr>
                <w:rStyle w:val="IndexLink"/>
              </w:rPr>
              <w:t>后端包结构与职责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762_156802315">
            <w:r>
              <w:rPr>
                <w:rStyle w:val="IndexLink"/>
              </w:rPr>
              <w:t xml:space="preserve">3.3 </w:t>
            </w:r>
            <w:r>
              <w:rPr>
                <w:rStyle w:val="IndexLink"/>
              </w:rPr>
              <w:t>前端目录结构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5764_156802315">
            <w:r>
              <w:rPr>
                <w:rStyle w:val="IndexLink"/>
              </w:rPr>
              <w:t xml:space="preserve">4 </w:t>
            </w:r>
            <w:r>
              <w:rPr>
                <w:rStyle w:val="IndexLink"/>
              </w:rPr>
              <w:t>编码实现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766_156802315">
            <w:r>
              <w:rPr>
                <w:rStyle w:val="IndexLink"/>
              </w:rPr>
              <w:t xml:space="preserve">4.1 </w:t>
            </w:r>
            <w:r>
              <w:rPr>
                <w:rStyle w:val="IndexLink"/>
              </w:rPr>
              <w:t>编码规范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768_156802315">
            <w:r>
              <w:rPr>
                <w:rStyle w:val="IndexLink"/>
              </w:rPr>
              <w:t xml:space="preserve">4.2 </w:t>
            </w:r>
            <w:r>
              <w:rPr>
                <w:rStyle w:val="IndexLink"/>
              </w:rPr>
              <w:t>后端关键实现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770_156802315">
            <w:r>
              <w:rPr>
                <w:rStyle w:val="IndexLink"/>
              </w:rPr>
              <w:t xml:space="preserve">4.2.1 </w:t>
            </w:r>
            <w:r>
              <w:rPr>
                <w:rStyle w:val="IndexLink"/>
              </w:rPr>
              <w:t>统一响应与全局异常处理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772_156802315">
            <w:r>
              <w:rPr>
                <w:rStyle w:val="IndexLink"/>
              </w:rPr>
              <w:t xml:space="preserve">4.2.2 JWT </w:t>
            </w:r>
            <w:r>
              <w:rPr>
                <w:rStyle w:val="IndexLink"/>
              </w:rPr>
              <w:t xml:space="preserve">认证拦截器与 </w:t>
            </w:r>
            <w:r>
              <w:rPr>
                <w:rStyle w:val="IndexLink"/>
              </w:rPr>
              <w:t>@PublicApi</w:t>
              <w:tab/>
              <w:t>10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774_156802315">
            <w:r>
              <w:rPr>
                <w:rStyle w:val="IndexLink"/>
              </w:rPr>
              <w:t xml:space="preserve">4.2.3 </w:t>
            </w:r>
            <w:r>
              <w:rPr>
                <w:rStyle w:val="IndexLink"/>
              </w:rPr>
              <w:t>商品搜索的动态查询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776_156802315">
            <w:r>
              <w:rPr>
                <w:rStyle w:val="IndexLink"/>
              </w:rPr>
              <w:t xml:space="preserve">4.2.4 </w:t>
            </w:r>
            <w:r>
              <w:rPr>
                <w:rStyle w:val="IndexLink"/>
              </w:rPr>
              <w:t>订单条件更新防止超卖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778_156802315">
            <w:r>
              <w:rPr>
                <w:rStyle w:val="IndexLink"/>
              </w:rPr>
              <w:t xml:space="preserve">4.2.5 </w:t>
            </w:r>
            <w:r>
              <w:rPr>
                <w:rStyle w:val="IndexLink"/>
              </w:rPr>
              <w:t>图片上传与魔数校验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780_156802315">
            <w:r>
              <w:rPr>
                <w:rStyle w:val="IndexLink"/>
              </w:rPr>
              <w:t xml:space="preserve">4.2.6 </w:t>
            </w:r>
            <w:r>
              <w:rPr>
                <w:rStyle w:val="IndexLink"/>
              </w:rPr>
              <w:t>演示数据初始化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782_156802315">
            <w:r>
              <w:rPr>
                <w:rStyle w:val="IndexLink"/>
              </w:rPr>
              <w:t xml:space="preserve">4.2.7 JSON </w:t>
            </w:r>
            <w:r>
              <w:rPr>
                <w:rStyle w:val="IndexLink"/>
              </w:rPr>
              <w:t>时间格式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784_156802315">
            <w:r>
              <w:rPr>
                <w:rStyle w:val="IndexLink"/>
              </w:rPr>
              <w:t xml:space="preserve">4.3 </w:t>
            </w:r>
            <w:r>
              <w:rPr>
                <w:rStyle w:val="IndexLink"/>
              </w:rPr>
              <w:t>前端关键实现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786_156802315">
            <w:r>
              <w:rPr>
                <w:rStyle w:val="IndexLink"/>
              </w:rPr>
              <w:t xml:space="preserve">4.3.1 Axios </w:t>
            </w:r>
            <w:r>
              <w:rPr>
                <w:rStyle w:val="IndexLink"/>
              </w:rPr>
              <w:t>拦截器统一处理令牌与错误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788_156802315">
            <w:r>
              <w:rPr>
                <w:rStyle w:val="IndexLink"/>
              </w:rPr>
              <w:t xml:space="preserve">4.3.2 </w:t>
            </w:r>
            <w:r>
              <w:rPr>
                <w:rStyle w:val="IndexLink"/>
              </w:rPr>
              <w:t>路由与路由守卫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790_156802315">
            <w:r>
              <w:rPr>
                <w:rStyle w:val="IndexLink"/>
              </w:rPr>
              <w:t xml:space="preserve">4.3.3 </w:t>
            </w:r>
            <w:r>
              <w:rPr>
                <w:rStyle w:val="IndexLink"/>
              </w:rPr>
              <w:t>组件化页面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792_156802315">
            <w:r>
              <w:rPr>
                <w:rStyle w:val="IndexLink"/>
              </w:rPr>
              <w:t xml:space="preserve">4.3.4 ECharts </w:t>
            </w:r>
            <w:r>
              <w:rPr>
                <w:rStyle w:val="IndexLink"/>
              </w:rPr>
              <w:t>统计图表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794_156802315">
            <w:r>
              <w:rPr>
                <w:rStyle w:val="IndexLink"/>
              </w:rPr>
              <w:t xml:space="preserve">4.3.5 </w:t>
            </w:r>
            <w:r>
              <w:rPr>
                <w:rStyle w:val="IndexLink"/>
              </w:rPr>
              <w:t>图片上传组件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796_156802315">
            <w:r>
              <w:rPr>
                <w:rStyle w:val="IndexLink"/>
              </w:rPr>
              <w:t xml:space="preserve">4.4 </w:t>
            </w:r>
            <w:r>
              <w:rPr>
                <w:rStyle w:val="IndexLink"/>
              </w:rPr>
              <w:t>代码规模统计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5798_156802315">
            <w:r>
              <w:rPr>
                <w:rStyle w:val="IndexLink"/>
              </w:rPr>
              <w:t xml:space="preserve">5 </w:t>
            </w:r>
            <w:r>
              <w:rPr>
                <w:rStyle w:val="IndexLink"/>
              </w:rPr>
              <w:t>构建与部署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800_156802315">
            <w:r>
              <w:rPr>
                <w:rStyle w:val="IndexLink"/>
              </w:rPr>
              <w:t xml:space="preserve">5.1 </w:t>
            </w:r>
            <w:r>
              <w:rPr>
                <w:rStyle w:val="IndexLink"/>
              </w:rPr>
              <w:t>获取源码与构建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802_156802315">
            <w:r>
              <w:rPr>
                <w:rStyle w:val="IndexLink"/>
              </w:rPr>
              <w:t xml:space="preserve">5.2 </w:t>
            </w:r>
            <w:r>
              <w:rPr>
                <w:rStyle w:val="IndexLink"/>
              </w:rPr>
              <w:t xml:space="preserve">快速启动（默认 </w:t>
            </w:r>
            <w:r>
              <w:rPr>
                <w:rStyle w:val="IndexLink"/>
              </w:rPr>
              <w:t xml:space="preserve">H2 </w:t>
            </w:r>
            <w:r>
              <w:rPr>
                <w:rStyle w:val="IndexLink"/>
              </w:rPr>
              <w:t>数据库）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804_156802315">
            <w:r>
              <w:rPr>
                <w:rStyle w:val="IndexLink"/>
              </w:rPr>
              <w:t xml:space="preserve">5.3 </w:t>
            </w:r>
            <w:r>
              <w:rPr>
                <w:rStyle w:val="IndexLink"/>
              </w:rPr>
              <w:t xml:space="preserve">切换到 </w:t>
            </w:r>
            <w:r>
              <w:rPr>
                <w:rStyle w:val="IndexLink"/>
              </w:rPr>
              <w:t xml:space="preserve">MySQL </w:t>
            </w:r>
            <w:r>
              <w:rPr>
                <w:rStyle w:val="IndexLink"/>
              </w:rPr>
              <w:t>数据库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806_156802315">
            <w:r>
              <w:rPr>
                <w:rStyle w:val="IndexLink"/>
              </w:rPr>
              <w:t xml:space="preserve">5.4 </w:t>
            </w:r>
            <w:r>
              <w:rPr>
                <w:rStyle w:val="IndexLink"/>
              </w:rPr>
              <w:t>配置项说明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808_156802315">
            <w:r>
              <w:rPr>
                <w:rStyle w:val="IndexLink"/>
              </w:rPr>
              <w:t xml:space="preserve">5.5 </w:t>
            </w:r>
            <w:r>
              <w:rPr>
                <w:rStyle w:val="IndexLink"/>
              </w:rPr>
              <w:t>部署结构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810_156802315">
            <w:r>
              <w:rPr>
                <w:rStyle w:val="IndexLink"/>
              </w:rPr>
              <w:t xml:space="preserve">5.6 </w:t>
            </w:r>
            <w:r>
              <w:rPr>
                <w:rStyle w:val="IndexLink"/>
              </w:rPr>
              <w:t>常见问题排查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812_156802315">
            <w:r>
              <w:rPr>
                <w:rStyle w:val="IndexLink"/>
              </w:rPr>
              <w:t xml:space="preserve">5.7 </w:t>
            </w:r>
            <w:r>
              <w:rPr>
                <w:rStyle w:val="IndexLink"/>
              </w:rPr>
              <w:t>数据备份与重置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5814_156802315">
            <w:r>
              <w:rPr>
                <w:rStyle w:val="IndexLink"/>
              </w:rPr>
              <w:t xml:space="preserve">6 </w:t>
            </w:r>
            <w:r>
              <w:rPr>
                <w:rStyle w:val="IndexLink"/>
              </w:rPr>
              <w:t>用户操作手册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816_156802315">
            <w:r>
              <w:rPr>
                <w:rStyle w:val="IndexLink"/>
              </w:rPr>
              <w:t xml:space="preserve">6.1 </w:t>
            </w:r>
            <w:r>
              <w:rPr>
                <w:rStyle w:val="IndexLink"/>
              </w:rPr>
              <w:t>游客功能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18_156802315">
            <w:r>
              <w:rPr>
                <w:rStyle w:val="IndexLink"/>
              </w:rPr>
              <w:t xml:space="preserve">6.1.1 </w:t>
            </w:r>
            <w:r>
              <w:rPr>
                <w:rStyle w:val="IndexLink"/>
              </w:rPr>
              <w:t>浏览首页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20_156802315">
            <w:r>
              <w:rPr>
                <w:rStyle w:val="IndexLink"/>
              </w:rPr>
              <w:t xml:space="preserve">6.1.2 </w:t>
            </w:r>
            <w:r>
              <w:rPr>
                <w:rStyle w:val="IndexLink"/>
              </w:rPr>
              <w:t>分类筛选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22_156802315">
            <w:r>
              <w:rPr>
                <w:rStyle w:val="IndexLink"/>
              </w:rPr>
              <w:t xml:space="preserve">6.1.3 </w:t>
            </w:r>
            <w:r>
              <w:rPr>
                <w:rStyle w:val="IndexLink"/>
              </w:rPr>
              <w:t>搜索与排序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24_156802315">
            <w:r>
              <w:rPr>
                <w:rStyle w:val="IndexLink"/>
              </w:rPr>
              <w:t xml:space="preserve">6.1.4 </w:t>
            </w:r>
            <w:r>
              <w:rPr>
                <w:rStyle w:val="IndexLink"/>
              </w:rPr>
              <w:t>查看商品详情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826_156802315">
            <w:r>
              <w:rPr>
                <w:rStyle w:val="IndexLink"/>
              </w:rPr>
              <w:t xml:space="preserve">6.2 </w:t>
            </w:r>
            <w:r>
              <w:rPr>
                <w:rStyle w:val="IndexLink"/>
              </w:rPr>
              <w:t>普通用户功能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28_156802315">
            <w:r>
              <w:rPr>
                <w:rStyle w:val="IndexLink"/>
              </w:rPr>
              <w:t xml:space="preserve">6.2.1 </w:t>
            </w:r>
            <w:r>
              <w:rPr>
                <w:rStyle w:val="IndexLink"/>
              </w:rPr>
              <w:t>注册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30_156802315">
            <w:r>
              <w:rPr>
                <w:rStyle w:val="IndexLink"/>
              </w:rPr>
              <w:t xml:space="preserve">6.2.2 </w:t>
            </w:r>
            <w:r>
              <w:rPr>
                <w:rStyle w:val="IndexLink"/>
              </w:rPr>
              <w:t>登录与退出</w:t>
            </w:r>
            <w:r>
              <w:rPr>
                <w:rStyle w:val="IndexLink"/>
              </w:rPr>
              <w:tab/>
              <w:t>27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32_156802315">
            <w:r>
              <w:rPr>
                <w:rStyle w:val="IndexLink"/>
              </w:rPr>
              <w:t xml:space="preserve">6.2.3 </w:t>
            </w:r>
            <w:r>
              <w:rPr>
                <w:rStyle w:val="IndexLink"/>
              </w:rPr>
              <w:t>发布商品</w:t>
            </w:r>
            <w:r>
              <w:rPr>
                <w:rStyle w:val="IndexLink"/>
              </w:rPr>
              <w:tab/>
              <w:t>27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34_156802315">
            <w:r>
              <w:rPr>
                <w:rStyle w:val="IndexLink"/>
              </w:rPr>
              <w:t xml:space="preserve">6.2.4 </w:t>
            </w:r>
            <w:r>
              <w:rPr>
                <w:rStyle w:val="IndexLink"/>
              </w:rPr>
              <w:t>管理我的发布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36_156802315">
            <w:r>
              <w:rPr>
                <w:rStyle w:val="IndexLink"/>
              </w:rPr>
              <w:t xml:space="preserve">6.2.5 </w:t>
            </w:r>
            <w:r>
              <w:rPr>
                <w:rStyle w:val="IndexLink"/>
              </w:rPr>
              <w:t>收藏商品</w:t>
            </w:r>
            <w:r>
              <w:rPr>
                <w:rStyle w:val="IndexLink"/>
              </w:rPr>
              <w:tab/>
              <w:t>29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38_156802315">
            <w:r>
              <w:rPr>
                <w:rStyle w:val="IndexLink"/>
              </w:rPr>
              <w:t xml:space="preserve">6.2.6 </w:t>
            </w:r>
            <w:r>
              <w:rPr>
                <w:rStyle w:val="IndexLink"/>
              </w:rPr>
              <w:t>留言与回复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40_156802315">
            <w:r>
              <w:rPr>
                <w:rStyle w:val="IndexLink"/>
              </w:rPr>
              <w:t xml:space="preserve">6.2.7 </w:t>
            </w:r>
            <w:r>
              <w:rPr>
                <w:rStyle w:val="IndexLink"/>
              </w:rPr>
              <w:t>下单购买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42_156802315">
            <w:r>
              <w:rPr>
                <w:rStyle w:val="IndexLink"/>
              </w:rPr>
              <w:t xml:space="preserve">6.2.8 </w:t>
            </w:r>
            <w:r>
              <w:rPr>
                <w:rStyle w:val="IndexLink"/>
              </w:rPr>
              <w:t>卖家确认订单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44_156802315">
            <w:r>
              <w:rPr>
                <w:rStyle w:val="IndexLink"/>
              </w:rPr>
              <w:t xml:space="preserve">6.2.9 </w:t>
            </w:r>
            <w:r>
              <w:rPr>
                <w:rStyle w:val="IndexLink"/>
              </w:rPr>
              <w:t>买家确认收货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46_156802315">
            <w:r>
              <w:rPr>
                <w:rStyle w:val="IndexLink"/>
              </w:rPr>
              <w:t xml:space="preserve">6.2.10 </w:t>
            </w:r>
            <w:r>
              <w:rPr>
                <w:rStyle w:val="IndexLink"/>
              </w:rPr>
              <w:t>取消订单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48_156802315">
            <w:r>
              <w:rPr>
                <w:rStyle w:val="IndexLink"/>
              </w:rPr>
              <w:t xml:space="preserve">6.2.11 </w:t>
            </w:r>
            <w:r>
              <w:rPr>
                <w:rStyle w:val="IndexLink"/>
              </w:rPr>
              <w:t>个人资料与修改密码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850_156802315">
            <w:r>
              <w:rPr>
                <w:rStyle w:val="IndexLink"/>
              </w:rPr>
              <w:t xml:space="preserve">6.3 </w:t>
            </w:r>
            <w:r>
              <w:rPr>
                <w:rStyle w:val="IndexLink"/>
              </w:rPr>
              <w:t>管理员功能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52_156802315">
            <w:r>
              <w:rPr>
                <w:rStyle w:val="IndexLink"/>
              </w:rPr>
              <w:t xml:space="preserve">6.3.1 </w:t>
            </w:r>
            <w:r>
              <w:rPr>
                <w:rStyle w:val="IndexLink"/>
              </w:rPr>
              <w:t>数据概览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54_156802315">
            <w:r>
              <w:rPr>
                <w:rStyle w:val="IndexLink"/>
              </w:rPr>
              <w:t xml:space="preserve">6.3.2 </w:t>
            </w:r>
            <w:r>
              <w:rPr>
                <w:rStyle w:val="IndexLink"/>
              </w:rPr>
              <w:t>商品审核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56_156802315">
            <w:r>
              <w:rPr>
                <w:rStyle w:val="IndexLink"/>
              </w:rPr>
              <w:t xml:space="preserve">6.3.3 </w:t>
            </w:r>
            <w:r>
              <w:rPr>
                <w:rStyle w:val="IndexLink"/>
              </w:rPr>
              <w:t>商品管理与强制下架</w:t>
            </w:r>
            <w:r>
              <w:rPr>
                <w:rStyle w:val="IndexLink"/>
              </w:rPr>
              <w:tab/>
              <w:t>34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58_156802315">
            <w:r>
              <w:rPr>
                <w:rStyle w:val="IndexLink"/>
              </w:rPr>
              <w:t xml:space="preserve">6.3.4 </w:t>
            </w:r>
            <w:r>
              <w:rPr>
                <w:rStyle w:val="IndexLink"/>
              </w:rPr>
              <w:t>用户管理</w:t>
            </w:r>
            <w:r>
              <w:rPr>
                <w:rStyle w:val="IndexLink"/>
              </w:rPr>
              <w:tab/>
              <w:t>35</w:t>
            </w:r>
          </w:hyperlink>
        </w:p>
        <w:p>
          <w:pPr>
            <w:pStyle w:val="TOC3"/>
            <w:tabs>
              <w:tab w:val="clear" w:pos="7937"/>
              <w:tab w:val="right" w:pos="8503" w:leader="dot"/>
            </w:tabs>
            <w:rPr/>
          </w:pPr>
          <w:hyperlink w:anchor="__RefHeading___Toc5860_156802315">
            <w:r>
              <w:rPr>
                <w:rStyle w:val="IndexLink"/>
              </w:rPr>
              <w:t xml:space="preserve">6.3.5 </w:t>
            </w:r>
            <w:r>
              <w:rPr>
                <w:rStyle w:val="IndexLink"/>
              </w:rPr>
              <w:t>分类管理</w:t>
            </w:r>
            <w:r>
              <w:rPr>
                <w:rStyle w:val="IndexLink"/>
              </w:rPr>
              <w:tab/>
              <w:t>35</w:t>
            </w:r>
          </w:hyperlink>
        </w:p>
        <w:p>
          <w:pPr>
            <w:pStyle w:val="TOC1"/>
            <w:tabs>
              <w:tab w:val="clear" w:pos="8504"/>
              <w:tab w:val="right" w:pos="8503" w:leader="dot"/>
            </w:tabs>
            <w:rPr/>
          </w:pPr>
          <w:hyperlink w:anchor="__RefHeading___Toc5862_156802315">
            <w:r>
              <w:rPr>
                <w:rStyle w:val="IndexLink"/>
              </w:rPr>
              <w:t xml:space="preserve">7 </w:t>
            </w:r>
            <w:r>
              <w:rPr>
                <w:rStyle w:val="IndexLink"/>
              </w:rPr>
              <w:t>维护说明</w:t>
            </w:r>
            <w:r>
              <w:rPr>
                <w:rStyle w:val="IndexLink"/>
              </w:rPr>
              <w:tab/>
              <w:t>37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864_156802315">
            <w:r>
              <w:rPr>
                <w:rStyle w:val="IndexLink"/>
              </w:rPr>
              <w:t xml:space="preserve">7.1 </w:t>
            </w:r>
            <w:r>
              <w:rPr>
                <w:rStyle w:val="IndexLink"/>
              </w:rPr>
              <w:t>日志</w:t>
            </w:r>
            <w:r>
              <w:rPr>
                <w:rStyle w:val="IndexLink"/>
              </w:rPr>
              <w:tab/>
              <w:t>37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866_156802315">
            <w:r>
              <w:rPr>
                <w:rStyle w:val="IndexLink"/>
              </w:rPr>
              <w:t xml:space="preserve">7.2 </w:t>
            </w:r>
            <w:r>
              <w:rPr>
                <w:rStyle w:val="IndexLink"/>
              </w:rPr>
              <w:t>常用维护操作</w:t>
            </w:r>
            <w:r>
              <w:rPr>
                <w:rStyle w:val="IndexLink"/>
              </w:rPr>
              <w:tab/>
              <w:t>37</w:t>
            </w:r>
          </w:hyperlink>
        </w:p>
        <w:p>
          <w:pPr>
            <w:pStyle w:val="TOC2"/>
            <w:tabs>
              <w:tab w:val="clear" w:pos="8221"/>
              <w:tab w:val="right" w:pos="8503" w:leader="dot"/>
            </w:tabs>
            <w:rPr/>
          </w:pPr>
          <w:hyperlink w:anchor="__RefHeading___Toc5868_156802315">
            <w:r>
              <w:rPr>
                <w:rStyle w:val="IndexLink"/>
              </w:rPr>
              <w:t xml:space="preserve">7.3 </w:t>
            </w:r>
            <w:r>
              <w:rPr>
                <w:rStyle w:val="IndexLink"/>
              </w:rPr>
              <w:t>扩展指引</w:t>
            </w:r>
            <w:r>
              <w:rPr>
                <w:rStyle w:val="IndexLink"/>
              </w:rPr>
              <w:tab/>
              <w:t>37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  <w:sectPr>
          <w:footerReference w:type="even" r:id="rId2"/>
          <w:footerReference w:type="default" r:id="rId3"/>
          <w:type w:val="nextPage"/>
          <w:pgSz w:w="11906" w:h="16838"/>
          <w:pgMar w:left="1701" w:right="1701" w:gutter="0" w:header="0" w:top="1440" w:footer="708" w:bottom="1440"/>
          <w:pgNumType w:start="1" w:fmt="upperRoman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Heading1"/>
        <w:rPr/>
      </w:pPr>
      <w:bookmarkStart w:id="0" w:name="__RefHeading___Toc5740_156802315"/>
      <w:bookmarkEnd w:id="0"/>
      <w:r>
        <w:rPr/>
        <w:t xml:space="preserve">1 </w:t>
      </w:r>
      <w:r>
        <w:rPr/>
        <w:t>引言</w:t>
      </w:r>
    </w:p>
    <w:p>
      <w:pPr>
        <w:pStyle w:val="Heading2"/>
        <w:rPr/>
      </w:pPr>
      <w:bookmarkStart w:id="1" w:name="__RefHeading___Toc5742_156802315"/>
      <w:bookmarkEnd w:id="1"/>
      <w:r>
        <w:rPr/>
        <w:t xml:space="preserve">1.1 </w:t>
      </w:r>
      <w:r>
        <w:rPr/>
        <w:t>编写目的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本文档是“校园二手交易平台”（</w:t>
      </w:r>
      <w:r>
        <w:rPr/>
        <w:t>Campus Market</w:t>
      </w:r>
      <w:r>
        <w:rPr/>
        <w:t xml:space="preserve">）项目软件实施阶段的说明文档，记录系统的编码实现方式、构建与部署方法以及面向最终用户的操作说明。文档的目标是让任何一位具备 </w:t>
      </w:r>
      <w:r>
        <w:rPr/>
        <w:t xml:space="preserve">Java Web </w:t>
      </w:r>
      <w:r>
        <w:rPr/>
        <w:t>基础的读者，能够依据本文档在新的计算机上独立完成项目的构建、部署和运行，并能够理解关键功能在代码中的实现位置，为后续维护和扩展提供依据。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本文档的编码实现部分与《软件设计说明书》（</w:t>
      </w:r>
      <w:r>
        <w:rPr/>
        <w:t>CM-SDD-001</w:t>
      </w:r>
      <w:r>
        <w:rPr/>
        <w:t>）相互对应：设计说明书回答“系统应该如何设计”，本文档回答“设计是如何落实到代码中的、系统如何交付使用”。文中所有代码片段均直接摘自项目源代码，配置项和命令均已在开发环境中实际验证。</w:t>
      </w:r>
    </w:p>
    <w:p>
      <w:pPr>
        <w:pStyle w:val="Heading2"/>
        <w:rPr/>
      </w:pPr>
      <w:bookmarkStart w:id="2" w:name="__RefHeading___Toc5744_156802315"/>
      <w:bookmarkEnd w:id="2"/>
      <w:r>
        <w:rPr/>
        <w:t xml:space="preserve">1.2 </w:t>
      </w:r>
      <w:r>
        <w:rPr/>
        <w:t>适用读者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1-1 </w:t>
      </w:r>
      <w:r>
        <w:rPr>
          <w:rFonts w:ascii="Arial" w:hAnsi="Arial" w:cs="Arial" w:eastAsia="黑体"/>
          <w:sz w:val="21"/>
          <w:szCs w:val="21"/>
        </w:rPr>
        <w:t>文档读者与阅读重点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72"/>
        <w:gridCol w:w="4324"/>
        <w:gridCol w:w="2308"/>
      </w:tblGrid>
      <w:tr>
        <w:trPr>
          <w:tblHeader w:val="true"/>
          <w:cantSplit w:val="true"/>
        </w:trPr>
        <w:tc>
          <w:tcPr>
            <w:tcW w:w="187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读者</w:t>
            </w:r>
          </w:p>
        </w:tc>
        <w:tc>
          <w:tcPr>
            <w:tcW w:w="43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关注内容</w:t>
            </w:r>
          </w:p>
        </w:tc>
        <w:tc>
          <w:tcPr>
            <w:tcW w:w="23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建议阅读章节</w:t>
            </w:r>
          </w:p>
        </w:tc>
      </w:tr>
      <w:tr>
        <w:trPr>
          <w:cantSplit w:val="true"/>
        </w:trPr>
        <w:tc>
          <w:tcPr>
            <w:tcW w:w="187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开发与维护人员</w:t>
            </w:r>
          </w:p>
        </w:tc>
        <w:tc>
          <w:tcPr>
            <w:tcW w:w="43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项目结构、编码规范、关键代码实现、维护方法</w:t>
            </w:r>
          </w:p>
        </w:tc>
        <w:tc>
          <w:tcPr>
            <w:tcW w:w="23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第 </w:t>
            </w:r>
            <w:r>
              <w:rPr>
                <w:b w:val="false"/>
                <w:bCs w:val="false"/>
                <w:sz w:val="21"/>
                <w:szCs w:val="21"/>
              </w:rPr>
              <w:t>3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4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7 </w:t>
            </w:r>
            <w:r>
              <w:rPr>
                <w:b w:val="false"/>
                <w:bCs w:val="false"/>
                <w:sz w:val="21"/>
                <w:szCs w:val="21"/>
              </w:rPr>
              <w:t>章</w:t>
            </w:r>
          </w:p>
        </w:tc>
      </w:tr>
      <w:tr>
        <w:trPr>
          <w:cantSplit w:val="true"/>
        </w:trPr>
        <w:tc>
          <w:tcPr>
            <w:tcW w:w="187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部署与运维人员</w:t>
            </w:r>
          </w:p>
        </w:tc>
        <w:tc>
          <w:tcPr>
            <w:tcW w:w="43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运行环境、构建打包、启动参数、数据库切换、故障排查</w:t>
            </w:r>
          </w:p>
        </w:tc>
        <w:tc>
          <w:tcPr>
            <w:tcW w:w="23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第 </w:t>
            </w:r>
            <w:r>
              <w:rPr>
                <w:b w:val="false"/>
                <w:bCs w:val="false"/>
                <w:sz w:val="21"/>
                <w:szCs w:val="21"/>
              </w:rPr>
              <w:t>2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5 </w:t>
            </w:r>
            <w:r>
              <w:rPr>
                <w:b w:val="false"/>
                <w:bCs w:val="false"/>
                <w:sz w:val="21"/>
                <w:szCs w:val="21"/>
              </w:rPr>
              <w:t>章</w:t>
            </w:r>
          </w:p>
        </w:tc>
      </w:tr>
      <w:tr>
        <w:trPr>
          <w:cantSplit w:val="true"/>
        </w:trPr>
        <w:tc>
          <w:tcPr>
            <w:tcW w:w="187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最终用户（学生）</w:t>
            </w:r>
          </w:p>
        </w:tc>
        <w:tc>
          <w:tcPr>
            <w:tcW w:w="43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注册登录、发布商品、购买、收藏、留言等操作</w:t>
            </w:r>
          </w:p>
        </w:tc>
        <w:tc>
          <w:tcPr>
            <w:tcW w:w="23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第 </w:t>
            </w:r>
            <w:r>
              <w:rPr>
                <w:b w:val="false"/>
                <w:bCs w:val="false"/>
                <w:sz w:val="21"/>
                <w:szCs w:val="21"/>
              </w:rPr>
              <w:t>6.1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6.2 </w:t>
            </w:r>
            <w:r>
              <w:rPr>
                <w:b w:val="false"/>
                <w:bCs w:val="false"/>
                <w:sz w:val="21"/>
                <w:szCs w:val="21"/>
              </w:rPr>
              <w:t>节</w:t>
            </w:r>
          </w:p>
        </w:tc>
      </w:tr>
      <w:tr>
        <w:trPr>
          <w:cantSplit w:val="true"/>
        </w:trPr>
        <w:tc>
          <w:tcPr>
            <w:tcW w:w="187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平台管理员</w:t>
            </w:r>
          </w:p>
        </w:tc>
        <w:tc>
          <w:tcPr>
            <w:tcW w:w="43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数据概览、商品审核、用户管理、分类管理</w:t>
            </w:r>
          </w:p>
        </w:tc>
        <w:tc>
          <w:tcPr>
            <w:tcW w:w="23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第 </w:t>
            </w:r>
            <w:r>
              <w:rPr>
                <w:b w:val="false"/>
                <w:bCs w:val="false"/>
                <w:sz w:val="21"/>
                <w:szCs w:val="21"/>
              </w:rPr>
              <w:t xml:space="preserve">6.3 </w:t>
            </w:r>
            <w:r>
              <w:rPr>
                <w:b w:val="false"/>
                <w:bCs w:val="false"/>
                <w:sz w:val="21"/>
                <w:szCs w:val="21"/>
              </w:rPr>
              <w:t>节</w:t>
            </w:r>
          </w:p>
        </w:tc>
      </w:tr>
      <w:tr>
        <w:trPr>
          <w:cantSplit w:val="true"/>
        </w:trPr>
        <w:tc>
          <w:tcPr>
            <w:tcW w:w="187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课程指导教师</w:t>
            </w:r>
          </w:p>
        </w:tc>
        <w:tc>
          <w:tcPr>
            <w:tcW w:w="43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实施过程是否完整、实现是否与设计一致</w:t>
            </w:r>
          </w:p>
        </w:tc>
        <w:tc>
          <w:tcPr>
            <w:tcW w:w="230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全文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3" w:name="__RefHeading___Toc5746_156802315"/>
      <w:bookmarkEnd w:id="3"/>
      <w:r>
        <w:rPr/>
        <w:t xml:space="preserve">1.3 </w:t>
      </w:r>
      <w:r>
        <w:rPr/>
        <w:t>术语与缩略语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1-2 </w:t>
      </w:r>
      <w:r>
        <w:rPr>
          <w:rFonts w:ascii="Arial" w:hAnsi="Arial" w:cs="Arial" w:eastAsia="黑体"/>
          <w:sz w:val="21"/>
          <w:szCs w:val="21"/>
        </w:rPr>
        <w:t>术语与缩略语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83"/>
        <w:gridCol w:w="6520"/>
      </w:tblGrid>
      <w:tr>
        <w:trPr>
          <w:tblHeader w:val="true"/>
          <w:cantSplit w:val="true"/>
        </w:trPr>
        <w:tc>
          <w:tcPr>
            <w:tcW w:w="19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术语</w:t>
            </w:r>
          </w:p>
        </w:tc>
        <w:tc>
          <w:tcPr>
            <w:tcW w:w="65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>
          <w:cantSplit w:val="true"/>
        </w:trPr>
        <w:tc>
          <w:tcPr>
            <w:tcW w:w="19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SPA</w:t>
            </w:r>
          </w:p>
        </w:tc>
        <w:tc>
          <w:tcPr>
            <w:tcW w:w="65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Single Page Application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，单页应用。前端只加载一次 </w:t>
            </w:r>
            <w:r>
              <w:rPr>
                <w:b w:val="false"/>
                <w:bCs w:val="false"/>
                <w:sz w:val="21"/>
                <w:szCs w:val="21"/>
              </w:rPr>
              <w:t>index.html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，页面切换由 </w:t>
            </w:r>
            <w:r>
              <w:rPr>
                <w:b w:val="false"/>
                <w:bCs w:val="false"/>
                <w:sz w:val="21"/>
                <w:szCs w:val="21"/>
              </w:rPr>
              <w:t xml:space="preserve">Vue Router </w:t>
            </w:r>
            <w:r>
              <w:rPr>
                <w:b w:val="false"/>
                <w:bCs w:val="false"/>
                <w:sz w:val="21"/>
                <w:szCs w:val="21"/>
              </w:rPr>
              <w:t>在浏览器内完成</w:t>
            </w:r>
          </w:p>
        </w:tc>
      </w:tr>
      <w:tr>
        <w:trPr>
          <w:cantSplit w:val="true"/>
        </w:trPr>
        <w:tc>
          <w:tcPr>
            <w:tcW w:w="19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REST API</w:t>
            </w:r>
          </w:p>
        </w:tc>
        <w:tc>
          <w:tcPr>
            <w:tcW w:w="65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基于 </w:t>
            </w:r>
            <w:r>
              <w:rPr>
                <w:b w:val="false"/>
                <w:bCs w:val="false"/>
                <w:sz w:val="21"/>
                <w:szCs w:val="21"/>
              </w:rPr>
              <w:t xml:space="preserve">HTTP </w:t>
            </w:r>
            <w:r>
              <w:rPr>
                <w:b w:val="false"/>
                <w:bCs w:val="false"/>
                <w:sz w:val="21"/>
                <w:szCs w:val="21"/>
              </w:rPr>
              <w:t xml:space="preserve">的资源式接口，本系统所有接口以 </w:t>
            </w:r>
            <w:r>
              <w:rPr>
                <w:b w:val="false"/>
                <w:bCs w:val="false"/>
                <w:sz w:val="21"/>
                <w:szCs w:val="21"/>
              </w:rPr>
              <w:t xml:space="preserve">/api </w:t>
            </w:r>
            <w:r>
              <w:rPr>
                <w:b w:val="false"/>
                <w:bCs w:val="false"/>
                <w:sz w:val="21"/>
                <w:szCs w:val="21"/>
              </w:rPr>
              <w:t xml:space="preserve">开头，请求和响应均为 </w:t>
            </w:r>
            <w:r>
              <w:rPr>
                <w:b w:val="false"/>
                <w:bCs w:val="false"/>
                <w:sz w:val="21"/>
                <w:szCs w:val="21"/>
              </w:rPr>
              <w:t>JSON</w:t>
            </w:r>
          </w:p>
        </w:tc>
      </w:tr>
      <w:tr>
        <w:trPr>
          <w:cantSplit w:val="true"/>
        </w:trPr>
        <w:tc>
          <w:tcPr>
            <w:tcW w:w="19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JWT</w:t>
            </w:r>
          </w:p>
        </w:tc>
        <w:tc>
          <w:tcPr>
            <w:tcW w:w="65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JSON Web Token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，登录成功后服务器签发的令牌，前端在请求头 </w:t>
            </w:r>
            <w:r>
              <w:rPr>
                <w:b w:val="false"/>
                <w:bCs w:val="false"/>
                <w:sz w:val="21"/>
                <w:szCs w:val="21"/>
              </w:rPr>
              <w:t xml:space="preserve">Authorization: Bearer &lt;token&gt; </w:t>
            </w:r>
            <w:r>
              <w:rPr>
                <w:b w:val="false"/>
                <w:bCs w:val="false"/>
                <w:sz w:val="21"/>
                <w:szCs w:val="21"/>
              </w:rPr>
              <w:t>中携带</w:t>
            </w:r>
          </w:p>
        </w:tc>
      </w:tr>
      <w:tr>
        <w:trPr>
          <w:cantSplit w:val="true"/>
        </w:trPr>
        <w:tc>
          <w:tcPr>
            <w:tcW w:w="19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JPA</w:t>
            </w:r>
          </w:p>
        </w:tc>
        <w:tc>
          <w:tcPr>
            <w:tcW w:w="65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Java Persistence API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，本系统通过 </w:t>
            </w:r>
            <w:r>
              <w:rPr>
                <w:b w:val="false"/>
                <w:bCs w:val="false"/>
                <w:sz w:val="21"/>
                <w:szCs w:val="21"/>
              </w:rPr>
              <w:t>Spring Data JPA</w:t>
            </w:r>
            <w:r>
              <w:rPr>
                <w:b w:val="false"/>
                <w:bCs w:val="false"/>
                <w:sz w:val="21"/>
                <w:szCs w:val="21"/>
              </w:rPr>
              <w:t>（</w:t>
            </w:r>
            <w:r>
              <w:rPr>
                <w:b w:val="false"/>
                <w:bCs w:val="false"/>
                <w:sz w:val="21"/>
                <w:szCs w:val="21"/>
              </w:rPr>
              <w:t xml:space="preserve">Hibernate </w:t>
            </w:r>
            <w:r>
              <w:rPr>
                <w:b w:val="false"/>
                <w:bCs w:val="false"/>
                <w:sz w:val="21"/>
                <w:szCs w:val="21"/>
              </w:rPr>
              <w:t>实现）访问数据库</w:t>
            </w:r>
          </w:p>
        </w:tc>
      </w:tr>
      <w:tr>
        <w:trPr>
          <w:cantSplit w:val="true"/>
        </w:trPr>
        <w:tc>
          <w:tcPr>
            <w:tcW w:w="19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H2</w:t>
            </w:r>
          </w:p>
        </w:tc>
        <w:tc>
          <w:tcPr>
            <w:tcW w:w="65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纯 </w:t>
            </w:r>
            <w:r>
              <w:rPr>
                <w:b w:val="false"/>
                <w:bCs w:val="false"/>
                <w:sz w:val="21"/>
                <w:szCs w:val="21"/>
              </w:rPr>
              <w:t xml:space="preserve">Java </w:t>
            </w:r>
            <w:r>
              <w:rPr>
                <w:b w:val="false"/>
                <w:bCs w:val="false"/>
                <w:sz w:val="21"/>
                <w:szCs w:val="21"/>
              </w:rPr>
              <w:t xml:space="preserve">编写的嵌入式数据库，默认以文件方式保存在 </w:t>
            </w:r>
            <w:r>
              <w:rPr>
                <w:b w:val="false"/>
                <w:bCs w:val="false"/>
                <w:sz w:val="21"/>
                <w:szCs w:val="21"/>
              </w:rPr>
              <w:t xml:space="preserve">./data </w:t>
            </w:r>
            <w:r>
              <w:rPr>
                <w:b w:val="false"/>
                <w:bCs w:val="false"/>
                <w:sz w:val="21"/>
                <w:szCs w:val="21"/>
              </w:rPr>
              <w:t>目录，无需单独安装</w:t>
            </w:r>
          </w:p>
        </w:tc>
      </w:tr>
      <w:tr>
        <w:trPr>
          <w:cantSplit w:val="true"/>
        </w:trPr>
        <w:tc>
          <w:tcPr>
            <w:tcW w:w="19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Profile</w:t>
            </w:r>
          </w:p>
        </w:tc>
        <w:tc>
          <w:tcPr>
            <w:tcW w:w="65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Spring Boot </w:t>
            </w:r>
            <w:r>
              <w:rPr>
                <w:b w:val="false"/>
                <w:bCs w:val="false"/>
                <w:sz w:val="21"/>
                <w:szCs w:val="21"/>
              </w:rPr>
              <w:t xml:space="preserve">的配置环境，启用 </w:t>
            </w:r>
            <w:r>
              <w:rPr>
                <w:b w:val="false"/>
                <w:bCs w:val="false"/>
                <w:sz w:val="21"/>
                <w:szCs w:val="21"/>
              </w:rPr>
              <w:t xml:space="preserve">mysql profile </w:t>
            </w:r>
            <w:r>
              <w:rPr>
                <w:b w:val="false"/>
                <w:bCs w:val="false"/>
                <w:sz w:val="21"/>
                <w:szCs w:val="21"/>
              </w:rPr>
              <w:t xml:space="preserve">后改为连接 </w:t>
            </w:r>
            <w:r>
              <w:rPr>
                <w:b w:val="false"/>
                <w:bCs w:val="false"/>
                <w:sz w:val="21"/>
                <w:szCs w:val="21"/>
              </w:rPr>
              <w:t xml:space="preserve">MySQL </w:t>
            </w:r>
            <w:r>
              <w:rPr>
                <w:b w:val="false"/>
                <w:bCs w:val="false"/>
                <w:sz w:val="21"/>
                <w:szCs w:val="21"/>
              </w:rPr>
              <w:t>数据库</w:t>
            </w:r>
          </w:p>
        </w:tc>
      </w:tr>
      <w:tr>
        <w:trPr>
          <w:cantSplit w:val="true"/>
        </w:trPr>
        <w:tc>
          <w:tcPr>
            <w:tcW w:w="19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CAS </w:t>
            </w:r>
            <w:r>
              <w:rPr>
                <w:b w:val="false"/>
                <w:bCs w:val="false"/>
                <w:sz w:val="21"/>
                <w:szCs w:val="21"/>
              </w:rPr>
              <w:t>条件更新</w:t>
            </w:r>
          </w:p>
        </w:tc>
        <w:tc>
          <w:tcPr>
            <w:tcW w:w="65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Compare-And-Set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，带条件的 </w:t>
            </w:r>
            <w:r>
              <w:rPr>
                <w:b w:val="false"/>
                <w:bCs w:val="false"/>
                <w:sz w:val="21"/>
                <w:szCs w:val="21"/>
              </w:rPr>
              <w:t xml:space="preserve">UPDATE </w:t>
            </w:r>
            <w:r>
              <w:rPr>
                <w:b w:val="false"/>
                <w:bCs w:val="false"/>
                <w:sz w:val="21"/>
                <w:szCs w:val="21"/>
              </w:rPr>
              <w:t>语句，仅当商品当前状态为“在售”时才更新为“交易中”，用于防止超卖</w:t>
            </w:r>
          </w:p>
        </w:tc>
      </w:tr>
      <w:tr>
        <w:trPr>
          <w:cantSplit w:val="true"/>
        </w:trPr>
        <w:tc>
          <w:tcPr>
            <w:tcW w:w="198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E2E </w:t>
            </w:r>
            <w:r>
              <w:rPr>
                <w:b w:val="false"/>
                <w:bCs w:val="false"/>
                <w:sz w:val="21"/>
                <w:szCs w:val="21"/>
              </w:rPr>
              <w:t>测试</w:t>
            </w:r>
          </w:p>
        </w:tc>
        <w:tc>
          <w:tcPr>
            <w:tcW w:w="652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End-to-End </w:t>
            </w:r>
            <w:r>
              <w:rPr>
                <w:b w:val="false"/>
                <w:bCs w:val="false"/>
                <w:sz w:val="21"/>
                <w:szCs w:val="21"/>
              </w:rPr>
              <w:t>端到端测试，用真实浏览器模拟用户操作，验证完整业务流程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4" w:name="__RefHeading___Toc5748_156802315"/>
      <w:bookmarkEnd w:id="4"/>
      <w:r>
        <w:rPr/>
        <w:t xml:space="preserve">1.4 </w:t>
      </w:r>
      <w:r>
        <w:rPr/>
        <w:t>参考资料</w:t>
      </w:r>
    </w:p>
    <w:p>
      <w:pPr>
        <w:pStyle w:val="ListParagraph"/>
        <w:numPr>
          <w:ilvl w:val="0"/>
          <w:numId w:val="3"/>
        </w:numPr>
        <w:spacing w:lineRule="exact" w:line="360"/>
        <w:jc w:val="both"/>
        <w:rPr/>
      </w:pPr>
      <w:r>
        <w:rPr/>
        <w:t>《校园二手交易平台 软件需求规格说明书》</w:t>
      </w:r>
      <w:r>
        <w:rPr/>
        <w:t>CM-SRS-001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《校园二手交易平台 软件设计说明书》</w:t>
      </w:r>
      <w:r>
        <w:rPr/>
        <w:t>CM-SDD-001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《校园二手交易平台 软件测试报告》</w:t>
      </w:r>
      <w:r>
        <w:rPr/>
        <w:t>CM-STR-001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>GB/T 8567-2006</w:t>
      </w:r>
      <w:r>
        <w:rPr/>
        <w:t>《计算机软件文档编制规范》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/>
        <w:t xml:space="preserve">Spring Boot 3.5 </w:t>
      </w:r>
      <w:r>
        <w:rPr/>
        <w:t>官方参考文档；</w:t>
      </w:r>
      <w:r>
        <w:rPr/>
        <w:t>Vue 3</w:t>
      </w:r>
      <w:r>
        <w:rPr/>
        <w:t>、</w:t>
      </w:r>
      <w:r>
        <w:rPr/>
        <w:t xml:space="preserve">Element Plus </w:t>
      </w:r>
      <w:r>
        <w:rPr/>
        <w:t>官方文档</w:t>
      </w:r>
      <w:r>
        <w:br w:type="page"/>
      </w:r>
    </w:p>
    <w:p>
      <w:pPr>
        <w:pStyle w:val="Heading1"/>
        <w:rPr/>
      </w:pPr>
      <w:bookmarkStart w:id="5" w:name="__RefHeading___Toc5750_156802315"/>
      <w:bookmarkEnd w:id="5"/>
      <w:r>
        <w:rPr/>
        <w:t xml:space="preserve">2 </w:t>
      </w:r>
      <w:r>
        <w:rPr/>
        <w:t>开发环境与工具</w:t>
      </w:r>
    </w:p>
    <w:p>
      <w:pPr>
        <w:pStyle w:val="Heading2"/>
        <w:rPr/>
      </w:pPr>
      <w:bookmarkStart w:id="6" w:name="__RefHeading___Toc5752_156802315"/>
      <w:bookmarkEnd w:id="6"/>
      <w:r>
        <w:rPr/>
        <w:t xml:space="preserve">2.1 </w:t>
      </w:r>
      <w:r>
        <w:rPr/>
        <w:t>软硬件环境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项目采用前后端同仓、单体部署的方式开发。后端使用 </w:t>
      </w:r>
      <w:r>
        <w:rPr/>
        <w:t>Spring Boot 3.5</w:t>
      </w:r>
      <w:r>
        <w:rPr/>
        <w:t xml:space="preserve">（要求 </w:t>
      </w:r>
      <w:r>
        <w:rPr/>
        <w:t xml:space="preserve">JDK 17 </w:t>
      </w:r>
      <w:r>
        <w:rPr/>
        <w:t xml:space="preserve">及以上），前端使用 </w:t>
      </w:r>
      <w:r>
        <w:rPr/>
        <w:t xml:space="preserve">Vue 3 </w:t>
      </w:r>
      <w:r>
        <w:rPr/>
        <w:t xml:space="preserve">与 </w:t>
      </w:r>
      <w:r>
        <w:rPr/>
        <w:t>Element Plus</w:t>
      </w:r>
      <w:r>
        <w:rPr/>
        <w:t xml:space="preserve">，第三方前端库以静态文件形式随后端一起打包。开发与验证所用环境如表 </w:t>
      </w:r>
      <w:r>
        <w:rPr/>
        <w:t xml:space="preserve">2-1 </w:t>
      </w:r>
      <w:r>
        <w:rPr/>
        <w:t>所示。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2-1 </w:t>
      </w:r>
      <w:r>
        <w:rPr>
          <w:rFonts w:ascii="Arial" w:hAnsi="Arial" w:cs="Arial" w:eastAsia="黑体"/>
          <w:sz w:val="21"/>
          <w:szCs w:val="21"/>
        </w:rPr>
        <w:t>开发环境与工具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00"/>
        <w:gridCol w:w="3001"/>
        <w:gridCol w:w="4003"/>
      </w:tblGrid>
      <w:tr>
        <w:trPr>
          <w:tblHeader w:val="true"/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30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名称及版本</w:t>
            </w:r>
          </w:p>
        </w:tc>
        <w:tc>
          <w:tcPr>
            <w:tcW w:w="40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用途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操作系统</w:t>
            </w:r>
          </w:p>
        </w:tc>
        <w:tc>
          <w:tcPr>
            <w:tcW w:w="30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Windows 10/11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macOS </w:t>
            </w:r>
            <w:r>
              <w:rPr>
                <w:b w:val="false"/>
                <w:bCs w:val="false"/>
                <w:sz w:val="21"/>
                <w:szCs w:val="21"/>
              </w:rPr>
              <w:t xml:space="preserve">或 </w:t>
            </w:r>
            <w:r>
              <w:rPr>
                <w:b w:val="false"/>
                <w:bCs w:val="false"/>
                <w:sz w:val="21"/>
                <w:szCs w:val="21"/>
              </w:rPr>
              <w:t>Linux</w:t>
            </w:r>
            <w:r>
              <w:rPr>
                <w:b w:val="false"/>
                <w:bCs w:val="false"/>
                <w:sz w:val="21"/>
                <w:szCs w:val="21"/>
              </w:rPr>
              <w:t xml:space="preserve">（开发验证使用 </w:t>
            </w:r>
            <w:r>
              <w:rPr>
                <w:b w:val="false"/>
                <w:bCs w:val="false"/>
                <w:sz w:val="21"/>
                <w:szCs w:val="21"/>
              </w:rPr>
              <w:t>Ubuntu 24.04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  <w:tc>
          <w:tcPr>
            <w:tcW w:w="40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开发与运行，跨平台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JDK</w:t>
            </w:r>
          </w:p>
        </w:tc>
        <w:tc>
          <w:tcPr>
            <w:tcW w:w="30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JDK 17 </w:t>
            </w:r>
            <w:r>
              <w:rPr>
                <w:b w:val="false"/>
                <w:bCs w:val="false"/>
                <w:sz w:val="21"/>
                <w:szCs w:val="21"/>
              </w:rPr>
              <w:t xml:space="preserve">及以上（开发验证使用 </w:t>
            </w:r>
            <w:r>
              <w:rPr>
                <w:b w:val="false"/>
                <w:bCs w:val="false"/>
                <w:sz w:val="21"/>
                <w:szCs w:val="21"/>
              </w:rPr>
              <w:t>OpenJDK 21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  <w:tc>
          <w:tcPr>
            <w:tcW w:w="40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编译和运行后端，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Spring Boot 3 </w:t>
            </w:r>
            <w:r>
              <w:rPr>
                <w:b w:val="false"/>
                <w:bCs w:val="false"/>
                <w:sz w:val="21"/>
                <w:szCs w:val="21"/>
              </w:rPr>
              <w:t xml:space="preserve">最低要求 </w:t>
            </w:r>
            <w:r>
              <w:rPr>
                <w:b w:val="false"/>
                <w:bCs w:val="false"/>
                <w:sz w:val="21"/>
                <w:szCs w:val="21"/>
              </w:rPr>
              <w:t>JDK 17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构建工具</w:t>
            </w:r>
          </w:p>
        </w:tc>
        <w:tc>
          <w:tcPr>
            <w:tcW w:w="30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Apache Maven 3.9.x</w:t>
            </w:r>
          </w:p>
        </w:tc>
        <w:tc>
          <w:tcPr>
            <w:tcW w:w="40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依赖管理、编译、测试、打包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后端框架</w:t>
            </w:r>
          </w:p>
        </w:tc>
        <w:tc>
          <w:tcPr>
            <w:tcW w:w="30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Spring Boot 3.5.16</w:t>
            </w:r>
            <w:r>
              <w:rPr>
                <w:b w:val="false"/>
                <w:bCs w:val="false"/>
                <w:sz w:val="21"/>
                <w:szCs w:val="21"/>
              </w:rPr>
              <w:t>（</w:t>
            </w:r>
            <w:r>
              <w:rPr>
                <w:b w:val="false"/>
                <w:bCs w:val="false"/>
                <w:sz w:val="21"/>
                <w:szCs w:val="21"/>
              </w:rPr>
              <w:t>Web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Data JPA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Validation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  <w:tc>
          <w:tcPr>
            <w:tcW w:w="40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REST </w:t>
            </w:r>
            <w:r>
              <w:rPr>
                <w:b w:val="false"/>
                <w:bCs w:val="false"/>
                <w:sz w:val="21"/>
                <w:szCs w:val="21"/>
              </w:rPr>
              <w:t>接口、数据访问、参数校验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安全组件</w:t>
            </w:r>
          </w:p>
        </w:tc>
        <w:tc>
          <w:tcPr>
            <w:tcW w:w="30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jjwt 0.13.0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spring-security-crypto</w:t>
            </w:r>
            <w:r>
              <w:rPr>
                <w:b w:val="false"/>
                <w:bCs w:val="false"/>
                <w:sz w:val="21"/>
                <w:szCs w:val="21"/>
              </w:rPr>
              <w:t>（</w:t>
            </w:r>
            <w:r>
              <w:rPr>
                <w:b w:val="false"/>
                <w:bCs w:val="false"/>
                <w:sz w:val="21"/>
                <w:szCs w:val="21"/>
              </w:rPr>
              <w:t>BCrypt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  <w:tc>
          <w:tcPr>
            <w:tcW w:w="40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JWT </w:t>
            </w:r>
            <w:r>
              <w:rPr>
                <w:b w:val="false"/>
                <w:bCs w:val="false"/>
                <w:sz w:val="21"/>
                <w:szCs w:val="21"/>
              </w:rPr>
              <w:t>令牌签发与校验、密码加密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数据库</w:t>
            </w:r>
          </w:p>
        </w:tc>
        <w:tc>
          <w:tcPr>
            <w:tcW w:w="30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H2 2.x</w:t>
            </w:r>
            <w:r>
              <w:rPr>
                <w:b w:val="false"/>
                <w:bCs w:val="false"/>
                <w:sz w:val="21"/>
                <w:szCs w:val="21"/>
              </w:rPr>
              <w:t>（默认，嵌入式）</w:t>
            </w:r>
            <w:r>
              <w:rPr>
                <w:b w:val="false"/>
                <w:bCs w:val="false"/>
                <w:sz w:val="21"/>
                <w:szCs w:val="21"/>
              </w:rPr>
              <w:t>/ MySQL 8.x</w:t>
            </w:r>
            <w:r>
              <w:rPr>
                <w:b w:val="false"/>
                <w:bCs w:val="false"/>
                <w:sz w:val="21"/>
                <w:szCs w:val="21"/>
              </w:rPr>
              <w:t>（可选）</w:t>
            </w:r>
          </w:p>
        </w:tc>
        <w:tc>
          <w:tcPr>
            <w:tcW w:w="40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业务数据持久化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前端框架</w:t>
            </w:r>
          </w:p>
        </w:tc>
        <w:tc>
          <w:tcPr>
            <w:tcW w:w="30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Vue 3.5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Vue Router 4.6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Element Plus 2.14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Axios 1.x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ECharts 5.6</w:t>
            </w:r>
          </w:p>
        </w:tc>
        <w:tc>
          <w:tcPr>
            <w:tcW w:w="40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页面、路由、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UI </w:t>
            </w:r>
            <w:r>
              <w:rPr>
                <w:b w:val="false"/>
                <w:bCs w:val="false"/>
                <w:sz w:val="21"/>
                <w:szCs w:val="21"/>
              </w:rPr>
              <w:t>组件、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HTTP </w:t>
            </w:r>
            <w:r>
              <w:rPr>
                <w:b w:val="false"/>
                <w:bCs w:val="false"/>
                <w:sz w:val="21"/>
                <w:szCs w:val="21"/>
              </w:rPr>
              <w:t>请求、统计图表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IDE</w:t>
            </w:r>
          </w:p>
        </w:tc>
        <w:tc>
          <w:tcPr>
            <w:tcW w:w="30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IntelliJ IDEA 2024+ </w:t>
            </w:r>
            <w:r>
              <w:rPr>
                <w:b w:val="false"/>
                <w:bCs w:val="false"/>
                <w:sz w:val="21"/>
                <w:szCs w:val="21"/>
              </w:rPr>
              <w:t xml:space="preserve">或 </w:t>
            </w:r>
            <w:r>
              <w:rPr>
                <w:b w:val="false"/>
                <w:bCs w:val="false"/>
                <w:sz w:val="21"/>
                <w:szCs w:val="21"/>
              </w:rPr>
              <w:t>VS Code</w:t>
            </w:r>
            <w:r>
              <w:rPr>
                <w:b w:val="false"/>
                <w:bCs w:val="false"/>
                <w:sz w:val="21"/>
                <w:szCs w:val="21"/>
              </w:rPr>
              <w:t>（</w:t>
            </w:r>
            <w:r>
              <w:rPr>
                <w:b w:val="false"/>
                <w:bCs w:val="false"/>
                <w:sz w:val="21"/>
                <w:szCs w:val="21"/>
              </w:rPr>
              <w:t>Extension Pack for Java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  <w:tc>
          <w:tcPr>
            <w:tcW w:w="40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代码编写与调试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版本控制</w:t>
            </w:r>
          </w:p>
        </w:tc>
        <w:tc>
          <w:tcPr>
            <w:tcW w:w="30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Git 2.x + GitHub</w:t>
            </w:r>
          </w:p>
        </w:tc>
        <w:tc>
          <w:tcPr>
            <w:tcW w:w="40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源码管理与协作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浏览器</w:t>
            </w:r>
          </w:p>
        </w:tc>
        <w:tc>
          <w:tcPr>
            <w:tcW w:w="30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Chrome / Edge </w:t>
            </w:r>
            <w:r>
              <w:rPr>
                <w:b w:val="false"/>
                <w:bCs w:val="false"/>
                <w:sz w:val="21"/>
                <w:szCs w:val="21"/>
              </w:rPr>
              <w:t>最新版</w:t>
            </w:r>
          </w:p>
        </w:tc>
        <w:tc>
          <w:tcPr>
            <w:tcW w:w="40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运行与调试前端页面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测试工具</w:t>
            </w:r>
          </w:p>
        </w:tc>
        <w:tc>
          <w:tcPr>
            <w:tcW w:w="30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JUnit 5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Mockito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Spring MockMvc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JaCoCo 0.8.13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Playwright</w:t>
            </w:r>
          </w:p>
        </w:tc>
        <w:tc>
          <w:tcPr>
            <w:tcW w:w="40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单元测试、接口测试、覆盖率统计、端到端测试</w:t>
            </w:r>
          </w:p>
        </w:tc>
      </w:tr>
      <w:tr>
        <w:trPr>
          <w:cantSplit w:val="true"/>
        </w:trPr>
        <w:tc>
          <w:tcPr>
            <w:tcW w:w="15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文档工具</w:t>
            </w:r>
          </w:p>
        </w:tc>
        <w:tc>
          <w:tcPr>
            <w:tcW w:w="30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Node.js 18+</w:t>
            </w:r>
            <w:r>
              <w:rPr>
                <w:b w:val="false"/>
                <w:bCs w:val="false"/>
                <w:sz w:val="21"/>
                <w:szCs w:val="21"/>
              </w:rPr>
              <w:t>（</w:t>
            </w:r>
            <w:r>
              <w:rPr>
                <w:b w:val="false"/>
                <w:bCs w:val="false"/>
                <w:sz w:val="21"/>
                <w:szCs w:val="21"/>
              </w:rPr>
              <w:t xml:space="preserve">docx </w:t>
            </w:r>
            <w:r>
              <w:rPr>
                <w:b w:val="false"/>
                <w:bCs w:val="false"/>
                <w:sz w:val="21"/>
                <w:szCs w:val="21"/>
              </w:rPr>
              <w:t>库）、</w:t>
            </w:r>
            <w:r>
              <w:rPr>
                <w:b w:val="false"/>
                <w:bCs w:val="false"/>
                <w:sz w:val="21"/>
                <w:szCs w:val="21"/>
              </w:rPr>
              <w:t>LibreOffice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PlantUML + Graphviz</w:t>
            </w:r>
          </w:p>
        </w:tc>
        <w:tc>
          <w:tcPr>
            <w:tcW w:w="40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生成 </w:t>
            </w:r>
            <w:r>
              <w:rPr>
                <w:b w:val="false"/>
                <w:bCs w:val="false"/>
                <w:sz w:val="21"/>
                <w:szCs w:val="21"/>
              </w:rPr>
              <w:t xml:space="preserve">Word </w:t>
            </w:r>
            <w:r>
              <w:rPr>
                <w:b w:val="false"/>
                <w:bCs w:val="false"/>
                <w:sz w:val="21"/>
                <w:szCs w:val="21"/>
              </w:rPr>
              <w:t xml:space="preserve">文档、刷新目录、绘制 </w:t>
            </w:r>
            <w:r>
              <w:rPr>
                <w:b w:val="false"/>
                <w:bCs w:val="false"/>
                <w:sz w:val="21"/>
                <w:szCs w:val="21"/>
              </w:rPr>
              <w:t xml:space="preserve">UML </w:t>
            </w:r>
            <w:r>
              <w:rPr>
                <w:b w:val="false"/>
                <w:bCs w:val="false"/>
                <w:sz w:val="21"/>
                <w:szCs w:val="21"/>
              </w:rPr>
              <w:t>图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7" w:name="__RefHeading___Toc5754_156802315"/>
      <w:bookmarkEnd w:id="7"/>
      <w:r>
        <w:rPr/>
        <w:t xml:space="preserve">2.2 </w:t>
      </w:r>
      <w:r>
        <w:rPr/>
        <w:t>主要依赖说明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后端依赖在 </w:t>
      </w:r>
      <w:r>
        <w:rPr/>
        <w:t xml:space="preserve">pom.xml </w:t>
      </w:r>
      <w:r>
        <w:rPr/>
        <w:t xml:space="preserve">中声明，版本统一由 </w:t>
      </w:r>
      <w:r>
        <w:rPr/>
        <w:t xml:space="preserve">spring-boot-starter-parent </w:t>
      </w:r>
      <w:r>
        <w:rPr/>
        <w:t xml:space="preserve">管理，仅 </w:t>
      </w:r>
      <w:r>
        <w:rPr/>
        <w:t xml:space="preserve">jjwt </w:t>
      </w:r>
      <w:r>
        <w:rPr/>
        <w:t xml:space="preserve">与 </w:t>
      </w:r>
      <w:r>
        <w:rPr/>
        <w:t xml:space="preserve">JaCoCo </w:t>
      </w:r>
      <w:r>
        <w:rPr/>
        <w:t>插件单独指定版本。关键依赖如下：</w:t>
      </w:r>
    </w:p>
    <w:p>
      <w:pPr>
        <w:pStyle w:val="Normal"/>
        <w:keepNext w:val="true"/>
        <w:spacing w:before="120" w:after="40"/>
        <w:rPr/>
      </w:pPr>
      <w:r>
        <w:rPr>
          <w:rFonts w:eastAsia="黑体" w:ascii="Consolas" w:hAnsi="Consolas"/>
          <w:color w:val="6B7280"/>
          <w:sz w:val="18"/>
          <w:szCs w:val="18"/>
        </w:rPr>
        <w:t>pom.xml</w:t>
      </w:r>
      <w:r>
        <w:rPr>
          <w:rFonts w:ascii="Consolas" w:hAnsi="Consolas" w:eastAsia="黑体"/>
          <w:color w:val="6B7280"/>
          <w:sz w:val="18"/>
          <w:szCs w:val="18"/>
        </w:rPr>
        <w:t>（节选）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&lt;dependencies&gt;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&lt;dependency&gt;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&lt;groupId&gt;org.springframework.boot&lt;/groupId&gt;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&lt;artifactId&gt;spring-boot-starter-web&lt;/artifactId&gt;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&lt;/dependency&gt;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&lt;dependency&gt;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&lt;groupId&gt;org.springframework.boot&lt;/groupId&gt;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&lt;artifactId&gt;spring-boot-starter-data-jpa&lt;/artifactId&gt;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&lt;/dependency&gt;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&lt;dependency&gt;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&lt;groupId&gt;org.springframework.boot&lt;/groupId&gt;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&lt;artifactId&gt;spring-boot-starter-validation&lt;/artifactId&gt;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&lt;/dependency&gt;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 xml:space="preserve">&lt;!-- </w:t>
      </w:r>
      <w:r>
        <w:rPr>
          <w:rFonts w:ascii="Consolas" w:hAnsi="Consolas" w:cs="Consolas"/>
          <w:sz w:val="18"/>
          <w:szCs w:val="18"/>
        </w:rPr>
        <w:t xml:space="preserve">仅使用 </w:t>
      </w:r>
      <w:r>
        <w:rPr>
          <w:rFonts w:eastAsia="宋体" w:cs="Consolas" w:ascii="Consolas" w:hAnsi="Consolas"/>
          <w:sz w:val="18"/>
          <w:szCs w:val="18"/>
        </w:rPr>
        <w:t xml:space="preserve">BCrypt </w:t>
      </w:r>
      <w:r>
        <w:rPr>
          <w:rFonts w:ascii="Consolas" w:hAnsi="Consolas" w:cs="Consolas"/>
          <w:sz w:val="18"/>
          <w:szCs w:val="18"/>
        </w:rPr>
        <w:t xml:space="preserve">密码加密，不引入完整的 </w:t>
      </w:r>
      <w:r>
        <w:rPr>
          <w:rFonts w:eastAsia="宋体" w:cs="Consolas" w:ascii="Consolas" w:hAnsi="Consolas"/>
          <w:sz w:val="18"/>
          <w:szCs w:val="18"/>
        </w:rPr>
        <w:t xml:space="preserve">Spring Security </w:t>
      </w:r>
      <w:r>
        <w:rPr>
          <w:rFonts w:ascii="Consolas" w:hAnsi="Consolas" w:cs="Consolas"/>
          <w:sz w:val="18"/>
          <w:szCs w:val="18"/>
        </w:rPr>
        <w:t xml:space="preserve">过滤器链 </w:t>
      </w:r>
      <w:r>
        <w:rPr>
          <w:rFonts w:eastAsia="宋体" w:cs="Consolas" w:ascii="Consolas" w:hAnsi="Consolas"/>
          <w:sz w:val="18"/>
          <w:szCs w:val="18"/>
        </w:rPr>
        <w:t>--&gt;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&lt;dependency&gt;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&lt;groupId&gt;org.springframework.security&lt;/groupId&gt;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&lt;artifactId&gt;spring-security-crypto&lt;/artifactId&gt;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&lt;/dependency&gt;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 xml:space="preserve">&lt;!-- </w:t>
      </w:r>
      <w:r>
        <w:rPr>
          <w:rFonts w:ascii="Consolas" w:hAnsi="Consolas" w:cs="Consolas"/>
          <w:sz w:val="18"/>
          <w:szCs w:val="18"/>
        </w:rPr>
        <w:t>其余：</w:t>
      </w:r>
      <w:r>
        <w:rPr>
          <w:rFonts w:eastAsia="宋体" w:cs="Consolas" w:ascii="Consolas" w:hAnsi="Consolas"/>
          <w:sz w:val="18"/>
          <w:szCs w:val="18"/>
        </w:rPr>
        <w:t>jjwt</w:t>
      </w:r>
      <w:r>
        <w:rPr>
          <w:rFonts w:ascii="Consolas" w:hAnsi="Consolas" w:cs="Consolas"/>
          <w:sz w:val="18"/>
          <w:szCs w:val="18"/>
        </w:rPr>
        <w:t>、</w:t>
      </w:r>
      <w:r>
        <w:rPr>
          <w:rFonts w:eastAsia="宋体" w:cs="Consolas" w:ascii="Consolas" w:hAnsi="Consolas"/>
          <w:sz w:val="18"/>
          <w:szCs w:val="18"/>
        </w:rPr>
        <w:t>h2</w:t>
      </w:r>
      <w:r>
        <w:rPr>
          <w:rFonts w:ascii="Consolas" w:hAnsi="Consolas" w:cs="Consolas"/>
          <w:sz w:val="18"/>
          <w:szCs w:val="18"/>
        </w:rPr>
        <w:t>、</w:t>
      </w:r>
      <w:r>
        <w:rPr>
          <w:rFonts w:eastAsia="宋体" w:cs="Consolas" w:ascii="Consolas" w:hAnsi="Consolas"/>
          <w:sz w:val="18"/>
          <w:szCs w:val="18"/>
        </w:rPr>
        <w:t>mysql-connector-j</w:t>
      </w:r>
      <w:r>
        <w:rPr>
          <w:rFonts w:ascii="Consolas" w:hAnsi="Consolas" w:cs="Consolas"/>
          <w:sz w:val="18"/>
          <w:szCs w:val="18"/>
        </w:rPr>
        <w:t>、</w:t>
      </w:r>
      <w:r>
        <w:rPr>
          <w:rFonts w:eastAsia="宋体" w:cs="Consolas" w:ascii="Consolas" w:hAnsi="Consolas"/>
          <w:sz w:val="18"/>
          <w:szCs w:val="18"/>
        </w:rPr>
        <w:t>spring-boot-starter-test …… --&gt;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&lt;/dependencies&gt;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spring-boot-starter-web</w:t>
      </w:r>
      <w:r>
        <w:rPr/>
        <w:t xml:space="preserve">：内嵌 </w:t>
      </w:r>
      <w:r>
        <w:rPr/>
        <w:t>Tomcat</w:t>
      </w:r>
      <w:r>
        <w:rPr/>
        <w:t xml:space="preserve">，提供 </w:t>
      </w:r>
      <w:r>
        <w:rPr/>
        <w:t xml:space="preserve">Spring MVC </w:t>
      </w:r>
      <w:r>
        <w:rPr/>
        <w:t xml:space="preserve">与 </w:t>
      </w:r>
      <w:r>
        <w:rPr/>
        <w:t xml:space="preserve">JSON </w:t>
      </w:r>
      <w:r>
        <w:rPr/>
        <w:t>序列化能力。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spring-boot-starter-data-jpa</w:t>
      </w:r>
      <w:r>
        <w:rPr/>
        <w:t xml:space="preserve">：基于 </w:t>
      </w:r>
      <w:r>
        <w:rPr/>
        <w:t xml:space="preserve">Hibernate </w:t>
      </w:r>
      <w:r>
        <w:rPr/>
        <w:t xml:space="preserve">的 </w:t>
      </w:r>
      <w:r>
        <w:rPr/>
        <w:t>ORM</w:t>
      </w:r>
      <w:r>
        <w:rPr/>
        <w:t>，</w:t>
      </w:r>
      <w:r>
        <w:rPr/>
        <w:t xml:space="preserve">Repository </w:t>
      </w:r>
      <w:r>
        <w:rPr/>
        <w:t>接口自动生成实现。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spring-boot-starter-validation</w:t>
      </w:r>
      <w:r>
        <w:rPr/>
        <w:t xml:space="preserve">：基于 </w:t>
      </w:r>
      <w:r>
        <w:rPr/>
        <w:t xml:space="preserve">Jakarta Bean Validation </w:t>
      </w:r>
      <w:r>
        <w:rPr/>
        <w:t>的请求参数校验。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spring-security-crypto</w:t>
      </w:r>
      <w:r>
        <w:rPr/>
        <w:t xml:space="preserve">：只引入 </w:t>
      </w:r>
      <w:r>
        <w:rPr/>
        <w:t xml:space="preserve">BCrypt </w:t>
      </w:r>
      <w:r>
        <w:rPr/>
        <w:t xml:space="preserve">密码加密，不引入完整的 </w:t>
      </w:r>
      <w:r>
        <w:rPr/>
        <w:t xml:space="preserve">Spring Security </w:t>
      </w:r>
      <w:r>
        <w:rPr/>
        <w:t>过滤器链，认证与鉴权由自定义拦截器完成，结构更简单、便于讲解。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jjwt</w:t>
      </w:r>
      <w:r>
        <w:rPr/>
        <w:t xml:space="preserve">：签发和解析 </w:t>
      </w:r>
      <w:r>
        <w:rPr/>
        <w:t xml:space="preserve">HS256 </w:t>
      </w:r>
      <w:r>
        <w:rPr/>
        <w:t xml:space="preserve">签名的 </w:t>
      </w:r>
      <w:r>
        <w:rPr/>
        <w:t>JWT</w:t>
      </w:r>
      <w:r>
        <w:rPr/>
        <w:t>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h2 / mysql-connector-j</w:t>
      </w:r>
      <w:r>
        <w:rPr/>
        <w:t xml:space="preserve">：两种数据库驱动都在运行时类路径中，通过 </w:t>
      </w:r>
      <w:r>
        <w:rPr/>
        <w:t xml:space="preserve">Profile </w:t>
      </w:r>
      <w:r>
        <w:rPr/>
        <w:t>切换。</w:t>
      </w:r>
      <w:r>
        <w:br w:type="page"/>
      </w:r>
    </w:p>
    <w:p>
      <w:pPr>
        <w:pStyle w:val="Heading1"/>
        <w:rPr/>
      </w:pPr>
      <w:bookmarkStart w:id="8" w:name="__RefHeading___Toc5756_156802315"/>
      <w:bookmarkEnd w:id="8"/>
      <w:r>
        <w:rPr/>
        <w:t xml:space="preserve">3 </w:t>
      </w:r>
      <w:r>
        <w:rPr/>
        <w:t>项目结构说明</w:t>
      </w:r>
    </w:p>
    <w:p>
      <w:pPr>
        <w:pStyle w:val="Heading2"/>
        <w:rPr/>
      </w:pPr>
      <w:bookmarkStart w:id="9" w:name="__RefHeading___Toc5758_156802315"/>
      <w:bookmarkEnd w:id="9"/>
      <w:r>
        <w:rPr/>
        <w:t xml:space="preserve">3.1 </w:t>
      </w:r>
      <w:r>
        <w:rPr/>
        <w:t>总体结构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项目是一个标准的 </w:t>
      </w:r>
      <w:r>
        <w:rPr/>
        <w:t xml:space="preserve">Maven </w:t>
      </w:r>
      <w:r>
        <w:rPr/>
        <w:t xml:space="preserve">工程，前端静态资源放在 </w:t>
      </w:r>
      <w:r>
        <w:rPr/>
        <w:t xml:space="preserve">src/main/resources/static </w:t>
      </w:r>
      <w:r>
        <w:rPr/>
        <w:t xml:space="preserve">下，与后端一起打包为一个可执行 </w:t>
      </w:r>
      <w:r>
        <w:rPr/>
        <w:t>jar</w:t>
      </w:r>
      <w:r>
        <w:rPr/>
        <w:t xml:space="preserve">。系统的分层架构如图 </w:t>
      </w:r>
      <w:r>
        <w:rPr/>
        <w:t xml:space="preserve">3-1 </w:t>
      </w:r>
      <w:r>
        <w:rPr/>
        <w:t xml:space="preserve">所示：浏览器中的 </w:t>
      </w:r>
      <w:r>
        <w:rPr/>
        <w:t xml:space="preserve">Vue </w:t>
      </w:r>
      <w:r>
        <w:rPr/>
        <w:t xml:space="preserve">单页应用通过 </w:t>
      </w:r>
      <w:r>
        <w:rPr/>
        <w:t xml:space="preserve">REST/JSON </w:t>
      </w:r>
      <w:r>
        <w:rPr/>
        <w:t>接口访问后端，后端按“拦截器 → 控制层 → 业务层 → 数据访问层”分层处理请求。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4819650" cy="50387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3-1 </w:t>
      </w:r>
      <w:r>
        <w:rPr>
          <w:rFonts w:ascii="Arial" w:hAnsi="Arial" w:cs="Arial" w:eastAsia="黑体"/>
          <w:sz w:val="21"/>
          <w:szCs w:val="21"/>
        </w:rPr>
        <w:t>系统架构图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仓库根目录结构如下（省略 </w:t>
      </w:r>
      <w:r>
        <w:rPr/>
        <w:t>target</w:t>
      </w:r>
      <w:r>
        <w:rPr/>
        <w:t>、</w:t>
      </w:r>
      <w:r>
        <w:rPr/>
        <w:t>data</w:t>
      </w:r>
      <w:r>
        <w:rPr/>
        <w:t>、</w:t>
      </w:r>
      <w:r>
        <w:rPr/>
        <w:t xml:space="preserve">uploads </w:t>
      </w:r>
      <w:r>
        <w:rPr/>
        <w:t>等运行时生成的目录）：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chat666/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├── </w:t>
      </w:r>
      <w:r>
        <w:rPr>
          <w:rFonts w:eastAsia="宋体" w:cs="Consolas" w:ascii="Consolas" w:hAnsi="Consolas"/>
          <w:sz w:val="18"/>
          <w:szCs w:val="18"/>
        </w:rPr>
        <w:t xml:space="preserve">pom.xml                         Maven </w:t>
      </w:r>
      <w:r>
        <w:rPr>
          <w:rFonts w:ascii="Consolas" w:hAnsi="Consolas" w:cs="Consolas"/>
          <w:sz w:val="18"/>
          <w:szCs w:val="18"/>
        </w:rPr>
        <w:t>构建配置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├── </w:t>
      </w:r>
      <w:r>
        <w:rPr>
          <w:rFonts w:eastAsia="宋体" w:cs="Consolas" w:ascii="Consolas" w:hAnsi="Consolas"/>
          <w:sz w:val="18"/>
          <w:szCs w:val="18"/>
        </w:rPr>
        <w:t xml:space="preserve">README.md                       </w:t>
      </w:r>
      <w:r>
        <w:rPr>
          <w:rFonts w:ascii="Consolas" w:hAnsi="Consolas" w:cs="Consolas"/>
          <w:sz w:val="18"/>
          <w:szCs w:val="18"/>
        </w:rPr>
        <w:t>项目说明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├── </w:t>
      </w:r>
      <w:r>
        <w:rPr>
          <w:rFonts w:eastAsia="宋体" w:cs="Consolas" w:ascii="Consolas" w:hAnsi="Consolas"/>
          <w:sz w:val="18"/>
          <w:szCs w:val="18"/>
        </w:rPr>
        <w:t>src/main/java/com/campus/market/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│   ├── </w:t>
      </w:r>
      <w:r>
        <w:rPr>
          <w:rFonts w:eastAsia="宋体" w:cs="Consolas" w:ascii="Consolas" w:hAnsi="Consolas"/>
          <w:sz w:val="18"/>
          <w:szCs w:val="18"/>
        </w:rPr>
        <w:t xml:space="preserve">CampusMarketApplication.java  </w:t>
      </w:r>
      <w:r>
        <w:rPr>
          <w:rFonts w:ascii="Consolas" w:hAnsi="Consolas" w:cs="Consolas"/>
          <w:sz w:val="18"/>
          <w:szCs w:val="18"/>
        </w:rPr>
        <w:t>启动类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│   ├── </w:t>
      </w:r>
      <w:r>
        <w:rPr>
          <w:rFonts w:eastAsia="宋体" w:cs="Consolas" w:ascii="Consolas" w:hAnsi="Consolas"/>
          <w:sz w:val="18"/>
          <w:szCs w:val="18"/>
        </w:rPr>
        <w:t xml:space="preserve">common/        </w:t>
      </w:r>
      <w:r>
        <w:rPr>
          <w:rFonts w:ascii="Consolas" w:hAnsi="Consolas" w:cs="Consolas"/>
          <w:sz w:val="18"/>
          <w:szCs w:val="18"/>
        </w:rPr>
        <w:t>统一响应、分页结果、业务异常、全局异常处理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│   ├── </w:t>
      </w:r>
      <w:r>
        <w:rPr>
          <w:rFonts w:eastAsia="宋体" w:cs="Consolas" w:ascii="Consolas" w:hAnsi="Consolas"/>
          <w:sz w:val="18"/>
          <w:szCs w:val="18"/>
        </w:rPr>
        <w:t xml:space="preserve">config/        Web </w:t>
      </w:r>
      <w:r>
        <w:rPr>
          <w:rFonts w:ascii="Consolas" w:hAnsi="Consolas" w:cs="Consolas"/>
          <w:sz w:val="18"/>
          <w:szCs w:val="18"/>
        </w:rPr>
        <w:t>配置、</w:t>
      </w:r>
      <w:r>
        <w:rPr>
          <w:rFonts w:eastAsia="宋体" w:cs="Consolas" w:ascii="Consolas" w:hAnsi="Consolas"/>
          <w:sz w:val="18"/>
          <w:szCs w:val="18"/>
        </w:rPr>
        <w:t xml:space="preserve">Jackson </w:t>
      </w:r>
      <w:r>
        <w:rPr>
          <w:rFonts w:ascii="Consolas" w:hAnsi="Consolas" w:cs="Consolas"/>
          <w:sz w:val="18"/>
          <w:szCs w:val="18"/>
        </w:rPr>
        <w:t>配置、自定义配置属性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│   ├── </w:t>
      </w:r>
      <w:r>
        <w:rPr>
          <w:rFonts w:eastAsia="宋体" w:cs="Consolas" w:ascii="Consolas" w:hAnsi="Consolas"/>
          <w:sz w:val="18"/>
          <w:szCs w:val="18"/>
        </w:rPr>
        <w:t>security/      JWT</w:t>
      </w:r>
      <w:r>
        <w:rPr>
          <w:rFonts w:ascii="Consolas" w:hAnsi="Consolas" w:cs="Consolas"/>
          <w:sz w:val="18"/>
          <w:szCs w:val="18"/>
        </w:rPr>
        <w:t>、登录拦截器、</w:t>
      </w:r>
      <w:r>
        <w:rPr>
          <w:rFonts w:eastAsia="宋体" w:cs="Consolas" w:ascii="Consolas" w:hAnsi="Consolas"/>
          <w:sz w:val="18"/>
          <w:szCs w:val="18"/>
        </w:rPr>
        <w:t>@PublicApi</w:t>
      </w:r>
      <w:r>
        <w:rPr>
          <w:rFonts w:ascii="Consolas" w:hAnsi="Consolas" w:cs="Consolas"/>
          <w:sz w:val="18"/>
          <w:szCs w:val="18"/>
        </w:rPr>
        <w:t>、当前用户上下文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│   ├── </w:t>
      </w:r>
      <w:r>
        <w:rPr>
          <w:rFonts w:eastAsia="宋体" w:cs="Consolas" w:ascii="Consolas" w:hAnsi="Consolas"/>
          <w:sz w:val="18"/>
          <w:szCs w:val="18"/>
        </w:rPr>
        <w:t xml:space="preserve">controller/    REST </w:t>
      </w:r>
      <w:r>
        <w:rPr>
          <w:rFonts w:ascii="Consolas" w:hAnsi="Consolas" w:cs="Consolas"/>
          <w:sz w:val="18"/>
          <w:szCs w:val="18"/>
        </w:rPr>
        <w:t>控制器（</w:t>
      </w:r>
      <w:r>
        <w:rPr>
          <w:rFonts w:eastAsia="宋体" w:cs="Consolas" w:ascii="Consolas" w:hAnsi="Consolas"/>
          <w:sz w:val="18"/>
          <w:szCs w:val="18"/>
        </w:rPr>
        <w:t xml:space="preserve">admin/ </w:t>
      </w:r>
      <w:r>
        <w:rPr>
          <w:rFonts w:ascii="Consolas" w:hAnsi="Consolas" w:cs="Consolas"/>
          <w:sz w:val="18"/>
          <w:szCs w:val="18"/>
        </w:rPr>
        <w:t>子包为管理后台接口）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│   ├── </w:t>
      </w:r>
      <w:r>
        <w:rPr>
          <w:rFonts w:eastAsia="宋体" w:cs="Consolas" w:ascii="Consolas" w:hAnsi="Consolas"/>
          <w:sz w:val="18"/>
          <w:szCs w:val="18"/>
        </w:rPr>
        <w:t xml:space="preserve">dto/           </w:t>
      </w:r>
      <w:r>
        <w:rPr>
          <w:rFonts w:ascii="Consolas" w:hAnsi="Consolas" w:cs="Consolas"/>
          <w:sz w:val="18"/>
          <w:szCs w:val="18"/>
        </w:rPr>
        <w:t>请求与响应对象（</w:t>
      </w:r>
      <w:r>
        <w:rPr>
          <w:rFonts w:eastAsia="宋体" w:cs="Consolas" w:ascii="Consolas" w:hAnsi="Consolas"/>
          <w:sz w:val="18"/>
          <w:szCs w:val="18"/>
        </w:rPr>
        <w:t>Java record</w:t>
      </w:r>
      <w:r>
        <w:rPr>
          <w:rFonts w:ascii="Consolas" w:hAnsi="Consolas" w:cs="Consolas"/>
          <w:sz w:val="18"/>
          <w:szCs w:val="18"/>
        </w:rPr>
        <w:t>）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│   ├── </w:t>
      </w:r>
      <w:r>
        <w:rPr>
          <w:rFonts w:eastAsia="宋体" w:cs="Consolas" w:ascii="Consolas" w:hAnsi="Consolas"/>
          <w:sz w:val="18"/>
          <w:szCs w:val="18"/>
        </w:rPr>
        <w:t xml:space="preserve">entity/        JPA </w:t>
      </w:r>
      <w:r>
        <w:rPr>
          <w:rFonts w:ascii="Consolas" w:hAnsi="Consolas" w:cs="Consolas"/>
          <w:sz w:val="18"/>
          <w:szCs w:val="18"/>
        </w:rPr>
        <w:t>实体与枚举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│   ├── </w:t>
      </w:r>
      <w:r>
        <w:rPr>
          <w:rFonts w:eastAsia="宋体" w:cs="Consolas" w:ascii="Consolas" w:hAnsi="Consolas"/>
          <w:sz w:val="18"/>
          <w:szCs w:val="18"/>
        </w:rPr>
        <w:t xml:space="preserve">repository/    Spring Data JPA </w:t>
      </w:r>
      <w:r>
        <w:rPr>
          <w:rFonts w:ascii="Consolas" w:hAnsi="Consolas" w:cs="Consolas"/>
          <w:sz w:val="18"/>
          <w:szCs w:val="18"/>
        </w:rPr>
        <w:t>仓库接口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│   ├── </w:t>
      </w:r>
      <w:r>
        <w:rPr>
          <w:rFonts w:eastAsia="宋体" w:cs="Consolas" w:ascii="Consolas" w:hAnsi="Consolas"/>
          <w:sz w:val="18"/>
          <w:szCs w:val="18"/>
        </w:rPr>
        <w:t xml:space="preserve">service/       </w:t>
      </w:r>
      <w:r>
        <w:rPr>
          <w:rFonts w:ascii="Consolas" w:hAnsi="Consolas" w:cs="Consolas"/>
          <w:sz w:val="18"/>
          <w:szCs w:val="18"/>
        </w:rPr>
        <w:t>业务逻辑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│   └── </w:t>
      </w:r>
      <w:r>
        <w:rPr>
          <w:rFonts w:eastAsia="宋体" w:cs="Consolas" w:ascii="Consolas" w:hAnsi="Consolas"/>
          <w:sz w:val="18"/>
          <w:szCs w:val="18"/>
        </w:rPr>
        <w:t xml:space="preserve">init/          </w:t>
      </w:r>
      <w:r>
        <w:rPr>
          <w:rFonts w:ascii="Consolas" w:hAnsi="Consolas" w:cs="Consolas"/>
          <w:sz w:val="18"/>
          <w:szCs w:val="18"/>
        </w:rPr>
        <w:t>演示数据初始化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├── </w:t>
      </w:r>
      <w:r>
        <w:rPr>
          <w:rFonts w:eastAsia="宋体" w:cs="Consolas" w:ascii="Consolas" w:hAnsi="Consolas"/>
          <w:sz w:val="18"/>
          <w:szCs w:val="18"/>
        </w:rPr>
        <w:t>src/main/resources/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│   ├── </w:t>
      </w:r>
      <w:r>
        <w:rPr>
          <w:rFonts w:eastAsia="宋体" w:cs="Consolas" w:ascii="Consolas" w:hAnsi="Consolas"/>
          <w:sz w:val="18"/>
          <w:szCs w:val="18"/>
        </w:rPr>
        <w:t xml:space="preserve">application.yml           </w:t>
      </w:r>
      <w:r>
        <w:rPr>
          <w:rFonts w:ascii="Consolas" w:hAnsi="Consolas" w:cs="Consolas"/>
          <w:sz w:val="18"/>
          <w:szCs w:val="18"/>
        </w:rPr>
        <w:t>默认配置（</w:t>
      </w:r>
      <w:r>
        <w:rPr>
          <w:rFonts w:eastAsia="宋体" w:cs="Consolas" w:ascii="Consolas" w:hAnsi="Consolas"/>
          <w:sz w:val="18"/>
          <w:szCs w:val="18"/>
        </w:rPr>
        <w:t>H2</w:t>
      </w:r>
      <w:r>
        <w:rPr>
          <w:rFonts w:ascii="Consolas" w:hAnsi="Consolas" w:cs="Consolas"/>
          <w:sz w:val="18"/>
          <w:szCs w:val="18"/>
        </w:rPr>
        <w:t>）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│   ├── </w:t>
      </w:r>
      <w:r>
        <w:rPr>
          <w:rFonts w:eastAsia="宋体" w:cs="Consolas" w:ascii="Consolas" w:hAnsi="Consolas"/>
          <w:sz w:val="18"/>
          <w:szCs w:val="18"/>
        </w:rPr>
        <w:t xml:space="preserve">application-mysql.yml     MySQL </w:t>
      </w:r>
      <w:r>
        <w:rPr>
          <w:rFonts w:ascii="Consolas" w:hAnsi="Consolas" w:cs="Consolas"/>
          <w:sz w:val="18"/>
          <w:szCs w:val="18"/>
        </w:rPr>
        <w:t>配置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│   └── </w:t>
      </w:r>
      <w:r>
        <w:rPr>
          <w:rFonts w:eastAsia="宋体" w:cs="Consolas" w:ascii="Consolas" w:hAnsi="Consolas"/>
          <w:sz w:val="18"/>
          <w:szCs w:val="18"/>
        </w:rPr>
        <w:t xml:space="preserve">static/                   </w:t>
      </w:r>
      <w:r>
        <w:rPr>
          <w:rFonts w:ascii="Consolas" w:hAnsi="Consolas" w:cs="Consolas"/>
          <w:sz w:val="18"/>
          <w:szCs w:val="18"/>
        </w:rPr>
        <w:t>前端单页应用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├── </w:t>
      </w:r>
      <w:r>
        <w:rPr>
          <w:rFonts w:eastAsia="宋体" w:cs="Consolas" w:ascii="Consolas" w:hAnsi="Consolas"/>
          <w:sz w:val="18"/>
          <w:szCs w:val="18"/>
        </w:rPr>
        <w:t xml:space="preserve">src/test/java/                </w:t>
      </w:r>
      <w:r>
        <w:rPr>
          <w:rFonts w:ascii="Consolas" w:hAnsi="Consolas" w:cs="Consolas"/>
          <w:sz w:val="18"/>
          <w:szCs w:val="18"/>
        </w:rPr>
        <w:t>单元测试、接口测试、并发测试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├── </w:t>
      </w:r>
      <w:r>
        <w:rPr>
          <w:rFonts w:eastAsia="宋体" w:cs="Consolas" w:ascii="Consolas" w:hAnsi="Consolas"/>
          <w:sz w:val="18"/>
          <w:szCs w:val="18"/>
        </w:rPr>
        <w:t xml:space="preserve">e2e/system-test.js            </w:t>
      </w:r>
      <w:r>
        <w:rPr>
          <w:rFonts w:ascii="Consolas" w:hAnsi="Consolas" w:cs="Consolas"/>
          <w:sz w:val="18"/>
          <w:szCs w:val="18"/>
        </w:rPr>
        <w:t>端到端系统测试（</w:t>
      </w:r>
      <w:r>
        <w:rPr>
          <w:rFonts w:eastAsia="宋体" w:cs="Consolas" w:ascii="Consolas" w:hAnsi="Consolas"/>
          <w:sz w:val="18"/>
          <w:szCs w:val="18"/>
        </w:rPr>
        <w:t>Playwright</w:t>
      </w:r>
      <w:r>
        <w:rPr>
          <w:rFonts w:ascii="Consolas" w:hAnsi="Consolas" w:cs="Consolas"/>
          <w:sz w:val="18"/>
          <w:szCs w:val="18"/>
        </w:rPr>
        <w:t>）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├── </w:t>
      </w:r>
      <w:r>
        <w:rPr>
          <w:rFonts w:eastAsia="宋体" w:cs="Consolas" w:ascii="Consolas" w:hAnsi="Consolas"/>
          <w:sz w:val="18"/>
          <w:szCs w:val="18"/>
        </w:rPr>
        <w:t xml:space="preserve">docs/                         </w:t>
      </w:r>
      <w:r>
        <w:rPr>
          <w:rFonts w:ascii="Consolas" w:hAnsi="Consolas" w:cs="Consolas"/>
          <w:sz w:val="18"/>
          <w:szCs w:val="18"/>
        </w:rPr>
        <w:t>文档、设计图、截图、测试结果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└── </w:t>
      </w:r>
      <w:r>
        <w:rPr>
          <w:rFonts w:eastAsia="宋体" w:cs="Consolas" w:ascii="Consolas" w:hAnsi="Consolas"/>
          <w:sz w:val="18"/>
          <w:szCs w:val="18"/>
        </w:rPr>
        <w:t xml:space="preserve">tools/                        </w:t>
      </w:r>
      <w:r>
        <w:rPr>
          <w:rFonts w:ascii="Consolas" w:hAnsi="Consolas" w:cs="Consolas"/>
          <w:sz w:val="18"/>
          <w:szCs w:val="18"/>
        </w:rPr>
        <w:t>文档生成、</w:t>
      </w:r>
      <w:r>
        <w:rPr>
          <w:rFonts w:eastAsia="宋体" w:cs="Consolas" w:ascii="Consolas" w:hAnsi="Consolas"/>
          <w:sz w:val="18"/>
          <w:szCs w:val="18"/>
        </w:rPr>
        <w:t xml:space="preserve">UML </w:t>
      </w:r>
      <w:r>
        <w:rPr>
          <w:rFonts w:ascii="Consolas" w:hAnsi="Consolas" w:cs="Consolas"/>
          <w:sz w:val="18"/>
          <w:szCs w:val="18"/>
        </w:rPr>
        <w:t>渲染、演示图片生成脚本</w:t>
      </w:r>
    </w:p>
    <w:p>
      <w:pPr>
        <w:pStyle w:val="Heading2"/>
        <w:rPr/>
      </w:pPr>
      <w:bookmarkStart w:id="10" w:name="__RefHeading___Toc5760_156802315"/>
      <w:bookmarkEnd w:id="10"/>
      <w:r>
        <w:rPr/>
        <w:t xml:space="preserve">3.2 </w:t>
      </w:r>
      <w:r>
        <w:rPr/>
        <w:t>后端包结构与职责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3-1 </w:t>
      </w:r>
      <w:r>
        <w:rPr>
          <w:rFonts w:ascii="Arial" w:hAnsi="Arial" w:cs="Arial" w:eastAsia="黑体"/>
          <w:sz w:val="21"/>
          <w:szCs w:val="21"/>
        </w:rPr>
        <w:t>后端各包职责与规模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07"/>
        <w:gridCol w:w="2835"/>
        <w:gridCol w:w="2833"/>
        <w:gridCol w:w="763"/>
        <w:gridCol w:w="766"/>
      </w:tblGrid>
      <w:tr>
        <w:trPr>
          <w:tblHeader w:val="true"/>
          <w:cantSplit w:val="true"/>
        </w:trPr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包名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主要类</w:t>
            </w:r>
          </w:p>
        </w:tc>
        <w:tc>
          <w:tcPr>
            <w:tcW w:w="28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职责</w:t>
            </w:r>
          </w:p>
        </w:tc>
        <w:tc>
          <w:tcPr>
            <w:tcW w:w="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文件数</w:t>
            </w:r>
          </w:p>
        </w:tc>
        <w:tc>
          <w:tcPr>
            <w:tcW w:w="7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代码行</w:t>
            </w:r>
          </w:p>
        </w:tc>
      </w:tr>
      <w:tr>
        <w:trPr>
          <w:cantSplit w:val="true"/>
        </w:trPr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common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ApiResponse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PageResult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BusinessException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GlobalExceptionHandler</w:t>
            </w:r>
          </w:p>
        </w:tc>
        <w:tc>
          <w:tcPr>
            <w:tcW w:w="28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统一响应结构与异常处理</w:t>
            </w:r>
          </w:p>
        </w:tc>
        <w:tc>
          <w:tcPr>
            <w:tcW w:w="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</w:t>
            </w:r>
          </w:p>
        </w:tc>
        <w:tc>
          <w:tcPr>
            <w:tcW w:w="7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152</w:t>
            </w:r>
          </w:p>
        </w:tc>
      </w:tr>
      <w:tr>
        <w:trPr>
          <w:cantSplit w:val="true"/>
        </w:trPr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config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WebConfig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JacksonConfig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AppProperties</w:t>
            </w:r>
          </w:p>
        </w:tc>
        <w:tc>
          <w:tcPr>
            <w:tcW w:w="28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注册拦截器、上传目录映射、</w:t>
            </w:r>
            <w:r>
              <w:rPr>
                <w:b w:val="false"/>
                <w:bCs w:val="false"/>
                <w:sz w:val="21"/>
                <w:szCs w:val="21"/>
              </w:rPr>
              <w:t>BCrypt Bean</w:t>
            </w:r>
            <w:r>
              <w:rPr>
                <w:b w:val="false"/>
                <w:bCs w:val="false"/>
                <w:sz w:val="21"/>
                <w:szCs w:val="21"/>
              </w:rPr>
              <w:t>、时间格式</w:t>
            </w:r>
          </w:p>
        </w:tc>
        <w:tc>
          <w:tcPr>
            <w:tcW w:w="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</w:t>
            </w:r>
          </w:p>
        </w:tc>
        <w:tc>
          <w:tcPr>
            <w:tcW w:w="7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85</w:t>
            </w:r>
          </w:p>
        </w:tc>
      </w:tr>
      <w:tr>
        <w:trPr>
          <w:cantSplit w:val="true"/>
        </w:trPr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security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JwtTokenProvider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AuthInterceptor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PublicApi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UserContext</w:t>
            </w:r>
          </w:p>
        </w:tc>
        <w:tc>
          <w:tcPr>
            <w:tcW w:w="28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令牌签发校验、登录与权限拦截</w:t>
            </w:r>
          </w:p>
        </w:tc>
        <w:tc>
          <w:tcPr>
            <w:tcW w:w="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</w:t>
            </w:r>
          </w:p>
        </w:tc>
        <w:tc>
          <w:tcPr>
            <w:tcW w:w="7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184</w:t>
            </w:r>
          </w:p>
        </w:tc>
      </w:tr>
      <w:tr>
        <w:trPr>
          <w:cantSplit w:val="true"/>
        </w:trPr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controller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AuthController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GoodsController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OrderController </w:t>
            </w:r>
            <w:r>
              <w:rPr>
                <w:b w:val="false"/>
                <w:bCs w:val="false"/>
                <w:sz w:val="21"/>
                <w:szCs w:val="21"/>
              </w:rPr>
              <w:t xml:space="preserve">等 </w:t>
            </w:r>
            <w:r>
              <w:rPr>
                <w:b w:val="false"/>
                <w:bCs w:val="false"/>
                <w:sz w:val="21"/>
                <w:szCs w:val="21"/>
              </w:rPr>
              <w:t xml:space="preserve">9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个 </w:t>
            </w:r>
            <w:r>
              <w:rPr>
                <w:b w:val="false"/>
                <w:bCs w:val="false"/>
                <w:sz w:val="21"/>
                <w:szCs w:val="21"/>
              </w:rPr>
              <w:t xml:space="preserve">+ admin </w:t>
            </w:r>
            <w:r>
              <w:rPr>
                <w:b w:val="false"/>
                <w:bCs w:val="false"/>
                <w:sz w:val="21"/>
                <w:szCs w:val="21"/>
              </w:rPr>
              <w:t xml:space="preserve">子包 </w:t>
            </w:r>
            <w:r>
              <w:rPr>
                <w:b w:val="false"/>
                <w:bCs w:val="false"/>
                <w:sz w:val="21"/>
                <w:szCs w:val="21"/>
              </w:rPr>
              <w:t xml:space="preserve">3 </w:t>
            </w:r>
            <w:r>
              <w:rPr>
                <w:b w:val="false"/>
                <w:bCs w:val="false"/>
                <w:sz w:val="21"/>
                <w:szCs w:val="21"/>
              </w:rPr>
              <w:t>个</w:t>
            </w:r>
          </w:p>
        </w:tc>
        <w:tc>
          <w:tcPr>
            <w:tcW w:w="28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接收 </w:t>
            </w:r>
            <w:r>
              <w:rPr>
                <w:b w:val="false"/>
                <w:bCs w:val="false"/>
                <w:sz w:val="21"/>
                <w:szCs w:val="21"/>
              </w:rPr>
              <w:t xml:space="preserve">HTTP </w:t>
            </w:r>
            <w:r>
              <w:rPr>
                <w:b w:val="false"/>
                <w:bCs w:val="false"/>
                <w:sz w:val="21"/>
                <w:szCs w:val="21"/>
              </w:rPr>
              <w:t>请求、参数校验、调用业务层</w:t>
            </w:r>
          </w:p>
        </w:tc>
        <w:tc>
          <w:tcPr>
            <w:tcW w:w="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12</w:t>
            </w:r>
          </w:p>
        </w:tc>
        <w:tc>
          <w:tcPr>
            <w:tcW w:w="7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545</w:t>
            </w:r>
          </w:p>
        </w:tc>
      </w:tr>
      <w:tr>
        <w:trPr>
          <w:cantSplit w:val="true"/>
        </w:trPr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dto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GoodsRequest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GoodsVO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OrderVO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StatsVO </w:t>
            </w:r>
            <w:r>
              <w:rPr>
                <w:b w:val="false"/>
                <w:bCs w:val="false"/>
                <w:sz w:val="21"/>
                <w:szCs w:val="21"/>
              </w:rPr>
              <w:t xml:space="preserve">等 </w:t>
            </w:r>
            <w:r>
              <w:rPr>
                <w:b w:val="false"/>
                <w:bCs w:val="false"/>
                <w:sz w:val="21"/>
                <w:szCs w:val="21"/>
              </w:rPr>
              <w:t xml:space="preserve">22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个 </w:t>
            </w:r>
            <w:r>
              <w:rPr>
                <w:b w:val="false"/>
                <w:bCs w:val="false"/>
                <w:sz w:val="21"/>
                <w:szCs w:val="21"/>
              </w:rPr>
              <w:t>record</w:t>
            </w:r>
          </w:p>
        </w:tc>
        <w:tc>
          <w:tcPr>
            <w:tcW w:w="28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接口入参与出参，避免直接暴露实体</w:t>
            </w:r>
          </w:p>
        </w:tc>
        <w:tc>
          <w:tcPr>
            <w:tcW w:w="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22</w:t>
            </w:r>
          </w:p>
        </w:tc>
        <w:tc>
          <w:tcPr>
            <w:tcW w:w="7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353</w:t>
            </w:r>
          </w:p>
        </w:tc>
      </w:tr>
      <w:tr>
        <w:trPr>
          <w:cantSplit w:val="true"/>
        </w:trPr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entity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Category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Goods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Favorite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Comment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TradeOrder </w:t>
            </w:r>
            <w:r>
              <w:rPr>
                <w:b w:val="false"/>
                <w:bCs w:val="false"/>
                <w:sz w:val="21"/>
                <w:szCs w:val="21"/>
              </w:rPr>
              <w:t xml:space="preserve">及 </w:t>
            </w:r>
            <w:r>
              <w:rPr>
                <w:b w:val="false"/>
                <w:bCs w:val="false"/>
                <w:sz w:val="21"/>
                <w:szCs w:val="21"/>
              </w:rPr>
              <w:t xml:space="preserve">5 </w:t>
            </w:r>
            <w:r>
              <w:rPr>
                <w:b w:val="false"/>
                <w:bCs w:val="false"/>
                <w:sz w:val="21"/>
                <w:szCs w:val="21"/>
              </w:rPr>
              <w:t>个枚举</w:t>
            </w:r>
          </w:p>
        </w:tc>
        <w:tc>
          <w:tcPr>
            <w:tcW w:w="28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数据库表映射与状态定义</w:t>
            </w:r>
          </w:p>
        </w:tc>
        <w:tc>
          <w:tcPr>
            <w:tcW w:w="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12</w:t>
            </w:r>
          </w:p>
        </w:tc>
        <w:tc>
          <w:tcPr>
            <w:tcW w:w="7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749</w:t>
            </w:r>
          </w:p>
        </w:tc>
      </w:tr>
      <w:tr>
        <w:trPr>
          <w:cantSplit w:val="true"/>
        </w:trPr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repository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UserRepository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GoodsRepository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TradeOrderRepository </w:t>
            </w:r>
            <w:r>
              <w:rPr>
                <w:b w:val="false"/>
                <w:bCs w:val="false"/>
                <w:sz w:val="21"/>
                <w:szCs w:val="21"/>
              </w:rPr>
              <w:t>等</w:t>
            </w:r>
          </w:p>
        </w:tc>
        <w:tc>
          <w:tcPr>
            <w:tcW w:w="28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数据访问，含自定义 </w:t>
            </w:r>
            <w:r>
              <w:rPr>
                <w:b w:val="false"/>
                <w:bCs w:val="false"/>
                <w:sz w:val="21"/>
                <w:szCs w:val="21"/>
              </w:rPr>
              <w:t xml:space="preserve">JPQL </w:t>
            </w:r>
            <w:r>
              <w:rPr>
                <w:b w:val="false"/>
                <w:bCs w:val="false"/>
                <w:sz w:val="21"/>
                <w:szCs w:val="21"/>
              </w:rPr>
              <w:t>与条件更新</w:t>
            </w:r>
          </w:p>
        </w:tc>
        <w:tc>
          <w:tcPr>
            <w:tcW w:w="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6</w:t>
            </w:r>
          </w:p>
        </w:tc>
        <w:tc>
          <w:tcPr>
            <w:tcW w:w="7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144</w:t>
            </w:r>
          </w:p>
        </w:tc>
      </w:tr>
      <w:tr>
        <w:trPr>
          <w:cantSplit w:val="true"/>
        </w:trPr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service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UserService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GoodsService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OrderService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StatsService </w:t>
            </w:r>
            <w:r>
              <w:rPr>
                <w:b w:val="false"/>
                <w:bCs w:val="false"/>
                <w:sz w:val="21"/>
                <w:szCs w:val="21"/>
              </w:rPr>
              <w:t xml:space="preserve">等 </w:t>
            </w:r>
            <w:r>
              <w:rPr>
                <w:b w:val="false"/>
                <w:bCs w:val="false"/>
                <w:sz w:val="21"/>
                <w:szCs w:val="21"/>
              </w:rPr>
              <w:t xml:space="preserve">8 </w:t>
            </w:r>
            <w:r>
              <w:rPr>
                <w:b w:val="false"/>
                <w:bCs w:val="false"/>
                <w:sz w:val="21"/>
                <w:szCs w:val="21"/>
              </w:rPr>
              <w:t>个</w:t>
            </w:r>
          </w:p>
        </w:tc>
        <w:tc>
          <w:tcPr>
            <w:tcW w:w="28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核心业务规则与事务控制</w:t>
            </w:r>
          </w:p>
        </w:tc>
        <w:tc>
          <w:tcPr>
            <w:tcW w:w="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8</w:t>
            </w:r>
          </w:p>
        </w:tc>
        <w:tc>
          <w:tcPr>
            <w:tcW w:w="7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900</w:t>
            </w:r>
          </w:p>
        </w:tc>
      </w:tr>
      <w:tr>
        <w:trPr>
          <w:cantSplit w:val="true"/>
        </w:trPr>
        <w:tc>
          <w:tcPr>
            <w:tcW w:w="130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init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DataInitializer</w:t>
            </w:r>
          </w:p>
        </w:tc>
        <w:tc>
          <w:tcPr>
            <w:tcW w:w="283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首次启动写入演示数据</w:t>
            </w:r>
          </w:p>
        </w:tc>
        <w:tc>
          <w:tcPr>
            <w:tcW w:w="76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</w:t>
            </w:r>
          </w:p>
        </w:tc>
        <w:tc>
          <w:tcPr>
            <w:tcW w:w="76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278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1" w:name="__RefHeading___Toc5762_156802315"/>
      <w:bookmarkEnd w:id="11"/>
      <w:r>
        <w:rPr/>
        <w:t xml:space="preserve">3.3 </w:t>
      </w:r>
      <w:r>
        <w:rPr/>
        <w:t>前端目录结构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前端采用“无构建步骤”的方式组织：</w:t>
      </w:r>
      <w:r>
        <w:rPr/>
        <w:t>Vue</w:t>
      </w:r>
      <w:r>
        <w:rPr/>
        <w:t>、</w:t>
      </w:r>
      <w:r>
        <w:rPr/>
        <w:t xml:space="preserve">Element Plus </w:t>
      </w:r>
      <w:r>
        <w:rPr/>
        <w:t>等库使用官方提供的浏览器版本（</w:t>
      </w:r>
      <w:r>
        <w:rPr/>
        <w:t>global build</w:t>
      </w:r>
      <w:r>
        <w:rPr/>
        <w:t xml:space="preserve">），业务代码使用浏览器原生支持的 </w:t>
      </w:r>
      <w:r>
        <w:rPr/>
        <w:t>ES Module</w:t>
      </w:r>
      <w:r>
        <w:rPr/>
        <w:t>（</w:t>
      </w:r>
      <w:r>
        <w:rPr/>
        <w:t>import/export</w:t>
      </w:r>
      <w:r>
        <w:rPr/>
        <w:t xml:space="preserve">）拆分为多个文件。这样既保留了组件化开发方式，又不需要安装 </w:t>
      </w:r>
      <w:r>
        <w:rPr/>
        <w:t xml:space="preserve">Node.js </w:t>
      </w:r>
      <w:r>
        <w:rPr/>
        <w:t xml:space="preserve">和执行 </w:t>
      </w:r>
      <w:r>
        <w:rPr/>
        <w:t>npm build</w:t>
      </w:r>
      <w:r>
        <w:rPr/>
        <w:t>，后端打包后即可直接运行。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3-2 </w:t>
      </w:r>
      <w:r>
        <w:rPr>
          <w:rFonts w:ascii="Arial" w:hAnsi="Arial" w:cs="Arial" w:eastAsia="黑体"/>
          <w:sz w:val="21"/>
          <w:szCs w:val="21"/>
        </w:rPr>
        <w:t>前端目录说明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15"/>
        <w:gridCol w:w="5588"/>
      </w:tblGrid>
      <w:tr>
        <w:trPr>
          <w:tblHeader w:val="true"/>
          <w:cantSplit w:val="true"/>
        </w:trPr>
        <w:tc>
          <w:tcPr>
            <w:tcW w:w="29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路径</w:t>
            </w:r>
          </w:p>
        </w:tc>
        <w:tc>
          <w:tcPr>
            <w:tcW w:w="55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>
          <w:cantSplit w:val="true"/>
        </w:trPr>
        <w:tc>
          <w:tcPr>
            <w:tcW w:w="29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static/index.html</w:t>
            </w:r>
          </w:p>
        </w:tc>
        <w:tc>
          <w:tcPr>
            <w:tcW w:w="55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单页入口，按顺序加载第三方库与 </w:t>
            </w:r>
            <w:r>
              <w:rPr>
                <w:b w:val="false"/>
                <w:bCs w:val="false"/>
                <w:sz w:val="21"/>
                <w:szCs w:val="21"/>
              </w:rPr>
              <w:t>js/main.js</w:t>
            </w:r>
          </w:p>
        </w:tc>
      </w:tr>
      <w:tr>
        <w:trPr>
          <w:cantSplit w:val="true"/>
        </w:trPr>
        <w:tc>
          <w:tcPr>
            <w:tcW w:w="29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static/css/app.css</w:t>
            </w:r>
          </w:p>
        </w:tc>
        <w:tc>
          <w:tcPr>
            <w:tcW w:w="55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全局样式，覆盖 </w:t>
            </w:r>
            <w:r>
              <w:rPr>
                <w:b w:val="false"/>
                <w:bCs w:val="false"/>
                <w:sz w:val="21"/>
                <w:szCs w:val="21"/>
              </w:rPr>
              <w:t xml:space="preserve">Element Plus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主题色为橙色 </w:t>
            </w:r>
            <w:r>
              <w:rPr>
                <w:b w:val="false"/>
                <w:bCs w:val="false"/>
                <w:sz w:val="21"/>
                <w:szCs w:val="21"/>
              </w:rPr>
              <w:t>#F97316</w:t>
            </w:r>
            <w:r>
              <w:rPr>
                <w:b w:val="false"/>
                <w:bCs w:val="false"/>
                <w:sz w:val="21"/>
                <w:szCs w:val="21"/>
              </w:rPr>
              <w:t>，含窄屏适配</w:t>
            </w:r>
          </w:p>
        </w:tc>
      </w:tr>
      <w:tr>
        <w:trPr>
          <w:cantSplit w:val="true"/>
        </w:trPr>
        <w:tc>
          <w:tcPr>
            <w:tcW w:w="29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static/js/main.js</w:t>
            </w:r>
          </w:p>
        </w:tc>
        <w:tc>
          <w:tcPr>
            <w:tcW w:w="55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应用入口：路由表、路由守卫、全局注册图标组件、挂载应用</w:t>
            </w:r>
          </w:p>
        </w:tc>
      </w:tr>
      <w:tr>
        <w:trPr>
          <w:cantSplit w:val="true"/>
        </w:trPr>
        <w:tc>
          <w:tcPr>
            <w:tcW w:w="29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static/js/api.js</w:t>
            </w:r>
          </w:p>
        </w:tc>
        <w:tc>
          <w:tcPr>
            <w:tcW w:w="55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Axios </w:t>
            </w:r>
            <w:r>
              <w:rPr>
                <w:b w:val="false"/>
                <w:bCs w:val="false"/>
                <w:sz w:val="21"/>
                <w:szCs w:val="21"/>
              </w:rPr>
              <w:t xml:space="preserve">实例与全部接口函数，统一处理 </w:t>
            </w:r>
            <w:r>
              <w:rPr>
                <w:b w:val="false"/>
                <w:bCs w:val="false"/>
                <w:sz w:val="21"/>
                <w:szCs w:val="21"/>
              </w:rPr>
              <w:t>Token</w:t>
            </w:r>
            <w:r>
              <w:rPr>
                <w:b w:val="false"/>
                <w:bCs w:val="false"/>
                <w:sz w:val="21"/>
                <w:szCs w:val="21"/>
              </w:rPr>
              <w:t>、错误提示和登录过期</w:t>
            </w:r>
          </w:p>
        </w:tc>
      </w:tr>
      <w:tr>
        <w:trPr>
          <w:cantSplit w:val="true"/>
        </w:trPr>
        <w:tc>
          <w:tcPr>
            <w:tcW w:w="29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static/js/store.js</w:t>
            </w:r>
          </w:p>
        </w:tc>
        <w:tc>
          <w:tcPr>
            <w:tcW w:w="55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全局登录状态（</w:t>
            </w:r>
            <w:r>
              <w:rPr>
                <w:b w:val="false"/>
                <w:bCs w:val="false"/>
                <w:sz w:val="21"/>
                <w:szCs w:val="21"/>
              </w:rPr>
              <w:t>reactive</w:t>
            </w:r>
            <w:r>
              <w:rPr>
                <w:b w:val="false"/>
                <w:bCs w:val="false"/>
                <w:sz w:val="21"/>
                <w:szCs w:val="21"/>
              </w:rPr>
              <w:t xml:space="preserve">），持久化到 </w:t>
            </w:r>
            <w:r>
              <w:rPr>
                <w:b w:val="false"/>
                <w:bCs w:val="false"/>
                <w:sz w:val="21"/>
                <w:szCs w:val="21"/>
              </w:rPr>
              <w:t>localStorage</w:t>
            </w:r>
          </w:p>
        </w:tc>
      </w:tr>
      <w:tr>
        <w:trPr>
          <w:cantSplit w:val="true"/>
        </w:trPr>
        <w:tc>
          <w:tcPr>
            <w:tcW w:w="29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static/js/utils.js</w:t>
            </w:r>
          </w:p>
        </w:tc>
        <w:tc>
          <w:tcPr>
            <w:tcW w:w="55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状态常量、价格与时间格式化、确认框封装</w:t>
            </w:r>
          </w:p>
        </w:tc>
      </w:tr>
      <w:tr>
        <w:trPr>
          <w:cantSplit w:val="true"/>
        </w:trPr>
        <w:tc>
          <w:tcPr>
            <w:tcW w:w="29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static/js/components/</w:t>
            </w:r>
          </w:p>
        </w:tc>
        <w:tc>
          <w:tcPr>
            <w:tcW w:w="55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公共组件：</w:t>
            </w:r>
            <w:r>
              <w:rPr>
                <w:b w:val="false"/>
                <w:bCs w:val="false"/>
                <w:sz w:val="21"/>
                <w:szCs w:val="21"/>
              </w:rPr>
              <w:t>AppHeader</w:t>
            </w:r>
            <w:r>
              <w:rPr>
                <w:b w:val="false"/>
                <w:bCs w:val="false"/>
                <w:sz w:val="21"/>
                <w:szCs w:val="21"/>
              </w:rPr>
              <w:t>（顶部导航）、</w:t>
            </w:r>
            <w:r>
              <w:rPr>
                <w:b w:val="false"/>
                <w:bCs w:val="false"/>
                <w:sz w:val="21"/>
                <w:szCs w:val="21"/>
              </w:rPr>
              <w:t>GoodsCard</w:t>
            </w:r>
            <w:r>
              <w:rPr>
                <w:b w:val="false"/>
                <w:bCs w:val="false"/>
                <w:sz w:val="21"/>
                <w:szCs w:val="21"/>
              </w:rPr>
              <w:t>（商品卡片）、</w:t>
            </w:r>
            <w:r>
              <w:rPr>
                <w:b w:val="false"/>
                <w:bCs w:val="false"/>
                <w:sz w:val="21"/>
                <w:szCs w:val="21"/>
              </w:rPr>
              <w:t>UserAvatar</w:t>
            </w:r>
            <w:r>
              <w:rPr>
                <w:b w:val="false"/>
                <w:bCs w:val="false"/>
                <w:sz w:val="21"/>
                <w:szCs w:val="21"/>
              </w:rPr>
              <w:t>（头像）</w:t>
            </w:r>
          </w:p>
        </w:tc>
      </w:tr>
      <w:tr>
        <w:trPr>
          <w:cantSplit w:val="true"/>
        </w:trPr>
        <w:tc>
          <w:tcPr>
            <w:tcW w:w="29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static/js/pages/</w:t>
            </w:r>
          </w:p>
        </w:tc>
        <w:tc>
          <w:tcPr>
            <w:tcW w:w="55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页面组件：</w:t>
            </w:r>
            <w:r>
              <w:rPr>
                <w:b w:val="false"/>
                <w:bCs w:val="false"/>
                <w:sz w:val="21"/>
                <w:szCs w:val="21"/>
              </w:rPr>
              <w:t>Home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GoodsDetail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Publish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Login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Register</w:t>
            </w:r>
          </w:p>
        </w:tc>
      </w:tr>
      <w:tr>
        <w:trPr>
          <w:cantSplit w:val="true"/>
        </w:trPr>
        <w:tc>
          <w:tcPr>
            <w:tcW w:w="29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static/js/pages/me/</w:t>
            </w:r>
          </w:p>
        </w:tc>
        <w:tc>
          <w:tcPr>
            <w:tcW w:w="55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个人中心：</w:t>
            </w:r>
            <w:r>
              <w:rPr>
                <w:b w:val="false"/>
                <w:bCs w:val="false"/>
                <w:sz w:val="21"/>
                <w:szCs w:val="21"/>
              </w:rPr>
              <w:t xml:space="preserve">UserCenter </w:t>
            </w:r>
            <w:r>
              <w:rPr>
                <w:b w:val="false"/>
                <w:bCs w:val="false"/>
                <w:sz w:val="21"/>
                <w:szCs w:val="21"/>
              </w:rPr>
              <w:t>布局、</w:t>
            </w:r>
            <w:r>
              <w:rPr>
                <w:b w:val="false"/>
                <w:bCs w:val="false"/>
                <w:sz w:val="21"/>
                <w:szCs w:val="21"/>
              </w:rPr>
              <w:t>MyGoods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Orders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Favorites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Profile</w:t>
            </w:r>
          </w:p>
        </w:tc>
      </w:tr>
      <w:tr>
        <w:trPr>
          <w:cantSplit w:val="true"/>
        </w:trPr>
        <w:tc>
          <w:tcPr>
            <w:tcW w:w="29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static/js/pages/admin/</w:t>
            </w:r>
          </w:p>
        </w:tc>
        <w:tc>
          <w:tcPr>
            <w:tcW w:w="55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管理后台：</w:t>
            </w:r>
            <w:r>
              <w:rPr>
                <w:b w:val="false"/>
                <w:bCs w:val="false"/>
                <w:sz w:val="21"/>
                <w:szCs w:val="21"/>
              </w:rPr>
              <w:t xml:space="preserve">AdminLayout </w:t>
            </w:r>
            <w:r>
              <w:rPr>
                <w:b w:val="false"/>
                <w:bCs w:val="false"/>
                <w:sz w:val="21"/>
                <w:szCs w:val="21"/>
              </w:rPr>
              <w:t>布局、</w:t>
            </w:r>
            <w:r>
              <w:rPr>
                <w:b w:val="false"/>
                <w:bCs w:val="false"/>
                <w:sz w:val="21"/>
                <w:szCs w:val="21"/>
              </w:rPr>
              <w:t>Dashboard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Audit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GoodsManage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Users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Categories</w:t>
            </w:r>
          </w:p>
        </w:tc>
      </w:tr>
      <w:tr>
        <w:trPr>
          <w:cantSplit w:val="true"/>
        </w:trPr>
        <w:tc>
          <w:tcPr>
            <w:tcW w:w="29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static/lib/</w:t>
            </w:r>
          </w:p>
        </w:tc>
        <w:tc>
          <w:tcPr>
            <w:tcW w:w="55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第三方库本地副本（见表 </w:t>
            </w:r>
            <w:r>
              <w:rPr>
                <w:b w:val="false"/>
                <w:bCs w:val="false"/>
                <w:sz w:val="21"/>
                <w:szCs w:val="21"/>
              </w:rPr>
              <w:t>3-3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</w:tr>
      <w:tr>
        <w:trPr>
          <w:cantSplit w:val="true"/>
        </w:trPr>
        <w:tc>
          <w:tcPr>
            <w:tcW w:w="29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static/demo-images/</w:t>
            </w:r>
          </w:p>
        </w:tc>
        <w:tc>
          <w:tcPr>
            <w:tcW w:w="558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演示数据使用的商品图片（由 </w:t>
            </w:r>
            <w:r>
              <w:rPr>
                <w:b w:val="false"/>
                <w:bCs w:val="false"/>
                <w:sz w:val="21"/>
                <w:szCs w:val="21"/>
              </w:rPr>
              <w:t xml:space="preserve">tools/gen_demo_images.py </w:t>
            </w:r>
            <w:r>
              <w:rPr>
                <w:b w:val="false"/>
                <w:bCs w:val="false"/>
                <w:sz w:val="21"/>
                <w:szCs w:val="21"/>
              </w:rPr>
              <w:t>生成）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3-3 </w:t>
      </w:r>
      <w:r>
        <w:rPr>
          <w:rFonts w:ascii="Arial" w:hAnsi="Arial" w:cs="Arial" w:eastAsia="黑体"/>
          <w:sz w:val="21"/>
          <w:szCs w:val="21"/>
        </w:rPr>
        <w:t>本地化的第三方前端库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58"/>
        <w:gridCol w:w="2429"/>
        <w:gridCol w:w="2917"/>
      </w:tblGrid>
      <w:tr>
        <w:trPr>
          <w:tblHeader w:val="true"/>
          <w:cantSplit w:val="true"/>
        </w:trPr>
        <w:tc>
          <w:tcPr>
            <w:tcW w:w="3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文件</w:t>
            </w:r>
          </w:p>
        </w:tc>
        <w:tc>
          <w:tcPr>
            <w:tcW w:w="24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库及版本</w:t>
            </w:r>
          </w:p>
        </w:tc>
        <w:tc>
          <w:tcPr>
            <w:tcW w:w="29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作用</w:t>
            </w:r>
          </w:p>
        </w:tc>
      </w:tr>
      <w:tr>
        <w:trPr>
          <w:cantSplit w:val="true"/>
        </w:trPr>
        <w:tc>
          <w:tcPr>
            <w:tcW w:w="3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vue.global.prod.js</w:t>
            </w:r>
          </w:p>
        </w:tc>
        <w:tc>
          <w:tcPr>
            <w:tcW w:w="24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Vue 3.5.44</w:t>
            </w:r>
          </w:p>
        </w:tc>
        <w:tc>
          <w:tcPr>
            <w:tcW w:w="29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响应式视图框架（含模板编译器）</w:t>
            </w:r>
          </w:p>
        </w:tc>
      </w:tr>
      <w:tr>
        <w:trPr>
          <w:cantSplit w:val="true"/>
        </w:trPr>
        <w:tc>
          <w:tcPr>
            <w:tcW w:w="3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vue-router.global.prod.js</w:t>
            </w:r>
          </w:p>
        </w:tc>
        <w:tc>
          <w:tcPr>
            <w:tcW w:w="24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Vue Router 4.6.4</w:t>
            </w:r>
          </w:p>
        </w:tc>
        <w:tc>
          <w:tcPr>
            <w:tcW w:w="29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Hash </w:t>
            </w:r>
            <w:r>
              <w:rPr>
                <w:b w:val="false"/>
                <w:bCs w:val="false"/>
                <w:sz w:val="21"/>
                <w:szCs w:val="21"/>
              </w:rPr>
              <w:t>模式前端路由</w:t>
            </w:r>
          </w:p>
        </w:tc>
      </w:tr>
      <w:tr>
        <w:trPr>
          <w:cantSplit w:val="true"/>
        </w:trPr>
        <w:tc>
          <w:tcPr>
            <w:tcW w:w="3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element-plus.full.min.js / .css</w:t>
            </w:r>
          </w:p>
        </w:tc>
        <w:tc>
          <w:tcPr>
            <w:tcW w:w="24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Element Plus 2.14.7</w:t>
            </w:r>
          </w:p>
        </w:tc>
        <w:tc>
          <w:tcPr>
            <w:tcW w:w="29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UI </w:t>
            </w:r>
            <w:r>
              <w:rPr>
                <w:b w:val="false"/>
                <w:bCs w:val="false"/>
                <w:sz w:val="21"/>
                <w:szCs w:val="21"/>
              </w:rPr>
              <w:t>组件库</w:t>
            </w:r>
          </w:p>
        </w:tc>
      </w:tr>
      <w:tr>
        <w:trPr>
          <w:cantSplit w:val="true"/>
        </w:trPr>
        <w:tc>
          <w:tcPr>
            <w:tcW w:w="3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element-plus-zh-cn.min.js</w:t>
            </w:r>
          </w:p>
        </w:tc>
        <w:tc>
          <w:tcPr>
            <w:tcW w:w="24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Element Plus </w:t>
            </w:r>
            <w:r>
              <w:rPr>
                <w:b w:val="false"/>
                <w:bCs w:val="false"/>
                <w:sz w:val="21"/>
                <w:szCs w:val="21"/>
              </w:rPr>
              <w:t>中文语言包</w:t>
            </w:r>
          </w:p>
        </w:tc>
        <w:tc>
          <w:tcPr>
            <w:tcW w:w="29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分页、日期等组件中文化</w:t>
            </w:r>
          </w:p>
        </w:tc>
      </w:tr>
      <w:tr>
        <w:trPr>
          <w:cantSplit w:val="true"/>
        </w:trPr>
        <w:tc>
          <w:tcPr>
            <w:tcW w:w="3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element-plus-icons.min.js</w:t>
            </w:r>
          </w:p>
        </w:tc>
        <w:tc>
          <w:tcPr>
            <w:tcW w:w="24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@element-plus/icons-vue 2.3.2</w:t>
            </w:r>
          </w:p>
        </w:tc>
        <w:tc>
          <w:tcPr>
            <w:tcW w:w="29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图标组件</w:t>
            </w:r>
          </w:p>
        </w:tc>
      </w:tr>
      <w:tr>
        <w:trPr>
          <w:cantSplit w:val="true"/>
        </w:trPr>
        <w:tc>
          <w:tcPr>
            <w:tcW w:w="3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axios.min.js</w:t>
            </w:r>
          </w:p>
        </w:tc>
        <w:tc>
          <w:tcPr>
            <w:tcW w:w="24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Axios 1.20.0</w:t>
            </w:r>
          </w:p>
        </w:tc>
        <w:tc>
          <w:tcPr>
            <w:tcW w:w="29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HTTP </w:t>
            </w:r>
            <w:r>
              <w:rPr>
                <w:b w:val="false"/>
                <w:bCs w:val="false"/>
                <w:sz w:val="21"/>
                <w:szCs w:val="21"/>
              </w:rPr>
              <w:t>请求</w:t>
            </w:r>
          </w:p>
        </w:tc>
      </w:tr>
      <w:tr>
        <w:trPr>
          <w:cantSplit w:val="true"/>
        </w:trPr>
        <w:tc>
          <w:tcPr>
            <w:tcW w:w="315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echarts.min.js</w:t>
            </w:r>
          </w:p>
        </w:tc>
        <w:tc>
          <w:tcPr>
            <w:tcW w:w="24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Apache ECharts 5.6.0</w:t>
            </w:r>
          </w:p>
        </w:tc>
        <w:tc>
          <w:tcPr>
            <w:tcW w:w="291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管理后台统计图表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第三方库没有使用 </w:t>
      </w:r>
      <w:r>
        <w:rPr/>
        <w:t xml:space="preserve">CDN </w:t>
      </w:r>
      <w:r>
        <w:rPr/>
        <w:t xml:space="preserve">而是放在本地，原因有三点：一是答辩演示现场可能没有外网，本地化后断网也能正常运行；二是避免 </w:t>
      </w:r>
      <w:r>
        <w:rPr/>
        <w:t xml:space="preserve">CDN </w:t>
      </w:r>
      <w:r>
        <w:rPr/>
        <w:t xml:space="preserve">服务不稳定或被墙导致页面空白；三是版本固定，不会因 </w:t>
      </w:r>
      <w:r>
        <w:rPr/>
        <w:t xml:space="preserve">CDN </w:t>
      </w:r>
      <w:r>
        <w:rPr/>
        <w:t>上的版本更新而引入不兼容问题。</w:t>
      </w:r>
      <w:r>
        <w:br w:type="page"/>
      </w:r>
    </w:p>
    <w:p>
      <w:pPr>
        <w:pStyle w:val="Heading1"/>
        <w:rPr/>
      </w:pPr>
      <w:bookmarkStart w:id="12" w:name="__RefHeading___Toc5764_156802315"/>
      <w:bookmarkEnd w:id="12"/>
      <w:r>
        <w:rPr/>
        <w:t xml:space="preserve">4 </w:t>
      </w:r>
      <w:r>
        <w:rPr/>
        <w:t>编码实现</w:t>
      </w:r>
    </w:p>
    <w:p>
      <w:pPr>
        <w:pStyle w:val="Heading2"/>
        <w:rPr/>
      </w:pPr>
      <w:bookmarkStart w:id="13" w:name="__RefHeading___Toc5766_156802315"/>
      <w:bookmarkEnd w:id="13"/>
      <w:r>
        <w:rPr/>
        <w:t xml:space="preserve">4.1 </w:t>
      </w:r>
      <w:r>
        <w:rPr/>
        <w:t>编码规范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项目在编码阶段遵循统一的规范，保证不同模块的代码风格一致、便于阅读和评审。主要约定如表 </w:t>
      </w:r>
      <w:r>
        <w:rPr/>
        <w:t xml:space="preserve">4-1 </w:t>
      </w:r>
      <w:r>
        <w:rPr/>
        <w:t>所示。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4-1 </w:t>
      </w:r>
      <w:r>
        <w:rPr>
          <w:rFonts w:ascii="Arial" w:hAnsi="Arial" w:cs="Arial" w:eastAsia="黑体"/>
          <w:sz w:val="21"/>
          <w:szCs w:val="21"/>
        </w:rPr>
        <w:t>编码规范要点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79"/>
        <w:gridCol w:w="6924"/>
      </w:tblGrid>
      <w:tr>
        <w:trPr>
          <w:tblHeader w:val="true"/>
          <w:cantSplit w:val="true"/>
        </w:trPr>
        <w:tc>
          <w:tcPr>
            <w:tcW w:w="15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方面</w:t>
            </w:r>
          </w:p>
        </w:tc>
        <w:tc>
          <w:tcPr>
            <w:tcW w:w="69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约定</w:t>
            </w:r>
          </w:p>
        </w:tc>
      </w:tr>
      <w:tr>
        <w:trPr>
          <w:cantSplit w:val="true"/>
        </w:trPr>
        <w:tc>
          <w:tcPr>
            <w:tcW w:w="15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命名</w:t>
            </w:r>
          </w:p>
        </w:tc>
        <w:tc>
          <w:tcPr>
            <w:tcW w:w="69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类名大驼峰（</w:t>
            </w:r>
            <w:r>
              <w:rPr>
                <w:b w:val="false"/>
                <w:bCs w:val="false"/>
                <w:sz w:val="21"/>
                <w:szCs w:val="21"/>
              </w:rPr>
              <w:t>GoodsService</w:t>
            </w:r>
            <w:r>
              <w:rPr>
                <w:b w:val="false"/>
                <w:bCs w:val="false"/>
                <w:sz w:val="21"/>
                <w:szCs w:val="21"/>
              </w:rPr>
              <w:t>），方法与变量小驼峰（</w:t>
            </w:r>
            <w:r>
              <w:rPr>
                <w:b w:val="false"/>
                <w:bCs w:val="false"/>
                <w:sz w:val="21"/>
                <w:szCs w:val="21"/>
              </w:rPr>
              <w:t>compareAndSetStatus</w:t>
            </w:r>
            <w:r>
              <w:rPr>
                <w:b w:val="false"/>
                <w:bCs w:val="false"/>
                <w:sz w:val="21"/>
                <w:szCs w:val="21"/>
              </w:rPr>
              <w:t>），常量全大写下划线（</w:t>
            </w:r>
            <w:r>
              <w:rPr>
                <w:b w:val="false"/>
                <w:bCs w:val="false"/>
                <w:sz w:val="21"/>
                <w:szCs w:val="21"/>
              </w:rPr>
              <w:t>MAX_SIZE</w:t>
            </w:r>
            <w:r>
              <w:rPr>
                <w:b w:val="false"/>
                <w:bCs w:val="false"/>
                <w:sz w:val="21"/>
                <w:szCs w:val="21"/>
              </w:rPr>
              <w:t>）；数据库表名小写下划线（</w:t>
            </w:r>
            <w:r>
              <w:rPr>
                <w:b w:val="false"/>
                <w:bCs w:val="false"/>
                <w:sz w:val="21"/>
                <w:szCs w:val="21"/>
              </w:rPr>
              <w:t>trade_order</w:t>
            </w:r>
            <w:r>
              <w:rPr>
                <w:b w:val="false"/>
                <w:bCs w:val="false"/>
                <w:sz w:val="21"/>
                <w:szCs w:val="21"/>
              </w:rPr>
              <w:t xml:space="preserve">），用户表命名为 </w:t>
            </w:r>
            <w:r>
              <w:rPr>
                <w:b w:val="false"/>
                <w:bCs w:val="false"/>
                <w:sz w:val="21"/>
                <w:szCs w:val="21"/>
              </w:rPr>
              <w:t xml:space="preserve">users </w:t>
            </w:r>
            <w:r>
              <w:rPr>
                <w:b w:val="false"/>
                <w:bCs w:val="false"/>
                <w:sz w:val="21"/>
                <w:szCs w:val="21"/>
              </w:rPr>
              <w:t xml:space="preserve">以避开 </w:t>
            </w:r>
            <w:r>
              <w:rPr>
                <w:b w:val="false"/>
                <w:bCs w:val="false"/>
                <w:sz w:val="21"/>
                <w:szCs w:val="21"/>
              </w:rPr>
              <w:t xml:space="preserve">SQL </w:t>
            </w:r>
            <w:r>
              <w:rPr>
                <w:b w:val="false"/>
                <w:bCs w:val="false"/>
                <w:sz w:val="21"/>
                <w:szCs w:val="21"/>
              </w:rPr>
              <w:t xml:space="preserve">关键字 </w:t>
            </w:r>
            <w:r>
              <w:rPr>
                <w:b w:val="false"/>
                <w:bCs w:val="false"/>
                <w:sz w:val="21"/>
                <w:szCs w:val="21"/>
              </w:rPr>
              <w:t>user</w:t>
            </w:r>
          </w:p>
        </w:tc>
      </w:tr>
      <w:tr>
        <w:trPr>
          <w:cantSplit w:val="true"/>
        </w:trPr>
        <w:tc>
          <w:tcPr>
            <w:tcW w:w="15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分层</w:t>
            </w:r>
          </w:p>
        </w:tc>
        <w:tc>
          <w:tcPr>
            <w:tcW w:w="69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Controller </w:t>
            </w:r>
            <w:r>
              <w:rPr>
                <w:b w:val="false"/>
                <w:bCs w:val="false"/>
                <w:sz w:val="21"/>
                <w:szCs w:val="21"/>
              </w:rPr>
              <w:t xml:space="preserve">只做参数接收与校验、取当前用户、调用 </w:t>
            </w:r>
            <w:r>
              <w:rPr>
                <w:b w:val="false"/>
                <w:bCs w:val="false"/>
                <w:sz w:val="21"/>
                <w:szCs w:val="21"/>
              </w:rPr>
              <w:t>Service</w:t>
            </w:r>
            <w:r>
              <w:rPr>
                <w:b w:val="false"/>
                <w:bCs w:val="false"/>
                <w:sz w:val="21"/>
                <w:szCs w:val="21"/>
              </w:rPr>
              <w:t xml:space="preserve">；业务规则全部写在 </w:t>
            </w:r>
            <w:r>
              <w:rPr>
                <w:b w:val="false"/>
                <w:bCs w:val="false"/>
                <w:sz w:val="21"/>
                <w:szCs w:val="21"/>
              </w:rPr>
              <w:t>Service</w:t>
            </w:r>
            <w:r>
              <w:rPr>
                <w:b w:val="false"/>
                <w:bCs w:val="false"/>
                <w:sz w:val="21"/>
                <w:szCs w:val="21"/>
              </w:rPr>
              <w:t xml:space="preserve">；数据访问只通过 </w:t>
            </w:r>
            <w:r>
              <w:rPr>
                <w:b w:val="false"/>
                <w:bCs w:val="false"/>
                <w:sz w:val="21"/>
                <w:szCs w:val="21"/>
              </w:rPr>
              <w:t>Repository</w:t>
            </w:r>
            <w:r>
              <w:rPr>
                <w:b w:val="false"/>
                <w:bCs w:val="false"/>
                <w:sz w:val="21"/>
                <w:szCs w:val="21"/>
              </w:rPr>
              <w:t>；</w:t>
            </w:r>
            <w:r>
              <w:rPr>
                <w:b w:val="false"/>
                <w:bCs w:val="false"/>
                <w:sz w:val="21"/>
                <w:szCs w:val="21"/>
              </w:rPr>
              <w:t xml:space="preserve">Controller </w:t>
            </w:r>
            <w:r>
              <w:rPr>
                <w:b w:val="false"/>
                <w:bCs w:val="false"/>
                <w:sz w:val="21"/>
                <w:szCs w:val="21"/>
              </w:rPr>
              <w:t>之间不互相调用</w:t>
            </w:r>
          </w:p>
        </w:tc>
      </w:tr>
      <w:tr>
        <w:trPr>
          <w:cantSplit w:val="true"/>
        </w:trPr>
        <w:tc>
          <w:tcPr>
            <w:tcW w:w="15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数据传输</w:t>
            </w:r>
          </w:p>
        </w:tc>
        <w:tc>
          <w:tcPr>
            <w:tcW w:w="69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接口入参与出参使用 </w:t>
            </w:r>
            <w:r>
              <w:rPr>
                <w:b w:val="false"/>
                <w:bCs w:val="false"/>
                <w:sz w:val="21"/>
                <w:szCs w:val="21"/>
              </w:rPr>
              <w:t>DTO</w:t>
            </w:r>
            <w:r>
              <w:rPr>
                <w:b w:val="false"/>
                <w:bCs w:val="false"/>
                <w:sz w:val="21"/>
                <w:szCs w:val="21"/>
              </w:rPr>
              <w:t>（</w:t>
            </w:r>
            <w:r>
              <w:rPr>
                <w:b w:val="false"/>
                <w:bCs w:val="false"/>
                <w:sz w:val="21"/>
                <w:szCs w:val="21"/>
              </w:rPr>
              <w:t>Java record</w:t>
            </w:r>
            <w:r>
              <w:rPr>
                <w:b w:val="false"/>
                <w:bCs w:val="false"/>
                <w:sz w:val="21"/>
                <w:szCs w:val="21"/>
              </w:rPr>
              <w:t xml:space="preserve">），不直接返回 </w:t>
            </w:r>
            <w:r>
              <w:rPr>
                <w:b w:val="false"/>
                <w:bCs w:val="false"/>
                <w:sz w:val="21"/>
                <w:szCs w:val="21"/>
              </w:rPr>
              <w:t xml:space="preserve">JPA </w:t>
            </w:r>
            <w:r>
              <w:rPr>
                <w:b w:val="false"/>
                <w:bCs w:val="false"/>
                <w:sz w:val="21"/>
                <w:szCs w:val="21"/>
              </w:rPr>
              <w:t xml:space="preserve">实体，避免泄露密码等字段和懒加载问题；状态字段同时返回枚举值和中文文本（如 </w:t>
            </w:r>
            <w:r>
              <w:rPr>
                <w:b w:val="false"/>
                <w:bCs w:val="false"/>
                <w:sz w:val="21"/>
                <w:szCs w:val="21"/>
              </w:rPr>
              <w:t>status / statusText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</w:tr>
      <w:tr>
        <w:trPr>
          <w:cantSplit w:val="true"/>
        </w:trPr>
        <w:tc>
          <w:tcPr>
            <w:tcW w:w="15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统一响应</w:t>
            </w:r>
          </w:p>
        </w:tc>
        <w:tc>
          <w:tcPr>
            <w:tcW w:w="69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所有接口返回 </w:t>
            </w:r>
            <w:r>
              <w:rPr>
                <w:b w:val="false"/>
                <w:bCs w:val="false"/>
                <w:sz w:val="21"/>
                <w:szCs w:val="21"/>
              </w:rPr>
              <w:t>{ code, message, data }</w:t>
            </w:r>
            <w:r>
              <w:rPr>
                <w:b w:val="false"/>
                <w:bCs w:val="false"/>
                <w:sz w:val="21"/>
                <w:szCs w:val="21"/>
              </w:rPr>
              <w:t>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code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为 </w:t>
            </w:r>
            <w:r>
              <w:rPr>
                <w:b w:val="false"/>
                <w:bCs w:val="false"/>
                <w:sz w:val="21"/>
                <w:szCs w:val="21"/>
              </w:rPr>
              <w:t xml:space="preserve">0 </w:t>
            </w:r>
            <w:r>
              <w:rPr>
                <w:b w:val="false"/>
                <w:bCs w:val="false"/>
                <w:sz w:val="21"/>
                <w:szCs w:val="21"/>
              </w:rPr>
              <w:t xml:space="preserve">表示成功，失败时 </w:t>
            </w:r>
            <w:r>
              <w:rPr>
                <w:b w:val="false"/>
                <w:bCs w:val="false"/>
                <w:sz w:val="21"/>
                <w:szCs w:val="21"/>
              </w:rPr>
              <w:t xml:space="preserve">code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与 </w:t>
            </w:r>
            <w:r>
              <w:rPr>
                <w:b w:val="false"/>
                <w:bCs w:val="false"/>
                <w:sz w:val="21"/>
                <w:szCs w:val="21"/>
              </w:rPr>
              <w:t xml:space="preserve">HTTP </w:t>
            </w:r>
            <w:r>
              <w:rPr>
                <w:b w:val="false"/>
                <w:bCs w:val="false"/>
                <w:sz w:val="21"/>
                <w:szCs w:val="21"/>
              </w:rPr>
              <w:t>状态码一致（</w:t>
            </w:r>
            <w:r>
              <w:rPr>
                <w:b w:val="false"/>
                <w:bCs w:val="false"/>
                <w:sz w:val="21"/>
                <w:szCs w:val="21"/>
              </w:rPr>
              <w:t>400/401/403/404/409/500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</w:tr>
      <w:tr>
        <w:trPr>
          <w:cantSplit w:val="true"/>
        </w:trPr>
        <w:tc>
          <w:tcPr>
            <w:tcW w:w="15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异常处理</w:t>
            </w:r>
          </w:p>
        </w:tc>
        <w:tc>
          <w:tcPr>
            <w:tcW w:w="69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业务错误统一抛出 </w:t>
            </w:r>
            <w:r>
              <w:rPr>
                <w:b w:val="false"/>
                <w:bCs w:val="false"/>
                <w:sz w:val="21"/>
                <w:szCs w:val="21"/>
              </w:rPr>
              <w:t>BusinessException</w:t>
            </w:r>
            <w:r>
              <w:rPr>
                <w:b w:val="false"/>
                <w:bCs w:val="false"/>
                <w:sz w:val="21"/>
                <w:szCs w:val="21"/>
              </w:rPr>
              <w:t xml:space="preserve">（携带 </w:t>
            </w:r>
            <w:r>
              <w:rPr>
                <w:b w:val="false"/>
                <w:bCs w:val="false"/>
                <w:sz w:val="21"/>
                <w:szCs w:val="21"/>
              </w:rPr>
              <w:t xml:space="preserve">HTTP </w:t>
            </w:r>
            <w:r>
              <w:rPr>
                <w:b w:val="false"/>
                <w:bCs w:val="false"/>
                <w:sz w:val="21"/>
                <w:szCs w:val="21"/>
              </w:rPr>
              <w:t xml:space="preserve">状态和中文提示），由 </w:t>
            </w:r>
            <w:r>
              <w:rPr>
                <w:b w:val="false"/>
                <w:bCs w:val="false"/>
                <w:sz w:val="21"/>
                <w:szCs w:val="21"/>
              </w:rPr>
              <w:t xml:space="preserve">GlobalExceptionHandler </w:t>
            </w:r>
            <w:r>
              <w:rPr>
                <w:b w:val="false"/>
                <w:bCs w:val="false"/>
                <w:sz w:val="21"/>
                <w:szCs w:val="21"/>
              </w:rPr>
              <w:t xml:space="preserve">转换为 </w:t>
            </w:r>
            <w:r>
              <w:rPr>
                <w:b w:val="false"/>
                <w:bCs w:val="false"/>
                <w:sz w:val="21"/>
                <w:szCs w:val="21"/>
              </w:rPr>
              <w:t>JSON</w:t>
            </w:r>
            <w:r>
              <w:rPr>
                <w:b w:val="false"/>
                <w:bCs w:val="false"/>
                <w:sz w:val="21"/>
                <w:szCs w:val="21"/>
              </w:rPr>
              <w:t>；</w:t>
            </w:r>
            <w:r>
              <w:rPr>
                <w:b w:val="false"/>
                <w:bCs w:val="false"/>
                <w:sz w:val="21"/>
                <w:szCs w:val="21"/>
              </w:rPr>
              <w:t xml:space="preserve">Controller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中不写 </w:t>
            </w:r>
            <w:r>
              <w:rPr>
                <w:b w:val="false"/>
                <w:bCs w:val="false"/>
                <w:sz w:val="21"/>
                <w:szCs w:val="21"/>
              </w:rPr>
              <w:t>try-catch</w:t>
            </w:r>
          </w:p>
        </w:tc>
      </w:tr>
      <w:tr>
        <w:trPr>
          <w:cantSplit w:val="true"/>
        </w:trPr>
        <w:tc>
          <w:tcPr>
            <w:tcW w:w="15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参数校验</w:t>
            </w:r>
          </w:p>
        </w:tc>
        <w:tc>
          <w:tcPr>
            <w:tcW w:w="69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在 </w:t>
            </w:r>
            <w:r>
              <w:rPr>
                <w:b w:val="false"/>
                <w:bCs w:val="false"/>
                <w:sz w:val="21"/>
                <w:szCs w:val="21"/>
              </w:rPr>
              <w:t xml:space="preserve">DTO </w:t>
            </w:r>
            <w:r>
              <w:rPr>
                <w:b w:val="false"/>
                <w:bCs w:val="false"/>
                <w:sz w:val="21"/>
                <w:szCs w:val="21"/>
              </w:rPr>
              <w:t xml:space="preserve">字段上使用 </w:t>
            </w:r>
            <w:r>
              <w:rPr>
                <w:b w:val="false"/>
                <w:bCs w:val="false"/>
                <w:sz w:val="21"/>
                <w:szCs w:val="21"/>
              </w:rPr>
              <w:t>@NotBlank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@Size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@DecimalMin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@Pattern </w:t>
            </w:r>
            <w:r>
              <w:rPr>
                <w:b w:val="false"/>
                <w:bCs w:val="false"/>
                <w:sz w:val="21"/>
                <w:szCs w:val="21"/>
              </w:rPr>
              <w:t>等注解，提示信息使用中文；</w:t>
            </w:r>
            <w:r>
              <w:rPr>
                <w:b w:val="false"/>
                <w:bCs w:val="false"/>
                <w:sz w:val="21"/>
                <w:szCs w:val="21"/>
              </w:rPr>
              <w:t xml:space="preserve">Controller </w:t>
            </w:r>
            <w:r>
              <w:rPr>
                <w:b w:val="false"/>
                <w:bCs w:val="false"/>
                <w:sz w:val="21"/>
                <w:szCs w:val="21"/>
              </w:rPr>
              <w:t xml:space="preserve">方法参数加 </w:t>
            </w:r>
            <w:r>
              <w:rPr>
                <w:b w:val="false"/>
                <w:bCs w:val="false"/>
                <w:sz w:val="21"/>
                <w:szCs w:val="21"/>
              </w:rPr>
              <w:t>@Valid</w:t>
            </w:r>
          </w:p>
        </w:tc>
      </w:tr>
      <w:tr>
        <w:trPr>
          <w:cantSplit w:val="true"/>
        </w:trPr>
        <w:tc>
          <w:tcPr>
            <w:tcW w:w="15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事务</w:t>
            </w:r>
          </w:p>
        </w:tc>
        <w:tc>
          <w:tcPr>
            <w:tcW w:w="69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Service </w:t>
            </w:r>
            <w:r>
              <w:rPr>
                <w:b w:val="false"/>
                <w:bCs w:val="false"/>
                <w:sz w:val="21"/>
                <w:szCs w:val="21"/>
              </w:rPr>
              <w:t xml:space="preserve">类上标注 </w:t>
            </w:r>
            <w:r>
              <w:rPr>
                <w:b w:val="false"/>
                <w:bCs w:val="false"/>
                <w:sz w:val="21"/>
                <w:szCs w:val="21"/>
              </w:rPr>
              <w:t>@Transactional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，只读查询方法标注 </w:t>
            </w:r>
            <w:r>
              <w:rPr>
                <w:b w:val="false"/>
                <w:bCs w:val="false"/>
                <w:sz w:val="21"/>
                <w:szCs w:val="21"/>
              </w:rPr>
              <w:t>@Transactional(readOnly = true)</w:t>
            </w:r>
          </w:p>
        </w:tc>
      </w:tr>
      <w:tr>
        <w:trPr>
          <w:cantSplit w:val="true"/>
        </w:trPr>
        <w:tc>
          <w:tcPr>
            <w:tcW w:w="15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注释</w:t>
            </w:r>
          </w:p>
        </w:tc>
        <w:tc>
          <w:tcPr>
            <w:tcW w:w="69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类与关键方法写 </w:t>
            </w:r>
            <w:r>
              <w:rPr>
                <w:b w:val="false"/>
                <w:bCs w:val="false"/>
                <w:sz w:val="21"/>
                <w:szCs w:val="21"/>
              </w:rPr>
              <w:t xml:space="preserve">Javadoc </w:t>
            </w:r>
            <w:r>
              <w:rPr>
                <w:b w:val="false"/>
                <w:bCs w:val="false"/>
                <w:sz w:val="21"/>
                <w:szCs w:val="21"/>
              </w:rPr>
              <w:t>说明“做什么、为什么”；状态流转等复杂规则在枚举注释中画出转换关系</w:t>
            </w:r>
          </w:p>
        </w:tc>
      </w:tr>
      <w:tr>
        <w:trPr>
          <w:cantSplit w:val="true"/>
        </w:trPr>
        <w:tc>
          <w:tcPr>
            <w:tcW w:w="15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前端</w:t>
            </w:r>
          </w:p>
        </w:tc>
        <w:tc>
          <w:tcPr>
            <w:tcW w:w="69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ES Module </w:t>
            </w:r>
            <w:r>
              <w:rPr>
                <w:b w:val="false"/>
                <w:bCs w:val="false"/>
                <w:sz w:val="21"/>
                <w:szCs w:val="21"/>
              </w:rPr>
              <w:t xml:space="preserve">拆分文件，一个页面一个组件；接口调用集中在 </w:t>
            </w:r>
            <w:r>
              <w:rPr>
                <w:b w:val="false"/>
                <w:bCs w:val="false"/>
                <w:sz w:val="21"/>
                <w:szCs w:val="21"/>
              </w:rPr>
              <w:t>api.js</w:t>
            </w:r>
            <w:r>
              <w:rPr>
                <w:b w:val="false"/>
                <w:bCs w:val="false"/>
                <w:sz w:val="21"/>
                <w:szCs w:val="21"/>
              </w:rPr>
              <w:t xml:space="preserve">；常量与格式化函数集中在 </w:t>
            </w:r>
            <w:r>
              <w:rPr>
                <w:b w:val="false"/>
                <w:bCs w:val="false"/>
                <w:sz w:val="21"/>
                <w:szCs w:val="21"/>
              </w:rPr>
              <w:t>utils.js</w:t>
            </w:r>
            <w:r>
              <w:rPr>
                <w:b w:val="false"/>
                <w:bCs w:val="false"/>
                <w:sz w:val="21"/>
                <w:szCs w:val="21"/>
              </w:rPr>
              <w:t xml:space="preserve">；使用组合式 </w:t>
            </w:r>
            <w:r>
              <w:rPr>
                <w:b w:val="false"/>
                <w:bCs w:val="false"/>
                <w:sz w:val="21"/>
                <w:szCs w:val="21"/>
              </w:rPr>
              <w:t>API</w:t>
            </w:r>
            <w:r>
              <w:rPr>
                <w:b w:val="false"/>
                <w:bCs w:val="false"/>
                <w:sz w:val="21"/>
                <w:szCs w:val="21"/>
              </w:rPr>
              <w:t>（</w:t>
            </w:r>
            <w:r>
              <w:rPr>
                <w:b w:val="false"/>
                <w:bCs w:val="false"/>
                <w:sz w:val="21"/>
                <w:szCs w:val="21"/>
              </w:rPr>
              <w:t>setup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</w:tr>
      <w:tr>
        <w:trPr>
          <w:cantSplit w:val="true"/>
        </w:trPr>
        <w:tc>
          <w:tcPr>
            <w:tcW w:w="157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版本控制</w:t>
            </w:r>
          </w:p>
        </w:tc>
        <w:tc>
          <w:tcPr>
            <w:tcW w:w="69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Git </w:t>
            </w:r>
            <w:r>
              <w:rPr>
                <w:b w:val="false"/>
                <w:bCs w:val="false"/>
                <w:sz w:val="21"/>
                <w:szCs w:val="21"/>
              </w:rPr>
              <w:t xml:space="preserve">管理源码，提交信息说明本次改动目的；运行时目录 </w:t>
            </w:r>
            <w:r>
              <w:rPr>
                <w:b w:val="false"/>
                <w:bCs w:val="false"/>
                <w:sz w:val="21"/>
                <w:szCs w:val="21"/>
              </w:rPr>
              <w:t>data/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uploads/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 xml:space="preserve">target/ </w:t>
            </w:r>
            <w:r>
              <w:rPr>
                <w:b w:val="false"/>
                <w:bCs w:val="false"/>
                <w:sz w:val="21"/>
                <w:szCs w:val="21"/>
              </w:rPr>
              <w:t xml:space="preserve">在 </w:t>
            </w:r>
            <w:r>
              <w:rPr>
                <w:b w:val="false"/>
                <w:bCs w:val="false"/>
                <w:sz w:val="21"/>
                <w:szCs w:val="21"/>
              </w:rPr>
              <w:t xml:space="preserve">.gitignore </w:t>
            </w:r>
            <w:r>
              <w:rPr>
                <w:b w:val="false"/>
                <w:bCs w:val="false"/>
                <w:sz w:val="21"/>
                <w:szCs w:val="21"/>
              </w:rPr>
              <w:t>中忽略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4" w:name="__RefHeading___Toc5768_156802315"/>
      <w:bookmarkEnd w:id="14"/>
      <w:r>
        <w:rPr/>
        <w:t xml:space="preserve">4.2 </w:t>
      </w:r>
      <w:r>
        <w:rPr/>
        <w:t>后端关键实现</w:t>
      </w:r>
    </w:p>
    <w:p>
      <w:pPr>
        <w:pStyle w:val="Heading3"/>
        <w:rPr/>
      </w:pPr>
      <w:bookmarkStart w:id="15" w:name="__RefHeading___Toc5770_156802315"/>
      <w:bookmarkEnd w:id="15"/>
      <w:r>
        <w:rPr/>
        <w:t xml:space="preserve">4.2.1 </w:t>
      </w:r>
      <w:r>
        <w:rPr/>
        <w:t>统一响应与全局异常处理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所有接口的返回值都包装为 </w:t>
      </w:r>
      <w:r>
        <w:rPr/>
        <w:t xml:space="preserve">ApiResponse </w:t>
      </w:r>
      <w:r>
        <w:rPr/>
        <w:t xml:space="preserve">记录类型。业务代码中只需抛出 </w:t>
      </w:r>
      <w:r>
        <w:rPr/>
        <w:t>BusinessException</w:t>
      </w:r>
      <w:r>
        <w:rPr/>
        <w:t>，</w:t>
      </w:r>
      <w:r>
        <w:rPr/>
        <w:t xml:space="preserve">GlobalExceptionHandler </w:t>
      </w:r>
      <w:r>
        <w:rPr/>
        <w:t xml:space="preserve">会捕获并转换为对应 </w:t>
      </w:r>
      <w:r>
        <w:rPr/>
        <w:t xml:space="preserve">HTTP </w:t>
      </w:r>
      <w:r>
        <w:rPr/>
        <w:t>状态码和统一结构；参数校验失败时，会把所有字段的中文提示用分号拼接后返回，前端直接展示即可。</w:t>
      </w:r>
    </w:p>
    <w:p>
      <w:pPr>
        <w:pStyle w:val="Normal"/>
        <w:keepNext w:val="true"/>
        <w:spacing w:before="120" w:after="40"/>
        <w:rPr/>
      </w:pPr>
      <w:r>
        <w:rPr>
          <w:rFonts w:eastAsia="黑体" w:ascii="Consolas" w:hAnsi="Consolas"/>
          <w:color w:val="6B7280"/>
          <w:sz w:val="18"/>
          <w:szCs w:val="18"/>
        </w:rPr>
        <w:t>common/ApiResponse.java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public record ApiResponse&lt;T&gt;(int code, String message, T data)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public static &lt;T&gt; ApiResponse&lt;T&gt; ok(T data)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return new ApiResponse&lt;&gt;(0, "success", data);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public static ApiResponse&lt;Void&gt; ok()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return new ApiResponse&lt;&gt;(0, "success", null);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public static ApiResponse&lt;Void&gt; fail(int code, String message)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return new ApiResponse&lt;&gt;(code, message, null);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keepNext w:val="true"/>
        <w:spacing w:before="120" w:after="40"/>
        <w:rPr/>
      </w:pPr>
      <w:r>
        <w:rPr>
          <w:rFonts w:eastAsia="黑体" w:ascii="Consolas" w:hAnsi="Consolas"/>
          <w:color w:val="6B7280"/>
          <w:sz w:val="18"/>
          <w:szCs w:val="18"/>
        </w:rPr>
        <w:t>common/GlobalExceptionHandler.java</w:t>
      </w:r>
      <w:r>
        <w:rPr>
          <w:rFonts w:ascii="Consolas" w:hAnsi="Consolas" w:eastAsia="黑体"/>
          <w:color w:val="6B7280"/>
          <w:sz w:val="18"/>
          <w:szCs w:val="18"/>
        </w:rPr>
        <w:t>（节选）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@ExceptionHandler(BusinessException.class)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public ResponseEntity&lt;ApiResponse&lt;Void&gt;&gt; handleBusiness(BusinessException e)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return build(e.getStatus(), e.getMessage());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@ExceptionHandler(MethodArgumentNotValidException.class)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public ResponseEntity&lt;ApiResponse&lt;Void&gt;&gt; handleValidation(MethodArgumentNotValidException e)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String message = e.getBindingResult().getFieldErrors().stream()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.map(FieldError::getDefaultMessage)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.distinct()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.collect(Collectors.joining("</w:t>
      </w:r>
      <w:r>
        <w:rPr>
          <w:rFonts w:ascii="Consolas" w:hAnsi="Consolas" w:cs="Consolas"/>
          <w:sz w:val="18"/>
          <w:szCs w:val="18"/>
        </w:rPr>
        <w:t>；</w:t>
      </w:r>
      <w:r>
        <w:rPr>
          <w:rFonts w:eastAsia="宋体" w:cs="Consolas" w:ascii="Consolas" w:hAnsi="Consolas"/>
          <w:sz w:val="18"/>
          <w:szCs w:val="18"/>
        </w:rPr>
        <w:t>"));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return build(HttpStatus.BAD_REQUEST, message);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例如，未登录访问需要身份的接口时返回 </w:t>
      </w:r>
      <w:r>
        <w:rPr/>
        <w:t xml:space="preserve">HTTP 401 </w:t>
      </w:r>
      <w:r>
        <w:rPr/>
        <w:t xml:space="preserve">和 </w:t>
      </w:r>
      <w:r>
        <w:rPr/>
        <w:t>{"code":401,"message":"</w:t>
      </w:r>
      <w:r>
        <w:rPr/>
        <w:t>请先登录</w:t>
      </w:r>
      <w:r>
        <w:rPr/>
        <w:t>","data":null}</w:t>
      </w:r>
      <w:r>
        <w:rPr/>
        <w:t xml:space="preserve">；发布商品时价格为负数，返回 </w:t>
      </w:r>
      <w:r>
        <w:rPr/>
        <w:t xml:space="preserve">HTTP 400 </w:t>
      </w:r>
      <w:r>
        <w:rPr/>
        <w:t xml:space="preserve">和“价格必须大于 </w:t>
      </w:r>
      <w:r>
        <w:rPr/>
        <w:t>0”</w:t>
      </w:r>
      <w:r>
        <w:rPr/>
        <w:t>。</w:t>
      </w:r>
    </w:p>
    <w:p>
      <w:pPr>
        <w:pStyle w:val="Heading3"/>
        <w:rPr/>
      </w:pPr>
      <w:bookmarkStart w:id="16" w:name="__RefHeading___Toc5772_156802315"/>
      <w:bookmarkEnd w:id="16"/>
      <w:r>
        <w:rPr/>
        <w:t xml:space="preserve">4.2.2 JWT </w:t>
      </w:r>
      <w:r>
        <w:rPr/>
        <w:t xml:space="preserve">认证拦截器与 </w:t>
      </w:r>
      <w:r>
        <w:rPr/>
        <w:t>@PublicApi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系统没有使用完整的 </w:t>
      </w:r>
      <w:r>
        <w:rPr/>
        <w:t>Spring Security</w:t>
      </w:r>
      <w:r>
        <w:rPr/>
        <w:t xml:space="preserve">，而是用一个 </w:t>
      </w:r>
      <w:r>
        <w:rPr/>
        <w:t xml:space="preserve">HandlerInterceptor </w:t>
      </w:r>
      <w:r>
        <w:rPr/>
        <w:t xml:space="preserve">实现认证与鉴权，逻辑集中在一个类中，便于理解和测试。拦截器注册在 </w:t>
      </w:r>
      <w:r>
        <w:rPr/>
        <w:t>/api/</w:t>
      </w:r>
      <w:r>
        <w:rPr>
          <w:b/>
          <w:bCs/>
        </w:rPr>
        <w:t xml:space="preserve"> </w:t>
      </w:r>
      <w:r>
        <w:rPr>
          <w:b/>
          <w:bCs/>
        </w:rPr>
        <w:t>路径上，处理规则为：</w:t>
      </w:r>
      <w:r>
        <w:rPr>
          <w:b/>
          <w:bCs/>
        </w:rPr>
        <w:t xml:space="preserve">(1) </w:t>
      </w:r>
      <w:r>
        <w:rPr>
          <w:b/>
          <w:bCs/>
        </w:rPr>
        <w:t xml:space="preserve">从请求头解析 </w:t>
      </w:r>
      <w:r>
        <w:rPr>
          <w:b/>
          <w:bCs/>
        </w:rPr>
        <w:t xml:space="preserve">Bearer </w:t>
      </w:r>
      <w:r>
        <w:rPr>
          <w:b/>
          <w:bCs/>
        </w:rPr>
        <w:t>令牌并查询用户；</w:t>
      </w:r>
      <w:r>
        <w:rPr>
          <w:b/>
          <w:bCs/>
        </w:rPr>
        <w:t xml:space="preserve">(2) </w:t>
      </w:r>
      <w:r>
        <w:rPr>
          <w:b/>
          <w:bCs/>
        </w:rPr>
        <w:t xml:space="preserve">未标注 </w:t>
      </w:r>
      <w:r>
        <w:rPr>
          <w:b/>
          <w:bCs/>
        </w:rPr>
        <w:t xml:space="preserve">@PublicApi </w:t>
      </w:r>
      <w:r>
        <w:rPr>
          <w:b/>
          <w:bCs/>
        </w:rPr>
        <w:t>的接口必须登录；</w:t>
      </w:r>
      <w:r>
        <w:rPr>
          <w:b/>
          <w:bCs/>
        </w:rPr>
        <w:t>(3) /api/admin/</w:t>
      </w:r>
      <w:r>
        <w:rPr/>
        <w:t xml:space="preserve"> </w:t>
      </w:r>
      <w:r>
        <w:rPr/>
        <w:t>只允许管理员访问；</w:t>
      </w:r>
      <w:r>
        <w:rPr/>
        <w:t xml:space="preserve">(4) </w:t>
      </w:r>
      <w:r>
        <w:rPr/>
        <w:t xml:space="preserve">被封禁的账号直接返回 </w:t>
      </w:r>
      <w:r>
        <w:rPr/>
        <w:t>403</w:t>
      </w:r>
      <w:r>
        <w:rPr/>
        <w:t xml:space="preserve">。令牌中只保存用户 </w:t>
      </w:r>
      <w:r>
        <w:rPr/>
        <w:t>ID</w:t>
      </w:r>
      <w:r>
        <w:rPr/>
        <w:t>，每次请求都重新查询用户，因此封禁或改角色可以立即生效。</w:t>
      </w:r>
    </w:p>
    <w:p>
      <w:pPr>
        <w:pStyle w:val="Normal"/>
        <w:keepNext w:val="true"/>
        <w:spacing w:before="120" w:after="40"/>
        <w:rPr/>
      </w:pPr>
      <w:r>
        <w:rPr>
          <w:rFonts w:eastAsia="黑体" w:ascii="Consolas" w:hAnsi="Consolas"/>
          <w:color w:val="6B7280"/>
          <w:sz w:val="18"/>
          <w:szCs w:val="18"/>
        </w:rPr>
        <w:t>security/AuthInterceptor.java</w:t>
      </w:r>
      <w:r>
        <w:rPr>
          <w:rFonts w:ascii="Consolas" w:hAnsi="Consolas" w:eastAsia="黑体"/>
          <w:color w:val="6B7280"/>
          <w:sz w:val="18"/>
          <w:szCs w:val="18"/>
        </w:rPr>
        <w:t>（节选）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public boolean preHandle(HttpServletRequest request, HttpServletResponse response, Object handler)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if (!(handler instanceof HandlerMethod method))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return true;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User user = resolveUser(request);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boolean isPublic = method.hasMethodAnnotation(PublicApi.class)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|| method.getBeanType().isAnnotationPresent(PublicApi.class);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if (user == null)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if (isPublic)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return true;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throw BusinessException.unauthorized("</w:t>
      </w:r>
      <w:r>
        <w:rPr>
          <w:rFonts w:ascii="Consolas" w:hAnsi="Consolas" w:cs="Consolas"/>
          <w:sz w:val="18"/>
          <w:szCs w:val="18"/>
        </w:rPr>
        <w:t>请先登录</w:t>
      </w:r>
      <w:r>
        <w:rPr>
          <w:rFonts w:eastAsia="宋体" w:cs="Consolas" w:ascii="Consolas" w:hAnsi="Consolas"/>
          <w:sz w:val="18"/>
          <w:szCs w:val="18"/>
        </w:rPr>
        <w:t>");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if (user.isBanned())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throw BusinessException.forbidden("</w:t>
      </w:r>
      <w:r>
        <w:rPr>
          <w:rFonts w:ascii="Consolas" w:hAnsi="Consolas" w:cs="Consolas"/>
          <w:sz w:val="18"/>
          <w:szCs w:val="18"/>
        </w:rPr>
        <w:t>账号已被封禁，请联系管理员</w:t>
      </w:r>
      <w:r>
        <w:rPr>
          <w:rFonts w:eastAsia="宋体" w:cs="Consolas" w:ascii="Consolas" w:hAnsi="Consolas"/>
          <w:sz w:val="18"/>
          <w:szCs w:val="18"/>
        </w:rPr>
        <w:t>");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if (request.getRequestURI().startsWith("/api/admin") &amp;&amp; !user.isAdmin())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throw BusinessException.forbidden("</w:t>
      </w:r>
      <w:r>
        <w:rPr>
          <w:rFonts w:ascii="Consolas" w:hAnsi="Consolas" w:cs="Consolas"/>
          <w:sz w:val="18"/>
          <w:szCs w:val="18"/>
        </w:rPr>
        <w:t>需要管理员权限</w:t>
      </w:r>
      <w:r>
        <w:rPr>
          <w:rFonts w:eastAsia="宋体" w:cs="Consolas" w:ascii="Consolas" w:hAnsi="Consolas"/>
          <w:sz w:val="18"/>
          <w:szCs w:val="18"/>
        </w:rPr>
        <w:t>");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UserContext.set(user);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return true;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游客可访问的接口（首页搜索、商品详情、分类列表、留言列表、注册、登录）在方法上标注 </w:t>
      </w:r>
      <w:r>
        <w:rPr/>
        <w:t>@PublicApi</w:t>
      </w:r>
      <w:r>
        <w:rPr/>
        <w:t xml:space="preserve">。若请求携带了有效令牌，公开接口同样能拿到当前用户，从而返回“是否已收藏”等个性化信息。令牌的签发与解析由 </w:t>
      </w:r>
      <w:r>
        <w:rPr/>
        <w:t xml:space="preserve">JwtTokenProvider </w:t>
      </w:r>
      <w:r>
        <w:rPr/>
        <w:t xml:space="preserve">完成，使用 </w:t>
      </w:r>
      <w:r>
        <w:rPr/>
        <w:t xml:space="preserve">HS256 </w:t>
      </w:r>
      <w:r>
        <w:rPr/>
        <w:t xml:space="preserve">算法，默认有效期 </w:t>
      </w:r>
      <w:r>
        <w:rPr/>
        <w:t xml:space="preserve">168 </w:t>
      </w:r>
      <w:r>
        <w:rPr/>
        <w:t>小时（</w:t>
      </w:r>
      <w:r>
        <w:rPr/>
        <w:t xml:space="preserve">7 </w:t>
      </w:r>
      <w:r>
        <w:rPr/>
        <w:t>天）：</w:t>
      </w:r>
    </w:p>
    <w:p>
      <w:pPr>
        <w:pStyle w:val="Normal"/>
        <w:keepNext w:val="true"/>
        <w:spacing w:before="120" w:after="40"/>
        <w:rPr/>
      </w:pPr>
      <w:r>
        <w:rPr>
          <w:rFonts w:eastAsia="黑体" w:ascii="Consolas" w:hAnsi="Consolas"/>
          <w:color w:val="6B7280"/>
          <w:sz w:val="18"/>
          <w:szCs w:val="18"/>
        </w:rPr>
        <w:t>security/JwtTokenProvider.java</w:t>
      </w:r>
      <w:r>
        <w:rPr>
          <w:rFonts w:ascii="Consolas" w:hAnsi="Consolas" w:eastAsia="黑体"/>
          <w:color w:val="6B7280"/>
          <w:sz w:val="18"/>
          <w:szCs w:val="18"/>
        </w:rPr>
        <w:t>（节选）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public String createToken(Long userId)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Date now = new Date();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return Jwts.builder()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.subject(String.valueOf(userId))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.issuedAt(now)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.expiration(new Date(now.getTime() + ttl.toMillis()))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 xml:space="preserve">// </w:t>
      </w:r>
      <w:r>
        <w:rPr>
          <w:rFonts w:ascii="Consolas" w:hAnsi="Consolas" w:cs="Consolas"/>
          <w:sz w:val="18"/>
          <w:szCs w:val="18"/>
        </w:rPr>
        <w:t xml:space="preserve">显式指定 </w:t>
      </w:r>
      <w:r>
        <w:rPr>
          <w:rFonts w:eastAsia="宋体" w:cs="Consolas" w:ascii="Consolas" w:hAnsi="Consolas"/>
          <w:sz w:val="18"/>
          <w:szCs w:val="18"/>
        </w:rPr>
        <w:t>HS256</w:t>
      </w:r>
      <w:r>
        <w:rPr>
          <w:rFonts w:ascii="Consolas" w:hAnsi="Consolas" w:cs="Consolas"/>
          <w:sz w:val="18"/>
          <w:szCs w:val="18"/>
        </w:rPr>
        <w:t xml:space="preserve">；不指定时 </w:t>
      </w:r>
      <w:r>
        <w:rPr>
          <w:rFonts w:eastAsia="宋体" w:cs="Consolas" w:ascii="Consolas" w:hAnsi="Consolas"/>
          <w:sz w:val="18"/>
          <w:szCs w:val="18"/>
        </w:rPr>
        <w:t xml:space="preserve">jjwt </w:t>
      </w:r>
      <w:r>
        <w:rPr>
          <w:rFonts w:ascii="Consolas" w:hAnsi="Consolas" w:cs="Consolas"/>
          <w:sz w:val="18"/>
          <w:szCs w:val="18"/>
        </w:rPr>
        <w:t xml:space="preserve">会按密钥长度自动选择 </w:t>
      </w:r>
      <w:r>
        <w:rPr>
          <w:rFonts w:eastAsia="宋体" w:cs="Consolas" w:ascii="Consolas" w:hAnsi="Consolas"/>
          <w:sz w:val="18"/>
          <w:szCs w:val="18"/>
        </w:rPr>
        <w:t>HS384/HS512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.signWith(key, Jwts.SIG.HS256)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.compact();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/**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</w:t>
      </w:r>
      <w:r>
        <w:rPr>
          <w:rFonts w:eastAsia="宋体" w:cs="Consolas" w:ascii="Consolas" w:hAnsi="Consolas"/>
          <w:sz w:val="18"/>
          <w:szCs w:val="18"/>
        </w:rPr>
        <w:t xml:space="preserve">* </w:t>
      </w:r>
      <w:r>
        <w:rPr>
          <w:rFonts w:ascii="Consolas" w:hAnsi="Consolas" w:cs="Consolas"/>
          <w:sz w:val="18"/>
          <w:szCs w:val="18"/>
        </w:rPr>
        <w:t xml:space="preserve">解析令牌，返回用户 </w:t>
      </w:r>
      <w:r>
        <w:rPr>
          <w:rFonts w:eastAsia="宋体" w:cs="Consolas" w:ascii="Consolas" w:hAnsi="Consolas"/>
          <w:sz w:val="18"/>
          <w:szCs w:val="18"/>
        </w:rPr>
        <w:t>ID</w:t>
      </w:r>
      <w:r>
        <w:rPr>
          <w:rFonts w:ascii="Consolas" w:hAnsi="Consolas" w:cs="Consolas"/>
          <w:sz w:val="18"/>
          <w:szCs w:val="18"/>
        </w:rPr>
        <w:t>；令牌无效、被篡改或已过期时返回空。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</w:t>
      </w:r>
      <w:r>
        <w:rPr>
          <w:rFonts w:eastAsia="宋体" w:cs="Consolas" w:ascii="Consolas" w:hAnsi="Consolas"/>
          <w:sz w:val="18"/>
          <w:szCs w:val="18"/>
        </w:rPr>
        <w:t>*/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public Optional&lt;Long&gt; parseUserId(String token)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try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String subject = Jwts.parser().verifyWith(key).build()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    </w:t>
      </w:r>
      <w:r>
        <w:rPr>
          <w:rFonts w:eastAsia="宋体" w:cs="Consolas" w:ascii="Consolas" w:hAnsi="Consolas"/>
          <w:sz w:val="18"/>
          <w:szCs w:val="18"/>
        </w:rPr>
        <w:t>.parseSignedClaims(token)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    </w:t>
      </w:r>
      <w:r>
        <w:rPr>
          <w:rFonts w:eastAsia="宋体" w:cs="Consolas" w:ascii="Consolas" w:hAnsi="Consolas"/>
          <w:sz w:val="18"/>
          <w:szCs w:val="18"/>
        </w:rPr>
        <w:t>.getPayload()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    </w:t>
      </w:r>
      <w:r>
        <w:rPr>
          <w:rFonts w:eastAsia="宋体" w:cs="Consolas" w:ascii="Consolas" w:hAnsi="Consolas"/>
          <w:sz w:val="18"/>
          <w:szCs w:val="18"/>
        </w:rPr>
        <w:t>.getSubject();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return Optional.of(Long.valueOf(subject));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 catch (JwtException | IllegalArgumentException e)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return Optional.empty();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Heading3"/>
        <w:rPr/>
      </w:pPr>
      <w:bookmarkStart w:id="17" w:name="__RefHeading___Toc5774_156802315"/>
      <w:bookmarkEnd w:id="17"/>
      <w:r>
        <w:rPr/>
        <w:t xml:space="preserve">4.2.3 </w:t>
      </w:r>
      <w:r>
        <w:rPr/>
        <w:t>商品搜索的动态查询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首页搜索支持关键词、分类、价格区间、排序方式的任意组合。</w:t>
      </w:r>
      <w:r>
        <w:rPr/>
        <w:t xml:space="preserve">GoodsService </w:t>
      </w:r>
      <w:r>
        <w:rPr/>
        <w:t xml:space="preserve">使用 </w:t>
      </w:r>
      <w:r>
        <w:rPr/>
        <w:t xml:space="preserve">Spring Data JPA </w:t>
      </w:r>
      <w:r>
        <w:rPr/>
        <w:t xml:space="preserve">的 </w:t>
      </w:r>
      <w:r>
        <w:rPr/>
        <w:t xml:space="preserve">Specification </w:t>
      </w:r>
      <w:r>
        <w:rPr/>
        <w:t xml:space="preserve">按条件动态拼接查询，只有非空的条件才加入 </w:t>
      </w:r>
      <w:r>
        <w:rPr/>
        <w:t xml:space="preserve">WHERE </w:t>
      </w:r>
      <w:r>
        <w:rPr/>
        <w:t xml:space="preserve">子句，并始终限定状态为“在售”。排序参数 </w:t>
      </w:r>
      <w:r>
        <w:rPr/>
        <w:t xml:space="preserve">sort </w:t>
      </w:r>
      <w:r>
        <w:rPr/>
        <w:t xml:space="preserve">取值 </w:t>
      </w:r>
      <w:r>
        <w:rPr/>
        <w:t>newest / hot / price_asc / price_desc</w:t>
      </w:r>
      <w:r>
        <w:rPr/>
        <w:t xml:space="preserve">，分页参数从 </w:t>
      </w:r>
      <w:r>
        <w:rPr/>
        <w:t xml:space="preserve">1 </w:t>
      </w:r>
      <w:r>
        <w:rPr/>
        <w:t xml:space="preserve">开始，每页最多 </w:t>
      </w:r>
      <w:r>
        <w:rPr/>
        <w:t xml:space="preserve">50 </w:t>
      </w:r>
      <w:r>
        <w:rPr/>
        <w:t>条。</w:t>
      </w:r>
    </w:p>
    <w:p>
      <w:pPr>
        <w:pStyle w:val="Normal"/>
        <w:keepNext w:val="true"/>
        <w:spacing w:before="120" w:after="40"/>
        <w:rPr/>
      </w:pPr>
      <w:r>
        <w:rPr>
          <w:rFonts w:eastAsia="黑体" w:ascii="Consolas" w:hAnsi="Consolas"/>
          <w:color w:val="6B7280"/>
          <w:sz w:val="18"/>
          <w:szCs w:val="18"/>
        </w:rPr>
        <w:t>service/GoodsService.java</w:t>
      </w:r>
      <w:r>
        <w:rPr>
          <w:rFonts w:ascii="Consolas" w:hAnsi="Consolas" w:eastAsia="黑体"/>
          <w:color w:val="6B7280"/>
          <w:sz w:val="18"/>
          <w:szCs w:val="18"/>
        </w:rPr>
        <w:t>（</w:t>
      </w:r>
      <w:r>
        <w:rPr>
          <w:rFonts w:eastAsia="黑体" w:ascii="Consolas" w:hAnsi="Consolas"/>
          <w:color w:val="6B7280"/>
          <w:sz w:val="18"/>
          <w:szCs w:val="18"/>
        </w:rPr>
        <w:t xml:space="preserve">search </w:t>
      </w:r>
      <w:r>
        <w:rPr>
          <w:rFonts w:ascii="Consolas" w:hAnsi="Consolas" w:eastAsia="黑体"/>
          <w:color w:val="6B7280"/>
          <w:sz w:val="18"/>
          <w:szCs w:val="18"/>
        </w:rPr>
        <w:t>方法）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public PageResult&lt;GoodsVO&gt; search(GoodsQuery query)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Specification&lt;Goods&gt; spec = (root, cq, cb) -&gt;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List&lt;Predicate&gt; predicates = new ArrayList&lt;&gt;();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predicates.add(cb.equal(root.get("status"), GoodsStatus.ON_SALE));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if (StringUtils.hasText(query.keyword()))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String like = "%" + query.keyword().trim().toLowerCase() + "%";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predicates.add(cb.or(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        </w:t>
      </w:r>
      <w:r>
        <w:rPr>
          <w:rFonts w:eastAsia="宋体" w:cs="Consolas" w:ascii="Consolas" w:hAnsi="Consolas"/>
          <w:sz w:val="18"/>
          <w:szCs w:val="18"/>
        </w:rPr>
        <w:t>cb.like(cb.lower(root.get("title")), like),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        </w:t>
      </w:r>
      <w:r>
        <w:rPr>
          <w:rFonts w:eastAsia="宋体" w:cs="Consolas" w:ascii="Consolas" w:hAnsi="Consolas"/>
          <w:sz w:val="18"/>
          <w:szCs w:val="18"/>
        </w:rPr>
        <w:t>cb.like(cb.lower(root.get("description")), like)));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if (query.categoryId() != null)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predicates.add(cb.equal(root.get("category").get("id"), query.categoryId()));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if (query.minPrice() != null)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predicates.add(cb.greaterThanOrEqualTo(root.get("price"), query.minPrice()));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if (query.maxPrice() != null)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predicates.add(cb.lessThanOrEqualTo(root.get("price"), query.maxPrice()));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return cb.and(predicates.toArray(Predicate[]::new));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PageRequest pageable = PageRequest.of(query.pageOrDefault() - 1, query.sizeOrDefault(), toSort(query.sort()));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return PageResult.of(goodsRepository.findAll(spec, pageable), GoodsVO::from);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Heading3"/>
        <w:rPr/>
      </w:pPr>
      <w:bookmarkStart w:id="18" w:name="__RefHeading___Toc5776_156802315"/>
      <w:bookmarkEnd w:id="18"/>
      <w:r>
        <w:rPr/>
        <w:t xml:space="preserve">4.2.4 </w:t>
      </w:r>
      <w:r>
        <w:rPr/>
        <w:t>订单条件更新防止超卖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二手商品通常只有一件，如果两个买家几乎同时点击“我想要”，必须保证只有一人下单成功。实现上没有使用悲观锁，而是在 </w:t>
      </w:r>
      <w:r>
        <w:rPr/>
        <w:t xml:space="preserve">GoodsRepository </w:t>
      </w:r>
      <w:r>
        <w:rPr/>
        <w:t xml:space="preserve">中定义一条带条件的 </w:t>
      </w:r>
      <w:r>
        <w:rPr/>
        <w:t xml:space="preserve">UPDATE </w:t>
      </w:r>
      <w:r>
        <w:rPr/>
        <w:t xml:space="preserve">语句：只有当商品当前状态仍为 </w:t>
      </w:r>
      <w:r>
        <w:rPr/>
        <w:t xml:space="preserve">ON_SALE </w:t>
      </w:r>
      <w:r>
        <w:rPr/>
        <w:t xml:space="preserve">时才会把状态改为 </w:t>
      </w:r>
      <w:r>
        <w:rPr/>
        <w:t>RESERVED</w:t>
      </w:r>
      <w:r>
        <w:rPr/>
        <w:t xml:space="preserve">，并返回受影响的行数。数据库对单行 </w:t>
      </w:r>
      <w:r>
        <w:rPr/>
        <w:t xml:space="preserve">UPDATE </w:t>
      </w:r>
      <w:r>
        <w:rPr/>
        <w:t xml:space="preserve">加行锁并保证原子性，因此并发请求中只有第一个能返回 </w:t>
      </w:r>
      <w:r>
        <w:rPr/>
        <w:t>1</w:t>
      </w:r>
      <w:r>
        <w:rPr/>
        <w:t xml:space="preserve">，其余返回 </w:t>
      </w:r>
      <w:r>
        <w:rPr/>
        <w:t>0</w:t>
      </w:r>
      <w:r>
        <w:rPr/>
        <w:t xml:space="preserve">，业务层据此返回 </w:t>
      </w:r>
      <w:r>
        <w:rPr/>
        <w:t>409“</w:t>
      </w:r>
      <w:r>
        <w:rPr/>
        <w:t>手慢了，商品已被其他同学下单”。</w:t>
      </w:r>
    </w:p>
    <w:p>
      <w:pPr>
        <w:pStyle w:val="Normal"/>
        <w:keepNext w:val="true"/>
        <w:spacing w:before="120" w:after="40"/>
        <w:rPr/>
      </w:pPr>
      <w:r>
        <w:rPr>
          <w:rFonts w:eastAsia="黑体" w:ascii="Consolas" w:hAnsi="Consolas"/>
          <w:color w:val="6B7280"/>
          <w:sz w:val="18"/>
          <w:szCs w:val="18"/>
        </w:rPr>
        <w:t>repository/GoodsRepository.java</w:t>
      </w:r>
      <w:r>
        <w:rPr>
          <w:rFonts w:ascii="Consolas" w:hAnsi="Consolas" w:eastAsia="黑体"/>
          <w:color w:val="6B7280"/>
          <w:sz w:val="18"/>
          <w:szCs w:val="18"/>
        </w:rPr>
        <w:t>（节选）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@Modifying(flushAutomatically = true, clearAutomatically = true)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@Query("update Goods g set g.status = :to where g.id = :id and g.status = :from")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int compareAndSetStatus(@Param("id") Long id, @Param("from") GoodsStatus from, @Param("to") GoodsStatus to);</w:t>
      </w:r>
    </w:p>
    <w:p>
      <w:pPr>
        <w:pStyle w:val="Normal"/>
        <w:keepNext w:val="true"/>
        <w:spacing w:before="120" w:after="40"/>
        <w:rPr/>
      </w:pPr>
      <w:r>
        <w:rPr>
          <w:rFonts w:eastAsia="黑体" w:ascii="Consolas" w:hAnsi="Consolas"/>
          <w:color w:val="6B7280"/>
          <w:sz w:val="18"/>
          <w:szCs w:val="18"/>
        </w:rPr>
        <w:t>service/OrderService.java</w:t>
      </w:r>
      <w:r>
        <w:rPr>
          <w:rFonts w:ascii="Consolas" w:hAnsi="Consolas" w:eastAsia="黑体"/>
          <w:color w:val="6B7280"/>
          <w:sz w:val="18"/>
          <w:szCs w:val="18"/>
        </w:rPr>
        <w:t>（</w:t>
      </w:r>
      <w:r>
        <w:rPr>
          <w:rFonts w:eastAsia="黑体" w:ascii="Consolas" w:hAnsi="Consolas"/>
          <w:color w:val="6B7280"/>
          <w:sz w:val="18"/>
          <w:szCs w:val="18"/>
        </w:rPr>
        <w:t xml:space="preserve">create </w:t>
      </w:r>
      <w:r>
        <w:rPr>
          <w:rFonts w:ascii="Consolas" w:hAnsi="Consolas" w:eastAsia="黑体"/>
          <w:color w:val="6B7280"/>
          <w:sz w:val="18"/>
          <w:szCs w:val="18"/>
        </w:rPr>
        <w:t>方法节选）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public OrderVO create(User buyer, CreateOrderRequest request)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Goods goods = goodsService.getEntity(request.goodsId());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if (goods.getSeller().getId().equals(buyer.getId()))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throw BusinessException.badRequest("</w:t>
      </w:r>
      <w:r>
        <w:rPr>
          <w:rFonts w:ascii="Consolas" w:hAnsi="Consolas" w:cs="Consolas"/>
          <w:sz w:val="18"/>
          <w:szCs w:val="18"/>
        </w:rPr>
        <w:t>不能购买自己发布的商品</w:t>
      </w:r>
      <w:r>
        <w:rPr>
          <w:rFonts w:eastAsia="宋体" w:cs="Consolas" w:ascii="Consolas" w:hAnsi="Consolas"/>
          <w:sz w:val="18"/>
          <w:szCs w:val="18"/>
        </w:rPr>
        <w:t>");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if (goods.getStatus() != GoodsStatus.ON_SALE)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throw BusinessException.conflict("</w:t>
      </w:r>
      <w:r>
        <w:rPr>
          <w:rFonts w:ascii="Consolas" w:hAnsi="Consolas" w:cs="Consolas"/>
          <w:sz w:val="18"/>
          <w:szCs w:val="18"/>
        </w:rPr>
        <w:t>商品当前不可购买</w:t>
      </w:r>
      <w:r>
        <w:rPr>
          <w:rFonts w:eastAsia="宋体" w:cs="Consolas" w:ascii="Consolas" w:hAnsi="Consolas"/>
          <w:sz w:val="18"/>
          <w:szCs w:val="18"/>
        </w:rPr>
        <w:t>");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 xml:space="preserve">// </w:t>
      </w:r>
      <w:r>
        <w:rPr>
          <w:rFonts w:ascii="Consolas" w:hAnsi="Consolas" w:cs="Consolas"/>
          <w:sz w:val="18"/>
          <w:szCs w:val="18"/>
        </w:rPr>
        <w:t>条件更新保证同一商品只会被一个买家锁定，防止“超卖”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if (goodsRepository.compareAndSetStatus(goods.getId(), GoodsStatus.ON_SALE, GoodsStatus.RESERVED) == 0)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throw BusinessException.conflict("</w:t>
      </w:r>
      <w:r>
        <w:rPr>
          <w:rFonts w:ascii="Consolas" w:hAnsi="Consolas" w:cs="Consolas"/>
          <w:sz w:val="18"/>
          <w:szCs w:val="18"/>
        </w:rPr>
        <w:t>手慢了，商品已被其他同学下单</w:t>
      </w:r>
      <w:r>
        <w:rPr>
          <w:rFonts w:eastAsia="宋体" w:cs="Consolas" w:ascii="Consolas" w:hAnsi="Consolas"/>
          <w:sz w:val="18"/>
          <w:szCs w:val="18"/>
        </w:rPr>
        <w:t>");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TradeOrder order = new TradeOrder();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order.setOrderNo(generateOrderNo());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order.setGoods(goods);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 xml:space="preserve">// …… </w:t>
      </w:r>
      <w:r>
        <w:rPr>
          <w:rFonts w:ascii="Consolas" w:hAnsi="Consolas" w:cs="Consolas"/>
          <w:sz w:val="18"/>
          <w:szCs w:val="18"/>
        </w:rPr>
        <w:t>设置买家、卖家，保存商品标题、图片、价格快照 ……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order.setStatus(OrderStatus.PENDING);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order.setBuyerRemark(StringUtils.hasText(request.remark()) ? request.remark().trim() : null);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return OrderVO.from(orderRepository.save(order));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该机制由并发测试 </w:t>
      </w:r>
      <w:r>
        <w:rPr/>
        <w:t xml:space="preserve">ConcurrentOrderTest </w:t>
      </w:r>
      <w:r>
        <w:rPr/>
        <w:t>验证：</w:t>
      </w:r>
      <w:r>
        <w:rPr/>
        <w:t xml:space="preserve">10 </w:t>
      </w:r>
      <w:r>
        <w:rPr/>
        <w:t xml:space="preserve">个买家线程同时抢购同一件商品，重复 </w:t>
      </w:r>
      <w:r>
        <w:rPr/>
        <w:t xml:space="preserve">5 </w:t>
      </w:r>
      <w:r>
        <w:rPr/>
        <w:t xml:space="preserve">轮，每轮均只有 </w:t>
      </w:r>
      <w:r>
        <w:rPr/>
        <w:t xml:space="preserve">1 </w:t>
      </w:r>
      <w:r>
        <w:rPr/>
        <w:t xml:space="preserve">人成功，其余 </w:t>
      </w:r>
      <w:r>
        <w:rPr/>
        <w:t xml:space="preserve">9 </w:t>
      </w:r>
      <w:r>
        <w:rPr/>
        <w:t xml:space="preserve">人收到 </w:t>
      </w:r>
      <w:r>
        <w:rPr/>
        <w:t>409</w:t>
      </w:r>
      <w:r>
        <w:rPr/>
        <w:t xml:space="preserve">，商品只产生 </w:t>
      </w:r>
      <w:r>
        <w:rPr/>
        <w:t xml:space="preserve">1 </w:t>
      </w:r>
      <w:r>
        <w:rPr/>
        <w:t>个有效订单。订单中保存商品标题、封面图和价格的快照，卖家之后修改商品信息不会影响已生成的订单记录。</w:t>
      </w:r>
    </w:p>
    <w:p>
      <w:pPr>
        <w:pStyle w:val="Heading3"/>
        <w:rPr/>
      </w:pPr>
      <w:bookmarkStart w:id="19" w:name="__RefHeading___Toc5778_156802315"/>
      <w:bookmarkEnd w:id="19"/>
      <w:r>
        <w:rPr/>
        <w:t xml:space="preserve">4.2.5 </w:t>
      </w:r>
      <w:r>
        <w:rPr/>
        <w:t>图片上传与魔数校验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图片上传接口 </w:t>
      </w:r>
      <w:r>
        <w:rPr/>
        <w:t xml:space="preserve">POST /api/files/images </w:t>
      </w:r>
      <w:r>
        <w:rPr/>
        <w:t xml:space="preserve">需要登录，单个文件不超过 </w:t>
      </w:r>
      <w:r>
        <w:rPr/>
        <w:t>5MB</w:t>
      </w:r>
      <w:r>
        <w:rPr/>
        <w:t xml:space="preserve">（同时在 </w:t>
      </w:r>
      <w:r>
        <w:rPr/>
        <w:t xml:space="preserve">application.yml </w:t>
      </w:r>
      <w:r>
        <w:rPr/>
        <w:t xml:space="preserve">的 </w:t>
      </w:r>
      <w:r>
        <w:rPr/>
        <w:t xml:space="preserve">multipart </w:t>
      </w:r>
      <w:r>
        <w:rPr/>
        <w:t xml:space="preserve">配置和 </w:t>
      </w:r>
      <w:r>
        <w:rPr/>
        <w:t xml:space="preserve">FileService </w:t>
      </w:r>
      <w:r>
        <w:rPr/>
        <w:t>中限制）。为防止用户把脚本等非图片文件改扩展名后上传，</w:t>
      </w:r>
      <w:r>
        <w:rPr/>
        <w:t xml:space="preserve">FileService </w:t>
      </w:r>
      <w:r>
        <w:rPr/>
        <w:t xml:space="preserve">除检查扩展名外，还读取文件头的前 </w:t>
      </w:r>
      <w:r>
        <w:rPr/>
        <w:t xml:space="preserve">12 </w:t>
      </w:r>
      <w:r>
        <w:rPr/>
        <w:t xml:space="preserve">个字节，按“魔数”判断是否真的是 </w:t>
      </w:r>
      <w:r>
        <w:rPr/>
        <w:t>JPEG</w:t>
      </w:r>
      <w:r>
        <w:rPr/>
        <w:t>、</w:t>
      </w:r>
      <w:r>
        <w:rPr/>
        <w:t>PNG</w:t>
      </w:r>
      <w:r>
        <w:rPr/>
        <w:t>、</w:t>
      </w:r>
      <w:r>
        <w:rPr/>
        <w:t xml:space="preserve">GIF </w:t>
      </w:r>
      <w:r>
        <w:rPr/>
        <w:t xml:space="preserve">或 </w:t>
      </w:r>
      <w:r>
        <w:rPr/>
        <w:t xml:space="preserve">WEBP </w:t>
      </w:r>
      <w:r>
        <w:rPr/>
        <w:t xml:space="preserve">图片，不信任客户端声明的 </w:t>
      </w:r>
      <w:r>
        <w:rPr/>
        <w:t>Content-Type</w:t>
      </w:r>
      <w:r>
        <w:rPr/>
        <w:t xml:space="preserve">。文件按月份分目录保存，文件名使用随机 </w:t>
      </w:r>
      <w:r>
        <w:rPr/>
        <w:t>UUID</w:t>
      </w:r>
      <w:r>
        <w:rPr/>
        <w:t>，避免重名覆盖和路径穿越。</w:t>
      </w:r>
    </w:p>
    <w:p>
      <w:pPr>
        <w:pStyle w:val="Normal"/>
        <w:keepNext w:val="true"/>
        <w:spacing w:before="120" w:after="40"/>
        <w:rPr/>
      </w:pPr>
      <w:r>
        <w:rPr>
          <w:rFonts w:eastAsia="黑体" w:ascii="Consolas" w:hAnsi="Consolas"/>
          <w:color w:val="6B7280"/>
          <w:sz w:val="18"/>
          <w:szCs w:val="18"/>
        </w:rPr>
        <w:t>service/FileService.java</w:t>
      </w:r>
      <w:r>
        <w:rPr>
          <w:rFonts w:ascii="Consolas" w:hAnsi="Consolas" w:eastAsia="黑体"/>
          <w:color w:val="6B7280"/>
          <w:sz w:val="18"/>
          <w:szCs w:val="18"/>
        </w:rPr>
        <w:t>（节选）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static boolean looksLikeImage(byte[] head)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if (head.length &gt;= 3 &amp;&amp; (head[0] &amp; 0xFF) == 0xFF &amp;&amp; (head[1] &amp; 0xFF) == 0xD8 &amp;&amp; (head[2] &amp; 0xFF) == 0xFF)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return true;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if (head.length &gt;= 8 &amp;&amp; (head[0] &amp; 0xFF) == 0x89 &amp;&amp; head[1] == 'P' &amp;&amp; head[2] == 'N' &amp;&amp; head[3] == 'G')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return true;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if (head.length &gt;= 4 &amp;&amp; head[0] == 'G' &amp;&amp; head[1] == 'I' &amp;&amp; head[2] == 'F' &amp;&amp; head[3] == '8')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return true;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return head.length &gt;= 12 &amp;&amp; head[0] == 'R' &amp;&amp; head[1] == 'I' &amp;&amp; head[2] == 'F' &amp;&amp; head[3] == 'F'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&amp;&amp; head[8] == 'W' &amp;&amp; head[9] == 'E' &amp;&amp; head[10] == 'B' &amp;&amp; head[11] == 'P';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保存后的文件通过 </w:t>
      </w:r>
      <w:r>
        <w:rPr/>
        <w:t xml:space="preserve">WebConfig </w:t>
      </w:r>
      <w:r>
        <w:rPr/>
        <w:t>中注册的资源映射对外访问：</w:t>
      </w:r>
      <w:r>
        <w:rPr/>
        <w:t xml:space="preserve">URL </w:t>
      </w:r>
      <w:r>
        <w:rPr/>
        <w:t xml:space="preserve">前缀 </w:t>
      </w:r>
      <w:r>
        <w:rPr/>
        <w:t xml:space="preserve">/uploads/** </w:t>
      </w:r>
      <w:r>
        <w:rPr/>
        <w:t xml:space="preserve">映射到配置项 </w:t>
      </w:r>
      <w:r>
        <w:rPr/>
        <w:t xml:space="preserve">app.upload-dir </w:t>
      </w:r>
      <w:r>
        <w:rPr/>
        <w:t xml:space="preserve">指定的目录（默认 </w:t>
      </w:r>
      <w:r>
        <w:rPr/>
        <w:t>./uploads</w:t>
      </w:r>
      <w:r>
        <w:rPr/>
        <w:t>）。</w:t>
      </w:r>
    </w:p>
    <w:p>
      <w:pPr>
        <w:pStyle w:val="Heading3"/>
        <w:rPr/>
      </w:pPr>
      <w:bookmarkStart w:id="20" w:name="__RefHeading___Toc5780_156802315"/>
      <w:bookmarkEnd w:id="20"/>
      <w:r>
        <w:rPr/>
        <w:t xml:space="preserve">4.2.6 </w:t>
      </w:r>
      <w:r>
        <w:rPr/>
        <w:t>演示数据初始化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为方便首次体验和答辩演示，</w:t>
      </w:r>
      <w:r>
        <w:rPr/>
        <w:t xml:space="preserve">DataInitializer </w:t>
      </w:r>
      <w:r>
        <w:rPr/>
        <w:t xml:space="preserve">实现了 </w:t>
      </w:r>
      <w:r>
        <w:rPr/>
        <w:t xml:space="preserve">ApplicationRunner </w:t>
      </w:r>
      <w:r>
        <w:rPr/>
        <w:t xml:space="preserve">接口，在应用启动完成后检查用户表：若为空且配置 </w:t>
      </w:r>
      <w:r>
        <w:rPr/>
        <w:t xml:space="preserve">app.seed-demo-data </w:t>
      </w:r>
      <w:r>
        <w:rPr/>
        <w:t xml:space="preserve">为 </w:t>
      </w:r>
      <w:r>
        <w:rPr/>
        <w:t>true</w:t>
      </w:r>
      <w:r>
        <w:rPr/>
        <w:t xml:space="preserve">，就在一个事务中写入 </w:t>
      </w:r>
      <w:r>
        <w:rPr/>
        <w:t xml:space="preserve">6 </w:t>
      </w:r>
      <w:r>
        <w:rPr/>
        <w:t xml:space="preserve">个用户（含 </w:t>
      </w:r>
      <w:r>
        <w:rPr/>
        <w:t xml:space="preserve">1 </w:t>
      </w:r>
      <w:r>
        <w:rPr/>
        <w:t xml:space="preserve">个管理员和 </w:t>
      </w:r>
      <w:r>
        <w:rPr/>
        <w:t xml:space="preserve">1 </w:t>
      </w:r>
      <w:r>
        <w:rPr/>
        <w:t>个已封禁账号）、</w:t>
      </w:r>
      <w:r>
        <w:rPr/>
        <w:t xml:space="preserve">7 </w:t>
      </w:r>
      <w:r>
        <w:rPr/>
        <w:t>个分类、</w:t>
      </w:r>
      <w:r>
        <w:rPr/>
        <w:t xml:space="preserve">18 </w:t>
      </w:r>
      <w:r>
        <w:rPr/>
        <w:t xml:space="preserve">件商品（覆盖全部 </w:t>
      </w:r>
      <w:r>
        <w:rPr/>
        <w:t xml:space="preserve">6 </w:t>
      </w:r>
      <w:r>
        <w:rPr/>
        <w:t>种商品状态）、</w:t>
      </w:r>
      <w:r>
        <w:rPr/>
        <w:t xml:space="preserve">6 </w:t>
      </w:r>
      <w:r>
        <w:rPr/>
        <w:t xml:space="preserve">个订单（覆盖全部 </w:t>
      </w:r>
      <w:r>
        <w:rPr/>
        <w:t xml:space="preserve">4 </w:t>
      </w:r>
      <w:r>
        <w:rPr/>
        <w:t xml:space="preserve">种订单状态，分布在最近 </w:t>
      </w:r>
      <w:r>
        <w:rPr/>
        <w:t xml:space="preserve">7 </w:t>
      </w:r>
      <w:r>
        <w:rPr/>
        <w:t>天，便于展示统计趋势图）、</w:t>
      </w:r>
      <w:r>
        <w:rPr/>
        <w:t xml:space="preserve">7 </w:t>
      </w:r>
      <w:r>
        <w:rPr/>
        <w:t xml:space="preserve">条留言和 </w:t>
      </w:r>
      <w:r>
        <w:rPr/>
        <w:t xml:space="preserve">6 </w:t>
      </w:r>
      <w:r>
        <w:rPr/>
        <w:t xml:space="preserve">条收藏。数据库非空时不会重复写入。测试环境中该开关为 </w:t>
      </w:r>
      <w:r>
        <w:rPr/>
        <w:t>false</w:t>
      </w:r>
      <w:r>
        <w:rPr/>
        <w:t>，保证测试数据隔离。</w:t>
      </w:r>
    </w:p>
    <w:p>
      <w:pPr>
        <w:pStyle w:val="Normal"/>
        <w:keepNext w:val="true"/>
        <w:spacing w:before="120" w:after="40"/>
        <w:rPr/>
      </w:pPr>
      <w:r>
        <w:rPr>
          <w:rFonts w:eastAsia="黑体" w:ascii="Consolas" w:hAnsi="Consolas"/>
          <w:color w:val="6B7280"/>
          <w:sz w:val="18"/>
          <w:szCs w:val="18"/>
        </w:rPr>
        <w:t>init/DataInitializer.java</w:t>
      </w:r>
      <w:r>
        <w:rPr>
          <w:rFonts w:ascii="Consolas" w:hAnsi="Consolas" w:eastAsia="黑体"/>
          <w:color w:val="6B7280"/>
          <w:sz w:val="18"/>
          <w:szCs w:val="18"/>
        </w:rPr>
        <w:t>（节选）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@Transactional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public void run(ApplicationArguments args)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if (!properties.seedDemoData() || userRepository.count() &gt; 0)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return;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createUsers();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createCategories();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createGoods();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createOrders();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createComments();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createFavorites();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log.info("</w:t>
      </w:r>
      <w:r>
        <w:rPr>
          <w:rFonts w:ascii="Consolas" w:hAnsi="Consolas" w:cs="Consolas"/>
          <w:sz w:val="18"/>
          <w:szCs w:val="18"/>
        </w:rPr>
        <w:t xml:space="preserve">已写入演示数据：管理员 </w:t>
      </w:r>
      <w:r>
        <w:rPr>
          <w:rFonts w:eastAsia="宋体" w:cs="Consolas" w:ascii="Consolas" w:hAnsi="Consolas"/>
          <w:sz w:val="18"/>
          <w:szCs w:val="18"/>
        </w:rPr>
        <w:t>admin/admin123</w:t>
      </w:r>
      <w:r>
        <w:rPr>
          <w:rFonts w:ascii="Consolas" w:hAnsi="Consolas" w:cs="Consolas"/>
          <w:sz w:val="18"/>
          <w:szCs w:val="18"/>
        </w:rPr>
        <w:t xml:space="preserve">，普通用户 </w:t>
      </w:r>
      <w:r>
        <w:rPr>
          <w:rFonts w:eastAsia="宋体" w:cs="Consolas" w:ascii="Consolas" w:hAnsi="Consolas"/>
          <w:sz w:val="18"/>
          <w:szCs w:val="18"/>
        </w:rPr>
        <w:t>zhangsan</w:t>
      </w:r>
      <w:r>
        <w:rPr>
          <w:rFonts w:ascii="Consolas" w:hAnsi="Consolas" w:cs="Consolas"/>
          <w:sz w:val="18"/>
          <w:szCs w:val="18"/>
        </w:rPr>
        <w:t>、</w:t>
      </w:r>
      <w:r>
        <w:rPr>
          <w:rFonts w:eastAsia="宋体" w:cs="Consolas" w:ascii="Consolas" w:hAnsi="Consolas"/>
          <w:sz w:val="18"/>
          <w:szCs w:val="18"/>
        </w:rPr>
        <w:t>lisi</w:t>
      </w:r>
      <w:r>
        <w:rPr>
          <w:rFonts w:ascii="Consolas" w:hAnsi="Consolas" w:cs="Consolas"/>
          <w:sz w:val="18"/>
          <w:szCs w:val="18"/>
        </w:rPr>
        <w:t>、</w:t>
      </w:r>
      <w:r>
        <w:rPr>
          <w:rFonts w:eastAsia="宋体" w:cs="Consolas" w:ascii="Consolas" w:hAnsi="Consolas"/>
          <w:sz w:val="18"/>
          <w:szCs w:val="18"/>
        </w:rPr>
        <w:t>wangwu</w:t>
      </w:r>
      <w:r>
        <w:rPr>
          <w:rFonts w:ascii="Consolas" w:hAnsi="Consolas" w:cs="Consolas"/>
          <w:sz w:val="18"/>
          <w:szCs w:val="18"/>
        </w:rPr>
        <w:t>、</w:t>
      </w:r>
      <w:r>
        <w:rPr>
          <w:rFonts w:eastAsia="宋体" w:cs="Consolas" w:ascii="Consolas" w:hAnsi="Consolas"/>
          <w:sz w:val="18"/>
          <w:szCs w:val="18"/>
        </w:rPr>
        <w:t>zhaoliu</w:t>
      </w:r>
      <w:r>
        <w:rPr>
          <w:rFonts w:ascii="Consolas" w:hAnsi="Consolas" w:cs="Consolas"/>
          <w:sz w:val="18"/>
          <w:szCs w:val="18"/>
        </w:rPr>
        <w:t xml:space="preserve">（密码均为 </w:t>
      </w:r>
      <w:r>
        <w:rPr>
          <w:rFonts w:eastAsia="宋体" w:cs="Consolas" w:ascii="Consolas" w:hAnsi="Consolas"/>
          <w:sz w:val="18"/>
          <w:szCs w:val="18"/>
        </w:rPr>
        <w:t>123456</w:t>
      </w:r>
      <w:r>
        <w:rPr>
          <w:rFonts w:ascii="Consolas" w:hAnsi="Consolas" w:cs="Consolas"/>
          <w:sz w:val="18"/>
          <w:szCs w:val="18"/>
        </w:rPr>
        <w:t>）</w:t>
      </w:r>
      <w:r>
        <w:rPr>
          <w:rFonts w:eastAsia="宋体" w:cs="Consolas" w:ascii="Consolas" w:hAnsi="Consolas"/>
          <w:sz w:val="18"/>
          <w:szCs w:val="18"/>
        </w:rPr>
        <w:t>");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Heading3"/>
        <w:rPr/>
      </w:pPr>
      <w:bookmarkStart w:id="21" w:name="__RefHeading___Toc5782_156802315"/>
      <w:bookmarkEnd w:id="21"/>
      <w:r>
        <w:rPr/>
        <w:t xml:space="preserve">4.2.7 JSON </w:t>
      </w:r>
      <w:r>
        <w:rPr/>
        <w:t>时间格式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Spring Boot </w:t>
      </w:r>
      <w:r>
        <w:rPr/>
        <w:t xml:space="preserve">的 </w:t>
      </w:r>
      <w:r>
        <w:rPr/>
        <w:t xml:space="preserve">spring.jackson.date-format </w:t>
      </w:r>
      <w:r>
        <w:rPr/>
        <w:t xml:space="preserve">配置只对 </w:t>
      </w:r>
      <w:r>
        <w:rPr/>
        <w:t xml:space="preserve">java.util.Date </w:t>
      </w:r>
      <w:r>
        <w:rPr/>
        <w:t xml:space="preserve">生效，实体中使用的 </w:t>
      </w:r>
      <w:r>
        <w:rPr/>
        <w:t xml:space="preserve">LocalDateTime </w:t>
      </w:r>
      <w:r>
        <w:rPr/>
        <w:t xml:space="preserve">默认会被序列化为带纳秒的 </w:t>
      </w:r>
      <w:r>
        <w:rPr/>
        <w:t xml:space="preserve">ISO </w:t>
      </w:r>
      <w:r>
        <w:rPr/>
        <w:t xml:space="preserve">格式（如 </w:t>
      </w:r>
      <w:r>
        <w:rPr/>
        <w:t>2026-10-26T10:06:20.828401396</w:t>
      </w:r>
      <w:r>
        <w:rPr/>
        <w:t xml:space="preserve">），不便于前端展示。开发过程中发现该问题后，增加了 </w:t>
      </w:r>
      <w:r>
        <w:rPr/>
        <w:t>JacksonConfig</w:t>
      </w:r>
      <w:r>
        <w:rPr/>
        <w:t xml:space="preserve">，统一把 </w:t>
      </w:r>
      <w:r>
        <w:rPr/>
        <w:t xml:space="preserve">LocalDateTime </w:t>
      </w:r>
      <w:r>
        <w:rPr/>
        <w:t>格式化为“</w:t>
      </w:r>
      <w:r>
        <w:rPr/>
        <w:t>yyyy-MM-dd HH:mm:ss”</w:t>
      </w:r>
      <w:r>
        <w:rPr/>
        <w:t>。</w:t>
      </w:r>
    </w:p>
    <w:p>
      <w:pPr>
        <w:pStyle w:val="Normal"/>
        <w:keepNext w:val="true"/>
        <w:spacing w:before="120" w:after="40"/>
        <w:rPr/>
      </w:pPr>
      <w:r>
        <w:rPr>
          <w:rFonts w:eastAsia="黑体" w:ascii="Consolas" w:hAnsi="Consolas"/>
          <w:color w:val="6B7280"/>
          <w:sz w:val="18"/>
          <w:szCs w:val="18"/>
        </w:rPr>
        <w:t>config/JacksonConfig.java</w:t>
      </w:r>
      <w:r>
        <w:rPr>
          <w:rFonts w:ascii="Consolas" w:hAnsi="Consolas" w:eastAsia="黑体"/>
          <w:color w:val="6B7280"/>
          <w:sz w:val="18"/>
          <w:szCs w:val="18"/>
        </w:rPr>
        <w:t>（节选）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private static final DateTimeFormatter DATE_TIME = DateTimeFormatter.ofPattern("yyyy-MM-dd HH:mm:ss");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@Bean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public Jackson2ObjectMapperBuilderCustomizer jacksonCustomizer()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return builder -&gt; builder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.serializerByType(LocalDateTime.class, new LocalDateTimeSerializer(DATE_TIME))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.deserializerByType(LocalDateTime.class, new LocalDateTimeDeserializer(DATE_TIME));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Heading2"/>
        <w:rPr/>
      </w:pPr>
      <w:bookmarkStart w:id="22" w:name="__RefHeading___Toc5784_156802315"/>
      <w:bookmarkEnd w:id="22"/>
      <w:r>
        <w:rPr/>
        <w:t xml:space="preserve">4.3 </w:t>
      </w:r>
      <w:r>
        <w:rPr/>
        <w:t>前端关键实现</w:t>
      </w:r>
    </w:p>
    <w:p>
      <w:pPr>
        <w:pStyle w:val="Heading3"/>
        <w:rPr/>
      </w:pPr>
      <w:bookmarkStart w:id="23" w:name="__RefHeading___Toc5786_156802315"/>
      <w:bookmarkEnd w:id="23"/>
      <w:r>
        <w:rPr/>
        <w:t xml:space="preserve">4.3.1 Axios </w:t>
      </w:r>
      <w:r>
        <w:rPr/>
        <w:t>拦截器统一处理令牌与错误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所有接口调用都通过 </w:t>
      </w:r>
      <w:r>
        <w:rPr/>
        <w:t xml:space="preserve">api.js </w:t>
      </w:r>
      <w:r>
        <w:rPr/>
        <w:t xml:space="preserve">中创建的 </w:t>
      </w:r>
      <w:r>
        <w:rPr/>
        <w:t xml:space="preserve">Axios </w:t>
      </w:r>
      <w:r>
        <w:rPr/>
        <w:t xml:space="preserve">实例发出。请求拦截器自动在请求头加入令牌；响应拦截器把 </w:t>
      </w:r>
      <w:r>
        <w:rPr/>
        <w:t xml:space="preserve">{ code, message, data } </w:t>
      </w:r>
      <w:r>
        <w:rPr/>
        <w:t xml:space="preserve">结构“拆包”，页面代码直接拿到 </w:t>
      </w:r>
      <w:r>
        <w:rPr/>
        <w:t>data</w:t>
      </w:r>
      <w:r>
        <w:rPr/>
        <w:t xml:space="preserve">。出错时统一弹出后端返回的中文提示；遇到 </w:t>
      </w:r>
      <w:r>
        <w:rPr/>
        <w:t xml:space="preserve">401 </w:t>
      </w:r>
      <w:r>
        <w:rPr/>
        <w:t xml:space="preserve">时清除本地登录状态并跳转到登录页，同时带上 </w:t>
      </w:r>
      <w:r>
        <w:rPr/>
        <w:t xml:space="preserve">redirect </w:t>
      </w:r>
      <w:r>
        <w:rPr/>
        <w:t>参数，登录后自动回到原页面。</w:t>
      </w:r>
    </w:p>
    <w:p>
      <w:pPr>
        <w:pStyle w:val="Normal"/>
        <w:keepNext w:val="true"/>
        <w:spacing w:before="120" w:after="40"/>
        <w:rPr/>
      </w:pPr>
      <w:r>
        <w:rPr>
          <w:rFonts w:eastAsia="黑体" w:ascii="Consolas" w:hAnsi="Consolas"/>
          <w:color w:val="6B7280"/>
          <w:sz w:val="18"/>
          <w:szCs w:val="18"/>
        </w:rPr>
        <w:t>static/js/api.js</w:t>
      </w:r>
      <w:r>
        <w:rPr>
          <w:rFonts w:ascii="Consolas" w:hAnsi="Consolas" w:eastAsia="黑体"/>
          <w:color w:val="6B7280"/>
          <w:sz w:val="18"/>
          <w:szCs w:val="18"/>
        </w:rPr>
        <w:t>（节选）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const http = axios.create({ baseURL: '/api', timeout: 15000 });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http.interceptors.request.use((config) =&gt;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if (store.token)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config.headers.Authorization = 'Bearer ' + store.token;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return config;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});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http.interceptors.response.use(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(response) =&gt; response.data.data,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(error) =&gt;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const status = error.response?.status;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const message = error.response?.data?.message || '</w:t>
      </w:r>
      <w:r>
        <w:rPr>
          <w:rFonts w:ascii="Consolas" w:hAnsi="Consolas" w:cs="Consolas"/>
          <w:sz w:val="18"/>
          <w:szCs w:val="18"/>
        </w:rPr>
        <w:t>网络异常，请稍后重试</w:t>
      </w:r>
      <w:r>
        <w:rPr>
          <w:rFonts w:eastAsia="宋体" w:cs="Consolas" w:ascii="Consolas" w:hAnsi="Consolas"/>
          <w:sz w:val="18"/>
          <w:szCs w:val="18"/>
        </w:rPr>
        <w:t>';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if (status === 401 &amp;&amp; !error.config?.url?.startsWith('/auth/login'))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const expired = !!store.token;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clearAuth();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ElMessage.warning(expired ? '</w:t>
      </w:r>
      <w:r>
        <w:rPr>
          <w:rFonts w:ascii="Consolas" w:hAnsi="Consolas" w:cs="Consolas"/>
          <w:sz w:val="18"/>
          <w:szCs w:val="18"/>
        </w:rPr>
        <w:t>登录已过期，请重新登录</w:t>
      </w:r>
      <w:r>
        <w:rPr>
          <w:rFonts w:eastAsia="宋体" w:cs="Consolas" w:ascii="Consolas" w:hAnsi="Consolas"/>
          <w:sz w:val="18"/>
          <w:szCs w:val="18"/>
        </w:rPr>
        <w:t>' : '</w:t>
      </w:r>
      <w:r>
        <w:rPr>
          <w:rFonts w:ascii="Consolas" w:hAnsi="Consolas" w:cs="Consolas"/>
          <w:sz w:val="18"/>
          <w:szCs w:val="18"/>
        </w:rPr>
        <w:t>请先登录</w:t>
      </w:r>
      <w:r>
        <w:rPr>
          <w:rFonts w:eastAsia="宋体" w:cs="Consolas" w:ascii="Consolas" w:hAnsi="Consolas"/>
          <w:sz w:val="18"/>
          <w:szCs w:val="18"/>
        </w:rPr>
        <w:t>');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const redirect = encodeURIComponent(location.hash.replace(/^#/, '') || '/');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location.hash = '#/login?redirect=' + redirect;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} else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 </w:t>
      </w:r>
      <w:r>
        <w:rPr>
          <w:rFonts w:eastAsia="宋体" w:cs="Consolas" w:ascii="Consolas" w:hAnsi="Consolas"/>
          <w:sz w:val="18"/>
          <w:szCs w:val="18"/>
        </w:rPr>
        <w:t>ElMessage.error(message);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return Promise.reject(error);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},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);</w:t>
      </w:r>
    </w:p>
    <w:p>
      <w:pPr>
        <w:pStyle w:val="Heading3"/>
        <w:rPr/>
      </w:pPr>
      <w:bookmarkStart w:id="24" w:name="__RefHeading___Toc5788_156802315"/>
      <w:bookmarkEnd w:id="24"/>
      <w:r>
        <w:rPr/>
        <w:t xml:space="preserve">4.3.2 </w:t>
      </w:r>
      <w:r>
        <w:rPr/>
        <w:t>路由与路由守卫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前端使用 </w:t>
      </w:r>
      <w:r>
        <w:rPr/>
        <w:t xml:space="preserve">Hash </w:t>
      </w:r>
      <w:r>
        <w:rPr/>
        <w:t>模式路由（</w:t>
      </w:r>
      <w:r>
        <w:rPr/>
        <w:t xml:space="preserve">URL </w:t>
      </w:r>
      <w:r>
        <w:rPr/>
        <w:t xml:space="preserve">形如 </w:t>
      </w:r>
      <w:r>
        <w:rPr/>
        <w:t>http://localhost:8080/#/goods/1</w:t>
      </w:r>
      <w:r>
        <w:rPr/>
        <w:t xml:space="preserve">），这样无论访问哪个页面，服务器都只需返回同一个 </w:t>
      </w:r>
      <w:r>
        <w:rPr/>
        <w:t>index.html</w:t>
      </w:r>
      <w:r>
        <w:rPr/>
        <w:t xml:space="preserve">，不需要额外配置。路由元信息 </w:t>
      </w:r>
      <w:r>
        <w:rPr/>
        <w:t xml:space="preserve">meta.auth </w:t>
      </w:r>
      <w:r>
        <w:rPr/>
        <w:t>表示需要登录，</w:t>
      </w:r>
      <w:r>
        <w:rPr/>
        <w:t xml:space="preserve">meta.admin </w:t>
      </w:r>
      <w:r>
        <w:rPr/>
        <w:t>表示需要管理员权限，全局前置守卫在进入页面前进行检查。需要注意，前端守卫只是改善体验，真正的权限控制由后端拦截器保证。</w:t>
      </w:r>
    </w:p>
    <w:p>
      <w:pPr>
        <w:pStyle w:val="Normal"/>
        <w:keepNext w:val="true"/>
        <w:spacing w:before="120" w:after="40"/>
        <w:rPr/>
      </w:pPr>
      <w:r>
        <w:rPr>
          <w:rFonts w:eastAsia="黑体" w:ascii="Consolas" w:hAnsi="Consolas"/>
          <w:color w:val="6B7280"/>
          <w:sz w:val="18"/>
          <w:szCs w:val="18"/>
        </w:rPr>
        <w:t>static/js/main.js</w:t>
      </w:r>
      <w:r>
        <w:rPr>
          <w:rFonts w:ascii="Consolas" w:hAnsi="Consolas" w:eastAsia="黑体"/>
          <w:color w:val="6B7280"/>
          <w:sz w:val="18"/>
          <w:szCs w:val="18"/>
        </w:rPr>
        <w:t>（节选）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router.beforeEach((to) =&gt;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if (to.meta.auth &amp;&amp; !store.token)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ElMessage.warning('</w:t>
      </w:r>
      <w:r>
        <w:rPr>
          <w:rFonts w:ascii="Consolas" w:hAnsi="Consolas" w:cs="Consolas"/>
          <w:sz w:val="18"/>
          <w:szCs w:val="18"/>
        </w:rPr>
        <w:t>请先登录</w:t>
      </w:r>
      <w:r>
        <w:rPr>
          <w:rFonts w:eastAsia="宋体" w:cs="Consolas" w:ascii="Consolas" w:hAnsi="Consolas"/>
          <w:sz w:val="18"/>
          <w:szCs w:val="18"/>
        </w:rPr>
        <w:t>');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return { path: '/login', query: { redirect: to.fullPath } };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if (to.meta.admin &amp;&amp; !isAdmin())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ElMessage.error('</w:t>
      </w:r>
      <w:r>
        <w:rPr>
          <w:rFonts w:ascii="Consolas" w:hAnsi="Consolas" w:cs="Consolas"/>
          <w:sz w:val="18"/>
          <w:szCs w:val="18"/>
        </w:rPr>
        <w:t>需要管理员权限</w:t>
      </w:r>
      <w:r>
        <w:rPr>
          <w:rFonts w:eastAsia="宋体" w:cs="Consolas" w:ascii="Consolas" w:hAnsi="Consolas"/>
          <w:sz w:val="18"/>
          <w:szCs w:val="18"/>
        </w:rPr>
        <w:t>');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return '/';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return true;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});</w:t>
      </w:r>
    </w:p>
    <w:p>
      <w:pPr>
        <w:pStyle w:val="Heading3"/>
        <w:rPr/>
      </w:pPr>
      <w:bookmarkStart w:id="25" w:name="__RefHeading___Toc5790_156802315"/>
      <w:bookmarkEnd w:id="25"/>
      <w:r>
        <w:rPr/>
        <w:t xml:space="preserve">4.3.3 </w:t>
      </w:r>
      <w:r>
        <w:rPr/>
        <w:t>组件化页面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页面按功能拆分为组件，公共部分抽取为可复用组件。例如商品卡片 </w:t>
      </w:r>
      <w:r>
        <w:rPr/>
        <w:t xml:space="preserve">GoodsCard </w:t>
      </w:r>
      <w:r>
        <w:rPr/>
        <w:t xml:space="preserve">在首页、我的收藏中复用，通过 </w:t>
      </w:r>
      <w:r>
        <w:rPr/>
        <w:t xml:space="preserve">props </w:t>
      </w:r>
      <w:r>
        <w:rPr/>
        <w:t>接收商品数据；非在售状态时在封面左上角显示状态角标。每个页面组件都采用“</w:t>
      </w:r>
      <w:r>
        <w:rPr/>
        <w:t xml:space="preserve">setup </w:t>
      </w:r>
      <w:r>
        <w:rPr/>
        <w:t xml:space="preserve">中定义数据和方法 </w:t>
      </w:r>
      <w:r>
        <w:rPr/>
        <w:t xml:space="preserve">+ template </w:t>
      </w:r>
      <w:r>
        <w:rPr/>
        <w:t xml:space="preserve">模板”的写法，模板中直接使用 </w:t>
      </w:r>
      <w:r>
        <w:rPr/>
        <w:t xml:space="preserve">Element Plus </w:t>
      </w:r>
      <w:r>
        <w:rPr/>
        <w:t>组件。</w:t>
      </w:r>
    </w:p>
    <w:p>
      <w:pPr>
        <w:pStyle w:val="Normal"/>
        <w:keepNext w:val="true"/>
        <w:spacing w:before="120" w:after="40"/>
        <w:rPr/>
      </w:pPr>
      <w:r>
        <w:rPr>
          <w:rFonts w:eastAsia="黑体" w:ascii="Consolas" w:hAnsi="Consolas"/>
          <w:color w:val="6B7280"/>
          <w:sz w:val="18"/>
          <w:szCs w:val="18"/>
        </w:rPr>
        <w:t>static/js/components/GoodsCard.js</w:t>
      </w:r>
      <w:r>
        <w:rPr>
          <w:rFonts w:ascii="Consolas" w:hAnsi="Consolas" w:eastAsia="黑体"/>
          <w:color w:val="6B7280"/>
          <w:sz w:val="18"/>
          <w:szCs w:val="18"/>
        </w:rPr>
        <w:t>（节选）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export default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name: 'GoodsCard',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props: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goods: { type: Object, required: true },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},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setup()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return { formatPrice, goodsStatusType, timeAgo };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},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template: `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&lt;div class="goods-card" @click="$router.push('/goods/' + goods.id)"&gt;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</w:t>
      </w:r>
      <w:r>
        <w:rPr>
          <w:rFonts w:eastAsia="宋体" w:cs="Consolas" w:ascii="Consolas" w:hAnsi="Consolas"/>
          <w:sz w:val="18"/>
          <w:szCs w:val="18"/>
        </w:rPr>
        <w:t>&lt;div class="cover"&gt;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&lt;img :src="goods.coverImage" :alt="goods.title" loading="lazy"&gt;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&lt;el-tag v-if="goods.status !== 'ON_SALE'" class="status-badge" :type="goodsStatusType(goods.status)" effect="dark" size="small"&gt;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</w:t>
      </w:r>
      <w:r>
        <w:rPr>
          <w:rFonts w:eastAsia="宋体" w:cs="Consolas" w:ascii="Consolas" w:hAnsi="Consolas"/>
          <w:sz w:val="18"/>
          <w:szCs w:val="18"/>
        </w:rPr>
        <w:t>{{ goods.statusText }}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&lt;/el-tag&gt;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</w:t>
      </w:r>
      <w:r>
        <w:rPr>
          <w:rFonts w:eastAsia="宋体" w:cs="Consolas" w:ascii="Consolas" w:hAnsi="Consolas"/>
          <w:sz w:val="18"/>
          <w:szCs w:val="18"/>
        </w:rPr>
        <w:t>&lt;/div&gt;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</w:t>
      </w:r>
      <w:r>
        <w:rPr>
          <w:rFonts w:eastAsia="宋体" w:cs="Consolas" w:ascii="Consolas" w:hAnsi="Consolas"/>
          <w:sz w:val="18"/>
          <w:szCs w:val="18"/>
        </w:rPr>
        <w:t>&lt;div class="body"&gt;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&lt;div class="title"&gt;{{ goods.title }}&lt;/div&gt;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……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</w:t>
      </w:r>
      <w:r>
        <w:rPr>
          <w:rFonts w:eastAsia="宋体" w:cs="Consolas" w:ascii="Consolas" w:hAnsi="Consolas"/>
          <w:sz w:val="18"/>
          <w:szCs w:val="18"/>
        </w:rPr>
        <w:t>&lt;/div&gt;`,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};</w:t>
      </w:r>
    </w:p>
    <w:p>
      <w:pPr>
        <w:pStyle w:val="Heading3"/>
        <w:rPr/>
      </w:pPr>
      <w:bookmarkStart w:id="26" w:name="__RefHeading___Toc5792_156802315"/>
      <w:bookmarkEnd w:id="26"/>
      <w:r>
        <w:rPr/>
        <w:t xml:space="preserve">4.3.4 ECharts </w:t>
      </w:r>
      <w:r>
        <w:rPr/>
        <w:t>统计图表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管理后台的数据概览页调用 </w:t>
      </w:r>
      <w:r>
        <w:rPr/>
        <w:t xml:space="preserve">/api/admin/stats </w:t>
      </w:r>
      <w:r>
        <w:rPr/>
        <w:t xml:space="preserve">获取统计数据后，用 </w:t>
      </w:r>
      <w:r>
        <w:rPr/>
        <w:t xml:space="preserve">ECharts </w:t>
      </w:r>
      <w:r>
        <w:rPr/>
        <w:t xml:space="preserve">绘制三张图：近 </w:t>
      </w:r>
      <w:r>
        <w:rPr/>
        <w:t xml:space="preserve">7 </w:t>
      </w:r>
      <w:r>
        <w:rPr/>
        <w:t xml:space="preserve">天下单趋势折线图、商品分类分布环形图、商品状态统计条形图。后端 </w:t>
      </w:r>
      <w:r>
        <w:rPr/>
        <w:t xml:space="preserve">StatsService </w:t>
      </w:r>
      <w:r>
        <w:rPr/>
        <w:t xml:space="preserve">会为没有订单的日期补 </w:t>
      </w:r>
      <w:r>
        <w:rPr/>
        <w:t>0</w:t>
      </w:r>
      <w:r>
        <w:rPr/>
        <w:t xml:space="preserve">，保证折线图横轴始终是连续的 </w:t>
      </w:r>
      <w:r>
        <w:rPr/>
        <w:t xml:space="preserve">7 </w:t>
      </w:r>
      <w:r>
        <w:rPr/>
        <w:t xml:space="preserve">天。组件卸载时调用 </w:t>
      </w:r>
      <w:r>
        <w:rPr/>
        <w:t xml:space="preserve">dispose() </w:t>
      </w:r>
      <w:r>
        <w:rPr/>
        <w:t xml:space="preserve">释放图表实例，并移除窗口 </w:t>
      </w:r>
      <w:r>
        <w:rPr/>
        <w:t xml:space="preserve">resize </w:t>
      </w:r>
      <w:r>
        <w:rPr/>
        <w:t>监听，避免内存泄漏。</w:t>
      </w:r>
    </w:p>
    <w:p>
      <w:pPr>
        <w:pStyle w:val="Normal"/>
        <w:keepNext w:val="true"/>
        <w:spacing w:before="120" w:after="40"/>
        <w:rPr/>
      </w:pPr>
      <w:r>
        <w:rPr>
          <w:rFonts w:eastAsia="黑体" w:ascii="Consolas" w:hAnsi="Consolas"/>
          <w:color w:val="6B7280"/>
          <w:sz w:val="18"/>
          <w:szCs w:val="18"/>
        </w:rPr>
        <w:t>static/js/pages/admin/Dashboard.js</w:t>
      </w:r>
      <w:r>
        <w:rPr>
          <w:rFonts w:ascii="Consolas" w:hAnsi="Consolas" w:eastAsia="黑体"/>
          <w:color w:val="6B7280"/>
          <w:sz w:val="18"/>
          <w:szCs w:val="18"/>
        </w:rPr>
        <w:t>（折线图）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const line = echarts.init(trendChart.value);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line.setOption({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color: ['#F97316'],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tooltip: { trigger: 'axis' },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grid: { left: 40, right: 20, top: 30, bottom: 30 },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xAxis: { type: 'category', data: s.orderTrend.map((d) =&gt; d.name), boundaryGap: false },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yAxis: { type: 'value', minInterval: 1 },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series: [{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name: '</w:t>
      </w:r>
      <w:r>
        <w:rPr>
          <w:rFonts w:ascii="Consolas" w:hAnsi="Consolas" w:cs="Consolas"/>
          <w:sz w:val="18"/>
          <w:szCs w:val="18"/>
        </w:rPr>
        <w:t>下单数</w:t>
      </w:r>
      <w:r>
        <w:rPr>
          <w:rFonts w:eastAsia="宋体" w:cs="Consolas" w:ascii="Consolas" w:hAnsi="Consolas"/>
          <w:sz w:val="18"/>
          <w:szCs w:val="18"/>
        </w:rPr>
        <w:t>', type: 'line', symbolSize: 8,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areaStyle: { color: 'rgba(249, 115, 22, 0.15)' },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data: s.orderTrend.map((d) =&gt; d.value),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}],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});</w:t>
      </w:r>
    </w:p>
    <w:p>
      <w:pPr>
        <w:pStyle w:val="Heading3"/>
        <w:rPr/>
      </w:pPr>
      <w:bookmarkStart w:id="27" w:name="__RefHeading___Toc5794_156802315"/>
      <w:bookmarkEnd w:id="27"/>
      <w:r>
        <w:rPr/>
        <w:t xml:space="preserve">4.3.5 </w:t>
      </w:r>
      <w:r>
        <w:rPr/>
        <w:t>图片上传组件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发布页使用 </w:t>
      </w:r>
      <w:r>
        <w:rPr/>
        <w:t xml:space="preserve">Element Plus </w:t>
      </w:r>
      <w:r>
        <w:rPr/>
        <w:t xml:space="preserve">的 </w:t>
      </w:r>
      <w:r>
        <w:rPr/>
        <w:t xml:space="preserve">el-upload </w:t>
      </w:r>
      <w:r>
        <w:rPr/>
        <w:t xml:space="preserve">组件（照片墙模式），选择图片后立即上传到 </w:t>
      </w:r>
      <w:r>
        <w:rPr/>
        <w:t>/api/files/images</w:t>
      </w:r>
      <w:r>
        <w:rPr/>
        <w:t xml:space="preserve">，最多 </w:t>
      </w:r>
      <w:r>
        <w:rPr/>
        <w:t xml:space="preserve">6 </w:t>
      </w:r>
      <w:r>
        <w:rPr/>
        <w:t xml:space="preserve">张，第一张作为封面。上传前在浏览器端先检查类型和大小，减少无效请求；上传请求同样需要携带令牌，因此通过 </w:t>
      </w:r>
      <w:r>
        <w:rPr/>
        <w:t xml:space="preserve">headers </w:t>
      </w:r>
      <w:r>
        <w:rPr/>
        <w:t xml:space="preserve">属性传入。提交表单时，从文件列表中取出服务器返回的 </w:t>
      </w:r>
      <w:r>
        <w:rPr/>
        <w:t xml:space="preserve">URL </w:t>
      </w:r>
      <w:r>
        <w:rPr/>
        <w:t xml:space="preserve">组成 </w:t>
      </w:r>
      <w:r>
        <w:rPr/>
        <w:t xml:space="preserve">images </w:t>
      </w:r>
      <w:r>
        <w:rPr/>
        <w:t>数组。</w:t>
      </w:r>
    </w:p>
    <w:p>
      <w:pPr>
        <w:pStyle w:val="Normal"/>
        <w:keepNext w:val="true"/>
        <w:spacing w:before="120" w:after="40"/>
        <w:rPr/>
      </w:pPr>
      <w:r>
        <w:rPr>
          <w:rFonts w:eastAsia="黑体" w:ascii="Consolas" w:hAnsi="Consolas"/>
          <w:color w:val="6B7280"/>
          <w:sz w:val="18"/>
          <w:szCs w:val="18"/>
        </w:rPr>
        <w:t>static/js/pages/Publish.js</w:t>
      </w:r>
      <w:r>
        <w:rPr>
          <w:rFonts w:ascii="Consolas" w:hAnsi="Consolas" w:eastAsia="黑体"/>
          <w:color w:val="6B7280"/>
          <w:sz w:val="18"/>
          <w:szCs w:val="18"/>
        </w:rPr>
        <w:t>（节选）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function beforeUpload(file)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const okType = ['image/jpeg', 'image/png', 'image/gif', 'image/webp'].includes(file.type);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if (!okType)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ElMessage.error('</w:t>
      </w:r>
      <w:r>
        <w:rPr>
          <w:rFonts w:ascii="Consolas" w:hAnsi="Consolas" w:cs="Consolas"/>
          <w:sz w:val="18"/>
          <w:szCs w:val="18"/>
        </w:rPr>
        <w:t xml:space="preserve">只支持 </w:t>
      </w:r>
      <w:r>
        <w:rPr>
          <w:rFonts w:eastAsia="宋体" w:cs="Consolas" w:ascii="Consolas" w:hAnsi="Consolas"/>
          <w:sz w:val="18"/>
          <w:szCs w:val="18"/>
        </w:rPr>
        <w:t>jpg</w:t>
      </w:r>
      <w:r>
        <w:rPr>
          <w:rFonts w:ascii="Consolas" w:hAnsi="Consolas" w:cs="Consolas"/>
          <w:sz w:val="18"/>
          <w:szCs w:val="18"/>
        </w:rPr>
        <w:t>、</w:t>
      </w:r>
      <w:r>
        <w:rPr>
          <w:rFonts w:eastAsia="宋体" w:cs="Consolas" w:ascii="Consolas" w:hAnsi="Consolas"/>
          <w:sz w:val="18"/>
          <w:szCs w:val="18"/>
        </w:rPr>
        <w:t>png</w:t>
      </w:r>
      <w:r>
        <w:rPr>
          <w:rFonts w:ascii="Consolas" w:hAnsi="Consolas" w:cs="Consolas"/>
          <w:sz w:val="18"/>
          <w:szCs w:val="18"/>
        </w:rPr>
        <w:t>、</w:t>
      </w:r>
      <w:r>
        <w:rPr>
          <w:rFonts w:eastAsia="宋体" w:cs="Consolas" w:ascii="Consolas" w:hAnsi="Consolas"/>
          <w:sz w:val="18"/>
          <w:szCs w:val="18"/>
        </w:rPr>
        <w:t>gif</w:t>
      </w:r>
      <w:r>
        <w:rPr>
          <w:rFonts w:ascii="Consolas" w:hAnsi="Consolas" w:cs="Consolas"/>
          <w:sz w:val="18"/>
          <w:szCs w:val="18"/>
        </w:rPr>
        <w:t>、</w:t>
      </w:r>
      <w:r>
        <w:rPr>
          <w:rFonts w:eastAsia="宋体" w:cs="Consolas" w:ascii="Consolas" w:hAnsi="Consolas"/>
          <w:sz w:val="18"/>
          <w:szCs w:val="18"/>
        </w:rPr>
        <w:t xml:space="preserve">webp </w:t>
      </w:r>
      <w:r>
        <w:rPr>
          <w:rFonts w:ascii="Consolas" w:hAnsi="Consolas" w:cs="Consolas"/>
          <w:sz w:val="18"/>
          <w:szCs w:val="18"/>
        </w:rPr>
        <w:t>格式的图片</w:t>
      </w:r>
      <w:r>
        <w:rPr>
          <w:rFonts w:eastAsia="宋体" w:cs="Consolas" w:ascii="Consolas" w:hAnsi="Consolas"/>
          <w:sz w:val="18"/>
          <w:szCs w:val="18"/>
        </w:rPr>
        <w:t>');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return false;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if (file.size &gt; 5 * 1024 * 1024) {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ElMessage.error('</w:t>
      </w:r>
      <w:r>
        <w:rPr>
          <w:rFonts w:ascii="Consolas" w:hAnsi="Consolas" w:cs="Consolas"/>
          <w:sz w:val="18"/>
          <w:szCs w:val="18"/>
        </w:rPr>
        <w:t xml:space="preserve">图片不能超过 </w:t>
      </w:r>
      <w:r>
        <w:rPr>
          <w:rFonts w:eastAsia="宋体" w:cs="Consolas" w:ascii="Consolas" w:hAnsi="Consolas"/>
          <w:sz w:val="18"/>
          <w:szCs w:val="18"/>
        </w:rPr>
        <w:t>5MB');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</w:t>
      </w:r>
      <w:r>
        <w:rPr>
          <w:rFonts w:eastAsia="宋体" w:cs="Consolas" w:ascii="Consolas" w:hAnsi="Consolas"/>
          <w:sz w:val="18"/>
          <w:szCs w:val="18"/>
        </w:rPr>
        <w:t>return false;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</w:t>
      </w:r>
      <w:r>
        <w:rPr>
          <w:rFonts w:eastAsia="宋体" w:cs="Consolas" w:ascii="Consolas" w:hAnsi="Consolas"/>
          <w:sz w:val="18"/>
          <w:szCs w:val="18"/>
        </w:rPr>
        <w:t>return true;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}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&lt;el-upload v-model:file-list="fileList" :action="uploadUrl" :headers="headers" name="file"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</w:t>
      </w:r>
      <w:r>
        <w:rPr>
          <w:rFonts w:eastAsia="宋体" w:cs="Consolas" w:ascii="Consolas" w:hAnsi="Consolas"/>
          <w:sz w:val="18"/>
          <w:szCs w:val="18"/>
        </w:rPr>
        <w:t>list-type="picture-card" accept="image/*" :limit="6" :before-upload="beforeUpload"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     </w:t>
      </w:r>
      <w:r>
        <w:rPr>
          <w:rFonts w:eastAsia="宋体" w:cs="Consolas" w:ascii="Consolas" w:hAnsi="Consolas"/>
          <w:sz w:val="18"/>
          <w:szCs w:val="18"/>
        </w:rPr>
        <w:t>:on-error="onUploadError" :on-exceed="() =&gt; $message.warning('</w:t>
      </w:r>
      <w:r>
        <w:rPr>
          <w:rFonts w:ascii="Consolas" w:hAnsi="Consolas" w:cs="Consolas"/>
          <w:sz w:val="18"/>
          <w:szCs w:val="18"/>
        </w:rPr>
        <w:t xml:space="preserve">最多上传 </w:t>
      </w:r>
      <w:r>
        <w:rPr>
          <w:rFonts w:eastAsia="宋体" w:cs="Consolas" w:ascii="Consolas" w:hAnsi="Consolas"/>
          <w:sz w:val="18"/>
          <w:szCs w:val="18"/>
        </w:rPr>
        <w:t xml:space="preserve">6 </w:t>
      </w:r>
      <w:r>
        <w:rPr>
          <w:rFonts w:ascii="Consolas" w:hAnsi="Consolas" w:cs="Consolas"/>
          <w:sz w:val="18"/>
          <w:szCs w:val="18"/>
        </w:rPr>
        <w:t>张图片</w:t>
      </w:r>
      <w:r>
        <w:rPr>
          <w:rFonts w:eastAsia="宋体" w:cs="Consolas" w:ascii="Consolas" w:hAnsi="Consolas"/>
          <w:sz w:val="18"/>
          <w:szCs w:val="18"/>
        </w:rPr>
        <w:t>')"&gt;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</w:t>
      </w:r>
      <w:r>
        <w:rPr>
          <w:rFonts w:eastAsia="宋体" w:cs="Consolas" w:ascii="Consolas" w:hAnsi="Consolas"/>
          <w:sz w:val="18"/>
          <w:szCs w:val="18"/>
        </w:rPr>
        <w:t>&lt;el-icon&gt;&lt;Plus /&gt;&lt;/el-icon&gt;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&lt;/el-upload&gt;</w:t>
      </w:r>
    </w:p>
    <w:p>
      <w:pPr>
        <w:pStyle w:val="Heading2"/>
        <w:rPr/>
      </w:pPr>
      <w:bookmarkStart w:id="28" w:name="__RefHeading___Toc5796_156802315"/>
      <w:bookmarkEnd w:id="28"/>
      <w:r>
        <w:rPr/>
        <w:t xml:space="preserve">4.4 </w:t>
      </w:r>
      <w:r>
        <w:rPr/>
        <w:t>代码规模统计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代码规模使用 </w:t>
      </w:r>
      <w:r>
        <w:rPr/>
        <w:t xml:space="preserve">find </w:t>
      </w:r>
      <w:r>
        <w:rPr/>
        <w:t xml:space="preserve">与 </w:t>
      </w:r>
      <w:r>
        <w:rPr/>
        <w:t xml:space="preserve">wc -l </w:t>
      </w:r>
      <w:r>
        <w:rPr/>
        <w:t xml:space="preserve">命令对仓库实际统计（含注释和空行，不含第三方库与自动生成文件），结果如表 </w:t>
      </w:r>
      <w:r>
        <w:rPr/>
        <w:t xml:space="preserve">4-2 </w:t>
      </w:r>
      <w:r>
        <w:rPr/>
        <w:t>所示。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4-2 </w:t>
      </w:r>
      <w:r>
        <w:rPr>
          <w:rFonts w:ascii="Arial" w:hAnsi="Arial" w:cs="Arial" w:eastAsia="黑体"/>
          <w:sz w:val="21"/>
          <w:szCs w:val="21"/>
        </w:rPr>
        <w:t>代码规模统计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43"/>
        <w:gridCol w:w="4129"/>
        <w:gridCol w:w="1215"/>
        <w:gridCol w:w="1216"/>
      </w:tblGrid>
      <w:tr>
        <w:trPr>
          <w:tblHeader w:val="true"/>
          <w:cantSplit w:val="true"/>
        </w:trPr>
        <w:tc>
          <w:tcPr>
            <w:tcW w:w="19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41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范围</w:t>
            </w:r>
          </w:p>
        </w:tc>
        <w:tc>
          <w:tcPr>
            <w:tcW w:w="12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文件数</w:t>
            </w:r>
          </w:p>
        </w:tc>
        <w:tc>
          <w:tcPr>
            <w:tcW w:w="12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代码行数</w:t>
            </w:r>
          </w:p>
        </w:tc>
      </w:tr>
      <w:tr>
        <w:trPr>
          <w:cantSplit w:val="true"/>
        </w:trPr>
        <w:tc>
          <w:tcPr>
            <w:tcW w:w="19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后端主代码</w:t>
            </w:r>
          </w:p>
        </w:tc>
        <w:tc>
          <w:tcPr>
            <w:tcW w:w="41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src/main/java</w:t>
            </w:r>
            <w:r>
              <w:rPr>
                <w:b w:val="false"/>
                <w:bCs w:val="false"/>
                <w:sz w:val="21"/>
                <w:szCs w:val="21"/>
              </w:rPr>
              <w:t>（</w:t>
            </w:r>
            <w:r>
              <w:rPr>
                <w:b w:val="false"/>
                <w:bCs w:val="false"/>
                <w:sz w:val="21"/>
                <w:szCs w:val="21"/>
              </w:rPr>
              <w:t>Java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  <w:tc>
          <w:tcPr>
            <w:tcW w:w="12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73</w:t>
            </w:r>
          </w:p>
        </w:tc>
        <w:tc>
          <w:tcPr>
            <w:tcW w:w="12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3407</w:t>
            </w:r>
          </w:p>
        </w:tc>
      </w:tr>
      <w:tr>
        <w:trPr>
          <w:cantSplit w:val="true"/>
        </w:trPr>
        <w:tc>
          <w:tcPr>
            <w:tcW w:w="19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后端测试代码</w:t>
            </w:r>
          </w:p>
        </w:tc>
        <w:tc>
          <w:tcPr>
            <w:tcW w:w="41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src/test/java</w:t>
            </w:r>
            <w:r>
              <w:rPr>
                <w:b w:val="false"/>
                <w:bCs w:val="false"/>
                <w:sz w:val="21"/>
                <w:szCs w:val="21"/>
              </w:rPr>
              <w:t>（</w:t>
            </w:r>
            <w:r>
              <w:rPr>
                <w:b w:val="false"/>
                <w:bCs w:val="false"/>
                <w:sz w:val="21"/>
                <w:szCs w:val="21"/>
              </w:rPr>
              <w:t>Java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，其中测试类 </w:t>
            </w:r>
            <w:r>
              <w:rPr>
                <w:b w:val="false"/>
                <w:bCs w:val="false"/>
                <w:sz w:val="21"/>
                <w:szCs w:val="21"/>
              </w:rPr>
              <w:t xml:space="preserve">14 </w:t>
            </w:r>
            <w:r>
              <w:rPr>
                <w:b w:val="false"/>
                <w:bCs w:val="false"/>
                <w:sz w:val="21"/>
                <w:szCs w:val="21"/>
              </w:rPr>
              <w:t>个）</w:t>
            </w:r>
          </w:p>
        </w:tc>
        <w:tc>
          <w:tcPr>
            <w:tcW w:w="12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16</w:t>
            </w:r>
          </w:p>
        </w:tc>
        <w:tc>
          <w:tcPr>
            <w:tcW w:w="12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2133</w:t>
            </w:r>
          </w:p>
        </w:tc>
      </w:tr>
      <w:tr>
        <w:trPr>
          <w:cantSplit w:val="true"/>
        </w:trPr>
        <w:tc>
          <w:tcPr>
            <w:tcW w:w="19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前端脚本</w:t>
            </w:r>
          </w:p>
        </w:tc>
        <w:tc>
          <w:tcPr>
            <w:tcW w:w="41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static/js</w:t>
            </w:r>
            <w:r>
              <w:rPr>
                <w:b w:val="false"/>
                <w:bCs w:val="false"/>
                <w:sz w:val="21"/>
                <w:szCs w:val="21"/>
              </w:rPr>
              <w:t>（</w:t>
            </w:r>
            <w:r>
              <w:rPr>
                <w:b w:val="false"/>
                <w:bCs w:val="false"/>
                <w:sz w:val="21"/>
                <w:szCs w:val="21"/>
              </w:rPr>
              <w:t>ES Module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  <w:tc>
          <w:tcPr>
            <w:tcW w:w="12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23</w:t>
            </w:r>
          </w:p>
        </w:tc>
        <w:tc>
          <w:tcPr>
            <w:tcW w:w="12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2120</w:t>
            </w:r>
          </w:p>
        </w:tc>
      </w:tr>
      <w:tr>
        <w:trPr>
          <w:cantSplit w:val="true"/>
        </w:trPr>
        <w:tc>
          <w:tcPr>
            <w:tcW w:w="19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前端样式与入口</w:t>
            </w:r>
          </w:p>
        </w:tc>
        <w:tc>
          <w:tcPr>
            <w:tcW w:w="41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static/css/app.css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static/index.html</w:t>
            </w:r>
          </w:p>
        </w:tc>
        <w:tc>
          <w:tcPr>
            <w:tcW w:w="12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</w:t>
            </w:r>
          </w:p>
        </w:tc>
        <w:tc>
          <w:tcPr>
            <w:tcW w:w="12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702</w:t>
            </w:r>
          </w:p>
        </w:tc>
      </w:tr>
      <w:tr>
        <w:trPr>
          <w:cantSplit w:val="true"/>
        </w:trPr>
        <w:tc>
          <w:tcPr>
            <w:tcW w:w="19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配置文件</w:t>
            </w:r>
          </w:p>
        </w:tc>
        <w:tc>
          <w:tcPr>
            <w:tcW w:w="41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application.yml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application-mysql.yml</w:t>
            </w:r>
          </w:p>
        </w:tc>
        <w:tc>
          <w:tcPr>
            <w:tcW w:w="12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2</w:t>
            </w:r>
          </w:p>
        </w:tc>
        <w:tc>
          <w:tcPr>
            <w:tcW w:w="12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51</w:t>
            </w:r>
          </w:p>
        </w:tc>
      </w:tr>
      <w:tr>
        <w:trPr>
          <w:cantSplit w:val="true"/>
        </w:trPr>
        <w:tc>
          <w:tcPr>
            <w:tcW w:w="19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端到端测试</w:t>
            </w:r>
          </w:p>
        </w:tc>
        <w:tc>
          <w:tcPr>
            <w:tcW w:w="41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e2e/system-test.js</w:t>
            </w:r>
          </w:p>
        </w:tc>
        <w:tc>
          <w:tcPr>
            <w:tcW w:w="12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</w:t>
            </w:r>
          </w:p>
        </w:tc>
        <w:tc>
          <w:tcPr>
            <w:tcW w:w="12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425</w:t>
            </w:r>
          </w:p>
        </w:tc>
      </w:tr>
      <w:tr>
        <w:trPr>
          <w:cantSplit w:val="true"/>
        </w:trPr>
        <w:tc>
          <w:tcPr>
            <w:tcW w:w="194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合计</w:t>
            </w:r>
          </w:p>
        </w:tc>
        <w:tc>
          <w:tcPr>
            <w:tcW w:w="41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/>
            </w:r>
          </w:p>
        </w:tc>
        <w:tc>
          <w:tcPr>
            <w:tcW w:w="121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118</w:t>
            </w:r>
          </w:p>
        </w:tc>
        <w:tc>
          <w:tcPr>
            <w:tcW w:w="121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8838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后端共实现 </w:t>
      </w:r>
      <w:r>
        <w:rPr/>
        <w:t xml:space="preserve">REST </w:t>
      </w:r>
      <w:r>
        <w:rPr/>
        <w:t xml:space="preserve">接口 </w:t>
      </w:r>
      <w:r>
        <w:rPr/>
        <w:t xml:space="preserve">35 </w:t>
      </w:r>
      <w:r>
        <w:rPr/>
        <w:t xml:space="preserve">个（含管理后台 </w:t>
      </w:r>
      <w:r>
        <w:rPr/>
        <w:t xml:space="preserve">9 </w:t>
      </w:r>
      <w:r>
        <w:rPr/>
        <w:t xml:space="preserve">个），自动化测试共 </w:t>
      </w:r>
      <w:r>
        <w:rPr/>
        <w:t xml:space="preserve">103 </w:t>
      </w:r>
      <w:r>
        <w:rPr/>
        <w:t>个测试方法、</w:t>
      </w:r>
      <w:r>
        <w:rPr/>
        <w:t xml:space="preserve">108 </w:t>
      </w:r>
      <w:r>
        <w:rPr/>
        <w:t xml:space="preserve">次执行全部通过，行覆盖率 </w:t>
      </w:r>
      <w:r>
        <w:rPr/>
        <w:t>84.2%</w:t>
      </w:r>
      <w:r>
        <w:rPr/>
        <w:t xml:space="preserve">；端到端系统测试 </w:t>
      </w:r>
      <w:r>
        <w:rPr/>
        <w:t xml:space="preserve">27 </w:t>
      </w:r>
      <w:r>
        <w:rPr/>
        <w:t>个用例全部通过。测试的详细情况见《软件测试报告》。</w:t>
      </w:r>
      <w:r>
        <w:br w:type="page"/>
      </w:r>
    </w:p>
    <w:p>
      <w:pPr>
        <w:pStyle w:val="Heading1"/>
        <w:rPr/>
      </w:pPr>
      <w:bookmarkStart w:id="29" w:name="__RefHeading___Toc5798_156802315"/>
      <w:bookmarkEnd w:id="29"/>
      <w:r>
        <w:rPr/>
        <w:t xml:space="preserve">5 </w:t>
      </w:r>
      <w:r>
        <w:rPr/>
        <w:t>构建与部署</w:t>
      </w:r>
    </w:p>
    <w:p>
      <w:pPr>
        <w:pStyle w:val="Heading2"/>
        <w:rPr/>
      </w:pPr>
      <w:bookmarkStart w:id="30" w:name="__RefHeading___Toc5800_156802315"/>
      <w:bookmarkEnd w:id="30"/>
      <w:r>
        <w:rPr/>
        <w:t xml:space="preserve">5.1 </w:t>
      </w:r>
      <w:r>
        <w:rPr/>
        <w:t>获取源码与构建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在已安装 </w:t>
      </w:r>
      <w:r>
        <w:rPr/>
        <w:t xml:space="preserve">JDK 17+ </w:t>
      </w:r>
      <w:r>
        <w:rPr/>
        <w:t xml:space="preserve">和 </w:t>
      </w:r>
      <w:r>
        <w:rPr/>
        <w:t xml:space="preserve">Maven 3.9 </w:t>
      </w:r>
      <w:r>
        <w:rPr/>
        <w:t>的机器上执行以下命令，即可完成依赖下载、编译、运行全部测试并打包。首次构建需要联网下载依赖，之后可离线构建。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git clone https://github.com/lifan-777/chat666.git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cd chat666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# </w:t>
      </w:r>
      <w:r>
        <w:rPr>
          <w:rFonts w:ascii="Consolas" w:hAnsi="Consolas" w:cs="Consolas"/>
          <w:sz w:val="18"/>
          <w:szCs w:val="18"/>
        </w:rPr>
        <w:t xml:space="preserve">编译、运行全部测试并打包（约 </w:t>
      </w:r>
      <w:r>
        <w:rPr>
          <w:rFonts w:eastAsia="宋体" w:cs="Consolas" w:ascii="Consolas" w:hAnsi="Consolas"/>
          <w:sz w:val="18"/>
          <w:szCs w:val="18"/>
        </w:rPr>
        <w:t xml:space="preserve">1 </w:t>
      </w:r>
      <w:r>
        <w:rPr>
          <w:rFonts w:ascii="Consolas" w:hAnsi="Consolas" w:cs="Consolas"/>
          <w:sz w:val="18"/>
          <w:szCs w:val="18"/>
        </w:rPr>
        <w:t>分钟）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mvn clean package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# </w:t>
      </w:r>
      <w:r>
        <w:rPr>
          <w:rFonts w:ascii="Consolas" w:hAnsi="Consolas" w:cs="Consolas"/>
          <w:sz w:val="18"/>
          <w:szCs w:val="18"/>
        </w:rPr>
        <w:t>只打包、跳过测试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mvn clean package -DskipTests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构建成功后在 </w:t>
      </w:r>
      <w:r>
        <w:rPr/>
        <w:t xml:space="preserve">target </w:t>
      </w:r>
      <w:r>
        <w:rPr/>
        <w:t xml:space="preserve">目录下生成可执行 </w:t>
      </w:r>
      <w:r>
        <w:rPr/>
        <w:t>jar</w:t>
      </w:r>
      <w:r>
        <w:rPr/>
        <w:t>：</w:t>
      </w:r>
      <w:r>
        <w:rPr/>
        <w:t>target/campus-market-1.0.0.jar</w:t>
      </w:r>
      <w:r>
        <w:rPr/>
        <w:t xml:space="preserve">（约 </w:t>
      </w:r>
      <w:r>
        <w:rPr/>
        <w:t>60MB</w:t>
      </w:r>
      <w:r>
        <w:rPr/>
        <w:t xml:space="preserve">，内含 </w:t>
      </w:r>
      <w:r>
        <w:rPr/>
        <w:t>Tomcat</w:t>
      </w:r>
      <w:r>
        <w:rPr/>
        <w:t xml:space="preserve">、全部依赖和前端静态资源）。运行测试时 </w:t>
      </w:r>
      <w:r>
        <w:rPr/>
        <w:t xml:space="preserve">JaCoCo </w:t>
      </w:r>
      <w:r>
        <w:rPr/>
        <w:t xml:space="preserve">会同时在 </w:t>
      </w:r>
      <w:r>
        <w:rPr/>
        <w:t xml:space="preserve">target/site/jacoco/index.html </w:t>
      </w:r>
      <w:r>
        <w:rPr/>
        <w:t>生成覆盖率报告。</w:t>
      </w:r>
    </w:p>
    <w:p>
      <w:pPr>
        <w:pStyle w:val="Heading2"/>
        <w:rPr/>
      </w:pPr>
      <w:bookmarkStart w:id="31" w:name="__RefHeading___Toc5802_156802315"/>
      <w:bookmarkEnd w:id="31"/>
      <w:r>
        <w:rPr/>
        <w:t xml:space="preserve">5.2 </w:t>
      </w:r>
      <w:r>
        <w:rPr/>
        <w:t xml:space="preserve">快速启动（默认 </w:t>
      </w:r>
      <w:r>
        <w:rPr/>
        <w:t xml:space="preserve">H2 </w:t>
      </w:r>
      <w:r>
        <w:rPr/>
        <w:t>数据库）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默认配置使用文件型 </w:t>
      </w:r>
      <w:r>
        <w:rPr/>
        <w:t xml:space="preserve">H2 </w:t>
      </w:r>
      <w:r>
        <w:rPr/>
        <w:t>数据库，无需安装任何数据库，直接启动即可：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java -jar target/campus-market-1.0.0.jar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# </w:t>
      </w:r>
      <w:r>
        <w:rPr>
          <w:rFonts w:ascii="Consolas" w:hAnsi="Consolas" w:cs="Consolas"/>
          <w:sz w:val="18"/>
          <w:szCs w:val="18"/>
        </w:rPr>
        <w:t xml:space="preserve">开发时也可以不打包，直接用 </w:t>
      </w:r>
      <w:r>
        <w:rPr>
          <w:rFonts w:eastAsia="宋体" w:cs="Consolas" w:ascii="Consolas" w:hAnsi="Consolas"/>
          <w:sz w:val="18"/>
          <w:szCs w:val="18"/>
        </w:rPr>
        <w:t xml:space="preserve">Maven </w:t>
      </w:r>
      <w:r>
        <w:rPr>
          <w:rFonts w:ascii="Consolas" w:hAnsi="Consolas" w:cs="Consolas"/>
          <w:sz w:val="18"/>
          <w:szCs w:val="18"/>
        </w:rPr>
        <w:t>启动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mvn spring-boot:run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看到日志“</w:t>
      </w:r>
      <w:r>
        <w:rPr/>
        <w:t>Started CampusMarketApplication”</w:t>
      </w:r>
      <w:r>
        <w:rPr/>
        <w:t xml:space="preserve">后，用浏览器访问 </w:t>
      </w:r>
      <w:r>
        <w:rPr/>
        <w:t xml:space="preserve">http://localhost:8080 </w:t>
      </w:r>
      <w:r>
        <w:rPr/>
        <w:t xml:space="preserve">即可进入首页。首次启动时数据库为空，系统会自动写入演示数据并在日志中打印账号信息。演示账号如表 </w:t>
      </w:r>
      <w:r>
        <w:rPr/>
        <w:t xml:space="preserve">5-1 </w:t>
      </w:r>
      <w:r>
        <w:rPr/>
        <w:t>所示。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5-1 </w:t>
      </w:r>
      <w:r>
        <w:rPr>
          <w:rFonts w:ascii="Arial" w:hAnsi="Arial" w:cs="Arial" w:eastAsia="黑体"/>
          <w:sz w:val="21"/>
          <w:szCs w:val="21"/>
        </w:rPr>
        <w:t>演示账号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24"/>
        <w:gridCol w:w="1104"/>
        <w:gridCol w:w="1105"/>
        <w:gridCol w:w="1435"/>
        <w:gridCol w:w="3536"/>
      </w:tblGrid>
      <w:tr>
        <w:trPr>
          <w:tblHeader w:val="true"/>
          <w:cantSplit w:val="true"/>
        </w:trPr>
        <w:tc>
          <w:tcPr>
            <w:tcW w:w="13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用户名</w:t>
            </w:r>
          </w:p>
        </w:tc>
        <w:tc>
          <w:tcPr>
            <w:tcW w:w="11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密码</w:t>
            </w:r>
          </w:p>
        </w:tc>
        <w:tc>
          <w:tcPr>
            <w:tcW w:w="11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昵称</w:t>
            </w:r>
          </w:p>
        </w:tc>
        <w:tc>
          <w:tcPr>
            <w:tcW w:w="14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角色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3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演示数据说明</w:t>
            </w:r>
          </w:p>
        </w:tc>
      </w:tr>
      <w:tr>
        <w:trPr>
          <w:cantSplit w:val="true"/>
        </w:trPr>
        <w:tc>
          <w:tcPr>
            <w:tcW w:w="13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admin</w:t>
            </w:r>
          </w:p>
        </w:tc>
        <w:tc>
          <w:tcPr>
            <w:tcW w:w="11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admin123</w:t>
            </w:r>
          </w:p>
        </w:tc>
        <w:tc>
          <w:tcPr>
            <w:tcW w:w="11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平台管理员</w:t>
            </w:r>
          </w:p>
        </w:tc>
        <w:tc>
          <w:tcPr>
            <w:tcW w:w="14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</w:t>
            </w:r>
          </w:p>
        </w:tc>
        <w:tc>
          <w:tcPr>
            <w:tcW w:w="3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进入管理后台审核商品、管理用户和分类</w:t>
            </w:r>
          </w:p>
        </w:tc>
      </w:tr>
      <w:tr>
        <w:trPr>
          <w:cantSplit w:val="true"/>
        </w:trPr>
        <w:tc>
          <w:tcPr>
            <w:tcW w:w="13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zhangsan</w:t>
            </w:r>
          </w:p>
        </w:tc>
        <w:tc>
          <w:tcPr>
            <w:tcW w:w="11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123456</w:t>
            </w:r>
          </w:p>
        </w:tc>
        <w:tc>
          <w:tcPr>
            <w:tcW w:w="11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张三</w:t>
            </w:r>
          </w:p>
        </w:tc>
        <w:tc>
          <w:tcPr>
            <w:tcW w:w="14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</w:t>
            </w:r>
          </w:p>
        </w:tc>
        <w:tc>
          <w:tcPr>
            <w:tcW w:w="3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发布了 </w:t>
            </w:r>
            <w:r>
              <w:rPr>
                <w:b w:val="false"/>
                <w:bCs w:val="false"/>
                <w:sz w:val="21"/>
                <w:szCs w:val="21"/>
              </w:rPr>
              <w:t>iPad</w:t>
            </w:r>
            <w:r>
              <w:rPr>
                <w:b w:val="false"/>
                <w:bCs w:val="false"/>
                <w:sz w:val="21"/>
                <w:szCs w:val="21"/>
              </w:rPr>
              <w:t>、显示器等，有待确认、待交易的卖出订单</w:t>
            </w:r>
          </w:p>
        </w:tc>
      </w:tr>
      <w:tr>
        <w:trPr>
          <w:cantSplit w:val="true"/>
        </w:trPr>
        <w:tc>
          <w:tcPr>
            <w:tcW w:w="13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lisi</w:t>
            </w:r>
          </w:p>
        </w:tc>
        <w:tc>
          <w:tcPr>
            <w:tcW w:w="11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123456</w:t>
            </w:r>
          </w:p>
        </w:tc>
        <w:tc>
          <w:tcPr>
            <w:tcW w:w="11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李四</w:t>
            </w:r>
          </w:p>
        </w:tc>
        <w:tc>
          <w:tcPr>
            <w:tcW w:w="14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</w:t>
            </w:r>
          </w:p>
        </w:tc>
        <w:tc>
          <w:tcPr>
            <w:tcW w:w="3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发布了鼠标、教材等，买过《算法导论》</w:t>
            </w:r>
          </w:p>
        </w:tc>
      </w:tr>
      <w:tr>
        <w:trPr>
          <w:cantSplit w:val="true"/>
        </w:trPr>
        <w:tc>
          <w:tcPr>
            <w:tcW w:w="13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wangwu</w:t>
            </w:r>
          </w:p>
        </w:tc>
        <w:tc>
          <w:tcPr>
            <w:tcW w:w="11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123456</w:t>
            </w:r>
          </w:p>
        </w:tc>
        <w:tc>
          <w:tcPr>
            <w:tcW w:w="11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王五</w:t>
            </w:r>
          </w:p>
        </w:tc>
        <w:tc>
          <w:tcPr>
            <w:tcW w:w="14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</w:t>
            </w:r>
          </w:p>
        </w:tc>
        <w:tc>
          <w:tcPr>
            <w:tcW w:w="3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发布了耳机、自行车，有一件商品审核未通过</w:t>
            </w:r>
          </w:p>
        </w:tc>
      </w:tr>
      <w:tr>
        <w:trPr>
          <w:cantSplit w:val="true"/>
        </w:trPr>
        <w:tc>
          <w:tcPr>
            <w:tcW w:w="13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zhaoliu</w:t>
            </w:r>
          </w:p>
        </w:tc>
        <w:tc>
          <w:tcPr>
            <w:tcW w:w="11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123456</w:t>
            </w:r>
          </w:p>
        </w:tc>
        <w:tc>
          <w:tcPr>
            <w:tcW w:w="11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赵六</w:t>
            </w:r>
          </w:p>
        </w:tc>
        <w:tc>
          <w:tcPr>
            <w:tcW w:w="14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普通用户</w:t>
            </w:r>
          </w:p>
        </w:tc>
        <w:tc>
          <w:tcPr>
            <w:tcW w:w="3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发布了计算器、羽绒服等</w:t>
            </w:r>
          </w:p>
        </w:tc>
      </w:tr>
      <w:tr>
        <w:trPr>
          <w:cantSplit w:val="true"/>
        </w:trPr>
        <w:tc>
          <w:tcPr>
            <w:tcW w:w="132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spam2026</w:t>
            </w:r>
          </w:p>
        </w:tc>
        <w:tc>
          <w:tcPr>
            <w:tcW w:w="110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123456</w:t>
            </w:r>
          </w:p>
        </w:tc>
        <w:tc>
          <w:tcPr>
            <w:tcW w:w="110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低价代购</w:t>
            </w:r>
          </w:p>
        </w:tc>
        <w:tc>
          <w:tcPr>
            <w:tcW w:w="14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 w:val="false"/>
                <w:bCs w:val="false"/>
                <w:sz w:val="21"/>
                <w:szCs w:val="21"/>
              </w:rPr>
              <w:t>已封禁</w:t>
            </w:r>
          </w:p>
        </w:tc>
        <w:tc>
          <w:tcPr>
            <w:tcW w:w="35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用于演示封禁账号无法登录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如需修改端口，可在启动命令后追加参数，例如 </w:t>
      </w:r>
      <w:r>
        <w:rPr/>
        <w:t>java -jar target/campus-market-1.0.0.jar --server.port=9090</w:t>
      </w:r>
      <w:r>
        <w:rPr/>
        <w:t>。</w:t>
      </w:r>
    </w:p>
    <w:p>
      <w:pPr>
        <w:pStyle w:val="Heading2"/>
        <w:rPr/>
      </w:pPr>
      <w:bookmarkStart w:id="32" w:name="__RefHeading___Toc5804_156802315"/>
      <w:bookmarkEnd w:id="32"/>
      <w:r>
        <w:rPr/>
        <w:t xml:space="preserve">5.3 </w:t>
      </w:r>
      <w:r>
        <w:rPr/>
        <w:t xml:space="preserve">切换到 </w:t>
      </w:r>
      <w:r>
        <w:rPr/>
        <w:t xml:space="preserve">MySQL </w:t>
      </w:r>
      <w:r>
        <w:rPr/>
        <w:t>数据库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正式部署时建议使用 </w:t>
      </w:r>
      <w:r>
        <w:rPr/>
        <w:t>MySQL 8</w:t>
      </w:r>
      <w:r>
        <w:rPr/>
        <w:t xml:space="preserve">。表结构由 </w:t>
      </w:r>
      <w:r>
        <w:rPr/>
        <w:t xml:space="preserve">Hibernate </w:t>
      </w:r>
      <w:r>
        <w:rPr/>
        <w:t>根据实体自动创建（</w:t>
      </w:r>
      <w:r>
        <w:rPr/>
        <w:t>ddl-auto: update</w:t>
      </w:r>
      <w:r>
        <w:rPr/>
        <w:t>），只需要提前创建空数据库：</w:t>
      </w:r>
    </w:p>
    <w:p>
      <w:pPr>
        <w:pStyle w:val="Normal"/>
        <w:shd w:val="clear" w:color="auto" w:fill="F5F5F5"/>
        <w:spacing w:lineRule="exact" w:line="260" w:before="12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CREATE DATABASE campus_market DEFAULT CHARACTER SET utf8mb4 COLLATE utf8mb4_general_ci;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然后激活 </w:t>
      </w:r>
      <w:r>
        <w:rPr/>
        <w:t xml:space="preserve">mysql profile </w:t>
      </w:r>
      <w:r>
        <w:rPr/>
        <w:t>启动。数据库地址、账号等通过环境变量传入，未设置时使用括号中的默认值：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# Linux / macOS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export MYSQL_HOST=127.0.0.1 MYSQL_PORT=3306 MYSQL_USER=root MYSQL_PASSWORD=</w:t>
      </w:r>
      <w:r>
        <w:rPr>
          <w:rFonts w:ascii="Consolas" w:hAnsi="Consolas" w:cs="Consolas"/>
          <w:sz w:val="18"/>
          <w:szCs w:val="18"/>
        </w:rPr>
        <w:t>你的密码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export APP_JWT_SECRET=</w:t>
      </w:r>
      <w:r>
        <w:rPr>
          <w:rFonts w:ascii="Consolas" w:hAnsi="Consolas" w:cs="Consolas"/>
          <w:sz w:val="18"/>
          <w:szCs w:val="18"/>
        </w:rPr>
        <w:t>请替换为至少</w:t>
      </w:r>
      <w:r>
        <w:rPr>
          <w:rFonts w:eastAsia="宋体" w:cs="Consolas" w:ascii="Consolas" w:hAnsi="Consolas"/>
          <w:sz w:val="18"/>
          <w:szCs w:val="18"/>
        </w:rPr>
        <w:t>32</w:t>
      </w:r>
      <w:r>
        <w:rPr>
          <w:rFonts w:ascii="Consolas" w:hAnsi="Consolas" w:cs="Consolas"/>
          <w:sz w:val="18"/>
          <w:szCs w:val="18"/>
        </w:rPr>
        <w:t>位的随机字符串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java -jar target/campus-market-1.0.0.jar --spring.profiles.active=mysql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:: Windows</w:t>
      </w:r>
      <w:r>
        <w:rPr>
          <w:rFonts w:ascii="Consolas" w:hAnsi="Consolas" w:cs="Consolas"/>
          <w:sz w:val="18"/>
          <w:szCs w:val="18"/>
        </w:rPr>
        <w:t>（</w:t>
      </w:r>
      <w:r>
        <w:rPr>
          <w:rFonts w:eastAsia="宋体" w:cs="Consolas" w:ascii="Consolas" w:hAnsi="Consolas"/>
          <w:sz w:val="18"/>
          <w:szCs w:val="18"/>
        </w:rPr>
        <w:t>cmd</w:t>
      </w:r>
      <w:r>
        <w:rPr>
          <w:rFonts w:ascii="Consolas" w:hAnsi="Consolas" w:cs="Consolas"/>
          <w:sz w:val="18"/>
          <w:szCs w:val="18"/>
        </w:rPr>
        <w:t>）</w:t>
      </w:r>
    </w:p>
    <w:p>
      <w:pPr>
        <w:pStyle w:val="Normal"/>
        <w:shd w:val="clear" w:color="auto" w:fill="F5F5F5"/>
        <w:spacing w:lineRule="exact" w:line="260" w:before="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set MYSQL_PASSWORD=</w:t>
      </w:r>
      <w:r>
        <w:rPr>
          <w:rFonts w:ascii="Consolas" w:hAnsi="Consolas" w:cs="Consolas"/>
          <w:sz w:val="18"/>
          <w:szCs w:val="18"/>
        </w:rPr>
        <w:t>你的密码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java -jar target\campus-market-1.0.0.jar --spring.profiles.active=mysql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5-2 </w:t>
      </w:r>
      <w:r>
        <w:rPr>
          <w:rFonts w:ascii="Arial" w:hAnsi="Arial" w:cs="Arial" w:eastAsia="黑体"/>
          <w:sz w:val="21"/>
          <w:szCs w:val="21"/>
        </w:rPr>
        <w:t>环境变量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86"/>
        <w:gridCol w:w="1942"/>
        <w:gridCol w:w="4376"/>
      </w:tblGrid>
      <w:tr>
        <w:trPr>
          <w:tblHeader w:val="true"/>
          <w:cantSplit w:val="true"/>
        </w:trPr>
        <w:tc>
          <w:tcPr>
            <w:tcW w:w="21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环境变量</w:t>
            </w:r>
          </w:p>
        </w:tc>
        <w:tc>
          <w:tcPr>
            <w:tcW w:w="19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43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>
          <w:cantSplit w:val="true"/>
        </w:trPr>
        <w:tc>
          <w:tcPr>
            <w:tcW w:w="21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MYSQL_HOST</w:t>
            </w:r>
          </w:p>
        </w:tc>
        <w:tc>
          <w:tcPr>
            <w:tcW w:w="19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localhost</w:t>
            </w:r>
          </w:p>
        </w:tc>
        <w:tc>
          <w:tcPr>
            <w:tcW w:w="43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MySQL </w:t>
            </w:r>
            <w:r>
              <w:rPr>
                <w:b w:val="false"/>
                <w:bCs w:val="false"/>
                <w:sz w:val="21"/>
                <w:szCs w:val="21"/>
              </w:rPr>
              <w:t xml:space="preserve">服务器地址（仅 </w:t>
            </w:r>
            <w:r>
              <w:rPr>
                <w:b w:val="false"/>
                <w:bCs w:val="false"/>
                <w:sz w:val="21"/>
                <w:szCs w:val="21"/>
              </w:rPr>
              <w:t>mysql profile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</w:tr>
      <w:tr>
        <w:trPr>
          <w:cantSplit w:val="true"/>
        </w:trPr>
        <w:tc>
          <w:tcPr>
            <w:tcW w:w="21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MYSQL_PORT</w:t>
            </w:r>
          </w:p>
        </w:tc>
        <w:tc>
          <w:tcPr>
            <w:tcW w:w="19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3306</w:t>
            </w:r>
          </w:p>
        </w:tc>
        <w:tc>
          <w:tcPr>
            <w:tcW w:w="43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MySQL </w:t>
            </w:r>
            <w:r>
              <w:rPr>
                <w:b w:val="false"/>
                <w:bCs w:val="false"/>
                <w:sz w:val="21"/>
                <w:szCs w:val="21"/>
              </w:rPr>
              <w:t>端口</w:t>
            </w:r>
          </w:p>
        </w:tc>
      </w:tr>
      <w:tr>
        <w:trPr>
          <w:cantSplit w:val="true"/>
        </w:trPr>
        <w:tc>
          <w:tcPr>
            <w:tcW w:w="21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MYSQL_USER</w:t>
            </w:r>
          </w:p>
        </w:tc>
        <w:tc>
          <w:tcPr>
            <w:tcW w:w="19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root</w:t>
            </w:r>
          </w:p>
        </w:tc>
        <w:tc>
          <w:tcPr>
            <w:tcW w:w="43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数据库用户名</w:t>
            </w:r>
          </w:p>
        </w:tc>
      </w:tr>
      <w:tr>
        <w:trPr>
          <w:cantSplit w:val="true"/>
        </w:trPr>
        <w:tc>
          <w:tcPr>
            <w:tcW w:w="21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MYSQL_PASSWORD</w:t>
            </w:r>
          </w:p>
        </w:tc>
        <w:tc>
          <w:tcPr>
            <w:tcW w:w="19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root</w:t>
            </w:r>
          </w:p>
        </w:tc>
        <w:tc>
          <w:tcPr>
            <w:tcW w:w="43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数据库密码</w:t>
            </w:r>
          </w:p>
        </w:tc>
      </w:tr>
      <w:tr>
        <w:trPr>
          <w:cantSplit w:val="true"/>
        </w:trPr>
        <w:tc>
          <w:tcPr>
            <w:tcW w:w="21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APP_JWT_SECRET</w:t>
            </w:r>
          </w:p>
        </w:tc>
        <w:tc>
          <w:tcPr>
            <w:tcW w:w="194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内置演示密钥</w:t>
            </w:r>
          </w:p>
        </w:tc>
        <w:tc>
          <w:tcPr>
            <w:tcW w:w="437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JWT </w:t>
            </w:r>
            <w:r>
              <w:rPr>
                <w:b w:val="false"/>
                <w:bCs w:val="false"/>
                <w:sz w:val="21"/>
                <w:szCs w:val="21"/>
              </w:rPr>
              <w:t>签名密钥，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HS256 </w:t>
            </w:r>
            <w:r>
              <w:rPr>
                <w:b w:val="false"/>
                <w:bCs w:val="false"/>
                <w:sz w:val="21"/>
                <w:szCs w:val="21"/>
              </w:rPr>
              <w:t xml:space="preserve">要求至少 </w:t>
            </w:r>
            <w:r>
              <w:rPr>
                <w:b w:val="false"/>
                <w:bCs w:val="false"/>
                <w:sz w:val="21"/>
                <w:szCs w:val="21"/>
              </w:rPr>
              <w:t xml:space="preserve">32 </w:t>
            </w:r>
            <w:r>
              <w:rPr>
                <w:b w:val="false"/>
                <w:bCs w:val="false"/>
                <w:sz w:val="21"/>
                <w:szCs w:val="21"/>
              </w:rPr>
              <w:t>字节；生产环境必须修改，否则他人可伪造令牌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33" w:name="__RefHeading___Toc5806_156802315"/>
      <w:bookmarkEnd w:id="33"/>
      <w:r>
        <w:rPr/>
        <w:t xml:space="preserve">5.4 </w:t>
      </w:r>
      <w:r>
        <w:rPr/>
        <w:t>配置项说明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主要配置集中在 </w:t>
      </w:r>
      <w:r>
        <w:rPr/>
        <w:t xml:space="preserve">src/main/resources/application.yml </w:t>
      </w:r>
      <w:r>
        <w:rPr/>
        <w:t xml:space="preserve">中，说明如表 </w:t>
      </w:r>
      <w:r>
        <w:rPr/>
        <w:t xml:space="preserve">5-3 </w:t>
      </w:r>
      <w:r>
        <w:rPr/>
        <w:t>所示。所有配置都可以通过命令行参数（</w:t>
      </w:r>
      <w:r>
        <w:rPr/>
        <w:t>--key=value</w:t>
      </w:r>
      <w:r>
        <w:rPr/>
        <w:t xml:space="preserve">）或同名环境变量覆盖，无需修改 </w:t>
      </w:r>
      <w:r>
        <w:rPr/>
        <w:t xml:space="preserve">jar </w:t>
      </w:r>
      <w:r>
        <w:rPr/>
        <w:t>包。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5-3 application.yml </w:t>
      </w:r>
      <w:r>
        <w:rPr>
          <w:rFonts w:ascii="Arial" w:hAnsi="Arial" w:cs="Arial" w:eastAsia="黑体"/>
          <w:sz w:val="21"/>
          <w:szCs w:val="21"/>
        </w:rPr>
        <w:t>主要配置项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86"/>
        <w:gridCol w:w="2528"/>
        <w:gridCol w:w="2990"/>
      </w:tblGrid>
      <w:tr>
        <w:trPr>
          <w:tblHeader w:val="true"/>
          <w:cantSplit w:val="true"/>
        </w:trPr>
        <w:tc>
          <w:tcPr>
            <w:tcW w:w="29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配置项</w:t>
            </w:r>
          </w:p>
        </w:tc>
        <w:tc>
          <w:tcPr>
            <w:tcW w:w="25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默认值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>
        <w:trPr>
          <w:cantSplit w:val="true"/>
        </w:trPr>
        <w:tc>
          <w:tcPr>
            <w:tcW w:w="29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server.port</w:t>
            </w:r>
          </w:p>
        </w:tc>
        <w:tc>
          <w:tcPr>
            <w:tcW w:w="25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8080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HTTP </w:t>
            </w:r>
            <w:r>
              <w:rPr>
                <w:b w:val="false"/>
                <w:bCs w:val="false"/>
                <w:sz w:val="21"/>
                <w:szCs w:val="21"/>
              </w:rPr>
              <w:t>端口</w:t>
            </w:r>
          </w:p>
        </w:tc>
      </w:tr>
      <w:tr>
        <w:trPr>
          <w:cantSplit w:val="true"/>
        </w:trPr>
        <w:tc>
          <w:tcPr>
            <w:tcW w:w="29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spring.datasource.url</w:t>
            </w:r>
          </w:p>
        </w:tc>
        <w:tc>
          <w:tcPr>
            <w:tcW w:w="25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jdbc:h2:file:./data/campus-market;MODE=MySQL;…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H2 </w:t>
            </w:r>
            <w:r>
              <w:rPr>
                <w:b w:val="false"/>
                <w:bCs w:val="false"/>
                <w:sz w:val="21"/>
                <w:szCs w:val="21"/>
              </w:rPr>
              <w:t>文件数据库，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MySQL </w:t>
            </w:r>
            <w:r>
              <w:rPr>
                <w:b w:val="false"/>
                <w:bCs w:val="false"/>
                <w:sz w:val="21"/>
                <w:szCs w:val="21"/>
              </w:rPr>
              <w:t xml:space="preserve">兼容模式，数据保存在 </w:t>
            </w:r>
            <w:r>
              <w:rPr>
                <w:b w:val="false"/>
                <w:bCs w:val="false"/>
                <w:sz w:val="21"/>
                <w:szCs w:val="21"/>
              </w:rPr>
              <w:t>./data</w:t>
            </w:r>
          </w:p>
        </w:tc>
      </w:tr>
      <w:tr>
        <w:trPr>
          <w:cantSplit w:val="true"/>
        </w:trPr>
        <w:tc>
          <w:tcPr>
            <w:tcW w:w="29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spring.jpa.hibernate.ddl-auto</w:t>
            </w:r>
          </w:p>
        </w:tc>
        <w:tc>
          <w:tcPr>
            <w:tcW w:w="25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update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启动时根据实体自动创建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更新表结构</w:t>
            </w:r>
          </w:p>
        </w:tc>
      </w:tr>
      <w:tr>
        <w:trPr>
          <w:cantSplit w:val="true"/>
        </w:trPr>
        <w:tc>
          <w:tcPr>
            <w:tcW w:w="29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spring.jpa.open-in-view</w:t>
            </w:r>
          </w:p>
        </w:tc>
        <w:tc>
          <w:tcPr>
            <w:tcW w:w="25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false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关闭视图层懒加载，避免在 </w:t>
            </w:r>
            <w:r>
              <w:rPr>
                <w:b w:val="false"/>
                <w:bCs w:val="false"/>
                <w:sz w:val="21"/>
                <w:szCs w:val="21"/>
              </w:rPr>
              <w:t xml:space="preserve">Controller </w:t>
            </w:r>
            <w:r>
              <w:rPr>
                <w:b w:val="false"/>
                <w:bCs w:val="false"/>
                <w:sz w:val="21"/>
                <w:szCs w:val="21"/>
              </w:rPr>
              <w:t>中触发额外查询</w:t>
            </w:r>
          </w:p>
        </w:tc>
      </w:tr>
      <w:tr>
        <w:trPr>
          <w:cantSplit w:val="true"/>
        </w:trPr>
        <w:tc>
          <w:tcPr>
            <w:tcW w:w="29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hibernate.default_batch_fetch_size</w:t>
            </w:r>
          </w:p>
        </w:tc>
        <w:tc>
          <w:tcPr>
            <w:tcW w:w="25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50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批量加载关联数据（如商品图片），减少 </w:t>
            </w:r>
            <w:r>
              <w:rPr>
                <w:b w:val="false"/>
                <w:bCs w:val="false"/>
                <w:sz w:val="21"/>
                <w:szCs w:val="21"/>
              </w:rPr>
              <w:t xml:space="preserve">N+1 </w:t>
            </w:r>
            <w:r>
              <w:rPr>
                <w:b w:val="false"/>
                <w:bCs w:val="false"/>
                <w:sz w:val="21"/>
                <w:szCs w:val="21"/>
              </w:rPr>
              <w:t>查询</w:t>
            </w:r>
          </w:p>
        </w:tc>
      </w:tr>
      <w:tr>
        <w:trPr>
          <w:cantSplit w:val="true"/>
        </w:trPr>
        <w:tc>
          <w:tcPr>
            <w:tcW w:w="29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spring.h2.console.enabled / path</w:t>
            </w:r>
          </w:p>
        </w:tc>
        <w:tc>
          <w:tcPr>
            <w:tcW w:w="25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true</w:t>
            </w:r>
            <w:r>
              <w:rPr>
                <w:b w:val="false"/>
                <w:bCs w:val="false"/>
                <w:sz w:val="21"/>
                <w:szCs w:val="21"/>
              </w:rPr>
              <w:t>，</w:t>
            </w:r>
            <w:r>
              <w:rPr>
                <w:b w:val="false"/>
                <w:bCs w:val="false"/>
                <w:sz w:val="21"/>
                <w:szCs w:val="21"/>
              </w:rPr>
              <w:t>/h2-console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H2 </w:t>
            </w:r>
            <w:r>
              <w:rPr>
                <w:b w:val="false"/>
                <w:bCs w:val="false"/>
                <w:sz w:val="21"/>
                <w:szCs w:val="21"/>
              </w:rPr>
              <w:t>控制台，可在浏览器中查看数据（</w:t>
            </w:r>
            <w:r>
              <w:rPr>
                <w:b w:val="false"/>
                <w:bCs w:val="false"/>
                <w:sz w:val="21"/>
                <w:szCs w:val="21"/>
              </w:rPr>
              <w:t xml:space="preserve">mysql profile </w:t>
            </w:r>
            <w:r>
              <w:rPr>
                <w:b w:val="false"/>
                <w:bCs w:val="false"/>
                <w:sz w:val="21"/>
                <w:szCs w:val="21"/>
              </w:rPr>
              <w:t>下关闭）</w:t>
            </w:r>
          </w:p>
        </w:tc>
      </w:tr>
      <w:tr>
        <w:trPr>
          <w:cantSplit w:val="true"/>
        </w:trPr>
        <w:tc>
          <w:tcPr>
            <w:tcW w:w="29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spring.servlet.multipart.max-file-size</w:t>
            </w:r>
          </w:p>
        </w:tc>
        <w:tc>
          <w:tcPr>
            <w:tcW w:w="25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5MB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单个上传文件大小上限</w:t>
            </w:r>
          </w:p>
        </w:tc>
      </w:tr>
      <w:tr>
        <w:trPr>
          <w:cantSplit w:val="true"/>
        </w:trPr>
        <w:tc>
          <w:tcPr>
            <w:tcW w:w="29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spring.servlet.multipart.max-request-size</w:t>
            </w:r>
          </w:p>
        </w:tc>
        <w:tc>
          <w:tcPr>
            <w:tcW w:w="25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20MB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单次请求总大小上限</w:t>
            </w:r>
          </w:p>
        </w:tc>
      </w:tr>
      <w:tr>
        <w:trPr>
          <w:cantSplit w:val="true"/>
        </w:trPr>
        <w:tc>
          <w:tcPr>
            <w:tcW w:w="29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spring.jackson.time-zone</w:t>
            </w:r>
          </w:p>
        </w:tc>
        <w:tc>
          <w:tcPr>
            <w:tcW w:w="25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Asia/Shanghai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JSON </w:t>
            </w:r>
            <w:r>
              <w:rPr>
                <w:b w:val="false"/>
                <w:bCs w:val="false"/>
                <w:sz w:val="21"/>
                <w:szCs w:val="21"/>
              </w:rPr>
              <w:t>时间时区</w:t>
            </w:r>
          </w:p>
        </w:tc>
      </w:tr>
      <w:tr>
        <w:trPr>
          <w:cantSplit w:val="true"/>
        </w:trPr>
        <w:tc>
          <w:tcPr>
            <w:tcW w:w="29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app.jwt.secret</w:t>
            </w:r>
          </w:p>
        </w:tc>
        <w:tc>
          <w:tcPr>
            <w:tcW w:w="25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${APP_JWT_SECRET:…}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JWT </w:t>
            </w:r>
            <w:r>
              <w:rPr>
                <w:b w:val="false"/>
                <w:bCs w:val="false"/>
                <w:sz w:val="21"/>
                <w:szCs w:val="21"/>
              </w:rPr>
              <w:t>签名密钥</w:t>
            </w:r>
          </w:p>
        </w:tc>
      </w:tr>
      <w:tr>
        <w:trPr>
          <w:cantSplit w:val="true"/>
        </w:trPr>
        <w:tc>
          <w:tcPr>
            <w:tcW w:w="29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app.jwt.expire-hours</w:t>
            </w:r>
          </w:p>
        </w:tc>
        <w:tc>
          <w:tcPr>
            <w:tcW w:w="25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168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令牌有效期（小时），即 </w:t>
            </w:r>
            <w:r>
              <w:rPr>
                <w:b w:val="false"/>
                <w:bCs w:val="false"/>
                <w:sz w:val="21"/>
                <w:szCs w:val="21"/>
              </w:rPr>
              <w:t xml:space="preserve">7 </w:t>
            </w:r>
            <w:r>
              <w:rPr>
                <w:b w:val="false"/>
                <w:bCs w:val="false"/>
                <w:sz w:val="21"/>
                <w:szCs w:val="21"/>
              </w:rPr>
              <w:t>天</w:t>
            </w:r>
          </w:p>
        </w:tc>
      </w:tr>
      <w:tr>
        <w:trPr>
          <w:cantSplit w:val="true"/>
        </w:trPr>
        <w:tc>
          <w:tcPr>
            <w:tcW w:w="29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app.upload-dir</w:t>
            </w:r>
          </w:p>
        </w:tc>
        <w:tc>
          <w:tcPr>
            <w:tcW w:w="25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./uploads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上传图片保存目录，对外映射为 </w:t>
            </w:r>
            <w:r>
              <w:rPr>
                <w:b w:val="false"/>
                <w:bCs w:val="false"/>
                <w:sz w:val="21"/>
                <w:szCs w:val="21"/>
              </w:rPr>
              <w:t>/uploads/**</w:t>
            </w:r>
          </w:p>
        </w:tc>
      </w:tr>
      <w:tr>
        <w:trPr>
          <w:cantSplit w:val="true"/>
        </w:trPr>
        <w:tc>
          <w:tcPr>
            <w:tcW w:w="298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app.seed-demo-data</w:t>
            </w:r>
          </w:p>
        </w:tc>
        <w:tc>
          <w:tcPr>
            <w:tcW w:w="25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true</w:t>
            </w:r>
          </w:p>
        </w:tc>
        <w:tc>
          <w:tcPr>
            <w:tcW w:w="299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数据库为空时是否写入演示数据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H2 </w:t>
      </w:r>
      <w:r>
        <w:rPr/>
        <w:t>控制台的登录信息：</w:t>
      </w:r>
      <w:r>
        <w:rPr/>
        <w:t xml:space="preserve">JDBC URL </w:t>
      </w:r>
      <w:r>
        <w:rPr/>
        <w:t xml:space="preserve">填写 </w:t>
      </w:r>
      <w:r>
        <w:rPr/>
        <w:t>jdbc:h2:file:./data/campus-market;MODE=MySQL;DATABASE_TO_LOWER=TRUE;AUTO_SERVER=TRUE</w:t>
      </w:r>
      <w:r>
        <w:rPr/>
        <w:t xml:space="preserve">，用户名 </w:t>
      </w:r>
      <w:r>
        <w:rPr/>
        <w:t>sa</w:t>
      </w:r>
      <w:r>
        <w:rPr/>
        <w:t>，密码为空。</w:t>
      </w:r>
    </w:p>
    <w:p>
      <w:pPr>
        <w:pStyle w:val="Heading2"/>
        <w:rPr/>
      </w:pPr>
      <w:bookmarkStart w:id="34" w:name="__RefHeading___Toc5808_156802315"/>
      <w:bookmarkEnd w:id="34"/>
      <w:r>
        <w:rPr/>
        <w:t xml:space="preserve">5.5 </w:t>
      </w:r>
      <w:r>
        <w:rPr/>
        <w:t>部署结构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系统以单个 </w:t>
      </w:r>
      <w:r>
        <w:rPr/>
        <w:t xml:space="preserve">jar </w:t>
      </w:r>
      <w:r>
        <w:rPr/>
        <w:t xml:space="preserve">部署在任意安装了 </w:t>
      </w:r>
      <w:r>
        <w:rPr/>
        <w:t xml:space="preserve">JDK 17+ </w:t>
      </w:r>
      <w:r>
        <w:rPr/>
        <w:t xml:space="preserve">的服务器上，内嵌 </w:t>
      </w:r>
      <w:r>
        <w:rPr/>
        <w:t xml:space="preserve">Tomcat </w:t>
      </w:r>
      <w:r>
        <w:rPr/>
        <w:t xml:space="preserve">监听 </w:t>
      </w:r>
      <w:r>
        <w:rPr/>
        <w:t xml:space="preserve">8080 </w:t>
      </w:r>
      <w:r>
        <w:rPr/>
        <w:t xml:space="preserve">端口，同时提供前端静态页面和 </w:t>
      </w:r>
      <w:r>
        <w:rPr/>
        <w:t xml:space="preserve">/api </w:t>
      </w:r>
      <w:r>
        <w:rPr/>
        <w:t xml:space="preserve">接口，因此不需要单独部署 </w:t>
      </w:r>
      <w:r>
        <w:rPr/>
        <w:t xml:space="preserve">Nginx </w:t>
      </w:r>
      <w:r>
        <w:rPr/>
        <w:t xml:space="preserve">或前端服务器。部署结构如图 </w:t>
      </w:r>
      <w:r>
        <w:rPr/>
        <w:t xml:space="preserve">5-1 </w:t>
      </w:r>
      <w:r>
        <w:rPr/>
        <w:t>所示。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400675" cy="31718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5-1 </w:t>
      </w:r>
      <w:r>
        <w:rPr>
          <w:rFonts w:ascii="Arial" w:hAnsi="Arial" w:cs="Arial" w:eastAsia="黑体"/>
          <w:sz w:val="21"/>
          <w:szCs w:val="21"/>
        </w:rPr>
        <w:t>系统部署图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若需要在 </w:t>
      </w:r>
      <w:r>
        <w:rPr/>
        <w:t xml:space="preserve">Linux </w:t>
      </w:r>
      <w:r>
        <w:rPr/>
        <w:t xml:space="preserve">服务器上长期运行，可使用 </w:t>
      </w:r>
      <w:r>
        <w:rPr/>
        <w:t xml:space="preserve">nohup </w:t>
      </w:r>
      <w:r>
        <w:rPr/>
        <w:t xml:space="preserve">后台启动并把日志输出到文件，或编写 </w:t>
      </w:r>
      <w:r>
        <w:rPr/>
        <w:t xml:space="preserve">systemd </w:t>
      </w:r>
      <w:r>
        <w:rPr/>
        <w:t>服务：</w:t>
      </w:r>
    </w:p>
    <w:p>
      <w:pPr>
        <w:pStyle w:val="Normal"/>
        <w:shd w:val="clear" w:color="auto" w:fill="F5F5F5"/>
        <w:spacing w:lineRule="exact" w:line="260" w:before="120" w:after="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>nohup java -Xms256m -Xmx512m -jar campus-market-1.0.0.jar \</w:t>
      </w:r>
    </w:p>
    <w:p>
      <w:pPr>
        <w:pStyle w:val="Normal"/>
        <w:shd w:val="clear" w:color="auto" w:fill="F5F5F5"/>
        <w:spacing w:lineRule="exact" w:line="260" w:before="0" w:after="120"/>
        <w:ind w:left="240" w:right="240"/>
        <w:rPr/>
      </w:pPr>
      <w:r>
        <w:rPr>
          <w:rFonts w:eastAsia="宋体" w:cs="Consolas" w:ascii="Consolas" w:hAnsi="Consolas"/>
          <w:sz w:val="18"/>
          <w:szCs w:val="18"/>
        </w:rPr>
        <w:t xml:space="preserve">      </w:t>
      </w:r>
      <w:r>
        <w:rPr>
          <w:rFonts w:eastAsia="宋体" w:cs="Consolas" w:ascii="Consolas" w:hAnsi="Consolas"/>
          <w:sz w:val="18"/>
          <w:szCs w:val="18"/>
        </w:rPr>
        <w:t>--spring.profiles.active=mysql &gt; app.log 2&gt;&amp;1 &amp;</w:t>
      </w:r>
    </w:p>
    <w:p>
      <w:pPr>
        <w:pStyle w:val="Heading2"/>
        <w:rPr/>
      </w:pPr>
      <w:bookmarkStart w:id="35" w:name="__RefHeading___Toc5810_156802315"/>
      <w:bookmarkEnd w:id="35"/>
      <w:r>
        <w:rPr/>
        <w:t xml:space="preserve">5.6 </w:t>
      </w:r>
      <w:r>
        <w:rPr/>
        <w:t>常见问题排查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5-4 </w:t>
      </w:r>
      <w:r>
        <w:rPr>
          <w:rFonts w:ascii="Arial" w:hAnsi="Arial" w:cs="Arial" w:eastAsia="黑体"/>
          <w:sz w:val="21"/>
          <w:szCs w:val="21"/>
        </w:rPr>
        <w:t>常见问题与解决方法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7"/>
        <w:gridCol w:w="2529"/>
        <w:gridCol w:w="3678"/>
      </w:tblGrid>
      <w:tr>
        <w:trPr>
          <w:tblHeader w:val="true"/>
          <w:cantSplit w:val="true"/>
        </w:trPr>
        <w:tc>
          <w:tcPr>
            <w:tcW w:w="22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现象</w:t>
            </w:r>
          </w:p>
        </w:tc>
        <w:tc>
          <w:tcPr>
            <w:tcW w:w="25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可能原因</w:t>
            </w:r>
          </w:p>
        </w:tc>
        <w:tc>
          <w:tcPr>
            <w:tcW w:w="36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解决方法</w:t>
            </w:r>
          </w:p>
        </w:tc>
      </w:tr>
      <w:tr>
        <w:trPr>
          <w:cantSplit w:val="true"/>
        </w:trPr>
        <w:tc>
          <w:tcPr>
            <w:tcW w:w="22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启动报 “</w:t>
            </w:r>
            <w:r>
              <w:rPr>
                <w:b w:val="false"/>
                <w:bCs w:val="false"/>
                <w:sz w:val="21"/>
                <w:szCs w:val="21"/>
              </w:rPr>
              <w:t>Port 8080 was already in use”</w:t>
            </w:r>
          </w:p>
        </w:tc>
        <w:tc>
          <w:tcPr>
            <w:tcW w:w="25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8080 </w:t>
            </w:r>
            <w:r>
              <w:rPr>
                <w:b w:val="false"/>
                <w:bCs w:val="false"/>
                <w:sz w:val="21"/>
                <w:szCs w:val="21"/>
              </w:rPr>
              <w:t>端口被其他程序占用</w:t>
            </w:r>
          </w:p>
        </w:tc>
        <w:tc>
          <w:tcPr>
            <w:tcW w:w="36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关闭占用程序（</w:t>
            </w:r>
            <w:r>
              <w:rPr>
                <w:b w:val="false"/>
                <w:bCs w:val="false"/>
                <w:sz w:val="21"/>
                <w:szCs w:val="21"/>
              </w:rPr>
              <w:t>Windows</w:t>
            </w:r>
            <w:r>
              <w:rPr>
                <w:b w:val="false"/>
                <w:bCs w:val="false"/>
                <w:sz w:val="21"/>
                <w:szCs w:val="21"/>
              </w:rPr>
              <w:t>：</w:t>
            </w:r>
            <w:r>
              <w:rPr>
                <w:b w:val="false"/>
                <w:bCs w:val="false"/>
                <w:sz w:val="21"/>
                <w:szCs w:val="21"/>
              </w:rPr>
              <w:t>netstat -ano | findstr 8080</w:t>
            </w:r>
            <w:r>
              <w:rPr>
                <w:b w:val="false"/>
                <w:bCs w:val="false"/>
                <w:sz w:val="21"/>
                <w:szCs w:val="21"/>
              </w:rPr>
              <w:t>；</w:t>
            </w:r>
            <w:r>
              <w:rPr>
                <w:b w:val="false"/>
                <w:bCs w:val="false"/>
                <w:sz w:val="21"/>
                <w:szCs w:val="21"/>
              </w:rPr>
              <w:t>Linux</w:t>
            </w:r>
            <w:r>
              <w:rPr>
                <w:b w:val="false"/>
                <w:bCs w:val="false"/>
                <w:sz w:val="21"/>
                <w:szCs w:val="21"/>
              </w:rPr>
              <w:t>：</w:t>
            </w:r>
            <w:r>
              <w:rPr>
                <w:b w:val="false"/>
                <w:bCs w:val="false"/>
                <w:sz w:val="21"/>
                <w:szCs w:val="21"/>
              </w:rPr>
              <w:t>lsof -i:8080</w:t>
            </w:r>
            <w:r>
              <w:rPr>
                <w:b w:val="false"/>
                <w:bCs w:val="false"/>
                <w:sz w:val="21"/>
                <w:szCs w:val="21"/>
              </w:rPr>
              <w:t xml:space="preserve">），或加 </w:t>
            </w:r>
            <w:r>
              <w:rPr>
                <w:b w:val="false"/>
                <w:bCs w:val="false"/>
                <w:sz w:val="21"/>
                <w:szCs w:val="21"/>
              </w:rPr>
              <w:t>--server.port=9090</w:t>
            </w:r>
          </w:p>
        </w:tc>
      </w:tr>
      <w:tr>
        <w:trPr>
          <w:cantSplit w:val="true"/>
        </w:trPr>
        <w:tc>
          <w:tcPr>
            <w:tcW w:w="22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启动报 “</w:t>
            </w:r>
            <w:r>
              <w:rPr>
                <w:b w:val="false"/>
                <w:bCs w:val="false"/>
                <w:sz w:val="21"/>
                <w:szCs w:val="21"/>
              </w:rPr>
              <w:t>UnsupportedClassVersionError”</w:t>
            </w:r>
          </w:p>
        </w:tc>
        <w:tc>
          <w:tcPr>
            <w:tcW w:w="25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JDK </w:t>
            </w:r>
            <w:r>
              <w:rPr>
                <w:b w:val="false"/>
                <w:bCs w:val="false"/>
                <w:sz w:val="21"/>
                <w:szCs w:val="21"/>
              </w:rPr>
              <w:t xml:space="preserve">版本低于 </w:t>
            </w:r>
            <w:r>
              <w:rPr>
                <w:b w:val="false"/>
                <w:bCs w:val="false"/>
                <w:sz w:val="21"/>
                <w:szCs w:val="21"/>
              </w:rPr>
              <w:t>17</w:t>
            </w:r>
          </w:p>
        </w:tc>
        <w:tc>
          <w:tcPr>
            <w:tcW w:w="36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执行 </w:t>
            </w:r>
            <w:r>
              <w:rPr>
                <w:b w:val="false"/>
                <w:bCs w:val="false"/>
                <w:sz w:val="21"/>
                <w:szCs w:val="21"/>
              </w:rPr>
              <w:t xml:space="preserve">java -version </w:t>
            </w:r>
            <w:r>
              <w:rPr>
                <w:b w:val="false"/>
                <w:bCs w:val="false"/>
                <w:sz w:val="21"/>
                <w:szCs w:val="21"/>
              </w:rPr>
              <w:t xml:space="preserve">检查，安装 </w:t>
            </w:r>
            <w:r>
              <w:rPr>
                <w:b w:val="false"/>
                <w:bCs w:val="false"/>
                <w:sz w:val="21"/>
                <w:szCs w:val="21"/>
              </w:rPr>
              <w:t xml:space="preserve">JDK 17 </w:t>
            </w:r>
            <w:r>
              <w:rPr>
                <w:b w:val="false"/>
                <w:bCs w:val="false"/>
                <w:sz w:val="21"/>
                <w:szCs w:val="21"/>
              </w:rPr>
              <w:t xml:space="preserve">或更高版本并配置 </w:t>
            </w:r>
            <w:r>
              <w:rPr>
                <w:b w:val="false"/>
                <w:bCs w:val="false"/>
                <w:sz w:val="21"/>
                <w:szCs w:val="21"/>
              </w:rPr>
              <w:t>JAVA_HOME</w:t>
            </w:r>
          </w:p>
        </w:tc>
      </w:tr>
      <w:tr>
        <w:trPr>
          <w:cantSplit w:val="true"/>
        </w:trPr>
        <w:tc>
          <w:tcPr>
            <w:tcW w:w="22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mvn </w:t>
            </w:r>
            <w:r>
              <w:rPr>
                <w:b w:val="false"/>
                <w:bCs w:val="false"/>
                <w:sz w:val="21"/>
                <w:szCs w:val="21"/>
              </w:rPr>
              <w:t>下载依赖很慢或失败</w:t>
            </w:r>
          </w:p>
        </w:tc>
        <w:tc>
          <w:tcPr>
            <w:tcW w:w="25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访问 </w:t>
            </w:r>
            <w:r>
              <w:rPr>
                <w:b w:val="false"/>
                <w:bCs w:val="false"/>
                <w:sz w:val="21"/>
                <w:szCs w:val="21"/>
              </w:rPr>
              <w:t xml:space="preserve">Maven </w:t>
            </w:r>
            <w:r>
              <w:rPr>
                <w:b w:val="false"/>
                <w:bCs w:val="false"/>
                <w:sz w:val="21"/>
                <w:szCs w:val="21"/>
              </w:rPr>
              <w:t>中央仓库网络不佳</w:t>
            </w:r>
          </w:p>
        </w:tc>
        <w:tc>
          <w:tcPr>
            <w:tcW w:w="36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在 </w:t>
            </w:r>
            <w:r>
              <w:rPr>
                <w:b w:val="false"/>
                <w:bCs w:val="false"/>
                <w:sz w:val="21"/>
                <w:szCs w:val="21"/>
              </w:rPr>
              <w:t xml:space="preserve">~/.m2/settings.xml </w:t>
            </w:r>
            <w:r>
              <w:rPr>
                <w:b w:val="false"/>
                <w:bCs w:val="false"/>
                <w:sz w:val="21"/>
                <w:szCs w:val="21"/>
              </w:rPr>
              <w:t>中配置国内镜像（如阿里云镜像）后重试</w:t>
            </w:r>
          </w:p>
        </w:tc>
      </w:tr>
      <w:tr>
        <w:trPr>
          <w:cantSplit w:val="true"/>
        </w:trPr>
        <w:tc>
          <w:tcPr>
            <w:tcW w:w="22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页面空白或样式错乱</w:t>
            </w:r>
          </w:p>
        </w:tc>
        <w:tc>
          <w:tcPr>
            <w:tcW w:w="25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浏览器缓存了旧版本静态文件</w:t>
            </w:r>
          </w:p>
        </w:tc>
        <w:tc>
          <w:tcPr>
            <w:tcW w:w="36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按 </w:t>
            </w:r>
            <w:r>
              <w:rPr>
                <w:b w:val="false"/>
                <w:bCs w:val="false"/>
                <w:sz w:val="21"/>
                <w:szCs w:val="21"/>
              </w:rPr>
              <w:t xml:space="preserve">Ctrl + F5 </w:t>
            </w:r>
            <w:r>
              <w:rPr>
                <w:b w:val="false"/>
                <w:bCs w:val="false"/>
                <w:sz w:val="21"/>
                <w:szCs w:val="21"/>
              </w:rPr>
              <w:t xml:space="preserve">强制刷新；确认访问的是 </w:t>
            </w:r>
            <w:r>
              <w:rPr>
                <w:b w:val="false"/>
                <w:bCs w:val="false"/>
                <w:sz w:val="21"/>
                <w:szCs w:val="21"/>
              </w:rPr>
              <w:t xml:space="preserve">http://localhost:8080 </w:t>
            </w:r>
            <w:r>
              <w:rPr>
                <w:b w:val="false"/>
                <w:bCs w:val="false"/>
                <w:sz w:val="21"/>
                <w:szCs w:val="21"/>
              </w:rPr>
              <w:t xml:space="preserve">而不是直接打开 </w:t>
            </w:r>
            <w:r>
              <w:rPr>
                <w:b w:val="false"/>
                <w:bCs w:val="false"/>
                <w:sz w:val="21"/>
                <w:szCs w:val="21"/>
              </w:rPr>
              <w:t xml:space="preserve">html </w:t>
            </w:r>
            <w:r>
              <w:rPr>
                <w:b w:val="false"/>
                <w:bCs w:val="false"/>
                <w:sz w:val="21"/>
                <w:szCs w:val="21"/>
              </w:rPr>
              <w:t>文件</w:t>
            </w:r>
          </w:p>
        </w:tc>
      </w:tr>
      <w:tr>
        <w:trPr>
          <w:cantSplit w:val="true"/>
        </w:trPr>
        <w:tc>
          <w:tcPr>
            <w:tcW w:w="22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上传图片提示“只支持 </w:t>
            </w:r>
            <w:r>
              <w:rPr>
                <w:b w:val="false"/>
                <w:bCs w:val="false"/>
                <w:sz w:val="21"/>
                <w:szCs w:val="21"/>
              </w:rPr>
              <w:t>jpg</w:t>
            </w:r>
            <w:r>
              <w:rPr>
                <w:b w:val="false"/>
                <w:bCs w:val="false"/>
                <w:sz w:val="21"/>
                <w:szCs w:val="21"/>
              </w:rPr>
              <w:t>、</w:t>
            </w:r>
            <w:r>
              <w:rPr>
                <w:b w:val="false"/>
                <w:bCs w:val="false"/>
                <w:sz w:val="21"/>
                <w:szCs w:val="21"/>
              </w:rPr>
              <w:t>png…”</w:t>
            </w:r>
            <w:r>
              <w:rPr>
                <w:b w:val="false"/>
                <w:bCs w:val="false"/>
                <w:sz w:val="21"/>
                <w:szCs w:val="21"/>
              </w:rPr>
              <w:t>或“不是有效的图片”</w:t>
            </w:r>
          </w:p>
        </w:tc>
        <w:tc>
          <w:tcPr>
            <w:tcW w:w="25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文件扩展名不对，或文件内容并非图片</w:t>
            </w:r>
          </w:p>
        </w:tc>
        <w:tc>
          <w:tcPr>
            <w:tcW w:w="36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使用真实的 </w:t>
            </w:r>
            <w:r>
              <w:rPr>
                <w:b w:val="false"/>
                <w:bCs w:val="false"/>
                <w:sz w:val="21"/>
                <w:szCs w:val="21"/>
              </w:rPr>
              <w:t xml:space="preserve">jpg / png / gif / webp </w:t>
            </w:r>
            <w:r>
              <w:rPr>
                <w:b w:val="false"/>
                <w:bCs w:val="false"/>
                <w:sz w:val="21"/>
                <w:szCs w:val="21"/>
              </w:rPr>
              <w:t xml:space="preserve">图片，单张不超过 </w:t>
            </w:r>
            <w:r>
              <w:rPr>
                <w:b w:val="false"/>
                <w:bCs w:val="false"/>
                <w:sz w:val="21"/>
                <w:szCs w:val="21"/>
              </w:rPr>
              <w:t>5MB</w:t>
            </w:r>
          </w:p>
        </w:tc>
      </w:tr>
      <w:tr>
        <w:trPr>
          <w:cantSplit w:val="true"/>
        </w:trPr>
        <w:tc>
          <w:tcPr>
            <w:tcW w:w="22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上传后图片无法显示</w:t>
            </w:r>
          </w:p>
        </w:tc>
        <w:tc>
          <w:tcPr>
            <w:tcW w:w="25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运行目录变化导致 </w:t>
            </w:r>
            <w:r>
              <w:rPr>
                <w:b w:val="false"/>
                <w:bCs w:val="false"/>
                <w:sz w:val="21"/>
                <w:szCs w:val="21"/>
              </w:rPr>
              <w:t xml:space="preserve">uploads </w:t>
            </w:r>
            <w:r>
              <w:rPr>
                <w:b w:val="false"/>
                <w:bCs w:val="false"/>
                <w:sz w:val="21"/>
                <w:szCs w:val="21"/>
              </w:rPr>
              <w:t>相对路径改变</w:t>
            </w:r>
          </w:p>
        </w:tc>
        <w:tc>
          <w:tcPr>
            <w:tcW w:w="36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在同一目录下启动，或用 </w:t>
            </w:r>
            <w:r>
              <w:rPr>
                <w:b w:val="false"/>
                <w:bCs w:val="false"/>
                <w:sz w:val="21"/>
                <w:szCs w:val="21"/>
              </w:rPr>
              <w:t>--app.upload-dir=/</w:t>
            </w:r>
            <w:r>
              <w:rPr>
                <w:b w:val="false"/>
                <w:bCs w:val="false"/>
                <w:sz w:val="21"/>
                <w:szCs w:val="21"/>
              </w:rPr>
              <w:t>绝对路径</w:t>
            </w:r>
            <w:r>
              <w:rPr>
                <w:b w:val="false"/>
                <w:bCs w:val="false"/>
                <w:sz w:val="21"/>
                <w:szCs w:val="21"/>
              </w:rPr>
              <w:t xml:space="preserve">/uploads </w:t>
            </w:r>
            <w:r>
              <w:rPr>
                <w:b w:val="false"/>
                <w:bCs w:val="false"/>
                <w:sz w:val="21"/>
                <w:szCs w:val="21"/>
              </w:rPr>
              <w:t>指定固定目录</w:t>
            </w:r>
          </w:p>
        </w:tc>
      </w:tr>
      <w:tr>
        <w:trPr>
          <w:cantSplit w:val="true"/>
        </w:trPr>
        <w:tc>
          <w:tcPr>
            <w:tcW w:w="22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登录提示“账号已被封禁”</w:t>
            </w:r>
          </w:p>
        </w:tc>
        <w:tc>
          <w:tcPr>
            <w:tcW w:w="25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管理员封禁了该账号</w:t>
            </w:r>
          </w:p>
        </w:tc>
        <w:tc>
          <w:tcPr>
            <w:tcW w:w="36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使用管理员账号在“用户管理”中解封</w:t>
            </w:r>
          </w:p>
        </w:tc>
      </w:tr>
      <w:tr>
        <w:trPr>
          <w:cantSplit w:val="true"/>
        </w:trPr>
        <w:tc>
          <w:tcPr>
            <w:tcW w:w="22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忘记密码 </w:t>
            </w:r>
            <w:r>
              <w:rPr>
                <w:b w:val="false"/>
                <w:bCs w:val="false"/>
                <w:sz w:val="21"/>
                <w:szCs w:val="21"/>
              </w:rPr>
              <w:t xml:space="preserve">/ </w:t>
            </w:r>
            <w:r>
              <w:rPr>
                <w:b w:val="false"/>
                <w:bCs w:val="false"/>
                <w:sz w:val="21"/>
                <w:szCs w:val="21"/>
              </w:rPr>
              <w:t>演示数据被改乱</w:t>
            </w:r>
          </w:p>
        </w:tc>
        <w:tc>
          <w:tcPr>
            <w:tcW w:w="25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系统未提供找回密码功能</w:t>
            </w:r>
          </w:p>
        </w:tc>
        <w:tc>
          <w:tcPr>
            <w:tcW w:w="36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停止程序后删除 </w:t>
            </w:r>
            <w:r>
              <w:rPr>
                <w:b w:val="false"/>
                <w:bCs w:val="false"/>
                <w:sz w:val="21"/>
                <w:szCs w:val="21"/>
              </w:rPr>
              <w:t xml:space="preserve">data </w:t>
            </w:r>
            <w:r>
              <w:rPr>
                <w:b w:val="false"/>
                <w:bCs w:val="false"/>
                <w:sz w:val="21"/>
                <w:szCs w:val="21"/>
              </w:rPr>
              <w:t xml:space="preserve">目录（及 </w:t>
            </w:r>
            <w:r>
              <w:rPr>
                <w:b w:val="false"/>
                <w:bCs w:val="false"/>
                <w:sz w:val="21"/>
                <w:szCs w:val="21"/>
              </w:rPr>
              <w:t xml:space="preserve">uploads </w:t>
            </w:r>
            <w:r>
              <w:rPr>
                <w:b w:val="false"/>
                <w:bCs w:val="false"/>
                <w:sz w:val="21"/>
                <w:szCs w:val="21"/>
              </w:rPr>
              <w:t>目录）重新启动，系统会重新写入演示数据</w:t>
            </w:r>
          </w:p>
        </w:tc>
      </w:tr>
      <w:tr>
        <w:trPr>
          <w:cantSplit w:val="true"/>
        </w:trPr>
        <w:tc>
          <w:tcPr>
            <w:tcW w:w="22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MySQL </w:t>
            </w:r>
            <w:r>
              <w:rPr>
                <w:b w:val="false"/>
                <w:bCs w:val="false"/>
                <w:sz w:val="21"/>
                <w:szCs w:val="21"/>
              </w:rPr>
              <w:t>启动报 “</w:t>
            </w:r>
            <w:r>
              <w:rPr>
                <w:b w:val="false"/>
                <w:bCs w:val="false"/>
                <w:sz w:val="21"/>
                <w:szCs w:val="21"/>
              </w:rPr>
              <w:t xml:space="preserve">Access denied” </w:t>
            </w:r>
            <w:r>
              <w:rPr>
                <w:b w:val="false"/>
                <w:bCs w:val="false"/>
                <w:sz w:val="21"/>
                <w:szCs w:val="21"/>
              </w:rPr>
              <w:t>或连接失败</w:t>
            </w:r>
          </w:p>
        </w:tc>
        <w:tc>
          <w:tcPr>
            <w:tcW w:w="25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账号密码或地址错误、数据库未创建</w:t>
            </w:r>
          </w:p>
        </w:tc>
        <w:tc>
          <w:tcPr>
            <w:tcW w:w="36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检查环境变量 </w:t>
            </w:r>
            <w:r>
              <w:rPr>
                <w:b w:val="false"/>
                <w:bCs w:val="false"/>
                <w:sz w:val="21"/>
                <w:szCs w:val="21"/>
              </w:rPr>
              <w:t>MYSQL_*</w:t>
            </w:r>
            <w:r>
              <w:rPr>
                <w:b w:val="false"/>
                <w:bCs w:val="false"/>
                <w:sz w:val="21"/>
                <w:szCs w:val="21"/>
              </w:rPr>
              <w:t>，确认已执行建库语句，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MySQL </w:t>
            </w:r>
            <w:r>
              <w:rPr>
                <w:b w:val="false"/>
                <w:bCs w:val="false"/>
                <w:sz w:val="21"/>
                <w:szCs w:val="21"/>
              </w:rPr>
              <w:t>允许该账号远程连接</w:t>
            </w:r>
          </w:p>
        </w:tc>
      </w:tr>
      <w:tr>
        <w:trPr>
          <w:cantSplit w:val="true"/>
        </w:trPr>
        <w:tc>
          <w:tcPr>
            <w:tcW w:w="229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操作时提示“登录已过期，请重新登录”</w:t>
            </w:r>
          </w:p>
        </w:tc>
        <w:tc>
          <w:tcPr>
            <w:tcW w:w="2529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令牌超过 </w:t>
            </w:r>
            <w:r>
              <w:rPr>
                <w:b w:val="false"/>
                <w:bCs w:val="false"/>
                <w:sz w:val="21"/>
                <w:szCs w:val="21"/>
              </w:rPr>
              <w:t xml:space="preserve">7 </w:t>
            </w:r>
            <w:r>
              <w:rPr>
                <w:b w:val="false"/>
                <w:bCs w:val="false"/>
                <w:sz w:val="21"/>
                <w:szCs w:val="21"/>
              </w:rPr>
              <w:t xml:space="preserve">天有效期，或服务器更换了 </w:t>
            </w:r>
            <w:r>
              <w:rPr>
                <w:b w:val="false"/>
                <w:bCs w:val="false"/>
                <w:sz w:val="21"/>
                <w:szCs w:val="21"/>
              </w:rPr>
              <w:t xml:space="preserve">JWT </w:t>
            </w:r>
            <w:r>
              <w:rPr>
                <w:b w:val="false"/>
                <w:bCs w:val="false"/>
                <w:sz w:val="21"/>
                <w:szCs w:val="21"/>
              </w:rPr>
              <w:t>密钥</w:t>
            </w:r>
          </w:p>
        </w:tc>
        <w:tc>
          <w:tcPr>
            <w:tcW w:w="367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重新登录即可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36" w:name="__RefHeading___Toc5812_156802315"/>
      <w:bookmarkEnd w:id="36"/>
      <w:r>
        <w:rPr/>
        <w:t xml:space="preserve">5.7 </w:t>
      </w:r>
      <w:r>
        <w:rPr/>
        <w:t>数据备份与重置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默认 </w:t>
      </w:r>
      <w:r>
        <w:rPr/>
        <w:t xml:space="preserve">H2 </w:t>
      </w:r>
      <w:r>
        <w:rPr/>
        <w:t xml:space="preserve">模式下，所有业务数据保存在启动目录下的 </w:t>
      </w:r>
      <w:r>
        <w:rPr/>
        <w:t xml:space="preserve">data/campus-market.mv.db </w:t>
      </w:r>
      <w:r>
        <w:rPr/>
        <w:t xml:space="preserve">文件中，用户上传的图片保存在 </w:t>
      </w:r>
      <w:r>
        <w:rPr/>
        <w:t xml:space="preserve">uploads/ </w:t>
      </w:r>
      <w:r>
        <w:rPr/>
        <w:t xml:space="preserve">目录中（按年月分子目录）。演示用的商品图片在 </w:t>
      </w:r>
      <w:r>
        <w:rPr/>
        <w:t xml:space="preserve">jar </w:t>
      </w:r>
      <w:r>
        <w:rPr/>
        <w:t>包内部（</w:t>
      </w:r>
      <w:r>
        <w:rPr/>
        <w:t>/demo-images/</w:t>
      </w:r>
      <w:r>
        <w:rPr/>
        <w:t>），不需要备份。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备份</w:t>
      </w:r>
      <w:r>
        <w:rPr/>
        <w:t xml:space="preserve">：停止应用后，复制 </w:t>
      </w:r>
      <w:r>
        <w:rPr/>
        <w:t xml:space="preserve">data/ </w:t>
      </w:r>
      <w:r>
        <w:rPr/>
        <w:t xml:space="preserve">和 </w:t>
      </w:r>
      <w:r>
        <w:rPr/>
        <w:t xml:space="preserve">uploads/ </w:t>
      </w:r>
      <w:r>
        <w:rPr/>
        <w:t>两个目录即可；恢复时把它们放回启动目录。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重置为演示数据</w:t>
      </w:r>
      <w:r>
        <w:rPr/>
        <w:t xml:space="preserve">：停止应用，删除 </w:t>
      </w:r>
      <w:r>
        <w:rPr/>
        <w:t xml:space="preserve">data/ </w:t>
      </w:r>
      <w:r>
        <w:rPr/>
        <w:t xml:space="preserve">和 </w:t>
      </w:r>
      <w:r>
        <w:rPr/>
        <w:t xml:space="preserve">uploads/ </w:t>
      </w:r>
      <w:r>
        <w:rPr/>
        <w:t>目录后重新启动，系统检测到数据库为空会自动写入演示数据。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 xml:space="preserve">MySQL </w:t>
      </w:r>
      <w:r>
        <w:rPr>
          <w:b/>
          <w:bCs/>
        </w:rPr>
        <w:t>模式</w:t>
      </w:r>
      <w:r>
        <w:rPr/>
        <w:t xml:space="preserve">：使用 </w:t>
      </w:r>
      <w:r>
        <w:rPr/>
        <w:t xml:space="preserve">mysqldump -u root -p campus_market &gt; backup.sql </w:t>
      </w:r>
      <w:r>
        <w:rPr/>
        <w:t xml:space="preserve">备份数据库，同时备份 </w:t>
      </w:r>
      <w:r>
        <w:rPr/>
        <w:t xml:space="preserve">uploads/ </w:t>
      </w:r>
      <w:r>
        <w:rPr/>
        <w:t>目录。</w:t>
      </w:r>
      <w:r>
        <w:br w:type="page"/>
      </w:r>
    </w:p>
    <w:p>
      <w:pPr>
        <w:pStyle w:val="Heading1"/>
        <w:rPr/>
      </w:pPr>
      <w:bookmarkStart w:id="37" w:name="__RefHeading___Toc5814_156802315"/>
      <w:bookmarkEnd w:id="37"/>
      <w:r>
        <w:rPr/>
        <w:t xml:space="preserve">6 </w:t>
      </w:r>
      <w:r>
        <w:rPr/>
        <w:t>用户操作手册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本章按用户角色说明系统的使用方法。系统有三类用户：游客（未登录）、普通用户（同一账号既可以作为买家购买，也可以作为卖家发布商品）、管理员。完整的交易流程为：卖家发布商品 → 管理员审核通过 → 买家下单 → 卖家确认订单 → 双方线下当面交易 → 买家确认收货。平台不涉及线上支付。</w:t>
      </w:r>
    </w:p>
    <w:p>
      <w:pPr>
        <w:pStyle w:val="Heading2"/>
        <w:rPr/>
      </w:pPr>
      <w:bookmarkStart w:id="38" w:name="__RefHeading___Toc5816_156802315"/>
      <w:bookmarkEnd w:id="38"/>
      <w:r>
        <w:rPr/>
        <w:t xml:space="preserve">6.1 </w:t>
      </w:r>
      <w:r>
        <w:rPr/>
        <w:t>游客功能</w:t>
      </w:r>
    </w:p>
    <w:p>
      <w:pPr>
        <w:pStyle w:val="Heading3"/>
        <w:rPr/>
      </w:pPr>
      <w:bookmarkStart w:id="39" w:name="__RefHeading___Toc5818_156802315"/>
      <w:bookmarkEnd w:id="39"/>
      <w:r>
        <w:rPr/>
        <w:t xml:space="preserve">6.1.1 </w:t>
      </w:r>
      <w:r>
        <w:rPr/>
        <w:t>浏览首页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在浏览器中打开 </w:t>
      </w:r>
      <w:r>
        <w:rPr/>
        <w:t xml:space="preserve">http://localhost:8080 </w:t>
      </w:r>
      <w:r>
        <w:rPr/>
        <w:t>即进入首页。首页顶部为导航栏（</w:t>
      </w:r>
      <w:r>
        <w:rPr/>
        <w:t>Logo</w:t>
      </w:r>
      <w:r>
        <w:rPr/>
        <w:t>、搜索框、发布闲置、登录</w:t>
      </w:r>
      <w:r>
        <w:rPr/>
        <w:t>/</w:t>
      </w:r>
      <w:r>
        <w:rPr/>
        <w:t>注册），下方为宣传横幅（显示在售商品数量与分类数量）、分类栏、排序与价格筛选栏，以及商品卡片列表。每张卡片显示商品图片、标题、价格、原价、成色、卖家、浏览量和发布时间，点击卡片进入商品详情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31527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6-1 </w:t>
      </w:r>
      <w:r>
        <w:rPr>
          <w:rFonts w:ascii="Arial" w:hAnsi="Arial" w:cs="Arial" w:eastAsia="黑体"/>
          <w:sz w:val="21"/>
          <w:szCs w:val="21"/>
        </w:rPr>
        <w:t>首页</w:t>
      </w:r>
    </w:p>
    <w:p>
      <w:pPr>
        <w:pStyle w:val="Heading3"/>
        <w:rPr/>
      </w:pPr>
      <w:bookmarkStart w:id="40" w:name="__RefHeading___Toc5820_156802315"/>
      <w:bookmarkEnd w:id="40"/>
      <w:r>
        <w:rPr/>
        <w:t xml:space="preserve">6.1.2 </w:t>
      </w:r>
      <w:r>
        <w:rPr/>
        <w:t>分类筛选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(1) </w:t>
      </w:r>
      <w:r>
        <w:rPr/>
        <w:t>在首页分类栏中点击某个分类（如“书籍教材”），被选中的分类高亮显示；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(2) </w:t>
      </w:r>
      <w:r>
        <w:rPr/>
        <w:t>商品列表只显示该分类下的在售商品；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(3) </w:t>
      </w:r>
      <w:r>
        <w:rPr/>
        <w:t>点击“全部”取消分类筛选。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257175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6-2 </w:t>
      </w:r>
      <w:r>
        <w:rPr>
          <w:rFonts w:ascii="Arial" w:hAnsi="Arial" w:cs="Arial" w:eastAsia="黑体"/>
          <w:sz w:val="21"/>
          <w:szCs w:val="21"/>
        </w:rPr>
        <w:t>按分类筛选</w:t>
      </w:r>
    </w:p>
    <w:p>
      <w:pPr>
        <w:pStyle w:val="Heading3"/>
        <w:rPr/>
      </w:pPr>
      <w:bookmarkStart w:id="41" w:name="__RefHeading___Toc5822_156802315"/>
      <w:bookmarkEnd w:id="41"/>
      <w:r>
        <w:rPr/>
        <w:t xml:space="preserve">6.1.3 </w:t>
      </w:r>
      <w:r>
        <w:rPr/>
        <w:t>搜索与排序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(1) </w:t>
      </w:r>
      <w:r>
        <w:rPr/>
        <w:t>在顶部搜索框输入关键词（如“耳机”），按回车或点击放大镜按钮；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(2) </w:t>
      </w:r>
      <w:r>
        <w:rPr/>
        <w:t xml:space="preserve">系统在商品标题和描述中查找，列表上方显示“‘耳机’ 的搜索结果，共 </w:t>
      </w:r>
      <w:r>
        <w:rPr/>
        <w:t xml:space="preserve">N </w:t>
      </w:r>
      <w:r>
        <w:rPr/>
        <w:t>件”，点击“清除筛选”可恢复；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(3) </w:t>
      </w:r>
      <w:r>
        <w:rPr/>
        <w:t xml:space="preserve">在排序栏选择“最新发布 </w:t>
      </w:r>
      <w:r>
        <w:rPr/>
        <w:t xml:space="preserve">/ </w:t>
      </w:r>
      <w:r>
        <w:rPr/>
        <w:t xml:space="preserve">最多浏览 </w:t>
      </w:r>
      <w:r>
        <w:rPr/>
        <w:t xml:space="preserve">/ </w:t>
      </w:r>
      <w:r>
        <w:rPr/>
        <w:t xml:space="preserve">价格从低到高 </w:t>
      </w:r>
      <w:r>
        <w:rPr/>
        <w:t xml:space="preserve">/ </w:t>
      </w:r>
      <w:r>
        <w:rPr/>
        <w:t>价格从高到低”改变排序；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(4) </w:t>
      </w:r>
      <w:r>
        <w:rPr/>
        <w:t>在右侧价格区间输入最低价和最高价，点击“确定”按价格筛选。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277177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6-3 </w:t>
      </w:r>
      <w:r>
        <w:rPr>
          <w:rFonts w:ascii="Arial" w:hAnsi="Arial" w:cs="Arial" w:eastAsia="黑体"/>
          <w:sz w:val="21"/>
          <w:szCs w:val="21"/>
        </w:rPr>
        <w:t>关键词搜索结果</w:t>
      </w:r>
    </w:p>
    <w:p>
      <w:pPr>
        <w:pStyle w:val="Heading3"/>
        <w:rPr/>
      </w:pPr>
      <w:bookmarkStart w:id="42" w:name="__RefHeading___Toc5824_156802315"/>
      <w:bookmarkEnd w:id="42"/>
      <w:r>
        <w:rPr/>
        <w:t xml:space="preserve">6.1.4 </w:t>
      </w:r>
      <w:r>
        <w:rPr/>
        <w:t>查看商品详情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商品详情页左侧为商品图片（多图时可切换缩略图，点击大图可全屏预览），右侧为标题、价格、状态、分类、成色、交易地点、发布时间、浏览与收藏数、卖家信息和操作按钮，下方为商品描述与留言区。游客点击“我想要”或“收藏”时，系统会提示先登录并跳转到登录页，登录后自动返回该商品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315277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6-4 </w:t>
      </w:r>
      <w:r>
        <w:rPr>
          <w:rFonts w:ascii="Arial" w:hAnsi="Arial" w:cs="Arial" w:eastAsia="黑体"/>
          <w:sz w:val="21"/>
          <w:szCs w:val="21"/>
        </w:rPr>
        <w:t>商品详情页（买家视角）</w:t>
      </w:r>
    </w:p>
    <w:p>
      <w:pPr>
        <w:pStyle w:val="Heading2"/>
        <w:rPr/>
      </w:pPr>
      <w:bookmarkStart w:id="43" w:name="__RefHeading___Toc5826_156802315"/>
      <w:bookmarkEnd w:id="43"/>
      <w:r>
        <w:rPr/>
        <w:t xml:space="preserve">6.2 </w:t>
      </w:r>
      <w:r>
        <w:rPr/>
        <w:t>普通用户功能</w:t>
      </w:r>
    </w:p>
    <w:p>
      <w:pPr>
        <w:pStyle w:val="Heading3"/>
        <w:rPr/>
      </w:pPr>
      <w:bookmarkStart w:id="44" w:name="__RefHeading___Toc5828_156802315"/>
      <w:bookmarkEnd w:id="44"/>
      <w:r>
        <w:rPr/>
        <w:t xml:space="preserve">6.2.1 </w:t>
      </w:r>
      <w:r>
        <w:rPr/>
        <w:t>注册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(1) </w:t>
      </w:r>
      <w:r>
        <w:rPr/>
        <w:t>点击导航栏右上角“注册”；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(2) </w:t>
      </w:r>
      <w:r>
        <w:rPr/>
        <w:t>填写用户名（</w:t>
      </w:r>
      <w:r>
        <w:rPr/>
        <w:t xml:space="preserve">4–20 </w:t>
      </w:r>
      <w:r>
        <w:rPr/>
        <w:t>位字母、数字或下划线）、昵称、手机号（选填，交易时对方可见）、密码（</w:t>
      </w:r>
      <w:r>
        <w:rPr/>
        <w:t xml:space="preserve">6–32 </w:t>
      </w:r>
      <w:r>
        <w:rPr/>
        <w:t>位）和确认密码；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(3) </w:t>
      </w:r>
      <w:r>
        <w:rPr/>
        <w:t>点击“注册”，注册成功后系统自动登录并返回首页。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298132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6-5 </w:t>
      </w:r>
      <w:r>
        <w:rPr>
          <w:rFonts w:ascii="Arial" w:hAnsi="Arial" w:cs="Arial" w:eastAsia="黑体"/>
          <w:sz w:val="21"/>
          <w:szCs w:val="21"/>
        </w:rPr>
        <w:t>注册页面</w:t>
      </w:r>
    </w:p>
    <w:p>
      <w:pPr>
        <w:pStyle w:val="Heading3"/>
        <w:rPr/>
      </w:pPr>
      <w:bookmarkStart w:id="45" w:name="__RefHeading___Toc5830_156802315"/>
      <w:bookmarkEnd w:id="45"/>
      <w:r>
        <w:rPr/>
        <w:t xml:space="preserve">6.2.2 </w:t>
      </w:r>
      <w:r>
        <w:rPr/>
        <w:t>登录与退出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(1) </w:t>
      </w:r>
      <w:r>
        <w:rPr/>
        <w:t>点击导航栏“登录”，输入用户名和密码后点击“登录”（登录页下方列出了演示账号，点击即可自动填入）；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(2) </w:t>
      </w:r>
      <w:r>
        <w:rPr/>
        <w:t>用户名或密码错误时提示“用户名或密码错误”，账号被封禁时提示“账号已被封禁，请联系管理员”；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(3) </w:t>
      </w:r>
      <w:r>
        <w:rPr/>
        <w:t xml:space="preserve">登录后导航栏显示头像和昵称，鼠标移到昵称上可进入“我发布的 </w:t>
      </w:r>
      <w:r>
        <w:rPr/>
        <w:t xml:space="preserve">/ </w:t>
      </w:r>
      <w:r>
        <w:rPr/>
        <w:t xml:space="preserve">我买到的 </w:t>
      </w:r>
      <w:r>
        <w:rPr/>
        <w:t xml:space="preserve">/ </w:t>
      </w:r>
      <w:r>
        <w:rPr/>
        <w:t xml:space="preserve">我卖出的 </w:t>
      </w:r>
      <w:r>
        <w:rPr/>
        <w:t xml:space="preserve">/ </w:t>
      </w:r>
      <w:r>
        <w:rPr/>
        <w:t xml:space="preserve">我的收藏 </w:t>
      </w:r>
      <w:r>
        <w:rPr/>
        <w:t xml:space="preserve">/ </w:t>
      </w:r>
      <w:r>
        <w:rPr/>
        <w:t>个人资料”，或点击“退出登录”。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223837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6-6 </w:t>
      </w:r>
      <w:r>
        <w:rPr>
          <w:rFonts w:ascii="Arial" w:hAnsi="Arial" w:cs="Arial" w:eastAsia="黑体"/>
          <w:sz w:val="21"/>
          <w:szCs w:val="21"/>
        </w:rPr>
        <w:t>登录页面</w:t>
      </w:r>
    </w:p>
    <w:p>
      <w:pPr>
        <w:pStyle w:val="Heading3"/>
        <w:rPr/>
      </w:pPr>
      <w:bookmarkStart w:id="46" w:name="__RefHeading___Toc5832_156802315"/>
      <w:bookmarkEnd w:id="46"/>
      <w:r>
        <w:rPr/>
        <w:t xml:space="preserve">6.2.3 </w:t>
      </w:r>
      <w:r>
        <w:rPr/>
        <w:t>发布商品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(1) </w:t>
      </w:r>
      <w:r>
        <w:rPr/>
        <w:t>点击导航栏“发布闲置”；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(2) </w:t>
      </w:r>
      <w:r>
        <w:rPr/>
        <w:t>点击“</w:t>
      </w:r>
      <w:r>
        <w:rPr/>
        <w:t>+”</w:t>
      </w:r>
      <w:r>
        <w:rPr/>
        <w:t xml:space="preserve">上传商品图片（最多 </w:t>
      </w:r>
      <w:r>
        <w:rPr/>
        <w:t xml:space="preserve">6 </w:t>
      </w:r>
      <w:r>
        <w:rPr/>
        <w:t xml:space="preserve">张，第一张为封面，支持 </w:t>
      </w:r>
      <w:r>
        <w:rPr/>
        <w:t>jpg/png/gif/webp</w:t>
      </w:r>
      <w:r>
        <w:rPr/>
        <w:t xml:space="preserve">，单张不超过 </w:t>
      </w:r>
      <w:r>
        <w:rPr/>
        <w:t>5MB</w:t>
      </w:r>
      <w:r>
        <w:rPr/>
        <w:t>）；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(3) </w:t>
      </w:r>
      <w:r>
        <w:rPr/>
        <w:t>填写标题、选择分类和成色、填写价格（原价选填）、交易地点（可从常用地点中选择）和商品描述；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(4) </w:t>
      </w:r>
      <w:r>
        <w:rPr/>
        <w:t>点击“立即发布”。必填项为空时表单会给出红色提示；发布成功后跳转到“我发布的”，商品状态为“待审核”，管理员审核通过后才会在首页展示。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315277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6-7 </w:t>
      </w:r>
      <w:r>
        <w:rPr>
          <w:rFonts w:ascii="Arial" w:hAnsi="Arial" w:cs="Arial" w:eastAsia="黑体"/>
          <w:sz w:val="21"/>
          <w:szCs w:val="21"/>
        </w:rPr>
        <w:t>发布商品</w:t>
      </w:r>
    </w:p>
    <w:p>
      <w:pPr>
        <w:pStyle w:val="Heading3"/>
        <w:rPr/>
      </w:pPr>
      <w:bookmarkStart w:id="47" w:name="__RefHeading___Toc5834_156802315"/>
      <w:bookmarkEnd w:id="47"/>
      <w:r>
        <w:rPr/>
        <w:t xml:space="preserve">6.2.4 </w:t>
      </w:r>
      <w:r>
        <w:rPr/>
        <w:t>管理我的发布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在“个人中心 → 我发布的”中可以按状态（全部、待审核、在售、交易中、已售出、审核未通过、已下架）查看自己发布的商品。审核未通过或被管理员下架的商品会在状态下方显示原因。操作说明如下：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编辑</w:t>
      </w:r>
      <w:r>
        <w:rPr/>
        <w:t>：修改商品信息，保存后需要重新审核；交易中和已售出的商品不能编辑。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下架</w:t>
      </w:r>
      <w:r>
        <w:rPr/>
        <w:t>：待审核、在售、审核未通过的商品可以下架，下架后其他用户看不到该商品。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重新上架</w:t>
      </w:r>
      <w:r>
        <w:rPr/>
        <w:t>：已下架的商品可以重新上架，重新上架后进入待审核状态。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187642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6-8 </w:t>
      </w:r>
      <w:r>
        <w:rPr>
          <w:rFonts w:ascii="Arial" w:hAnsi="Arial" w:cs="Arial" w:eastAsia="黑体"/>
          <w:sz w:val="21"/>
          <w:szCs w:val="21"/>
        </w:rPr>
        <w:t>我发布的商品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卖家查看自己发布的商品详情时，操作区显示“编辑商品”和“下架”按钮（图 </w:t>
      </w:r>
      <w:r>
        <w:rPr/>
        <w:t>6-9</w:t>
      </w:r>
      <w:r>
        <w:rPr/>
        <w:t xml:space="preserve">）；编辑页面会回填原有信息（图 </w:t>
      </w:r>
      <w:r>
        <w:rPr/>
        <w:t>6-10</w:t>
      </w:r>
      <w:r>
        <w:rPr/>
        <w:t>）。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315277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6-9 </w:t>
      </w:r>
      <w:r>
        <w:rPr>
          <w:rFonts w:ascii="Arial" w:hAnsi="Arial" w:cs="Arial" w:eastAsia="黑体"/>
          <w:sz w:val="21"/>
          <w:szCs w:val="21"/>
        </w:rPr>
        <w:t>商品详情页（卖家视角）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3152775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6-10 </w:t>
      </w:r>
      <w:r>
        <w:rPr>
          <w:rFonts w:ascii="Arial" w:hAnsi="Arial" w:cs="Arial" w:eastAsia="黑体"/>
          <w:sz w:val="21"/>
          <w:szCs w:val="21"/>
        </w:rPr>
        <w:t>编辑商品</w:t>
      </w:r>
    </w:p>
    <w:p>
      <w:pPr>
        <w:pStyle w:val="Heading3"/>
        <w:rPr/>
      </w:pPr>
      <w:bookmarkStart w:id="48" w:name="__RefHeading___Toc5836_156802315"/>
      <w:bookmarkEnd w:id="48"/>
      <w:r>
        <w:rPr/>
        <w:t xml:space="preserve">6.2.5 </w:t>
      </w:r>
      <w:r>
        <w:rPr/>
        <w:t>收藏商品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(1) </w:t>
      </w:r>
      <w:r>
        <w:rPr/>
        <w:t xml:space="preserve">在商品详情页点击“收藏”，按钮变为“已收藏”，收藏人数加 </w:t>
      </w:r>
      <w:r>
        <w:rPr/>
        <w:t>1</w:t>
      </w:r>
      <w:r>
        <w:rPr/>
        <w:t>；再次点击取消收藏；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(2) </w:t>
      </w:r>
      <w:r>
        <w:rPr/>
        <w:t>在“个人中心 → 我的收藏”中查看所有收藏的商品，已售出的商品会显示状态角标，点击“取消收藏”可移除。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2257425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6-11 </w:t>
      </w:r>
      <w:r>
        <w:rPr>
          <w:rFonts w:ascii="Arial" w:hAnsi="Arial" w:cs="Arial" w:eastAsia="黑体"/>
          <w:sz w:val="21"/>
          <w:szCs w:val="21"/>
        </w:rPr>
        <w:t>我的收藏</w:t>
      </w:r>
    </w:p>
    <w:p>
      <w:pPr>
        <w:pStyle w:val="Heading3"/>
        <w:rPr/>
      </w:pPr>
      <w:bookmarkStart w:id="49" w:name="__RefHeading___Toc5838_156802315"/>
      <w:bookmarkEnd w:id="49"/>
      <w:r>
        <w:rPr/>
        <w:t xml:space="preserve">6.2.6 </w:t>
      </w:r>
      <w:r>
        <w:rPr/>
        <w:t>留言与回复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(1) </w:t>
      </w:r>
      <w:r>
        <w:rPr/>
        <w:t xml:space="preserve">在商品详情页底部的留言区输入内容（不超过 </w:t>
      </w:r>
      <w:r>
        <w:rPr/>
        <w:t xml:space="preserve">300 </w:t>
      </w:r>
      <w:r>
        <w:rPr/>
        <w:t>字），点击“发表留言”；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(2) </w:t>
      </w:r>
      <w:r>
        <w:rPr/>
        <w:t xml:space="preserve">点击某条留言下的“回复”，输入框上方出现“回复 </w:t>
      </w:r>
      <w:r>
        <w:rPr/>
        <w:t>@</w:t>
      </w:r>
      <w:r>
        <w:rPr/>
        <w:t xml:space="preserve">某某”标签，发表后该留言显示“回复 </w:t>
      </w:r>
      <w:r>
        <w:rPr/>
        <w:t>@</w:t>
      </w:r>
      <w:r>
        <w:rPr/>
        <w:t>某某”；卖家的留言带有“卖家”标识；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(3) </w:t>
      </w:r>
      <w:r>
        <w:rPr/>
        <w:t>留言作者、商品卖家和管理员可以删除留言。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2552700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6-12 </w:t>
      </w:r>
      <w:r>
        <w:rPr>
          <w:rFonts w:ascii="Arial" w:hAnsi="Arial" w:cs="Arial" w:eastAsia="黑体"/>
          <w:sz w:val="21"/>
          <w:szCs w:val="21"/>
        </w:rPr>
        <w:t>留言与回复</w:t>
      </w:r>
    </w:p>
    <w:p>
      <w:pPr>
        <w:pStyle w:val="Heading3"/>
        <w:rPr/>
      </w:pPr>
      <w:bookmarkStart w:id="50" w:name="__RefHeading___Toc5840_156802315"/>
      <w:bookmarkEnd w:id="50"/>
      <w:r>
        <w:rPr/>
        <w:t xml:space="preserve">6.2.7 </w:t>
      </w:r>
      <w:r>
        <w:rPr/>
        <w:t>下单购买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(1) </w:t>
      </w:r>
      <w:r>
        <w:rPr/>
        <w:t>在“在售”商品的详情页点击“我想要”；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(2) </w:t>
      </w:r>
      <w:r>
        <w:rPr/>
        <w:t>在“确认购买”对话框中可以给卖家留言（如方便交易的时间），点击“确认下单”；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(3) </w:t>
      </w:r>
      <w:r>
        <w:rPr/>
        <w:t>下单成功后商品变为“交易中”，其他用户无法再购买；页面跳转到“我买到的”，订单状态为“待卖家确认”。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不能购买自己发布的商品；如果多人同时下单同一件商品，只有一人能成功，其他人会看到“手慢了，商品已被其他同学下单”。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3152775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6-13 </w:t>
      </w:r>
      <w:r>
        <w:rPr>
          <w:rFonts w:ascii="Arial" w:hAnsi="Arial" w:cs="Arial" w:eastAsia="黑体"/>
          <w:sz w:val="21"/>
          <w:szCs w:val="21"/>
        </w:rPr>
        <w:t>确认购买对话框</w:t>
      </w:r>
    </w:p>
    <w:p>
      <w:pPr>
        <w:pStyle w:val="Heading3"/>
        <w:rPr/>
      </w:pPr>
      <w:bookmarkStart w:id="51" w:name="__RefHeading___Toc5842_156802315"/>
      <w:bookmarkEnd w:id="51"/>
      <w:r>
        <w:rPr/>
        <w:t xml:space="preserve">6.2.8 </w:t>
      </w:r>
      <w:r>
        <w:rPr/>
        <w:t>卖家确认订单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(1) </w:t>
      </w:r>
      <w:r>
        <w:rPr/>
        <w:t>卖家进入“个人中心 → 我卖出的”，查看“待卖家确认”的订单，可以看到买家昵称、联系电话和买家留言；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(2) </w:t>
      </w:r>
      <w:r>
        <w:rPr/>
        <w:t>点击“确认订单”并确认，订单状态变为“待交易”；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(3) </w:t>
      </w:r>
      <w:r>
        <w:rPr/>
        <w:t>双方按约定的时间和地点当面验货、交易。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1876425"/>
            <wp:effectExtent l="0" t="0" r="0" b="0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6-14 </w:t>
      </w:r>
      <w:r>
        <w:rPr>
          <w:rFonts w:ascii="Arial" w:hAnsi="Arial" w:cs="Arial" w:eastAsia="黑体"/>
          <w:sz w:val="21"/>
          <w:szCs w:val="21"/>
        </w:rPr>
        <w:t>我卖出的订单</w:t>
      </w:r>
    </w:p>
    <w:p>
      <w:pPr>
        <w:pStyle w:val="Heading3"/>
        <w:rPr/>
      </w:pPr>
      <w:bookmarkStart w:id="52" w:name="__RefHeading___Toc5844_156802315"/>
      <w:bookmarkEnd w:id="52"/>
      <w:r>
        <w:rPr/>
        <w:t xml:space="preserve">6.2.9 </w:t>
      </w:r>
      <w:r>
        <w:rPr/>
        <w:t>买家确认收货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(1) </w:t>
      </w:r>
      <w:r>
        <w:rPr/>
        <w:t>买家进入“个人中心 → 我买到的”，在“待交易”的订单上点击“确认收货”；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(2) </w:t>
      </w:r>
      <w:r>
        <w:rPr/>
        <w:t>确认后订单状态变为“已完成”，商品状态变为“已售出”。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2076450"/>
            <wp:effectExtent l="0" t="0" r="0" b="0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6-15 </w:t>
      </w:r>
      <w:r>
        <w:rPr>
          <w:rFonts w:ascii="Arial" w:hAnsi="Arial" w:cs="Arial" w:eastAsia="黑体"/>
          <w:sz w:val="21"/>
          <w:szCs w:val="21"/>
        </w:rPr>
        <w:t>我买到的订单</w:t>
      </w:r>
    </w:p>
    <w:p>
      <w:pPr>
        <w:pStyle w:val="Heading3"/>
        <w:rPr/>
      </w:pPr>
      <w:bookmarkStart w:id="53" w:name="__RefHeading___Toc5846_156802315"/>
      <w:bookmarkEnd w:id="53"/>
      <w:r>
        <w:rPr/>
        <w:t xml:space="preserve">6.2.10 </w:t>
      </w:r>
      <w:r>
        <w:rPr/>
        <w:t>取消订单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在订单完成之前（待卖家确认、待交易状态），买家和卖家都可以点击“取消订单”，并在弹出框中填写取消原因（选填）。取消后订单状态变为“已取消”并显示由哪一方取消及原因，商品自动恢复为“在售”，其他同学可以继续购买。</w:t>
      </w:r>
    </w:p>
    <w:p>
      <w:pPr>
        <w:pStyle w:val="Heading3"/>
        <w:rPr/>
      </w:pPr>
      <w:bookmarkStart w:id="54" w:name="__RefHeading___Toc5848_156802315"/>
      <w:bookmarkEnd w:id="54"/>
      <w:r>
        <w:rPr/>
        <w:t xml:space="preserve">6.2.11 </w:t>
      </w:r>
      <w:r>
        <w:rPr/>
        <w:t>个人资料与修改密码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(1) </w:t>
      </w:r>
      <w:r>
        <w:rPr/>
        <w:t>进入“个人中心 → 个人资料”，可以修改昵称和手机号，点击“保存资料”后导航栏昵称同步更新；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(2) </w:t>
      </w:r>
      <w:r>
        <w:rPr/>
        <w:t>在“修改密码”中输入原密码、新密码和确认新密码，修改成功后需要重新登录。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2733675"/>
            <wp:effectExtent l="0" t="0" r="0" b="0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6-16 </w:t>
      </w:r>
      <w:r>
        <w:rPr>
          <w:rFonts w:ascii="Arial" w:hAnsi="Arial" w:cs="Arial" w:eastAsia="黑体"/>
          <w:sz w:val="21"/>
          <w:szCs w:val="21"/>
        </w:rPr>
        <w:t>个人资料</w:t>
      </w:r>
    </w:p>
    <w:p>
      <w:pPr>
        <w:pStyle w:val="Heading2"/>
        <w:rPr/>
      </w:pPr>
      <w:bookmarkStart w:id="55" w:name="__RefHeading___Toc5850_156802315"/>
      <w:bookmarkEnd w:id="55"/>
      <w:r>
        <w:rPr/>
        <w:t xml:space="preserve">6.3 </w:t>
      </w:r>
      <w:r>
        <w:rPr/>
        <w:t>管理员功能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使用管理员账号登录后，导航栏会出现“管理后台”入口。管理后台左侧为菜单（数据概览、商品审核、商品管理、用户管理、分类管理），“商品审核”菜单上的红色数字为待审核商品数量。普通用户访问管理后台会被拒绝并提示“需要管理员权限”。</w:t>
      </w:r>
    </w:p>
    <w:p>
      <w:pPr>
        <w:pStyle w:val="Heading3"/>
        <w:rPr/>
      </w:pPr>
      <w:bookmarkStart w:id="56" w:name="__RefHeading___Toc5852_156802315"/>
      <w:bookmarkEnd w:id="56"/>
      <w:r>
        <w:rPr/>
        <w:t xml:space="preserve">6.3.1 </w:t>
      </w:r>
      <w:r>
        <w:rPr/>
        <w:t>数据概览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数据概览页上方显示注册用户、商品总数、在售商品、待审核、订单总数、累计成交额六项指标（点击“待审核”卡片可直接进入审核页面），下方为近 </w:t>
      </w:r>
      <w:r>
        <w:rPr/>
        <w:t xml:space="preserve">7 </w:t>
      </w:r>
      <w:r>
        <w:rPr/>
        <w:t>天下单趋势、商品分类分布和商品状态统计三张图表。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3152775"/>
            <wp:effectExtent l="0" t="0" r="0" b="0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6-17 </w:t>
      </w:r>
      <w:r>
        <w:rPr>
          <w:rFonts w:ascii="Arial" w:hAnsi="Arial" w:cs="Arial" w:eastAsia="黑体"/>
          <w:sz w:val="21"/>
          <w:szCs w:val="21"/>
        </w:rPr>
        <w:t>数据概览</w:t>
      </w:r>
    </w:p>
    <w:p>
      <w:pPr>
        <w:pStyle w:val="Heading3"/>
        <w:rPr/>
      </w:pPr>
      <w:bookmarkStart w:id="57" w:name="__RefHeading___Toc5854_156802315"/>
      <w:bookmarkEnd w:id="57"/>
      <w:r>
        <w:rPr/>
        <w:t xml:space="preserve">6.3.2 </w:t>
      </w:r>
      <w:r>
        <w:rPr/>
        <w:t>商品审核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(1) </w:t>
      </w:r>
      <w:r>
        <w:rPr/>
        <w:t>进入“商品审核”，列表按提交时间先后列出全部待审核商品；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(2) </w:t>
      </w:r>
      <w:r>
        <w:rPr/>
        <w:t>点击“详情”打开右侧抽屉，查看商品图片（可左右切换）、价格、分类、成色、交易地点、卖家和描述；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(3) </w:t>
      </w:r>
      <w:r>
        <w:rPr/>
        <w:t>内容合规时点击“通过”（或抽屉中的“审核通过”），商品立即上架到首页；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(4) </w:t>
      </w:r>
      <w:r>
        <w:rPr/>
        <w:t>内容不合规时点击“驳回”，在弹出框中填写驳回原因（必填），卖家会在“我发布的”中看到该原因，修改后可重新提交。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1743075"/>
            <wp:effectExtent l="0" t="0" r="0" b="0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6-18 </w:t>
      </w:r>
      <w:r>
        <w:rPr>
          <w:rFonts w:ascii="Arial" w:hAnsi="Arial" w:cs="Arial" w:eastAsia="黑体"/>
          <w:sz w:val="21"/>
          <w:szCs w:val="21"/>
        </w:rPr>
        <w:t>待审核商品列表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3152775"/>
            <wp:effectExtent l="0" t="0" r="0" b="0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6-19 </w:t>
      </w:r>
      <w:r>
        <w:rPr>
          <w:rFonts w:ascii="Arial" w:hAnsi="Arial" w:cs="Arial" w:eastAsia="黑体"/>
          <w:sz w:val="21"/>
          <w:szCs w:val="21"/>
        </w:rPr>
        <w:t>审核详情抽屉</w:t>
      </w:r>
    </w:p>
    <w:p>
      <w:pPr>
        <w:pStyle w:val="Heading3"/>
        <w:rPr/>
      </w:pPr>
      <w:bookmarkStart w:id="58" w:name="__RefHeading___Toc5856_156802315"/>
      <w:bookmarkEnd w:id="58"/>
      <w:r>
        <w:rPr/>
        <w:t xml:space="preserve">6.3.3 </w:t>
      </w:r>
      <w:r>
        <w:rPr/>
        <w:t>商品管理与强制下架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“</w:t>
      </w:r>
      <w:r>
        <w:rPr/>
        <w:t>商品管理”可以按状态和标题关键词查询平台上的全部商品。对在售或待审核的违规商品点击“强制下架”，填写原因后商品状态变为“已下架”，卖家会看到“管理员下架：原因”。正在交易中的商品不能强制下架，需要等交易结束后再处理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3152775"/>
            <wp:effectExtent l="0" t="0" r="0" b="0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6-20 </w:t>
      </w:r>
      <w:r>
        <w:rPr>
          <w:rFonts w:ascii="Arial" w:hAnsi="Arial" w:cs="Arial" w:eastAsia="黑体"/>
          <w:sz w:val="21"/>
          <w:szCs w:val="21"/>
        </w:rPr>
        <w:t>商品管理</w:t>
      </w:r>
    </w:p>
    <w:p>
      <w:pPr>
        <w:pStyle w:val="Heading3"/>
        <w:rPr/>
      </w:pPr>
      <w:bookmarkStart w:id="59" w:name="__RefHeading___Toc5858_156802315"/>
      <w:bookmarkEnd w:id="59"/>
      <w:r>
        <w:rPr/>
        <w:t xml:space="preserve">6.3.4 </w:t>
      </w:r>
      <w:r>
        <w:rPr/>
        <w:t>用户管理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>“</w:t>
      </w:r>
      <w:r>
        <w:rPr/>
        <w:t>用户管理”可以按用户名或昵称搜索用户，列表显示用户名、昵称、手机号、角色、状态和注册时间。点击“封禁”并确认后，该用户无法登录，已登录的会话也会立即失效；点击“解封”恢复正常。管理员账号不能被封禁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2190750"/>
            <wp:effectExtent l="0" t="0" r="0" b="0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6-21 </w:t>
      </w:r>
      <w:r>
        <w:rPr>
          <w:rFonts w:ascii="Arial" w:hAnsi="Arial" w:cs="Arial" w:eastAsia="黑体"/>
          <w:sz w:val="21"/>
          <w:szCs w:val="21"/>
        </w:rPr>
        <w:t>用户管理</w:t>
      </w:r>
    </w:p>
    <w:p>
      <w:pPr>
        <w:pStyle w:val="Heading3"/>
        <w:rPr/>
      </w:pPr>
      <w:bookmarkStart w:id="60" w:name="__RefHeading___Toc5860_156802315"/>
      <w:bookmarkEnd w:id="60"/>
      <w:r>
        <w:rPr/>
        <w:t xml:space="preserve">6.3.5 </w:t>
      </w:r>
      <w:r>
        <w:rPr/>
        <w:t>分类管理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(1) </w:t>
      </w:r>
      <w:r>
        <w:rPr/>
        <w:t>进入“分类管理”，列表显示分类图标、名称、排序值和商品数量；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(2) </w:t>
      </w:r>
      <w:r>
        <w:rPr/>
        <w:t>点击“新增分类”，填写名称、选择图标、设置排序值（数字越小越靠前）后保存，首页分类栏立即显示新分类；</w:t>
      </w:r>
    </w:p>
    <w:p>
      <w:pPr>
        <w:pStyle w:val="Normal"/>
        <w:spacing w:lineRule="exact" w:line="360"/>
        <w:ind w:hanging="480" w:left="480"/>
        <w:jc w:val="both"/>
        <w:rPr/>
      </w:pPr>
      <w:r>
        <w:rPr/>
        <w:t xml:space="preserve">(3) </w:t>
      </w:r>
      <w:r>
        <w:rPr/>
        <w:t>点击“编辑”修改分类；点击“删除”删除分类，分类下仍有商品时不允许删除。</w:t>
      </w:r>
    </w:p>
    <w:p>
      <w:pPr>
        <w:pStyle w:val="Normal"/>
        <w:keepNext w:val="true"/>
        <w:spacing w:lineRule="auto" w:line="240" w:before="120" w:after="0"/>
        <w:jc w:val="center"/>
        <w:rPr/>
      </w:pPr>
      <w:r>
        <w:rPr/>
        <w:drawing>
          <wp:inline distT="0" distB="0" distL="0" distR="0">
            <wp:extent cx="5038725" cy="2162175"/>
            <wp:effectExtent l="0" t="0" r="0" b="0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图 </w:t>
      </w:r>
      <w:r>
        <w:rPr>
          <w:rFonts w:eastAsia="黑体" w:cs="Arial" w:ascii="Arial" w:hAnsi="Arial"/>
          <w:sz w:val="21"/>
          <w:szCs w:val="21"/>
        </w:rPr>
        <w:t xml:space="preserve">6-22 </w:t>
      </w:r>
      <w:r>
        <w:rPr>
          <w:rFonts w:ascii="Arial" w:hAnsi="Arial" w:cs="Arial" w:eastAsia="黑体"/>
          <w:sz w:val="21"/>
          <w:szCs w:val="21"/>
        </w:rPr>
        <w:t>分类管理</w:t>
      </w:r>
      <w:r>
        <w:br w:type="page"/>
      </w:r>
    </w:p>
    <w:p>
      <w:pPr>
        <w:pStyle w:val="Heading1"/>
        <w:rPr/>
      </w:pPr>
      <w:bookmarkStart w:id="61" w:name="__RefHeading___Toc5862_156802315"/>
      <w:bookmarkEnd w:id="61"/>
      <w:r>
        <w:rPr/>
        <w:t xml:space="preserve">7 </w:t>
      </w:r>
      <w:r>
        <w:rPr/>
        <w:t>维护说明</w:t>
      </w:r>
    </w:p>
    <w:p>
      <w:pPr>
        <w:pStyle w:val="Heading2"/>
        <w:rPr/>
      </w:pPr>
      <w:bookmarkStart w:id="62" w:name="__RefHeading___Toc5864_156802315"/>
      <w:bookmarkEnd w:id="62"/>
      <w:r>
        <w:rPr/>
        <w:t xml:space="preserve">7.1 </w:t>
      </w:r>
      <w:r>
        <w:rPr/>
        <w:t>日志</w:t>
      </w:r>
    </w:p>
    <w:p>
      <w:pPr>
        <w:pStyle w:val="Normal"/>
        <w:spacing w:lineRule="exact" w:line="360" w:before="0" w:after="0"/>
        <w:ind w:firstLine="480"/>
        <w:jc w:val="both"/>
        <w:rPr/>
      </w:pPr>
      <w:r>
        <w:rPr/>
        <w:t xml:space="preserve">系统使用 </w:t>
      </w:r>
      <w:r>
        <w:rPr/>
        <w:t xml:space="preserve">Spring Boot </w:t>
      </w:r>
      <w:r>
        <w:rPr/>
        <w:t xml:space="preserve">默认的 </w:t>
      </w:r>
      <w:r>
        <w:rPr/>
        <w:t xml:space="preserve">Logback </w:t>
      </w:r>
      <w:r>
        <w:rPr/>
        <w:t xml:space="preserve">日志，输出到控制台。未处理的异常由 </w:t>
      </w:r>
      <w:r>
        <w:rPr/>
        <w:t xml:space="preserve">GlobalExceptionHandler </w:t>
      </w:r>
      <w:r>
        <w:rPr/>
        <w:t xml:space="preserve">记录 </w:t>
      </w:r>
      <w:r>
        <w:rPr/>
        <w:t xml:space="preserve">ERROR </w:t>
      </w:r>
      <w:r>
        <w:rPr/>
        <w:t xml:space="preserve">级别日志（含完整堆栈），并向前端返回“服务器内部错误，请稍后重试”，不会把内部信息暴露给用户。需要保存日志文件时，可在启动命令中加 </w:t>
      </w:r>
      <w:r>
        <w:rPr/>
        <w:t>--logging.file.name=app.log</w:t>
      </w:r>
      <w:r>
        <w:rPr/>
        <w:t>。</w:t>
      </w:r>
    </w:p>
    <w:p>
      <w:pPr>
        <w:pStyle w:val="Heading2"/>
        <w:rPr/>
      </w:pPr>
      <w:bookmarkStart w:id="63" w:name="__RefHeading___Toc5866_156802315"/>
      <w:bookmarkEnd w:id="63"/>
      <w:r>
        <w:rPr/>
        <w:t xml:space="preserve">7.2 </w:t>
      </w:r>
      <w:r>
        <w:rPr/>
        <w:t>常用维护操作</w:t>
      </w:r>
    </w:p>
    <w:p>
      <w:pPr>
        <w:pStyle w:val="Normal"/>
        <w:keepNext w:val="true"/>
        <w:spacing w:before="200" w:after="80"/>
        <w:jc w:val="center"/>
        <w:rPr/>
      </w:pPr>
      <w:r>
        <w:rPr>
          <w:rFonts w:ascii="Arial" w:hAnsi="Arial" w:cs="Arial" w:eastAsia="黑体"/>
          <w:sz w:val="21"/>
          <w:szCs w:val="21"/>
        </w:rPr>
        <w:t xml:space="preserve">表 </w:t>
      </w:r>
      <w:r>
        <w:rPr>
          <w:rFonts w:eastAsia="黑体" w:cs="Arial" w:ascii="Arial" w:hAnsi="Arial"/>
          <w:sz w:val="21"/>
          <w:szCs w:val="21"/>
        </w:rPr>
        <w:t xml:space="preserve">7-1 </w:t>
      </w:r>
      <w:r>
        <w:rPr>
          <w:rFonts w:ascii="Arial" w:hAnsi="Arial" w:cs="Arial" w:eastAsia="黑体"/>
          <w:sz w:val="21"/>
          <w:szCs w:val="21"/>
        </w:rPr>
        <w:t>常用维护命令</w:t>
      </w:r>
    </w:p>
    <w:tbl>
      <w:tblPr>
        <w:tblW w:w="8504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28"/>
        <w:gridCol w:w="6075"/>
      </w:tblGrid>
      <w:tr>
        <w:trPr>
          <w:tblHeader w:val="true"/>
          <w:cantSplit w:val="true"/>
        </w:trPr>
        <w:tc>
          <w:tcPr>
            <w:tcW w:w="24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>任务</w:t>
            </w:r>
          </w:p>
        </w:tc>
        <w:tc>
          <w:tcPr>
            <w:tcW w:w="60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color="auto" w:fill="FDE7D3" w:val="clear"/>
            <w:vAlign w:val="center"/>
          </w:tcPr>
          <w:p>
            <w:pPr>
              <w:pStyle w:val="Normal"/>
              <w:spacing w:lineRule="exact" w:line="300"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命令 </w:t>
            </w:r>
            <w:r>
              <w:rPr>
                <w:b/>
                <w:bCs/>
                <w:sz w:val="21"/>
                <w:szCs w:val="21"/>
              </w:rPr>
              <w:t xml:space="preserve">/ </w:t>
            </w:r>
            <w:r>
              <w:rPr>
                <w:b/>
                <w:bCs/>
                <w:sz w:val="21"/>
                <w:szCs w:val="21"/>
              </w:rPr>
              <w:t>方法</w:t>
            </w:r>
          </w:p>
        </w:tc>
      </w:tr>
      <w:tr>
        <w:trPr>
          <w:cantSplit w:val="true"/>
        </w:trPr>
        <w:tc>
          <w:tcPr>
            <w:tcW w:w="24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运行全部自动化测试</w:t>
            </w:r>
          </w:p>
        </w:tc>
        <w:tc>
          <w:tcPr>
            <w:tcW w:w="60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mvn test</w:t>
            </w:r>
            <w:r>
              <w:rPr>
                <w:b w:val="false"/>
                <w:bCs w:val="false"/>
                <w:sz w:val="21"/>
                <w:szCs w:val="21"/>
              </w:rPr>
              <w:t xml:space="preserve">（单元测试、接口测试、并发测试；覆盖率报告在 </w:t>
            </w:r>
            <w:r>
              <w:rPr>
                <w:b w:val="false"/>
                <w:bCs w:val="false"/>
                <w:sz w:val="21"/>
                <w:szCs w:val="21"/>
              </w:rPr>
              <w:t>target/site/jacoco/index.html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</w:tr>
      <w:tr>
        <w:trPr>
          <w:cantSplit w:val="true"/>
        </w:trPr>
        <w:tc>
          <w:tcPr>
            <w:tcW w:w="24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运行端到端系统测试</w:t>
            </w:r>
          </w:p>
        </w:tc>
        <w:tc>
          <w:tcPr>
            <w:tcW w:w="60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删除 </w:t>
            </w:r>
            <w:r>
              <w:rPr>
                <w:b w:val="false"/>
                <w:bCs w:val="false"/>
                <w:sz w:val="21"/>
                <w:szCs w:val="21"/>
              </w:rPr>
              <w:t xml:space="preserve">data </w:t>
            </w:r>
            <w:r>
              <w:rPr>
                <w:b w:val="false"/>
                <w:bCs w:val="false"/>
                <w:sz w:val="21"/>
                <w:szCs w:val="21"/>
              </w:rPr>
              <w:t xml:space="preserve">目录后启动应用，再执行 </w:t>
            </w:r>
            <w:r>
              <w:rPr>
                <w:b w:val="false"/>
                <w:bCs w:val="false"/>
                <w:sz w:val="21"/>
                <w:szCs w:val="21"/>
              </w:rPr>
              <w:t>node e2e/system-test.js</w:t>
            </w:r>
            <w:r>
              <w:rPr>
                <w:b w:val="false"/>
                <w:bCs w:val="false"/>
                <w:sz w:val="21"/>
                <w:szCs w:val="21"/>
              </w:rPr>
              <w:t xml:space="preserve">（需要 </w:t>
            </w:r>
            <w:r>
              <w:rPr>
                <w:b w:val="false"/>
                <w:bCs w:val="false"/>
                <w:sz w:val="21"/>
                <w:szCs w:val="21"/>
              </w:rPr>
              <w:t xml:space="preserve">Node.js 18+ </w:t>
            </w:r>
            <w:r>
              <w:rPr>
                <w:b w:val="false"/>
                <w:bCs w:val="false"/>
                <w:sz w:val="21"/>
                <w:szCs w:val="21"/>
              </w:rPr>
              <w:t xml:space="preserve">和 </w:t>
            </w:r>
            <w:r>
              <w:rPr>
                <w:b w:val="false"/>
                <w:bCs w:val="false"/>
                <w:sz w:val="21"/>
                <w:szCs w:val="21"/>
              </w:rPr>
              <w:t>Playwright</w:t>
            </w:r>
            <w:r>
              <w:rPr>
                <w:b w:val="false"/>
                <w:bCs w:val="false"/>
                <w:sz w:val="21"/>
                <w:szCs w:val="21"/>
              </w:rPr>
              <w:t>：</w:t>
            </w:r>
            <w:r>
              <w:rPr>
                <w:b w:val="false"/>
                <w:bCs w:val="false"/>
                <w:sz w:val="21"/>
                <w:szCs w:val="21"/>
              </w:rPr>
              <w:t>npm install playwright</w:t>
            </w:r>
            <w:r>
              <w:rPr>
                <w:b w:val="false"/>
                <w:bCs w:val="false"/>
                <w:sz w:val="21"/>
                <w:szCs w:val="21"/>
              </w:rPr>
              <w:t xml:space="preserve">），结果写入 </w:t>
            </w:r>
            <w:r>
              <w:rPr>
                <w:b w:val="false"/>
                <w:bCs w:val="false"/>
                <w:sz w:val="21"/>
                <w:szCs w:val="21"/>
              </w:rPr>
              <w:t>e2e/output/results.json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，截图保存到 </w:t>
            </w:r>
            <w:r>
              <w:rPr>
                <w:b w:val="false"/>
                <w:bCs w:val="false"/>
                <w:sz w:val="21"/>
                <w:szCs w:val="21"/>
              </w:rPr>
              <w:t>docs/screenshots</w:t>
            </w:r>
          </w:p>
        </w:tc>
      </w:tr>
      <w:tr>
        <w:trPr>
          <w:cantSplit w:val="true"/>
        </w:trPr>
        <w:tc>
          <w:tcPr>
            <w:tcW w:w="24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汇总测试结果</w:t>
            </w:r>
          </w:p>
        </w:tc>
        <w:tc>
          <w:tcPr>
            <w:tcW w:w="60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python3 tools/collect_test_results.py</w:t>
            </w:r>
            <w:r>
              <w:rPr>
                <w:b w:val="false"/>
                <w:bCs w:val="false"/>
                <w:sz w:val="21"/>
                <w:szCs w:val="21"/>
              </w:rPr>
              <w:t xml:space="preserve">（生成 </w:t>
            </w:r>
            <w:r>
              <w:rPr>
                <w:b w:val="false"/>
                <w:bCs w:val="false"/>
                <w:sz w:val="21"/>
                <w:szCs w:val="21"/>
              </w:rPr>
              <w:t xml:space="preserve">docs/test-results/summary.json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与 </w:t>
            </w:r>
            <w:r>
              <w:rPr>
                <w:b w:val="false"/>
                <w:bCs w:val="false"/>
                <w:sz w:val="21"/>
                <w:szCs w:val="21"/>
              </w:rPr>
              <w:t>test-cases.md</w:t>
            </w:r>
            <w:r>
              <w:rPr>
                <w:b w:val="false"/>
                <w:bCs w:val="false"/>
                <w:sz w:val="21"/>
                <w:szCs w:val="21"/>
              </w:rPr>
              <w:t>）</w:t>
            </w:r>
          </w:p>
        </w:tc>
      </w:tr>
      <w:tr>
        <w:trPr>
          <w:cantSplit w:val="true"/>
        </w:trPr>
        <w:tc>
          <w:tcPr>
            <w:tcW w:w="24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重新生成全部 </w:t>
            </w:r>
            <w:r>
              <w:rPr>
                <w:b w:val="false"/>
                <w:bCs w:val="false"/>
                <w:sz w:val="21"/>
                <w:szCs w:val="21"/>
              </w:rPr>
              <w:t xml:space="preserve">Word </w:t>
            </w:r>
            <w:r>
              <w:rPr>
                <w:b w:val="false"/>
                <w:bCs w:val="false"/>
                <w:sz w:val="21"/>
                <w:szCs w:val="21"/>
              </w:rPr>
              <w:t>文档</w:t>
            </w:r>
          </w:p>
        </w:tc>
        <w:tc>
          <w:tcPr>
            <w:tcW w:w="60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修改 </w:t>
            </w:r>
            <w:r>
              <w:rPr>
                <w:b w:val="false"/>
                <w:bCs w:val="false"/>
                <w:sz w:val="21"/>
                <w:szCs w:val="21"/>
              </w:rPr>
              <w:t xml:space="preserve">tools/docgen/project-info.json </w:t>
            </w:r>
            <w:r>
              <w:rPr>
                <w:b w:val="false"/>
                <w:bCs w:val="false"/>
                <w:sz w:val="21"/>
                <w:szCs w:val="21"/>
              </w:rPr>
              <w:t xml:space="preserve">中的个人信息后执行 </w:t>
            </w:r>
            <w:r>
              <w:rPr>
                <w:b w:val="false"/>
                <w:bCs w:val="false"/>
                <w:sz w:val="21"/>
                <w:szCs w:val="21"/>
              </w:rPr>
              <w:t>bash tools/docgen/build-all.sh</w:t>
            </w:r>
            <w:r>
              <w:rPr>
                <w:b w:val="false"/>
                <w:bCs w:val="false"/>
                <w:sz w:val="21"/>
                <w:szCs w:val="21"/>
              </w:rPr>
              <w:t xml:space="preserve">（需要 </w:t>
            </w:r>
            <w:r>
              <w:rPr>
                <w:b w:val="false"/>
                <w:bCs w:val="false"/>
                <w:sz w:val="21"/>
                <w:szCs w:val="21"/>
              </w:rPr>
              <w:t xml:space="preserve">Node.js </w:t>
            </w:r>
            <w:r>
              <w:rPr>
                <w:b w:val="false"/>
                <w:bCs w:val="false"/>
                <w:sz w:val="21"/>
                <w:szCs w:val="21"/>
              </w:rPr>
              <w:t xml:space="preserve">的 </w:t>
            </w:r>
            <w:r>
              <w:rPr>
                <w:b w:val="false"/>
                <w:bCs w:val="false"/>
                <w:sz w:val="21"/>
                <w:szCs w:val="21"/>
              </w:rPr>
              <w:t xml:space="preserve">docx </w:t>
            </w:r>
            <w:r>
              <w:rPr>
                <w:b w:val="false"/>
                <w:bCs w:val="false"/>
                <w:sz w:val="21"/>
                <w:szCs w:val="21"/>
              </w:rPr>
              <w:t>库，</w:t>
            </w:r>
            <w:r>
              <w:rPr>
                <w:b w:val="false"/>
                <w:bCs w:val="false"/>
                <w:sz w:val="21"/>
                <w:szCs w:val="21"/>
              </w:rPr>
              <w:t xml:space="preserve">LibreOffice </w:t>
            </w:r>
            <w:r>
              <w:rPr>
                <w:b w:val="false"/>
                <w:bCs w:val="false"/>
                <w:sz w:val="21"/>
                <w:szCs w:val="21"/>
              </w:rPr>
              <w:t>可选，用于预填目录页码）</w:t>
            </w:r>
          </w:p>
        </w:tc>
      </w:tr>
      <w:tr>
        <w:trPr>
          <w:cantSplit w:val="true"/>
        </w:trPr>
        <w:tc>
          <w:tcPr>
            <w:tcW w:w="24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重新渲染 </w:t>
            </w:r>
            <w:r>
              <w:rPr>
                <w:b w:val="false"/>
                <w:bCs w:val="false"/>
                <w:sz w:val="21"/>
                <w:szCs w:val="21"/>
              </w:rPr>
              <w:t xml:space="preserve">UML </w:t>
            </w:r>
            <w:r>
              <w:rPr>
                <w:b w:val="false"/>
                <w:bCs w:val="false"/>
                <w:sz w:val="21"/>
                <w:szCs w:val="21"/>
              </w:rPr>
              <w:t>图</w:t>
            </w:r>
          </w:p>
        </w:tc>
        <w:tc>
          <w:tcPr>
            <w:tcW w:w="60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PLANTUML_JAR=/path/plantuml.jar tools/render_diagrams.sh</w:t>
            </w:r>
            <w:r>
              <w:rPr>
                <w:b w:val="false"/>
                <w:bCs w:val="false"/>
                <w:sz w:val="21"/>
                <w:szCs w:val="21"/>
              </w:rPr>
              <w:t xml:space="preserve">（需要 </w:t>
            </w:r>
            <w:r>
              <w:rPr>
                <w:b w:val="false"/>
                <w:bCs w:val="false"/>
                <w:sz w:val="21"/>
                <w:szCs w:val="21"/>
              </w:rPr>
              <w:t>Graphviz</w:t>
            </w:r>
            <w:r>
              <w:rPr>
                <w:b w:val="false"/>
                <w:bCs w:val="false"/>
                <w:sz w:val="21"/>
                <w:szCs w:val="21"/>
              </w:rPr>
              <w:t xml:space="preserve">），源文件为 </w:t>
            </w:r>
            <w:r>
              <w:rPr>
                <w:b w:val="false"/>
                <w:bCs w:val="false"/>
                <w:sz w:val="21"/>
                <w:szCs w:val="21"/>
              </w:rPr>
              <w:t>docs/diagrams/*.puml</w:t>
            </w:r>
          </w:p>
        </w:tc>
      </w:tr>
      <w:tr>
        <w:trPr>
          <w:cantSplit w:val="true"/>
        </w:trPr>
        <w:tc>
          <w:tcPr>
            <w:tcW w:w="24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重新生成演示商品图片</w:t>
            </w:r>
          </w:p>
        </w:tc>
        <w:tc>
          <w:tcPr>
            <w:tcW w:w="60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python3 tools/gen_demo_images.py</w:t>
            </w:r>
            <w:r>
              <w:rPr>
                <w:b w:val="false"/>
                <w:bCs w:val="false"/>
                <w:sz w:val="21"/>
                <w:szCs w:val="21"/>
              </w:rPr>
              <w:t xml:space="preserve">（需要 </w:t>
            </w:r>
            <w:r>
              <w:rPr>
                <w:b w:val="false"/>
                <w:bCs w:val="false"/>
                <w:sz w:val="21"/>
                <w:szCs w:val="21"/>
              </w:rPr>
              <w:t>Pillow</w:t>
            </w:r>
            <w:r>
              <w:rPr>
                <w:b w:val="false"/>
                <w:bCs w:val="false"/>
                <w:sz w:val="21"/>
                <w:szCs w:val="21"/>
              </w:rPr>
              <w:t xml:space="preserve">），输出到 </w:t>
            </w:r>
            <w:r>
              <w:rPr>
                <w:b w:val="false"/>
                <w:bCs w:val="false"/>
                <w:sz w:val="21"/>
                <w:szCs w:val="21"/>
              </w:rPr>
              <w:t>static/demo-images</w:t>
            </w:r>
          </w:p>
        </w:tc>
      </w:tr>
      <w:tr>
        <w:trPr>
          <w:cantSplit w:val="true"/>
        </w:trPr>
        <w:tc>
          <w:tcPr>
            <w:tcW w:w="24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>查看数据库数据</w:t>
            </w:r>
          </w:p>
        </w:tc>
        <w:tc>
          <w:tcPr>
            <w:tcW w:w="60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50" w:type="dxa"/>
              <w:bottom w:w="50" w:type="dxa"/>
            </w:tcMar>
            <w:vAlign w:val="center"/>
          </w:tcPr>
          <w:p>
            <w:pPr>
              <w:pStyle w:val="Normal"/>
              <w:spacing w:lineRule="exact" w:line="300"/>
              <w:jc w:val="left"/>
              <w:rPr/>
            </w:pPr>
            <w:r>
              <w:rPr>
                <w:b w:val="false"/>
                <w:bCs w:val="false"/>
                <w:sz w:val="21"/>
                <w:szCs w:val="21"/>
              </w:rPr>
              <w:t xml:space="preserve">访问 </w:t>
            </w:r>
            <w:r>
              <w:rPr>
                <w:b w:val="false"/>
                <w:bCs w:val="false"/>
                <w:sz w:val="21"/>
                <w:szCs w:val="21"/>
              </w:rPr>
              <w:t>http://localhost:8080/h2-console</w:t>
            </w:r>
            <w:r>
              <w:rPr>
                <w:b w:val="false"/>
                <w:bCs w:val="false"/>
                <w:sz w:val="21"/>
                <w:szCs w:val="21"/>
              </w:rPr>
              <w:t>（</w:t>
            </w:r>
            <w:r>
              <w:rPr>
                <w:b w:val="false"/>
                <w:bCs w:val="false"/>
                <w:sz w:val="21"/>
                <w:szCs w:val="21"/>
              </w:rPr>
              <w:t xml:space="preserve">H2 </w:t>
            </w:r>
            <w:r>
              <w:rPr>
                <w:b w:val="false"/>
                <w:bCs w:val="false"/>
                <w:sz w:val="21"/>
                <w:szCs w:val="21"/>
              </w:rPr>
              <w:t>模式）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64" w:name="__RefHeading___Toc5868_156802315"/>
      <w:bookmarkEnd w:id="64"/>
      <w:r>
        <w:rPr/>
        <w:t xml:space="preserve">7.3 </w:t>
      </w:r>
      <w:r>
        <w:rPr/>
        <w:t>扩展指引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新增分类图标</w:t>
      </w:r>
      <w:r>
        <w:rPr/>
        <w:t xml:space="preserve">：分类图标使用 </w:t>
      </w:r>
      <w:r>
        <w:rPr/>
        <w:t xml:space="preserve">Element Plus </w:t>
      </w:r>
      <w:r>
        <w:rPr/>
        <w:t xml:space="preserve">图标名称。在 </w:t>
      </w:r>
      <w:r>
        <w:rPr/>
        <w:t xml:space="preserve">static/js/pages/admin/Categories.js </w:t>
      </w:r>
      <w:r>
        <w:rPr/>
        <w:t xml:space="preserve">的 </w:t>
      </w:r>
      <w:r>
        <w:rPr/>
        <w:t xml:space="preserve">ICONS </w:t>
      </w:r>
      <w:r>
        <w:rPr/>
        <w:t xml:space="preserve">数组中加入新的图标名（如 </w:t>
      </w:r>
      <w:r>
        <w:rPr/>
        <w:t>Watch</w:t>
      </w:r>
      <w:r>
        <w:rPr/>
        <w:t>），管理员即可在分类编辑框中选择。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新增业务接口</w:t>
      </w:r>
      <w:r>
        <w:rPr/>
        <w:t xml:space="preserve">：在 </w:t>
      </w:r>
      <w:r>
        <w:rPr/>
        <w:t xml:space="preserve">dto </w:t>
      </w:r>
      <w:r>
        <w:rPr/>
        <w:t>包中定义请求</w:t>
      </w:r>
      <w:r>
        <w:rPr/>
        <w:t>/</w:t>
      </w:r>
      <w:r>
        <w:rPr/>
        <w:t xml:space="preserve">响应 </w:t>
      </w:r>
      <w:r>
        <w:rPr/>
        <w:t xml:space="preserve">record → </w:t>
      </w:r>
      <w:r>
        <w:rPr/>
        <w:t xml:space="preserve">在 </w:t>
      </w:r>
      <w:r>
        <w:rPr/>
        <w:t xml:space="preserve">service </w:t>
      </w:r>
      <w:r>
        <w:rPr/>
        <w:t xml:space="preserve">中实现业务规则并抛出 </w:t>
      </w:r>
      <w:r>
        <w:rPr/>
        <w:t xml:space="preserve">BusinessException </w:t>
      </w:r>
      <w:r>
        <w:rPr/>
        <w:t xml:space="preserve">表示错误 → 在 </w:t>
      </w:r>
      <w:r>
        <w:rPr/>
        <w:t xml:space="preserve">controller </w:t>
      </w:r>
      <w:r>
        <w:rPr/>
        <w:t xml:space="preserve">中暴露接口；游客可访问的接口加 </w:t>
      </w:r>
      <w:r>
        <w:rPr/>
        <w:t>@PublicApi</w:t>
      </w:r>
      <w:r>
        <w:rPr/>
        <w:t xml:space="preserve">，管理接口放在 </w:t>
      </w:r>
      <w:r>
        <w:rPr/>
        <w:t xml:space="preserve">/api/admin </w:t>
      </w:r>
      <w:r>
        <w:rPr/>
        <w:t xml:space="preserve">下即可自动获得权限控制 → 在 </w:t>
      </w:r>
      <w:r>
        <w:rPr/>
        <w:t xml:space="preserve">api.js </w:t>
      </w:r>
      <w:r>
        <w:rPr/>
        <w:t>中增加对应函数。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修改商品或订单状态规则</w:t>
      </w:r>
      <w:r>
        <w:rPr/>
        <w:t xml:space="preserve">：状态定义在 </w:t>
      </w:r>
      <w:r>
        <w:rPr/>
        <w:t>GoodsStatus</w:t>
      </w:r>
      <w:r>
        <w:rPr/>
        <w:t>、</w:t>
      </w:r>
      <w:r>
        <w:rPr/>
        <w:t xml:space="preserve">OrderStatus </w:t>
      </w:r>
      <w:r>
        <w:rPr/>
        <w:t xml:space="preserve">枚举中，流转规则集中在 </w:t>
      </w:r>
      <w:r>
        <w:rPr/>
        <w:t xml:space="preserve">GoodsService </w:t>
      </w:r>
      <w:r>
        <w:rPr/>
        <w:t xml:space="preserve">与 </w:t>
      </w:r>
      <w:r>
        <w:rPr/>
        <w:t>OrderService</w:t>
      </w:r>
      <w:r>
        <w:rPr/>
        <w:t>，修改后应同步更新单元测试和状态图。</w:t>
      </w:r>
    </w:p>
    <w:p>
      <w:pPr>
        <w:pStyle w:val="ListParagraph"/>
        <w:numPr>
          <w:ilvl w:val="0"/>
          <w:numId w:val="1"/>
        </w:numPr>
        <w:spacing w:lineRule="exact" w:line="360"/>
        <w:jc w:val="both"/>
        <w:rPr/>
      </w:pPr>
      <w:r>
        <w:rPr>
          <w:b/>
          <w:bCs/>
        </w:rPr>
        <w:t>更换数据库</w:t>
      </w:r>
      <w:r>
        <w:rPr/>
        <w:t xml:space="preserve">：除 </w:t>
      </w:r>
      <w:r>
        <w:rPr/>
        <w:t>H2</w:t>
      </w:r>
      <w:r>
        <w:rPr/>
        <w:t>、</w:t>
      </w:r>
      <w:r>
        <w:rPr/>
        <w:t xml:space="preserve">MySQL </w:t>
      </w:r>
      <w:r>
        <w:rPr/>
        <w:t xml:space="preserve">外，增加对应 </w:t>
      </w:r>
      <w:r>
        <w:rPr/>
        <w:t xml:space="preserve">JDBC </w:t>
      </w:r>
      <w:r>
        <w:rPr/>
        <w:t xml:space="preserve">驱动依赖和一个新的 </w:t>
      </w:r>
      <w:r>
        <w:rPr/>
        <w:t xml:space="preserve">application-xxx.yml </w:t>
      </w:r>
      <w:r>
        <w:rPr/>
        <w:t>即可，业务代码无需修改。</w:t>
      </w:r>
    </w:p>
    <w:sectPr>
      <w:headerReference w:type="default" r:id="rId28"/>
      <w:footerReference w:type="default" r:id="rId29"/>
      <w:footerReference w:type="first" r:id="rId30"/>
      <w:type w:val="nextPage"/>
      <w:pgSz w:w="11906" w:h="16838"/>
      <w:pgMar w:left="1701" w:right="1701" w:gutter="0" w:header="708" w:top="1440" w:footer="708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III</w:t>
    </w:r>
    <w:r>
      <w:rPr/>
      <w:fldChar w:fldCharType="end"/>
    </w:r>
    <w:r>
      <w:rPr/>
      <w:t xml:space="preserve"> 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38</w:t>
    </w:r>
    <w:r>
      <w:rPr/>
      <w:fldChar w:fldCharType="end"/>
    </w:r>
    <w:r>
      <w:rPr/>
      <w:t xml:space="preserve"> 页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9CA3AF"/>
      </w:pBdr>
      <w:jc w:val="right"/>
      <w:rPr/>
    </w:pPr>
    <w:r>
      <w:rPr>
        <w:color w:val="6B7280"/>
        <w:sz w:val="18"/>
        <w:szCs w:val="18"/>
      </w:rPr>
      <w:t xml:space="preserve">校园二手交易平台 </w:t>
    </w:r>
    <w:r>
      <w:rPr>
        <w:color w:val="6B7280"/>
        <w:sz w:val="18"/>
        <w:szCs w:val="18"/>
      </w:rPr>
      <w:t xml:space="preserve">· </w:t>
    </w:r>
    <w:r>
      <w:rPr>
        <w:color w:val="6B7280"/>
        <w:sz w:val="18"/>
        <w:szCs w:val="18"/>
      </w:rPr>
      <w:t>软件实施与部署说明书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840" w:hanging="36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320" w:hanging="360"/>
      </w:pPr>
      <w:rPr>
        <w:rFonts w:ascii="Wingdings 2" w:hAnsi="Wingdings 2" w:cs="Wingdings 2" w:hint="default"/>
        <w:sz w:val="16"/>
        <w:szCs w:val="16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keepNext w:val="true"/>
      <w:spacing w:lineRule="exact" w:line="360" w:before="240" w:after="240"/>
      <w:jc w:val="left"/>
      <w:outlineLvl w:val="0"/>
    </w:pPr>
    <w:rPr>
      <w:rFonts w:ascii="Arial" w:hAnsi="Arial" w:eastAsia="黑体" w:cs="Arial"/>
      <w:b/>
      <w:bCs/>
      <w:color w:val="111827"/>
      <w:sz w:val="32"/>
      <w:szCs w:val="32"/>
    </w:rPr>
  </w:style>
  <w:style w:type="paragraph" w:styleId="Heading2">
    <w:name w:val="Heading 2"/>
    <w:basedOn w:val="Heading"/>
    <w:qFormat/>
    <w:pPr>
      <w:keepNext w:val="true"/>
      <w:spacing w:lineRule="exact" w:line="360" w:before="240" w:after="120"/>
      <w:outlineLvl w:val="1"/>
    </w:pPr>
    <w:rPr>
      <w:rFonts w:ascii="Arial" w:hAnsi="Arial" w:eastAsia="黑体" w:cs="Arial"/>
      <w:b/>
      <w:bCs/>
      <w:color w:val="1F2937"/>
      <w:sz w:val="28"/>
      <w:szCs w:val="28"/>
    </w:rPr>
  </w:style>
  <w:style w:type="paragraph" w:styleId="Heading3">
    <w:name w:val="Heading 3"/>
    <w:basedOn w:val="Heading"/>
    <w:qFormat/>
    <w:pPr>
      <w:keepNext w:val="true"/>
      <w:spacing w:lineRule="exact" w:line="360" w:before="160" w:after="80"/>
      <w:outlineLvl w:val="2"/>
    </w:pPr>
    <w:rPr>
      <w:rFonts w:ascii="Arial" w:hAnsi="Arial" w:eastAsia="黑体" w:cs="Arial"/>
      <w:b/>
      <w:bCs/>
      <w:color w:val="374151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宋体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exact" w:line="360" w:before="0" w:after="0"/>
      <w:jc w:val="lef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8504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221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7937" w:leader="dot"/>
      </w:tabs>
      <w:ind w:hanging="0"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header" Target="header1.xml"/><Relationship Id="rId29" Type="http://schemas.openxmlformats.org/officeDocument/2006/relationships/footer" Target="footer3.xml"/><Relationship Id="rId30" Type="http://schemas.openxmlformats.org/officeDocument/2006/relationships/footer" Target="footer4.xml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44</Pages>
  <Words>12654</Words>
  <Characters>27023</Characters>
  <CharactersWithSpaces>30624</CharactersWithSpaces>
  <Paragraphs>1026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2026-10-26T10:36:57Z</dcterms:created>
  <dc:creator>【姓名】</dc:creator>
  <dc:description>软件实施与部署说明书</dc:description>
  <dc:language>en-US</dc:language>
  <cp:lastModifiedBy/>
  <dcterms:modified xsi:type="dcterms:W3CDTF">2026-10-26T10:37:04Z</dcterms:modified>
  <cp:revision>2</cp:revision>
  <dc:subject/>
  <dc:title>校园二手交易平台 - 软件实施与部署说明书</dc:title>
</cp:coreProperties>
</file>