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5A2" w:rsidRDefault="00867CA7" w:rsidP="003225A2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A</w:t>
      </w:r>
      <w:r w:rsidR="003225A2">
        <w:rPr>
          <w:rFonts w:asciiTheme="minorHAnsi" w:eastAsiaTheme="minorEastAsia" w:hAnsiTheme="minorHAnsi" w:cstheme="minorBidi"/>
          <w:color w:val="auto"/>
          <w:sz w:val="22"/>
          <w:szCs w:val="22"/>
        </w:rPr>
        <w:t>rchitecture</w:t>
      </w:r>
    </w:p>
    <w:p w:rsidR="00A055D7" w:rsidRDefault="003225A2" w:rsidP="003225A2">
      <w:r>
        <w:t xml:space="preserve">The graph </w:t>
      </w:r>
      <w:r w:rsidR="008709BF">
        <w:t>explorer consists of a front-end web application</w:t>
      </w:r>
      <w:r w:rsidR="00A055D7">
        <w:t xml:space="preserve"> (client)</w:t>
      </w:r>
      <w:r w:rsidR="008709BF">
        <w:t xml:space="preserve"> and a back-end </w:t>
      </w:r>
      <w:r w:rsidR="00A055D7">
        <w:t>database (server), connected via a REST (</w:t>
      </w:r>
      <w:r w:rsidR="00A055D7" w:rsidRPr="00A055D7">
        <w:t>representational state transfer</w:t>
      </w:r>
      <w:r w:rsidR="00A055D7">
        <w:t>) API layer. The front-end handles the entire business logic whereas the back-end only supplies data on-demand in a stateless manner.</w:t>
      </w:r>
    </w:p>
    <w:p w:rsidR="00BA7E36" w:rsidRDefault="00BA7E36" w:rsidP="003225A2">
      <w:r>
        <w:t>The back-end database mainly serve two purposes: it is to be used to store graph data files and support search functionality. Our objective is to select a single technology that can support both for prototyping.</w:t>
      </w:r>
    </w:p>
    <w:p w:rsidR="003A5CA1" w:rsidRDefault="00A055D7" w:rsidP="003225A2">
      <w:r>
        <w:t>The</w:t>
      </w:r>
      <w:r w:rsidR="003225A2">
        <w:t xml:space="preserve"> </w:t>
      </w:r>
      <w:r w:rsidR="00BA7E36">
        <w:t xml:space="preserve">front-end </w:t>
      </w:r>
      <w:r w:rsidR="003225A2">
        <w:t>web application follows the model-view-controller</w:t>
      </w:r>
      <w:r w:rsidR="00930558">
        <w:t xml:space="preserve"> (MVC) design pattern, which breaks out the system into</w:t>
      </w:r>
      <w:r w:rsidR="00CD4F1B">
        <w:t xml:space="preserve"> three distinct building blocks:</w:t>
      </w:r>
      <w:r w:rsidR="00930558">
        <w:t xml:space="preserve"> </w:t>
      </w:r>
    </w:p>
    <w:p w:rsidR="003225A2" w:rsidRDefault="00930558" w:rsidP="003A5CA1">
      <w:pPr>
        <w:pStyle w:val="ListParagraph"/>
        <w:numPr>
          <w:ilvl w:val="0"/>
          <w:numId w:val="1"/>
        </w:numPr>
      </w:pPr>
      <w:r>
        <w:t>The model</w:t>
      </w:r>
      <w:r w:rsidR="009E608E">
        <w:t xml:space="preserve"> object</w:t>
      </w:r>
      <w:r>
        <w:t xml:space="preserve"> </w:t>
      </w:r>
      <w:r w:rsidR="009167A0">
        <w:t>encapsulates</w:t>
      </w:r>
      <w:r>
        <w:t xml:space="preserve"> the data of </w:t>
      </w:r>
      <w:r w:rsidR="008058B6">
        <w:t>a</w:t>
      </w:r>
      <w:r w:rsidR="009167A0">
        <w:t xml:space="preserve"> graph representation</w:t>
      </w:r>
      <w:r w:rsidR="008058B6">
        <w:t xml:space="preserve"> of malware static analysis</w:t>
      </w:r>
      <w:r w:rsidR="009167A0">
        <w:t xml:space="preserve"> </w:t>
      </w:r>
      <w:r w:rsidR="00E51094">
        <w:t xml:space="preserve">result </w:t>
      </w:r>
      <w:r w:rsidR="009167A0">
        <w:t xml:space="preserve">and </w:t>
      </w:r>
      <w:r w:rsidR="00EB61FE">
        <w:t>performs</w:t>
      </w:r>
      <w:r w:rsidR="009167A0">
        <w:t xml:space="preserve"> the computation of </w:t>
      </w:r>
      <w:r w:rsidR="00EB61FE">
        <w:t xml:space="preserve">various </w:t>
      </w:r>
      <w:r w:rsidR="009167A0">
        <w:t>graph</w:t>
      </w:r>
      <w:r w:rsidR="00EB61FE">
        <w:t>-based features in response to application requirements.</w:t>
      </w:r>
    </w:p>
    <w:p w:rsidR="00EB61FE" w:rsidRDefault="00EB61FE" w:rsidP="003A5CA1">
      <w:pPr>
        <w:pStyle w:val="ListParagraph"/>
        <w:numPr>
          <w:ilvl w:val="0"/>
          <w:numId w:val="1"/>
        </w:numPr>
      </w:pPr>
      <w:r>
        <w:t xml:space="preserve">The view object displays the graph data from the model object, which includes the rendering of the </w:t>
      </w:r>
      <w:r w:rsidR="008709BF">
        <w:t>graph structure</w:t>
      </w:r>
      <w:r>
        <w:t xml:space="preserve"> and additional visualizations. The view object is also responsible for handling user </w:t>
      </w:r>
      <w:r w:rsidR="008709BF">
        <w:t>actions</w:t>
      </w:r>
      <w:r>
        <w:t>.</w:t>
      </w:r>
    </w:p>
    <w:p w:rsidR="009167A0" w:rsidRDefault="008709BF" w:rsidP="003A5CA1">
      <w:pPr>
        <w:pStyle w:val="ListParagraph"/>
        <w:numPr>
          <w:ilvl w:val="0"/>
          <w:numId w:val="1"/>
        </w:numPr>
      </w:pPr>
      <w:r>
        <w:t>The controller object interprets user input from the view object and correspondingly dispatches command to either update the data model or compute graph metrics as requested by the user.</w:t>
      </w:r>
    </w:p>
    <w:p w:rsidR="00867CA7" w:rsidRDefault="00867CA7" w:rsidP="003225A2">
      <w:pPr>
        <w:jc w:val="center"/>
      </w:pPr>
    </w:p>
    <w:p w:rsidR="003225A2" w:rsidRPr="003225A2" w:rsidRDefault="003225A2" w:rsidP="003225A2">
      <w:pPr>
        <w:jc w:val="center"/>
      </w:pPr>
      <w:r w:rsidRPr="003225A2">
        <w:rPr>
          <w:noProof/>
        </w:rPr>
        <w:drawing>
          <wp:inline distT="0" distB="0" distL="0" distR="0">
            <wp:extent cx="4230163" cy="1993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55" cy="19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0" w:rsidRDefault="009167A0" w:rsidP="009167A0">
      <w:r>
        <w:t>Implementation</w:t>
      </w:r>
    </w:p>
    <w:p w:rsidR="009167A0" w:rsidRDefault="00CD2F2F" w:rsidP="009167A0">
      <w:r>
        <w:t xml:space="preserve">Within the client-server model mentioned above, we used </w:t>
      </w:r>
      <w:proofErr w:type="spellStart"/>
      <w:r w:rsidR="009167A0">
        <w:t>Elasticsearch</w:t>
      </w:r>
      <w:proofErr w:type="spellEnd"/>
      <w:r>
        <w:t xml:space="preserve"> (</w:t>
      </w:r>
      <w:hyperlink r:id="rId6" w:history="1">
        <w:r w:rsidR="000A2E3D">
          <w:rPr>
            <w:rStyle w:val="Hyperlink"/>
          </w:rPr>
          <w:t>www.elastic.co</w:t>
        </w:r>
      </w:hyperlink>
      <w:r>
        <w:t xml:space="preserve">) </w:t>
      </w:r>
      <w:r w:rsidR="008058B6">
        <w:t>as the back-end</w:t>
      </w:r>
      <w:r w:rsidR="009167A0">
        <w:t xml:space="preserve"> database which powers the full text search capability and also serves as a general-purpose </w:t>
      </w:r>
      <w:r w:rsidR="008058B6">
        <w:t>key-value store</w:t>
      </w:r>
      <w:r w:rsidR="009167A0">
        <w:t xml:space="preserve"> </w:t>
      </w:r>
      <w:r w:rsidR="008058B6">
        <w:t>for</w:t>
      </w:r>
      <w:r w:rsidR="009167A0">
        <w:t xml:space="preserve"> graph data in dot and </w:t>
      </w:r>
      <w:proofErr w:type="spellStart"/>
      <w:r w:rsidR="009167A0">
        <w:t>svg</w:t>
      </w:r>
      <w:proofErr w:type="spellEnd"/>
      <w:r w:rsidR="009167A0">
        <w:t xml:space="preserve"> formats.</w:t>
      </w:r>
      <w:r w:rsidR="00E51094">
        <w:t xml:space="preserve"> The data is stored according to the following schema:</w:t>
      </w:r>
    </w:p>
    <w:p w:rsidR="00E51094" w:rsidRDefault="00E51094" w:rsidP="00E51094">
      <w:pPr>
        <w:pStyle w:val="ListParagraph"/>
        <w:numPr>
          <w:ilvl w:val="0"/>
          <w:numId w:val="1"/>
        </w:numPr>
      </w:pPr>
      <w:r>
        <w:t xml:space="preserve">Metrics fields: </w:t>
      </w:r>
      <w:r w:rsidR="00867CA7">
        <w:t>V</w:t>
      </w:r>
      <w:r>
        <w:t xml:space="preserve">arious graph metrics including </w:t>
      </w:r>
      <w:proofErr w:type="spellStart"/>
      <w:r>
        <w:t>nodeCount</w:t>
      </w:r>
      <w:proofErr w:type="spellEnd"/>
      <w:r>
        <w:t xml:space="preserve">, </w:t>
      </w:r>
      <w:proofErr w:type="spellStart"/>
      <w:r>
        <w:t>edgeCount</w:t>
      </w:r>
      <w:proofErr w:type="spellEnd"/>
      <w:r>
        <w:t xml:space="preserve">, </w:t>
      </w:r>
      <w:proofErr w:type="spellStart"/>
      <w:r>
        <w:t>clusterCount</w:t>
      </w:r>
      <w:proofErr w:type="spellEnd"/>
      <w:r>
        <w:t xml:space="preserve">, </w:t>
      </w:r>
      <w:proofErr w:type="spellStart"/>
      <w:r>
        <w:t>cycleCout</w:t>
      </w:r>
      <w:proofErr w:type="spellEnd"/>
      <w:r>
        <w:t>.</w:t>
      </w:r>
    </w:p>
    <w:p w:rsidR="00E51094" w:rsidRDefault="00E51094" w:rsidP="00E51094">
      <w:pPr>
        <w:pStyle w:val="ListParagraph"/>
        <w:numPr>
          <w:ilvl w:val="0"/>
          <w:numId w:val="1"/>
        </w:numPr>
      </w:pPr>
      <w:r>
        <w:t xml:space="preserve">Graph model data: </w:t>
      </w:r>
      <w:r w:rsidR="00867CA7">
        <w:t>A</w:t>
      </w:r>
      <w:r>
        <w:t xml:space="preserve"> dot format representation of malware graph including additional metadata such as 1grams attached to each node.</w:t>
      </w:r>
    </w:p>
    <w:p w:rsidR="00E51094" w:rsidRDefault="00E51094" w:rsidP="00E51094">
      <w:pPr>
        <w:pStyle w:val="ListParagraph"/>
        <w:numPr>
          <w:ilvl w:val="0"/>
          <w:numId w:val="1"/>
        </w:numPr>
      </w:pPr>
      <w:r>
        <w:t xml:space="preserve">Graph visualization data: </w:t>
      </w:r>
      <w:r w:rsidR="00867CA7">
        <w:t xml:space="preserve">A visualization of graph layout was generated in </w:t>
      </w:r>
      <w:proofErr w:type="spellStart"/>
      <w:r w:rsidR="00867CA7">
        <w:t>Graphviz</w:t>
      </w:r>
      <w:proofErr w:type="spellEnd"/>
      <w:r w:rsidR="00867CA7">
        <w:t xml:space="preserve"> as described in previous section. Both </w:t>
      </w:r>
      <w:proofErr w:type="spellStart"/>
      <w:r w:rsidR="00867CA7">
        <w:t>xdot</w:t>
      </w:r>
      <w:proofErr w:type="spellEnd"/>
      <w:r w:rsidR="00867CA7">
        <w:t xml:space="preserve"> and </w:t>
      </w:r>
      <w:proofErr w:type="spellStart"/>
      <w:r w:rsidR="00867CA7">
        <w:t>svg</w:t>
      </w:r>
      <w:proofErr w:type="spellEnd"/>
      <w:r w:rsidR="00867CA7">
        <w:t xml:space="preserve"> formats are stored in the database.</w:t>
      </w:r>
    </w:p>
    <w:p w:rsidR="00A055D7" w:rsidRDefault="00A055D7" w:rsidP="009167A0">
      <w:pPr>
        <w:rPr>
          <w:rFonts w:ascii="Calibri" w:hAnsi="Calibri" w:cs="Calibri"/>
        </w:rPr>
      </w:pPr>
      <w:r>
        <w:t xml:space="preserve">In the </w:t>
      </w:r>
      <w:r w:rsidR="00867CA7">
        <w:t xml:space="preserve">current </w:t>
      </w:r>
      <w:r>
        <w:t>prototype, we directly consume</w:t>
      </w:r>
      <w:r w:rsidR="00BA7E36">
        <w:t>d</w:t>
      </w:r>
      <w:r>
        <w:t xml:space="preserve"> data via </w:t>
      </w:r>
      <w:proofErr w:type="spellStart"/>
      <w:r>
        <w:t>Elasticsearch</w:t>
      </w:r>
      <w:proofErr w:type="spellEnd"/>
      <w:r>
        <w:t xml:space="preserve"> REST APIs</w:t>
      </w:r>
      <w:r w:rsidR="00BA7E36">
        <w:t xml:space="preserve"> instead of a dedicated </w:t>
      </w:r>
      <w:r w:rsidR="00867CA7">
        <w:t>REST API layer</w:t>
      </w:r>
      <w:r w:rsidR="00CD2F2F">
        <w:t xml:space="preserve">. </w:t>
      </w:r>
      <w:r w:rsidR="00BA7E36">
        <w:t xml:space="preserve">While </w:t>
      </w:r>
      <w:proofErr w:type="spellStart"/>
      <w:r w:rsidR="00CD2F2F">
        <w:t>Elasticsearch</w:t>
      </w:r>
      <w:proofErr w:type="spellEnd"/>
      <w:r w:rsidR="00CD2F2F">
        <w:t xml:space="preserve"> APIs </w:t>
      </w:r>
      <w:r w:rsidR="00BA7E36">
        <w:t>provided</w:t>
      </w:r>
      <w:r w:rsidR="00CD2F2F">
        <w:t xml:space="preserve"> a host of functionalities</w:t>
      </w:r>
      <w:r>
        <w:t xml:space="preserve"> </w:t>
      </w:r>
      <w:r w:rsidR="00CD2F2F">
        <w:t>from cluster mana</w:t>
      </w:r>
      <w:r w:rsidR="00867CA7">
        <w:t xml:space="preserve">gement to </w:t>
      </w:r>
      <w:r w:rsidR="00867CA7">
        <w:lastRenderedPageBreak/>
        <w:t xml:space="preserve">data </w:t>
      </w:r>
      <w:r w:rsidR="00867CA7" w:rsidRPr="00BD4607">
        <w:rPr>
          <w:rFonts w:ascii="Calibri" w:hAnsi="Calibri" w:cs="Calibri"/>
        </w:rPr>
        <w:t>in</w:t>
      </w:r>
      <w:r w:rsidR="00BA7E36">
        <w:rPr>
          <w:rFonts w:ascii="Calibri" w:hAnsi="Calibri" w:cs="Calibri"/>
        </w:rPr>
        <w:t>gestion/query/export, we only used two API endpoints</w:t>
      </w:r>
      <w:r w:rsidR="00867CA7" w:rsidRPr="00BD4607">
        <w:rPr>
          <w:rFonts w:ascii="Calibri" w:hAnsi="Calibri" w:cs="Calibri"/>
        </w:rPr>
        <w:t xml:space="preserve"> to e</w:t>
      </w:r>
      <w:r w:rsidRPr="00BD4607">
        <w:rPr>
          <w:rFonts w:ascii="Calibri" w:hAnsi="Calibri" w:cs="Calibri"/>
        </w:rPr>
        <w:t xml:space="preserve">ither perform full text search or retrieve graph files by </w:t>
      </w:r>
      <w:r w:rsidR="00BA7E36">
        <w:rPr>
          <w:rFonts w:ascii="Calibri" w:hAnsi="Calibri" w:cs="Calibri"/>
        </w:rPr>
        <w:t>their name (hash)</w:t>
      </w:r>
      <w:r w:rsidRPr="00BD4607">
        <w:rPr>
          <w:rFonts w:ascii="Calibri" w:hAnsi="Calibri" w:cs="Calibri"/>
        </w:rPr>
        <w:t>.</w:t>
      </w:r>
      <w:r w:rsidR="00BA7E36">
        <w:rPr>
          <w:rFonts w:ascii="Calibri" w:hAnsi="Calibri" w:cs="Calibri"/>
        </w:rPr>
        <w:t xml:space="preserve"> We also omitted</w:t>
      </w:r>
      <w:r w:rsidRPr="00BD4607">
        <w:rPr>
          <w:rFonts w:ascii="Calibri" w:hAnsi="Calibri" w:cs="Calibri"/>
        </w:rPr>
        <w:t xml:space="preserve"> </w:t>
      </w:r>
      <w:r w:rsidR="00CD2F2F" w:rsidRPr="00BD4607">
        <w:rPr>
          <w:rFonts w:ascii="Calibri" w:hAnsi="Calibri" w:cs="Calibri"/>
        </w:rPr>
        <w:t xml:space="preserve">setting up </w:t>
      </w:r>
      <w:r w:rsidRPr="00BD4607">
        <w:rPr>
          <w:rFonts w:ascii="Calibri" w:hAnsi="Calibri" w:cs="Calibri"/>
        </w:rPr>
        <w:t>a reverse proxy (e.g. Nginx)</w:t>
      </w:r>
      <w:r w:rsidR="00BA7E36">
        <w:rPr>
          <w:rFonts w:ascii="Calibri" w:hAnsi="Calibri" w:cs="Calibri"/>
        </w:rPr>
        <w:t xml:space="preserve"> which</w:t>
      </w:r>
      <w:r w:rsidRPr="00BD4607">
        <w:rPr>
          <w:rFonts w:ascii="Calibri" w:hAnsi="Calibri" w:cs="Calibri"/>
        </w:rPr>
        <w:t xml:space="preserve"> is</w:t>
      </w:r>
      <w:r w:rsidR="00BA7E36">
        <w:rPr>
          <w:rFonts w:ascii="Calibri" w:hAnsi="Calibri" w:cs="Calibri"/>
        </w:rPr>
        <w:t xml:space="preserve"> often</w:t>
      </w:r>
      <w:r w:rsidRPr="00BD4607">
        <w:rPr>
          <w:rFonts w:ascii="Calibri" w:hAnsi="Calibri" w:cs="Calibri"/>
        </w:rPr>
        <w:t xml:space="preserve"> recommended to improve security and performance in production.</w:t>
      </w:r>
    </w:p>
    <w:p w:rsidR="000A2E3D" w:rsidRDefault="000A2E3D" w:rsidP="009167A0">
      <w:pPr>
        <w:rPr>
          <w:rFonts w:ascii="Calibri" w:hAnsi="Calibri" w:cs="Calibri"/>
        </w:rPr>
      </w:pPr>
      <w:r>
        <w:rPr>
          <w:rFonts w:ascii="Calibri" w:hAnsi="Calibri" w:cs="Calibri"/>
        </w:rPr>
        <w:t>The front-end web application was built using Angular (</w:t>
      </w:r>
      <w:hyperlink r:id="rId7" w:history="1">
        <w:r w:rsidRPr="000A2E3D">
          <w:rPr>
            <w:rStyle w:val="Hyperlink"/>
            <w:rFonts w:ascii="Calibri" w:hAnsi="Calibri" w:cs="Calibri"/>
          </w:rPr>
          <w:t>angular.io</w:t>
        </w:r>
      </w:hyperlink>
      <w:r>
        <w:rPr>
          <w:rFonts w:ascii="Calibri" w:hAnsi="Calibri" w:cs="Calibri"/>
        </w:rPr>
        <w:t xml:space="preserve">), a modern web framework developed by Google. Among </w:t>
      </w:r>
      <w:r w:rsidR="008C02C5">
        <w:rPr>
          <w:rFonts w:ascii="Calibri" w:hAnsi="Calibri" w:cs="Calibri"/>
        </w:rPr>
        <w:t xml:space="preserve">many other features, </w:t>
      </w:r>
      <w:r>
        <w:rPr>
          <w:rFonts w:ascii="Calibri" w:hAnsi="Calibri" w:cs="Calibri"/>
        </w:rPr>
        <w:t xml:space="preserve">Angular </w:t>
      </w:r>
      <w:r w:rsidR="008C02C5">
        <w:rPr>
          <w:rFonts w:ascii="Calibri" w:hAnsi="Calibri" w:cs="Calibri"/>
        </w:rPr>
        <w:t>supports</w:t>
      </w:r>
      <w:r>
        <w:rPr>
          <w:rFonts w:ascii="Calibri" w:hAnsi="Calibri" w:cs="Calibri"/>
        </w:rPr>
        <w:t xml:space="preserve"> two-way databinding between</w:t>
      </w:r>
      <w:r w:rsidR="008C02C5">
        <w:rPr>
          <w:rFonts w:ascii="Calibri" w:hAnsi="Calibri" w:cs="Calibri"/>
        </w:rPr>
        <w:t xml:space="preserve"> data</w:t>
      </w:r>
      <w:r>
        <w:rPr>
          <w:rFonts w:ascii="Calibri" w:hAnsi="Calibri" w:cs="Calibri"/>
        </w:rPr>
        <w:t xml:space="preserve"> model and view that greatly simplifies the development of MVC applications.</w:t>
      </w:r>
      <w:r w:rsidR="008C02C5">
        <w:rPr>
          <w:rFonts w:ascii="Calibri" w:hAnsi="Calibri" w:cs="Calibri"/>
        </w:rPr>
        <w:t xml:space="preserve"> The graph data model is implemented using the </w:t>
      </w:r>
      <w:proofErr w:type="spellStart"/>
      <w:r w:rsidR="008C02C5">
        <w:rPr>
          <w:rFonts w:ascii="Calibri" w:hAnsi="Calibri" w:cs="Calibri"/>
        </w:rPr>
        <w:t>graphlib</w:t>
      </w:r>
      <w:proofErr w:type="spellEnd"/>
      <w:r w:rsidR="008C02C5">
        <w:rPr>
          <w:rFonts w:ascii="Calibri" w:hAnsi="Calibri" w:cs="Calibri"/>
        </w:rPr>
        <w:t xml:space="preserve"> library, which parses a dot file into a native graph representation in JavaScript. The view of the graph is created by inserting the pre-computed </w:t>
      </w:r>
      <w:proofErr w:type="spellStart"/>
      <w:r w:rsidR="008C02C5">
        <w:rPr>
          <w:rFonts w:ascii="Calibri" w:hAnsi="Calibri" w:cs="Calibri"/>
        </w:rPr>
        <w:t>svg</w:t>
      </w:r>
      <w:proofErr w:type="spellEnd"/>
      <w:r w:rsidR="008C02C5">
        <w:rPr>
          <w:rFonts w:ascii="Calibri" w:hAnsi="Calibri" w:cs="Calibri"/>
        </w:rPr>
        <w:t xml:space="preserve"> graphics into the HTML. To support interactive visualization, d3.js is used to manipulate the </w:t>
      </w:r>
      <w:proofErr w:type="spellStart"/>
      <w:r w:rsidR="008C02C5">
        <w:rPr>
          <w:rFonts w:ascii="Calibri" w:hAnsi="Calibri" w:cs="Calibri"/>
        </w:rPr>
        <w:t>svg</w:t>
      </w:r>
      <w:proofErr w:type="spellEnd"/>
      <w:r w:rsidR="008C02C5">
        <w:rPr>
          <w:rFonts w:ascii="Calibri" w:hAnsi="Calibri" w:cs="Calibri"/>
        </w:rPr>
        <w:t xml:space="preserve"> graphics and together with Angular to create a two-way data binding between </w:t>
      </w:r>
      <w:proofErr w:type="spellStart"/>
      <w:r w:rsidR="008C02C5">
        <w:rPr>
          <w:rFonts w:ascii="Calibri" w:hAnsi="Calibri" w:cs="Calibri"/>
        </w:rPr>
        <w:t>svg</w:t>
      </w:r>
      <w:proofErr w:type="spellEnd"/>
      <w:r w:rsidR="008C02C5">
        <w:rPr>
          <w:rFonts w:ascii="Calibri" w:hAnsi="Calibri" w:cs="Calibri"/>
        </w:rPr>
        <w:t xml:space="preserve"> elements (nodes and </w:t>
      </w:r>
      <w:proofErr w:type="spellStart"/>
      <w:r w:rsidR="008C02C5">
        <w:rPr>
          <w:rFonts w:ascii="Calibri" w:hAnsi="Calibri" w:cs="Calibri"/>
        </w:rPr>
        <w:t>eges</w:t>
      </w:r>
      <w:proofErr w:type="spellEnd"/>
      <w:r w:rsidR="008C02C5">
        <w:rPr>
          <w:rFonts w:ascii="Calibri" w:hAnsi="Calibri" w:cs="Calibri"/>
        </w:rPr>
        <w:t xml:space="preserve">) with </w:t>
      </w:r>
      <w:proofErr w:type="spellStart"/>
      <w:r w:rsidR="008C02C5">
        <w:rPr>
          <w:rFonts w:ascii="Calibri" w:hAnsi="Calibri" w:cs="Calibri"/>
        </w:rPr>
        <w:t>graphlib</w:t>
      </w:r>
      <w:proofErr w:type="spellEnd"/>
      <w:r w:rsidR="008C02C5">
        <w:rPr>
          <w:rFonts w:ascii="Calibri" w:hAnsi="Calibri" w:cs="Calibri"/>
        </w:rPr>
        <w:t xml:space="preserve"> data </w:t>
      </w:r>
      <w:bookmarkStart w:id="0" w:name="_GoBack"/>
      <w:bookmarkEnd w:id="0"/>
      <w:r w:rsidR="008C02C5">
        <w:rPr>
          <w:rFonts w:ascii="Calibri" w:hAnsi="Calibri" w:cs="Calibri"/>
        </w:rPr>
        <w:t>model.</w:t>
      </w:r>
    </w:p>
    <w:p w:rsidR="000A2E3D" w:rsidRPr="00BD4607" w:rsidRDefault="000A2E3D" w:rsidP="009167A0">
      <w:pPr>
        <w:rPr>
          <w:rFonts w:ascii="Calibri" w:hAnsi="Calibri" w:cs="Calibri"/>
        </w:rPr>
      </w:pPr>
      <w:r>
        <w:rPr>
          <w:rFonts w:ascii="Calibri" w:hAnsi="Calibri" w:cs="Calibri"/>
        </w:rPr>
        <w:t>Next steps</w:t>
      </w:r>
    </w:p>
    <w:p w:rsidR="003225A2" w:rsidRPr="00BD4607" w:rsidRDefault="003225A2" w:rsidP="003225A2">
      <w:pPr>
        <w:rPr>
          <w:rFonts w:ascii="Calibri" w:hAnsi="Calibri" w:cs="Calibri"/>
        </w:rPr>
      </w:pPr>
    </w:p>
    <w:p w:rsidR="003225A2" w:rsidRPr="00BD4607" w:rsidRDefault="003225A2" w:rsidP="003225A2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 xml:space="preserve">UI </w:t>
      </w:r>
      <w:r w:rsidR="008058B6" w:rsidRPr="00BD4607">
        <w:rPr>
          <w:rFonts w:ascii="Calibri" w:hAnsi="Calibri" w:cs="Calibri"/>
        </w:rPr>
        <w:t>Development</w:t>
      </w:r>
    </w:p>
    <w:p w:rsidR="003225A2" w:rsidRPr="00BD4607" w:rsidRDefault="003225A2">
      <w:pPr>
        <w:rPr>
          <w:rFonts w:ascii="Calibri" w:hAnsi="Calibri" w:cs="Calibri"/>
        </w:rPr>
      </w:pPr>
      <w:r w:rsidRPr="00BD4607">
        <w:rPr>
          <w:rFonts w:ascii="Calibri" w:hAnsi="Calibri" w:cs="Calibri"/>
          <w:noProof/>
        </w:rPr>
        <w:drawing>
          <wp:inline distT="0" distB="0" distL="0" distR="0">
            <wp:extent cx="5943600" cy="1248885"/>
            <wp:effectExtent l="0" t="0" r="0" b="8890"/>
            <wp:docPr id="1" name="Picture 1" descr="C:\Users\Fan Li\AppData\Local\Microsoft\Windows\INetCache\Content.Word\graph-visual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 Li\AppData\Local\Microsoft\Windows\INetCache\Content.Word\graph-visual-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4C" w:rsidRPr="00BD4607" w:rsidRDefault="00D8344C">
      <w:pPr>
        <w:rPr>
          <w:rFonts w:ascii="Calibri" w:hAnsi="Calibri" w:cs="Calibri"/>
          <w:color w:val="000000"/>
        </w:rPr>
      </w:pPr>
      <w:r w:rsidRPr="00BD4607">
        <w:rPr>
          <w:rFonts w:ascii="Calibri" w:hAnsi="Calibri" w:cs="Calibri"/>
          <w:color w:val="000000"/>
        </w:rPr>
        <w:t xml:space="preserve">The </w:t>
      </w:r>
      <w:r w:rsidR="000A2E3D">
        <w:rPr>
          <w:rFonts w:ascii="Calibri" w:hAnsi="Calibri" w:cs="Calibri"/>
          <w:color w:val="000000"/>
        </w:rPr>
        <w:t>user interface</w:t>
      </w:r>
      <w:r w:rsidRPr="00BD4607">
        <w:rPr>
          <w:rFonts w:ascii="Calibri" w:hAnsi="Calibri" w:cs="Calibri"/>
          <w:color w:val="000000"/>
        </w:rPr>
        <w:t xml:space="preserve"> </w:t>
      </w:r>
      <w:r w:rsidRPr="00BD4607">
        <w:rPr>
          <w:rFonts w:ascii="Calibri" w:hAnsi="Calibri" w:cs="Calibri"/>
          <w:color w:val="000000"/>
        </w:rPr>
        <w:t xml:space="preserve">follows a minimalist style and was inspired by Google Maps. It mainly </w:t>
      </w:r>
      <w:r w:rsidRPr="00BD4607">
        <w:rPr>
          <w:rFonts w:ascii="Calibri" w:hAnsi="Calibri" w:cs="Calibri"/>
          <w:color w:val="000000"/>
        </w:rPr>
        <w:t>consists of two</w:t>
      </w:r>
      <w:r w:rsidRPr="00BD4607">
        <w:rPr>
          <w:rFonts w:ascii="Calibri" w:hAnsi="Calibri" w:cs="Calibri"/>
          <w:color w:val="000000"/>
        </w:rPr>
        <w:t xml:space="preserve"> permanent components</w:t>
      </w:r>
      <w:r w:rsidR="000A2E3D">
        <w:rPr>
          <w:rFonts w:ascii="Calibri" w:hAnsi="Calibri" w:cs="Calibri"/>
          <w:color w:val="000000"/>
        </w:rPr>
        <w:t xml:space="preserve"> −</w:t>
      </w:r>
      <w:r w:rsidRPr="00BD4607">
        <w:rPr>
          <w:rFonts w:ascii="Calibri" w:hAnsi="Calibri" w:cs="Calibri"/>
          <w:color w:val="000000"/>
        </w:rPr>
        <w:t xml:space="preserve"> a</w:t>
      </w:r>
      <w:r w:rsidRPr="00BD4607">
        <w:rPr>
          <w:rFonts w:ascii="Calibri" w:hAnsi="Calibri" w:cs="Calibri"/>
          <w:color w:val="000000"/>
        </w:rPr>
        <w:t xml:space="preserve"> search box and </w:t>
      </w:r>
      <w:r w:rsidRPr="00BD4607">
        <w:rPr>
          <w:rFonts w:ascii="Calibri" w:hAnsi="Calibri" w:cs="Calibri"/>
          <w:color w:val="000000"/>
        </w:rPr>
        <w:t xml:space="preserve">a </w:t>
      </w:r>
      <w:r w:rsidRPr="00BD4607">
        <w:rPr>
          <w:rFonts w:ascii="Calibri" w:hAnsi="Calibri" w:cs="Calibri"/>
          <w:color w:val="000000"/>
        </w:rPr>
        <w:t>graph</w:t>
      </w:r>
      <w:r w:rsidRPr="00BD4607">
        <w:rPr>
          <w:rFonts w:ascii="Calibri" w:hAnsi="Calibri" w:cs="Calibri"/>
          <w:color w:val="000000"/>
        </w:rPr>
        <w:t xml:space="preserve"> display area, with several </w:t>
      </w:r>
      <w:r w:rsidR="000A2E3D">
        <w:rPr>
          <w:rFonts w:ascii="Calibri" w:hAnsi="Calibri" w:cs="Calibri"/>
          <w:color w:val="000000"/>
        </w:rPr>
        <w:t xml:space="preserve">initially </w:t>
      </w:r>
      <w:r w:rsidRPr="00BD4607">
        <w:rPr>
          <w:rFonts w:ascii="Calibri" w:hAnsi="Calibri" w:cs="Calibri"/>
          <w:color w:val="000000"/>
        </w:rPr>
        <w:t xml:space="preserve">hidden, context-dependent panels to display additional information. </w:t>
      </w:r>
    </w:p>
    <w:p w:rsidR="00BD4607" w:rsidRPr="00BD4607" w:rsidRDefault="00D8344C">
      <w:pPr>
        <w:rPr>
          <w:rFonts w:ascii="Calibri" w:hAnsi="Calibri" w:cs="Calibri"/>
          <w:color w:val="000000"/>
        </w:rPr>
      </w:pPr>
      <w:r w:rsidRPr="00BD4607">
        <w:rPr>
          <w:rFonts w:ascii="Calibri" w:hAnsi="Calibri" w:cs="Calibri"/>
          <w:color w:val="000000"/>
        </w:rPr>
        <w:t xml:space="preserve">The search </w:t>
      </w:r>
      <w:r w:rsidRPr="00BD4607">
        <w:rPr>
          <w:rFonts w:ascii="Calibri" w:hAnsi="Calibri" w:cs="Calibri"/>
          <w:color w:val="000000"/>
        </w:rPr>
        <w:t>box supports full text</w:t>
      </w:r>
      <w:r w:rsidRPr="00BD4607">
        <w:rPr>
          <w:rFonts w:ascii="Calibri" w:hAnsi="Calibri" w:cs="Calibri"/>
          <w:color w:val="000000"/>
        </w:rPr>
        <w:t xml:space="preserve"> search </w:t>
      </w:r>
      <w:r w:rsidRPr="00BD4607">
        <w:rPr>
          <w:rFonts w:ascii="Calibri" w:hAnsi="Calibri" w:cs="Calibri"/>
          <w:color w:val="000000"/>
        </w:rPr>
        <w:t xml:space="preserve">in the malware database using </w:t>
      </w:r>
      <w:proofErr w:type="spellStart"/>
      <w:r w:rsidRPr="00BD4607">
        <w:rPr>
          <w:rFonts w:ascii="Calibri" w:hAnsi="Calibri" w:cs="Calibri"/>
          <w:color w:val="000000"/>
        </w:rPr>
        <w:t>El</w:t>
      </w:r>
      <w:r w:rsidRPr="00BD4607">
        <w:rPr>
          <w:rFonts w:ascii="Calibri" w:hAnsi="Calibri" w:cs="Calibri"/>
          <w:color w:val="000000"/>
        </w:rPr>
        <w:t>asticsearch</w:t>
      </w:r>
      <w:proofErr w:type="spellEnd"/>
      <w:r w:rsidRPr="00BD4607">
        <w:rPr>
          <w:rFonts w:ascii="Calibri" w:hAnsi="Calibri" w:cs="Calibri"/>
          <w:color w:val="000000"/>
        </w:rPr>
        <w:t xml:space="preserve">, and it will </w:t>
      </w:r>
      <w:r w:rsidRPr="00BD4607">
        <w:rPr>
          <w:rFonts w:ascii="Calibri" w:hAnsi="Calibri" w:cs="Calibri"/>
          <w:color w:val="000000"/>
        </w:rPr>
        <w:t>return</w:t>
      </w:r>
      <w:r w:rsidRPr="00BD4607">
        <w:rPr>
          <w:rFonts w:ascii="Calibri" w:hAnsi="Calibri" w:cs="Calibri"/>
          <w:color w:val="000000"/>
        </w:rPr>
        <w:t xml:space="preserve"> a list of malware </w:t>
      </w:r>
      <w:r w:rsidRPr="00BD4607">
        <w:rPr>
          <w:rFonts w:ascii="Calibri" w:hAnsi="Calibri" w:cs="Calibri"/>
          <w:color w:val="000000"/>
        </w:rPr>
        <w:t xml:space="preserve">graphs </w:t>
      </w:r>
      <w:r w:rsidRPr="00BD4607">
        <w:rPr>
          <w:rFonts w:ascii="Calibri" w:hAnsi="Calibri" w:cs="Calibri"/>
          <w:color w:val="000000"/>
        </w:rPr>
        <w:t xml:space="preserve">based on </w:t>
      </w:r>
      <w:r w:rsidRPr="00BD4607">
        <w:rPr>
          <w:rFonts w:ascii="Calibri" w:hAnsi="Calibri" w:cs="Calibri"/>
          <w:color w:val="000000"/>
        </w:rPr>
        <w:t xml:space="preserve">user’s </w:t>
      </w:r>
      <w:r w:rsidRPr="00BD4607">
        <w:rPr>
          <w:rFonts w:ascii="Calibri" w:hAnsi="Calibri" w:cs="Calibri"/>
          <w:color w:val="000000"/>
        </w:rPr>
        <w:t xml:space="preserve">keyword entered in the search box. </w:t>
      </w:r>
      <w:r w:rsidRPr="00BD4607">
        <w:rPr>
          <w:rFonts w:ascii="Calibri" w:hAnsi="Calibri" w:cs="Calibri"/>
          <w:color w:val="000000"/>
        </w:rPr>
        <w:t xml:space="preserve">The search results are displayed in a dropdown list which include some metadata and a preview graph. </w:t>
      </w:r>
    </w:p>
    <w:p w:rsidR="008058B6" w:rsidRPr="00BD4607" w:rsidRDefault="00D8344C">
      <w:pPr>
        <w:rPr>
          <w:rFonts w:ascii="Calibri" w:hAnsi="Calibri" w:cs="Calibri"/>
          <w:color w:val="000000"/>
        </w:rPr>
      </w:pPr>
      <w:r w:rsidRPr="00BD4607">
        <w:rPr>
          <w:rFonts w:ascii="Calibri" w:hAnsi="Calibri" w:cs="Calibri"/>
          <w:color w:val="000000"/>
        </w:rPr>
        <w:t xml:space="preserve">After </w:t>
      </w:r>
      <w:r w:rsidR="00BD4607" w:rsidRPr="00BD4607">
        <w:rPr>
          <w:rFonts w:ascii="Calibri" w:hAnsi="Calibri" w:cs="Calibri"/>
          <w:color w:val="000000"/>
        </w:rPr>
        <w:t>clicking on</w:t>
      </w:r>
      <w:r w:rsidRPr="00BD4607">
        <w:rPr>
          <w:rFonts w:ascii="Calibri" w:hAnsi="Calibri" w:cs="Calibri"/>
          <w:color w:val="000000"/>
        </w:rPr>
        <w:t xml:space="preserve"> a result </w:t>
      </w:r>
      <w:r w:rsidR="00BD4607" w:rsidRPr="00BD4607">
        <w:rPr>
          <w:rFonts w:ascii="Calibri" w:hAnsi="Calibri" w:cs="Calibri"/>
          <w:color w:val="000000"/>
        </w:rPr>
        <w:t>in</w:t>
      </w:r>
      <w:r w:rsidRPr="00BD4607">
        <w:rPr>
          <w:rFonts w:ascii="Calibri" w:hAnsi="Calibri" w:cs="Calibri"/>
          <w:color w:val="000000"/>
        </w:rPr>
        <w:t xml:space="preserve"> the list</w:t>
      </w:r>
      <w:r w:rsidRPr="00BD4607">
        <w:rPr>
          <w:rFonts w:ascii="Calibri" w:hAnsi="Calibri" w:cs="Calibri"/>
          <w:color w:val="000000"/>
        </w:rPr>
        <w:t xml:space="preserve">, a graph </w:t>
      </w:r>
      <w:r w:rsidR="00BD4607" w:rsidRPr="00BD4607">
        <w:rPr>
          <w:rFonts w:ascii="Calibri" w:hAnsi="Calibri" w:cs="Calibri"/>
          <w:color w:val="000000"/>
        </w:rPr>
        <w:t>will be</w:t>
      </w:r>
      <w:r w:rsidRPr="00BD4607">
        <w:rPr>
          <w:rFonts w:ascii="Calibri" w:hAnsi="Calibri" w:cs="Calibri"/>
          <w:color w:val="000000"/>
        </w:rPr>
        <w:t xml:space="preserve"> display</w:t>
      </w:r>
      <w:r w:rsidR="00BD4607" w:rsidRPr="00BD4607">
        <w:rPr>
          <w:rFonts w:ascii="Calibri" w:hAnsi="Calibri" w:cs="Calibri"/>
          <w:color w:val="000000"/>
        </w:rPr>
        <w:t>ed</w:t>
      </w:r>
      <w:r w:rsidRPr="00BD4607">
        <w:rPr>
          <w:rFonts w:ascii="Calibri" w:hAnsi="Calibri" w:cs="Calibri"/>
          <w:color w:val="000000"/>
        </w:rPr>
        <w:t xml:space="preserve"> </w:t>
      </w:r>
      <w:r w:rsidR="00BD4607" w:rsidRPr="00BD4607">
        <w:rPr>
          <w:rFonts w:ascii="Calibri" w:hAnsi="Calibri" w:cs="Calibri"/>
          <w:color w:val="000000"/>
        </w:rPr>
        <w:t>in the background</w:t>
      </w:r>
      <w:r w:rsidRPr="00BD4607">
        <w:rPr>
          <w:rFonts w:ascii="Calibri" w:hAnsi="Calibri" w:cs="Calibri"/>
          <w:color w:val="000000"/>
        </w:rPr>
        <w:t>.</w:t>
      </w:r>
      <w:r w:rsidR="00BD4607" w:rsidRPr="00BD4607">
        <w:rPr>
          <w:rFonts w:ascii="Calibri" w:hAnsi="Calibri" w:cs="Calibri"/>
          <w:color w:val="000000"/>
        </w:rPr>
        <w:t xml:space="preserve"> The graph will make use of the entire browser display area to provide optimal view. It also fully supports panning and zooming for navigation.</w:t>
      </w:r>
      <w:r w:rsidRPr="00BD4607">
        <w:rPr>
          <w:rFonts w:ascii="Calibri" w:hAnsi="Calibri" w:cs="Calibri"/>
          <w:color w:val="000000"/>
        </w:rPr>
        <w:t xml:space="preserve"> </w:t>
      </w:r>
    </w:p>
    <w:p w:rsidR="008058B6" w:rsidRPr="00BD4607" w:rsidRDefault="00BD4607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>Once the d</w:t>
      </w:r>
      <w:r w:rsidRPr="00BD4607">
        <w:rPr>
          <w:rFonts w:ascii="Calibri" w:hAnsi="Calibri" w:cs="Calibri"/>
        </w:rPr>
        <w:t xml:space="preserve">ata binding </w:t>
      </w:r>
      <w:r w:rsidRPr="00BD4607">
        <w:rPr>
          <w:rFonts w:ascii="Calibri" w:hAnsi="Calibri" w:cs="Calibri"/>
        </w:rPr>
        <w:t xml:space="preserve">is </w:t>
      </w:r>
      <w:r w:rsidRPr="00BD4607">
        <w:rPr>
          <w:rFonts w:ascii="Calibri" w:hAnsi="Calibri" w:cs="Calibri"/>
        </w:rPr>
        <w:t xml:space="preserve">established to connect the SVG graph and the </w:t>
      </w:r>
      <w:proofErr w:type="spellStart"/>
      <w:r w:rsidRPr="00BD4607">
        <w:rPr>
          <w:rFonts w:ascii="Calibri" w:hAnsi="Calibri" w:cs="Calibri"/>
        </w:rPr>
        <w:t>graphlib</w:t>
      </w:r>
      <w:proofErr w:type="spellEnd"/>
      <w:r w:rsidRPr="00BD4607">
        <w:rPr>
          <w:rFonts w:ascii="Calibri" w:hAnsi="Calibri" w:cs="Calibri"/>
        </w:rPr>
        <w:t xml:space="preserve"> data model.</w:t>
      </w:r>
    </w:p>
    <w:p w:rsidR="008058B6" w:rsidRPr="00BD4607" w:rsidRDefault="008058B6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>We have created a basic framework of the web application.</w:t>
      </w:r>
    </w:p>
    <w:p w:rsidR="008058B6" w:rsidRPr="00BD4607" w:rsidRDefault="008058B6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 xml:space="preserve">Data binding has been established to connect the SVG graph and the </w:t>
      </w:r>
      <w:proofErr w:type="spellStart"/>
      <w:r w:rsidRPr="00BD4607">
        <w:rPr>
          <w:rFonts w:ascii="Calibri" w:hAnsi="Calibri" w:cs="Calibri"/>
        </w:rPr>
        <w:t>graphlib</w:t>
      </w:r>
      <w:proofErr w:type="spellEnd"/>
      <w:r w:rsidRPr="00BD4607">
        <w:rPr>
          <w:rFonts w:ascii="Calibri" w:hAnsi="Calibri" w:cs="Calibri"/>
        </w:rPr>
        <w:t xml:space="preserve"> data model. </w:t>
      </w:r>
    </w:p>
    <w:p w:rsidR="008058B6" w:rsidRPr="00BD4607" w:rsidRDefault="008058B6">
      <w:pPr>
        <w:rPr>
          <w:rFonts w:ascii="Calibri" w:hAnsi="Calibri" w:cs="Calibri"/>
        </w:rPr>
      </w:pPr>
    </w:p>
    <w:p w:rsidR="008058B6" w:rsidRPr="00BD4607" w:rsidRDefault="008058B6">
      <w:pPr>
        <w:rPr>
          <w:rFonts w:ascii="Calibri" w:hAnsi="Calibri" w:cs="Calibri"/>
        </w:rPr>
      </w:pPr>
      <w:r w:rsidRPr="00BD4607">
        <w:rPr>
          <w:rFonts w:ascii="Calibri" w:hAnsi="Calibri" w:cs="Calibri"/>
        </w:rPr>
        <w:t>In the next steps, the development work fill focus on:</w:t>
      </w:r>
    </w:p>
    <w:p w:rsidR="008058B6" w:rsidRPr="00BD4607" w:rsidRDefault="008058B6" w:rsidP="008058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D4607">
        <w:rPr>
          <w:rFonts w:ascii="Calibri" w:hAnsi="Calibri" w:cs="Calibri"/>
        </w:rPr>
        <w:t>Incorporate additional visualizations from other team members.</w:t>
      </w:r>
    </w:p>
    <w:sectPr w:rsidR="008058B6" w:rsidRPr="00BD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82775"/>
    <w:multiLevelType w:val="hybridMultilevel"/>
    <w:tmpl w:val="91BC4D9A"/>
    <w:lvl w:ilvl="0" w:tplc="9620D3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3F"/>
    <w:rsid w:val="000A2E3D"/>
    <w:rsid w:val="003225A2"/>
    <w:rsid w:val="003A5CA1"/>
    <w:rsid w:val="008058B6"/>
    <w:rsid w:val="00867CA7"/>
    <w:rsid w:val="008709BF"/>
    <w:rsid w:val="00885D0B"/>
    <w:rsid w:val="008C02C5"/>
    <w:rsid w:val="009167A0"/>
    <w:rsid w:val="00930558"/>
    <w:rsid w:val="009E608E"/>
    <w:rsid w:val="00A055D7"/>
    <w:rsid w:val="00A66FFF"/>
    <w:rsid w:val="00B55B9F"/>
    <w:rsid w:val="00BA7E36"/>
    <w:rsid w:val="00BD4607"/>
    <w:rsid w:val="00C7063F"/>
    <w:rsid w:val="00CD2F2F"/>
    <w:rsid w:val="00CD4F1B"/>
    <w:rsid w:val="00D8344C"/>
    <w:rsid w:val="00E51094"/>
    <w:rsid w:val="00E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EAD2"/>
  <w15:chartTrackingRefBased/>
  <w15:docId w15:val="{96C752AB-04BB-490A-A598-3262A468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F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D2F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ngul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Li</dc:creator>
  <cp:keywords/>
  <dc:description/>
  <cp:lastModifiedBy>Fan Li</cp:lastModifiedBy>
  <cp:revision>2</cp:revision>
  <dcterms:created xsi:type="dcterms:W3CDTF">2017-04-10T22:16:00Z</dcterms:created>
  <dcterms:modified xsi:type="dcterms:W3CDTF">2017-04-11T03:03:00Z</dcterms:modified>
</cp:coreProperties>
</file>