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141B" w14:textId="70CF0455" w:rsidR="00283A23" w:rsidRDefault="00283A23" w:rsidP="0079298A">
      <w:pPr>
        <w:jc w:val="left"/>
      </w:pPr>
      <w:r>
        <w:t xml:space="preserve"> </w:t>
      </w:r>
    </w:p>
    <w:sdt>
      <w:sdtPr>
        <w:id w:val="-893273514"/>
        <w:docPartObj>
          <w:docPartGallery w:val="Cover Pages"/>
          <w:docPartUnique/>
        </w:docPartObj>
      </w:sdtPr>
      <w:sdtContent>
        <w:p w14:paraId="7C4CED76" w14:textId="19635BF2" w:rsidR="00FE1FA6" w:rsidRDefault="00FE1FA6" w:rsidP="0079298A">
          <w:pPr>
            <w:jc w:val="left"/>
          </w:pPr>
        </w:p>
        <w:p w14:paraId="2E3ECB4B" w14:textId="77777777" w:rsidR="00FE1FA6" w:rsidRDefault="00FE1FA6" w:rsidP="00FE1FA6">
          <w:pPr>
            <w:jc w:val="center"/>
          </w:pPr>
        </w:p>
        <w:p w14:paraId="3A09C6CD" w14:textId="77777777" w:rsidR="00FE1FA6" w:rsidRPr="00FE1FA6" w:rsidRDefault="00B5480E" w:rsidP="00FE1FA6">
          <w:pPr>
            <w:jc w:val="center"/>
            <w:rPr>
              <w:rFonts w:asciiTheme="minorHAnsi" w:hAnsiTheme="minorHAnsi"/>
              <w:sz w:val="22"/>
            </w:rPr>
          </w:pPr>
          <w:r>
            <w:rPr>
              <w:noProof/>
              <w:lang w:eastAsia="fr-FR"/>
            </w:rPr>
            <w:lastRenderedPageBreak/>
            <mc:AlternateContent>
              <mc:Choice Requires="wps">
                <w:drawing>
                  <wp:anchor distT="0" distB="0" distL="114300" distR="114300" simplePos="0" relativeHeight="251663360" behindDoc="0" locked="0" layoutInCell="1" allowOverlap="1" wp14:anchorId="170110D5" wp14:editId="1EEF85C9">
                    <wp:simplePos x="0" y="0"/>
                    <wp:positionH relativeFrom="margin">
                      <wp:posOffset>1774190</wp:posOffset>
                    </wp:positionH>
                    <wp:positionV relativeFrom="page">
                      <wp:posOffset>7947660</wp:posOffset>
                    </wp:positionV>
                    <wp:extent cx="4282440" cy="495300"/>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428244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31087940"/>
                                  <w:dataBinding w:prefixMappings="xmlns:ns0='http://purl.org/dc/elements/1.1/' xmlns:ns1='http://schemas.openxmlformats.org/package/2006/metadata/core-properties' " w:xpath="/ns1:coreProperties[1]/ns0:creator[1]" w:storeItemID="{6C3C8BC8-F283-45AE-878A-BAB7291924A1}"/>
                                  <w:text/>
                                </w:sdtPr>
                                <w:sdtContent>
                                  <w:p w14:paraId="2B730ECC" w14:textId="22225F48" w:rsidR="004B62C8" w:rsidRPr="00FE1FA6" w:rsidRDefault="00AA3A49" w:rsidP="00B5480E">
                                    <w:pPr>
                                      <w:pStyle w:val="Sansinterligne"/>
                                      <w:jc w:val="right"/>
                                      <w:rPr>
                                        <w:caps/>
                                        <w:color w:val="262626" w:themeColor="text1" w:themeTint="D9"/>
                                        <w:sz w:val="28"/>
                                        <w:szCs w:val="28"/>
                                      </w:rPr>
                                    </w:pPr>
                                    <w:r>
                                      <w:rPr>
                                        <w:caps/>
                                        <w:color w:val="262626" w:themeColor="text1" w:themeTint="D9"/>
                                        <w:sz w:val="28"/>
                                        <w:szCs w:val="28"/>
                                      </w:rPr>
                                      <w:t>Vincia</w:t>
                                    </w:r>
                                    <w:r w:rsidR="004B62C8">
                                      <w:rPr>
                                        <w:caps/>
                                        <w:color w:val="262626" w:themeColor="text1" w:themeTint="D9"/>
                                        <w:sz w:val="28"/>
                                        <w:szCs w:val="28"/>
                                      </w:rPr>
                                      <w:t>ne mbarushimanA</w:t>
                                    </w:r>
                                  </w:p>
                                </w:sdtContent>
                              </w:sdt>
                              <w:p w14:paraId="780B77D4" w14:textId="77777777" w:rsidR="004B62C8" w:rsidRDefault="00000000" w:rsidP="00B5480E">
                                <w:pPr>
                                  <w:pStyle w:val="Sansinterligne"/>
                                  <w:jc w:val="right"/>
                                  <w:rPr>
                                    <w:caps/>
                                    <w:color w:val="262626" w:themeColor="text1" w:themeTint="D9"/>
                                    <w:sz w:val="20"/>
                                    <w:szCs w:val="20"/>
                                  </w:rPr>
                                </w:pPr>
                                <w:sdt>
                                  <w:sdtPr>
                                    <w:rPr>
                                      <w:color w:val="262626" w:themeColor="text1" w:themeTint="D9"/>
                                      <w:sz w:val="20"/>
                                      <w:szCs w:val="20"/>
                                    </w:rPr>
                                    <w:alias w:val="Address"/>
                                    <w:tag w:val=""/>
                                    <w:id w:val="1438649620"/>
                                    <w:showingPlcHdr/>
                                    <w:dataBinding w:prefixMappings="xmlns:ns0='http://schemas.microsoft.com/office/2006/coverPageProps' " w:xpath="/ns0:CoverPageProperties[1]/ns0:CompanyAddress[1]" w:storeItemID="{55AF091B-3C7A-41E3-B477-F2FDAA23CFDA}"/>
                                    <w:text/>
                                  </w:sdtPr>
                                  <w:sdtContent>
                                    <w:r w:rsidR="004B62C8">
                                      <w:rPr>
                                        <w:color w:val="262626" w:themeColor="text1" w:themeTint="D9"/>
                                        <w:sz w:val="20"/>
                                        <w:szCs w:val="20"/>
                                      </w:rPr>
                                      <w:t xml:space="preserve">     </w:t>
                                    </w:r>
                                  </w:sdtContent>
                                </w:sdt>
                                <w:r w:rsidR="004B62C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0110D5" id="_x0000_t202" coordsize="21600,21600" o:spt="202" path="m,l,21600r21600,l21600,xe">
                    <v:stroke joinstyle="miter"/>
                    <v:path gradientshapeok="t" o:connecttype="rect"/>
                  </v:shapetype>
                  <v:shape id="Text Box 5" o:spid="_x0000_s1026" type="#_x0000_t202" style="position:absolute;left:0;text-align:left;margin-left:139.7pt;margin-top:625.8pt;width:337.2pt;height: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EsdQIAAFIFAAAOAAAAZHJzL2Uyb0RvYy54bWysVMFu2zAMvQ/YPwi6r07TpOiCOkXWosOA&#10;oivWDj0rstQYk0VNUmJnX78n2U6LbpcOu8g0+UiRj6TOL7rGsJ3yoSZb8uOjCWfKSqpq+1Ty7w/X&#10;H844C1HYShiyquR7FfjF8v2789Yt1JQ2ZCrlGYLYsGhdyTcxukVRBLlRjQhH5JSFUZNvRMSvfyoq&#10;L1pEb0wxnUxOi5Z85TxJFQK0V72RL3N8rZWMX7UOKjJTcuQW8+nzuU5nsTwXiycv3KaWQxriH7Jo&#10;RG1x6SHUlYiCbX39R6imlp4C6XgkqSlI61qqXAOqOZ68quZ+I5zKtYCc4A40hf8XVt7u7jyrq5LP&#10;ObOiQYseVBfZJ+rYPLHTurAA6N4BFjuo0eVRH6BMRXfaN+mLchjs4Hl/4DYFk1DOpmfT2QwmCdvs&#10;4/xkkskvnr2dD/GzooYloeQevcuUit1NiMgE0BGSLrN0XRuT+2csa0t+ejKfZIeDBR7GJqzKkzCE&#10;SRX1mWcp7o1KGGO/KQ0mcgFJkWdQXRrPdgLTI6RUNubac1ygE0ojibc4DvjnrN7i3Ncx3kw2Hpyb&#10;2pLP1b9Ku/oxpqx7PIh8UXcSY7fuhk6vqdqj0Z76RQlOXtfoxo0I8U54bAYaiG2PX3FoQ2CdBomz&#10;Dflff9MnPAYWVs5abFrJw8+t8Ioz88VilNNajoIfhfUo2G1zSaD/GO+Ik1mEg49mFLWn5hGPwCrd&#10;ApOwEneVfD2Kl7HfdzwiUq1WGYTlcyLe2HsnU+jUjTRbD92j8G4YwIjRvaVxB8Xi1Rz22ORpabWN&#10;pOs8pInQnsWBaCxunt3hkUkvw8v/jHp+Cpe/AQAA//8DAFBLAwQUAAYACAAAACEA10QX0OMAAAAN&#10;AQAADwAAAGRycy9kb3ducmV2LnhtbEyPS0/DMBCE70j8B2uRuFHnQQIJcSpEhRASB1oeZydekqix&#10;HcXOo/x6lhMcd+bT7EyxXXXPZhxdZ42AcBMAQ1Nb1ZlGwPvb49UtMOelUbK3BgWc0MG2PD8rZK7s&#10;YvY4H3zDKMS4XApovR9yzl3dopZuYwc05H3ZUUtP59hwNcqFwnXPoyBIuZadoQ+tHPChxfp4mLSA&#10;1+/qI335nE7L7nk37/H4NCVhLMTlxXp/B8zj6v9g+K1P1aGkTpWdjHKsFxDdZNeEkhElYQqMkCyJ&#10;aU1FUhxlKfCy4P9XlD8AAAD//wMAUEsBAi0AFAAGAAgAAAAhALaDOJL+AAAA4QEAABMAAAAAAAAA&#10;AAAAAAAAAAAAAFtDb250ZW50X1R5cGVzXS54bWxQSwECLQAUAAYACAAAACEAOP0h/9YAAACUAQAA&#10;CwAAAAAAAAAAAAAAAAAvAQAAX3JlbHMvLnJlbHNQSwECLQAUAAYACAAAACEADsUxLHUCAABSBQAA&#10;DgAAAAAAAAAAAAAAAAAuAgAAZHJzL2Uyb0RvYy54bWxQSwECLQAUAAYACAAAACEA10QX0OMAAAAN&#10;AQAADwAAAAAAAAAAAAAAAADPBAAAZHJzL2Rvd25yZXYueG1sUEsFBgAAAAAEAAQA8wAAAN8FAAAA&#10;AA==&#10;" filled="f" stroked="f" strokeweight=".5pt">
                    <v:textbox inset="0,0,0,0">
                      <w:txbxContent>
                        <w:sdt>
                          <w:sdtPr>
                            <w:rPr>
                              <w:caps/>
                              <w:color w:val="262626" w:themeColor="text1" w:themeTint="D9"/>
                              <w:sz w:val="28"/>
                              <w:szCs w:val="28"/>
                            </w:rPr>
                            <w:alias w:val="Author"/>
                            <w:tag w:val=""/>
                            <w:id w:val="31087940"/>
                            <w:dataBinding w:prefixMappings="xmlns:ns0='http://purl.org/dc/elements/1.1/' xmlns:ns1='http://schemas.openxmlformats.org/package/2006/metadata/core-properties' " w:xpath="/ns1:coreProperties[1]/ns0:creator[1]" w:storeItemID="{6C3C8BC8-F283-45AE-878A-BAB7291924A1}"/>
                            <w:text/>
                          </w:sdtPr>
                          <w:sdtEndPr/>
                          <w:sdtContent>
                            <w:p w14:paraId="2B730ECC" w14:textId="22225F48" w:rsidR="004B62C8" w:rsidRPr="00FE1FA6" w:rsidRDefault="00AA3A49" w:rsidP="00B5480E">
                              <w:pPr>
                                <w:pStyle w:val="Sansinterligne"/>
                                <w:jc w:val="right"/>
                                <w:rPr>
                                  <w:caps/>
                                  <w:color w:val="262626" w:themeColor="text1" w:themeTint="D9"/>
                                  <w:sz w:val="28"/>
                                  <w:szCs w:val="28"/>
                                </w:rPr>
                              </w:pPr>
                              <w:r>
                                <w:rPr>
                                  <w:caps/>
                                  <w:color w:val="262626" w:themeColor="text1" w:themeTint="D9"/>
                                  <w:sz w:val="28"/>
                                  <w:szCs w:val="28"/>
                                </w:rPr>
                                <w:t>Vincia</w:t>
                              </w:r>
                              <w:r w:rsidR="004B62C8">
                                <w:rPr>
                                  <w:caps/>
                                  <w:color w:val="262626" w:themeColor="text1" w:themeTint="D9"/>
                                  <w:sz w:val="28"/>
                                  <w:szCs w:val="28"/>
                                </w:rPr>
                                <w:t>ne mbarushimanA</w:t>
                              </w:r>
                            </w:p>
                          </w:sdtContent>
                        </w:sdt>
                        <w:p w14:paraId="780B77D4" w14:textId="77777777" w:rsidR="004B62C8" w:rsidRDefault="006672C4" w:rsidP="00B5480E">
                          <w:pPr>
                            <w:pStyle w:val="Sansinterligne"/>
                            <w:jc w:val="right"/>
                            <w:rPr>
                              <w:caps/>
                              <w:color w:val="262626" w:themeColor="text1" w:themeTint="D9"/>
                              <w:sz w:val="20"/>
                              <w:szCs w:val="20"/>
                            </w:rPr>
                          </w:pPr>
                          <w:sdt>
                            <w:sdtPr>
                              <w:rPr>
                                <w:color w:val="262626" w:themeColor="text1" w:themeTint="D9"/>
                                <w:sz w:val="20"/>
                                <w:szCs w:val="20"/>
                              </w:rPr>
                              <w:alias w:val="Address"/>
                              <w:tag w:val=""/>
                              <w:id w:val="1438649620"/>
                              <w:showingPlcHdr/>
                              <w:dataBinding w:prefixMappings="xmlns:ns0='http://schemas.microsoft.com/office/2006/coverPageProps' " w:xpath="/ns0:CoverPageProperties[1]/ns0:CompanyAddress[1]" w:storeItemID="{55AF091B-3C7A-41E3-B477-F2FDAA23CFDA}"/>
                              <w:text/>
                            </w:sdtPr>
                            <w:sdtEndPr/>
                            <w:sdtContent>
                              <w:r w:rsidR="004B62C8">
                                <w:rPr>
                                  <w:color w:val="262626" w:themeColor="text1" w:themeTint="D9"/>
                                  <w:sz w:val="20"/>
                                  <w:szCs w:val="20"/>
                                </w:rPr>
                                <w:t xml:space="preserve">     </w:t>
                              </w:r>
                            </w:sdtContent>
                          </w:sdt>
                          <w:r w:rsidR="004B62C8">
                            <w:rPr>
                              <w:color w:val="262626" w:themeColor="text1" w:themeTint="D9"/>
                              <w:sz w:val="20"/>
                              <w:szCs w:val="20"/>
                            </w:rPr>
                            <w:t xml:space="preserve"> </w:t>
                          </w:r>
                        </w:p>
                      </w:txbxContent>
                    </v:textbox>
                    <w10:wrap type="square" anchorx="margin" anchory="page"/>
                  </v:shape>
                </w:pict>
              </mc:Fallback>
            </mc:AlternateContent>
          </w:r>
          <w:r w:rsidR="0079298A">
            <w:rPr>
              <w:noProof/>
              <w:lang w:eastAsia="fr-FR"/>
            </w:rPr>
            <mc:AlternateContent>
              <mc:Choice Requires="wps">
                <w:drawing>
                  <wp:anchor distT="0" distB="0" distL="114300" distR="114300" simplePos="0" relativeHeight="251661312" behindDoc="0" locked="0" layoutInCell="1" allowOverlap="1" wp14:anchorId="65EC31A8" wp14:editId="3139D85E">
                    <wp:simplePos x="0" y="0"/>
                    <wp:positionH relativeFrom="margin">
                      <wp:posOffset>1758950</wp:posOffset>
                    </wp:positionH>
                    <wp:positionV relativeFrom="page">
                      <wp:posOffset>8557260</wp:posOffset>
                    </wp:positionV>
                    <wp:extent cx="4282440" cy="495300"/>
                    <wp:effectExtent l="0" t="0" r="3810" b="0"/>
                    <wp:wrapSquare wrapText="bothSides"/>
                    <wp:docPr id="112" name="Text Box 112"/>
                    <wp:cNvGraphicFramePr/>
                    <a:graphic xmlns:a="http://schemas.openxmlformats.org/drawingml/2006/main">
                      <a:graphicData uri="http://schemas.microsoft.com/office/word/2010/wordprocessingShape">
                        <wps:wsp>
                          <wps:cNvSpPr txBox="1"/>
                          <wps:spPr>
                            <a:xfrm>
                              <a:off x="0" y="0"/>
                              <a:ext cx="428244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92481" w14:textId="77777777" w:rsidR="004B62C8" w:rsidRPr="00B5480E" w:rsidRDefault="004B62C8">
                                <w:pPr>
                                  <w:pStyle w:val="Sansinterligne"/>
                                  <w:jc w:val="right"/>
                                  <w:rPr>
                                    <w:caps/>
                                    <w:color w:val="262626" w:themeColor="text1" w:themeTint="D9"/>
                                    <w:sz w:val="20"/>
                                    <w:szCs w:val="20"/>
                                    <w:lang w:val="fr-BE"/>
                                  </w:rPr>
                                </w:pPr>
                                <w:r>
                                  <w:rPr>
                                    <w:caps/>
                                    <w:color w:val="262626" w:themeColor="text1" w:themeTint="D9"/>
                                    <w:sz w:val="28"/>
                                    <w:szCs w:val="28"/>
                                    <w:lang w:val="fr-BE"/>
                                  </w:rPr>
                                  <w:t>Mars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EC31A8" id="Text Box 112" o:spid="_x0000_s1027" type="#_x0000_t202" style="position:absolute;left:0;text-align:left;margin-left:138.5pt;margin-top:673.8pt;width:337.2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29eAIAAF0FAAAOAAAAZHJzL2Uyb0RvYy54bWysVN9P2zAQfp+0/8Hy+0hbCmIVKepATJMQ&#10;Q4OJZ9exaTTH59luk+6v32cnKYjthWkvzuXuu/N998PnF11j2E75UJMt+fRowpmykqraPpX8+8P1&#10;hzPOQhS2EoasKvleBX6xfP/uvHULNaMNmUp5hiA2LFpX8k2MblEUQW5UI8IROWVh1OQbEfHrn4rK&#10;ixbRG1PMJpPToiVfOU9ShQDtVW/kyxxfayXjV62DisyUHLnFfPp8rtNZLM/F4skLt6nlkIb4hywa&#10;UVtcegh1JaJgW1//EaqppadAOh5JagrSupYqcwCb6eQVm/uNcCpzQXGCO5Qp/L+w8nZ351ldoXfT&#10;GWdWNGjSg+oi+0QdSzpUqHVhAeC9AzR2MAA96gOUiXinfZO+oMRgR633h/qmcBLK+exsNp/DJGGb&#10;fzw5nuQGFM/ezof4WVHDklByj/7lsordTYjIBNARki6zdF0bk3toLGtLfnp8MskOBws8jE1Yladh&#10;CJMY9ZlnKe6NShhjvymNamQCSZHnUF0az3YCEySkVDZm7jku0AmlkcRbHAf8c1Zvce55jDeTjQfn&#10;prbkM/tXaVc/xpR1j0chX/BOYuzWXT8GY2PXVO3Rb0/9zgQnr2s05UaEeCc8lgR9xOLHrzi0IRSf&#10;BomzDflff9MnPGYXVs5aLF3Jw8+t8Ioz88ViqtOGjoIfhfUo2G1zSejCFE+Kk1mEg49mFLWn5hHv&#10;wSrdApOwEneVfD2Kl7FffbwnUq1WGYQ9dCLe2HsnU+jUlDRiD92j8G6Yw4gJvqVxHcXi1Tj22ORp&#10;abWNpOs8q6mufRWHemOH8wgP7016JF7+Z9Tzq7j8DQAA//8DAFBLAwQUAAYACAAAACEAyCuNHuQA&#10;AAANAQAADwAAAGRycy9kb3ducmV2LnhtbEyPS0/DMBCE70j8B2uRuFEnaR4lxKkQFUJIPdBSODvJ&#10;kkSN7Sh2HuXXs5zguDOj2W+y7aI6NuFgW6MF+CsPGOrSVK2uBZzen+82wKyTupKd0Sjggha2+fVV&#10;JtPKzPqA09HVjEq0TaWAxrk+5dyWDSppV6ZHTd6XGZR0dA41rwY5U7nqeOB5MVey1fShkT0+NVie&#10;j6MS8PZdfMT7z/Ey71530wHPL2Pkr4W4vVkeH4A5XNxfGH7xCR1yYirMqCvLOgFBktAWR8Y6TGJg&#10;FLmP/BBYQVIYRDHwPOP/V+Q/AAAA//8DAFBLAQItABQABgAIAAAAIQC2gziS/gAAAOEBAAATAAAA&#10;AAAAAAAAAAAAAAAAAABbQ29udGVudF9UeXBlc10ueG1sUEsBAi0AFAAGAAgAAAAhADj9If/WAAAA&#10;lAEAAAsAAAAAAAAAAAAAAAAALwEAAF9yZWxzLy5yZWxzUEsBAi0AFAAGAAgAAAAhAMYm7b14AgAA&#10;XQUAAA4AAAAAAAAAAAAAAAAALgIAAGRycy9lMm9Eb2MueG1sUEsBAi0AFAAGAAgAAAAhAMgrjR7k&#10;AAAADQEAAA8AAAAAAAAAAAAAAAAA0gQAAGRycy9kb3ducmV2LnhtbFBLBQYAAAAABAAEAPMAAADj&#10;BQAAAAA=&#10;" filled="f" stroked="f" strokeweight=".5pt">
                    <v:textbox inset="0,0,0,0">
                      <w:txbxContent>
                        <w:p w14:paraId="21F92481" w14:textId="77777777" w:rsidR="004B62C8" w:rsidRPr="00B5480E" w:rsidRDefault="004B62C8">
                          <w:pPr>
                            <w:pStyle w:val="Sansinterligne"/>
                            <w:jc w:val="right"/>
                            <w:rPr>
                              <w:caps/>
                              <w:color w:val="262626" w:themeColor="text1" w:themeTint="D9"/>
                              <w:sz w:val="20"/>
                              <w:szCs w:val="20"/>
                              <w:lang w:val="fr-BE"/>
                            </w:rPr>
                          </w:pPr>
                          <w:r>
                            <w:rPr>
                              <w:caps/>
                              <w:color w:val="262626" w:themeColor="text1" w:themeTint="D9"/>
                              <w:sz w:val="28"/>
                              <w:szCs w:val="28"/>
                              <w:lang w:val="fr-BE"/>
                            </w:rPr>
                            <w:t>Mars 2020</w:t>
                          </w:r>
                        </w:p>
                      </w:txbxContent>
                    </v:textbox>
                    <w10:wrap type="square" anchorx="margin" anchory="page"/>
                  </v:shape>
                </w:pict>
              </mc:Fallback>
            </mc:AlternateContent>
          </w:r>
          <w:r w:rsidR="00FE1FA6">
            <w:rPr>
              <w:noProof/>
              <w:lang w:eastAsia="fr-FR"/>
            </w:rPr>
            <mc:AlternateContent>
              <mc:Choice Requires="wps">
                <w:drawing>
                  <wp:anchor distT="0" distB="0" distL="114300" distR="114300" simplePos="0" relativeHeight="251660288" behindDoc="0" locked="0" layoutInCell="1" allowOverlap="1" wp14:anchorId="132E5BED" wp14:editId="74895B67">
                    <wp:simplePos x="0" y="0"/>
                    <wp:positionH relativeFrom="page">
                      <wp:posOffset>1531620</wp:posOffset>
                    </wp:positionH>
                    <wp:positionV relativeFrom="margin">
                      <wp:posOffset>4113530</wp:posOffset>
                    </wp:positionV>
                    <wp:extent cx="5246370" cy="895350"/>
                    <wp:effectExtent l="0" t="0" r="11430" b="0"/>
                    <wp:wrapSquare wrapText="bothSides"/>
                    <wp:docPr id="113" name="Text Box 113"/>
                    <wp:cNvGraphicFramePr/>
                    <a:graphic xmlns:a="http://schemas.openxmlformats.org/drawingml/2006/main">
                      <a:graphicData uri="http://schemas.microsoft.com/office/word/2010/wordprocessingShape">
                        <wps:wsp>
                          <wps:cNvSpPr txBox="1"/>
                          <wps:spPr>
                            <a:xfrm>
                              <a:off x="0" y="0"/>
                              <a:ext cx="524637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9E208" w14:textId="77777777" w:rsidR="004B62C8" w:rsidRPr="00FE1FA6" w:rsidRDefault="00000000" w:rsidP="00FE1FA6">
                                <w:pPr>
                                  <w:pStyle w:val="Sansinterligne"/>
                                  <w:jc w:val="center"/>
                                  <w:rPr>
                                    <w:caps/>
                                    <w:color w:val="323E4F" w:themeColor="text2" w:themeShade="BF"/>
                                    <w:sz w:val="52"/>
                                    <w:szCs w:val="52"/>
                                    <w:lang w:val="fr-BE"/>
                                  </w:rPr>
                                </w:pPr>
                                <w:sdt>
                                  <w:sdtPr>
                                    <w:rPr>
                                      <w:rFonts w:asciiTheme="majorHAnsi" w:eastAsiaTheme="majorEastAsia" w:hAnsiTheme="majorHAnsi" w:cstheme="majorBidi"/>
                                      <w:spacing w:val="-10"/>
                                      <w:kern w:val="28"/>
                                      <w:sz w:val="56"/>
                                      <w:szCs w:val="56"/>
                                      <w:lang w:val="fr-B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B62C8" w:rsidRPr="00FE1FA6">
                                      <w:rPr>
                                        <w:rFonts w:asciiTheme="majorHAnsi" w:eastAsiaTheme="majorEastAsia" w:hAnsiTheme="majorHAnsi" w:cstheme="majorBidi"/>
                                        <w:spacing w:val="-10"/>
                                        <w:kern w:val="28"/>
                                        <w:sz w:val="56"/>
                                        <w:szCs w:val="56"/>
                                        <w:lang w:val="fr-BE"/>
                                      </w:rPr>
                                      <w:t>HOBE MA, HOBE PA</w:t>
                                    </w:r>
                                  </w:sdtContent>
                                </w:sdt>
                              </w:p>
                              <w:sdt>
                                <w:sdtPr>
                                  <w:rPr>
                                    <w:smallCaps/>
                                    <w:color w:val="44546A" w:themeColor="text2"/>
                                    <w:sz w:val="36"/>
                                    <w:szCs w:val="36"/>
                                    <w:lang w:val="fr-B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D4128D8" w14:textId="77777777" w:rsidR="004B62C8" w:rsidRPr="00FE1FA6" w:rsidRDefault="004B62C8" w:rsidP="00FE1FA6">
                                    <w:pPr>
                                      <w:pStyle w:val="Sansinterligne"/>
                                      <w:jc w:val="center"/>
                                      <w:rPr>
                                        <w:smallCaps/>
                                        <w:color w:val="44546A" w:themeColor="text2"/>
                                        <w:sz w:val="36"/>
                                        <w:szCs w:val="36"/>
                                        <w:lang w:val="fr-BE"/>
                                      </w:rPr>
                                    </w:pPr>
                                    <w:r w:rsidRPr="00C10293">
                                      <w:rPr>
                                        <w:smallCaps/>
                                        <w:color w:val="44546A" w:themeColor="text2"/>
                                        <w:sz w:val="36"/>
                                        <w:szCs w:val="36"/>
                                        <w:lang w:val="fr-BE"/>
                                      </w:rPr>
                                      <w:t>note conceptuelle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2E5BED" id="Text Box 113" o:spid="_x0000_s1028" type="#_x0000_t202" style="position:absolute;left:0;text-align:left;margin-left:120.6pt;margin-top:323.9pt;width:413.1pt;height:7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jkdwIAAF0FAAAOAAAAZHJzL2Uyb0RvYy54bWysVN9P2zAQfp+0/8Hy+0hbBmMVKepATJMQ&#10;oMHEs+vYNJrj82y3SffX77OTFMb2wrQX53L33fl+fOfTs64xbKt8qMmWfHow4UxZSVVtH0v+7f7y&#10;3QlnIQpbCUNWlXynAj9bvH1z2rq5mtGaTKU8QxAb5q0r+TpGNy+KINeqEeGAnLIwavKNiPj1j0Xl&#10;RYvojSlmk8lx0ZKvnCepQoD2ojfyRY6vtZLxRuugIjMlR24xnz6fq3QWi1Mxf/TCrWs5pCH+IYtG&#10;1BaX7kNdiCjYxtd/hGpq6SmQjgeSmoK0rqXKNaCa6eRFNXdr4VSuBc0Jbt+m8P/CyuvtrWd1hdlN&#10;DzmzosGQ7lUX2SfqWNKhQ60LcwDvHKCxgwHoUR+gTIV32jfpi5IY7Oj1bt/fFE5CeTR7f3z4ASYJ&#10;28nHo8OjPIDiydv5ED8ralgSSu4xv9xWsb0KEZkAOkLSZZYua2PyDI1lbcmPU8jfLPAwNmlUZsMQ&#10;JlXUZ56luDMqYYz9qjS6kQtIisxDdW482wowSEipbMy157hAJ5RGEq9xHPBPWb3Gua9jvJls3Ds3&#10;tSWfq3+RdvV9TFn3eDTyWd1JjN2qyzSYjYNdUbXDvD31OxOcvKwxlCsR4q3wWBLMEYsfb3BoQ2g+&#10;DRJna/I//6ZPeHAXVs5aLF3Jw4+N8Ioz88WC1WlDR8GPwmoU7KY5J0xhiifFySzCwUczitpT84D3&#10;YJlugUlYibtKvhrF89ivPt4TqZbLDMIeOhGv7J2TKXQaSqLYffcgvBt4GMHgaxrXUcxf0LHHJk9L&#10;y00kXWeupr72XRz6jR3OFB7em/RIPP/PqKdXcfELAAD//wMAUEsDBBQABgAIAAAAIQAVWDju4gAA&#10;AAwBAAAPAAAAZHJzL2Rvd25yZXYueG1sTI9LT4QwFIX3Jv6H5pq4cwqIQJAyMU6MMXHhjI91oVcg&#10;Q28JLY/x19tZ6fLmfjnnO8V21T2bcbSdIQHhJgCGVBvVUSPg4/3pJgNmnSQle0Mo4IQWtuXlRSFz&#10;ZRba43xwDfMhZHMpoHVuyDm3dYta2o0ZkPzv24xaOn+ODVejXHy47nkUBAnXsiPf0MoBH1usj4dJ&#10;C3j7qT6T16/ptOxedvMej8/TXXgrxPXV+nAPzOHq/mA463t1KL1TZSZSlvUCojiMPCogiVO/4UwE&#10;SRoDqwSkWZYBLwv+f0T5CwAA//8DAFBLAQItABQABgAIAAAAIQC2gziS/gAAAOEBAAATAAAAAAAA&#10;AAAAAAAAAAAAAABbQ29udGVudF9UeXBlc10ueG1sUEsBAi0AFAAGAAgAAAAhADj9If/WAAAAlAEA&#10;AAsAAAAAAAAAAAAAAAAALwEAAF9yZWxzLy5yZWxzUEsBAi0AFAAGAAgAAAAhAIsFeOR3AgAAXQUA&#10;AA4AAAAAAAAAAAAAAAAALgIAAGRycy9lMm9Eb2MueG1sUEsBAi0AFAAGAAgAAAAhABVYOO7iAAAA&#10;DAEAAA8AAAAAAAAAAAAAAAAA0QQAAGRycy9kb3ducmV2LnhtbFBLBQYAAAAABAAEAPMAAADgBQAA&#10;AAA=&#10;" filled="f" stroked="f" strokeweight=".5pt">
                    <v:textbox inset="0,0,0,0">
                      <w:txbxContent>
                        <w:p w14:paraId="3259E208" w14:textId="77777777" w:rsidR="004B62C8" w:rsidRPr="00FE1FA6" w:rsidRDefault="004B62C8" w:rsidP="00FE1FA6">
                          <w:pPr>
                            <w:pStyle w:val="Sansinterligne"/>
                            <w:jc w:val="center"/>
                            <w:rPr>
                              <w:caps/>
                              <w:color w:val="323E4F" w:themeColor="text2" w:themeShade="BF"/>
                              <w:sz w:val="52"/>
                              <w:szCs w:val="52"/>
                              <w:lang w:val="fr-BE"/>
                            </w:rPr>
                          </w:pPr>
                          <w:sdt>
                            <w:sdtPr>
                              <w:rPr>
                                <w:rFonts w:asciiTheme="majorHAnsi" w:eastAsiaTheme="majorEastAsia" w:hAnsiTheme="majorHAnsi" w:cstheme="majorBidi"/>
                                <w:spacing w:val="-10"/>
                                <w:kern w:val="28"/>
                                <w:sz w:val="56"/>
                                <w:szCs w:val="56"/>
                                <w:lang w:val="fr-B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E1FA6">
                                <w:rPr>
                                  <w:rFonts w:asciiTheme="majorHAnsi" w:eastAsiaTheme="majorEastAsia" w:hAnsiTheme="majorHAnsi" w:cstheme="majorBidi"/>
                                  <w:spacing w:val="-10"/>
                                  <w:kern w:val="28"/>
                                  <w:sz w:val="56"/>
                                  <w:szCs w:val="56"/>
                                  <w:lang w:val="fr-BE"/>
                                </w:rPr>
                                <w:t>HOBE MA, HOBE PA</w:t>
                              </w:r>
                            </w:sdtContent>
                          </w:sdt>
                        </w:p>
                        <w:sdt>
                          <w:sdtPr>
                            <w:rPr>
                              <w:smallCaps/>
                              <w:color w:val="44546A" w:themeColor="text2"/>
                              <w:sz w:val="36"/>
                              <w:szCs w:val="36"/>
                              <w:lang w:val="fr-B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D4128D8" w14:textId="77777777" w:rsidR="004B62C8" w:rsidRPr="00FE1FA6" w:rsidRDefault="004B62C8" w:rsidP="00FE1FA6">
                              <w:pPr>
                                <w:pStyle w:val="Sansinterligne"/>
                                <w:jc w:val="center"/>
                                <w:rPr>
                                  <w:smallCaps/>
                                  <w:color w:val="44546A" w:themeColor="text2"/>
                                  <w:sz w:val="36"/>
                                  <w:szCs w:val="36"/>
                                  <w:lang w:val="fr-BE"/>
                                </w:rPr>
                              </w:pPr>
                              <w:r w:rsidRPr="00C10293">
                                <w:rPr>
                                  <w:smallCaps/>
                                  <w:color w:val="44546A" w:themeColor="text2"/>
                                  <w:sz w:val="36"/>
                                  <w:szCs w:val="36"/>
                                  <w:lang w:val="fr-BE"/>
                                </w:rPr>
                                <w:t>note conceptuelle</w:t>
                              </w:r>
                            </w:p>
                          </w:sdtContent>
                        </w:sdt>
                      </w:txbxContent>
                    </v:textbox>
                    <w10:wrap type="square" anchorx="page" anchory="margin"/>
                  </v:shape>
                </w:pict>
              </mc:Fallback>
            </mc:AlternateContent>
          </w:r>
          <w:r w:rsidR="00FE1FA6">
            <w:rPr>
              <w:noProof/>
              <w:lang w:eastAsia="fr-FR"/>
            </w:rPr>
            <w:drawing>
              <wp:inline distT="0" distB="0" distL="0" distR="0" wp14:anchorId="5484631F" wp14:editId="75DB7AE5">
                <wp:extent cx="316992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805000-contour-dessin-famille-mère-père-et-nouveau-né-.jpg"/>
                        <pic:cNvPicPr/>
                      </pic:nvPicPr>
                      <pic:blipFill>
                        <a:blip r:embed="rId9">
                          <a:extLst>
                            <a:ext uri="{BEBA8EAE-BF5A-486C-A8C5-ECC9F3942E4B}">
                              <a14:imgProps xmlns:a14="http://schemas.microsoft.com/office/drawing/2010/main">
                                <a14:imgLayer r:embed="rId10">
                                  <a14:imgEffect>
                                    <a14:sharpenSoften amount="26000"/>
                                  </a14:imgEffect>
                                  <a14:imgEffect>
                                    <a14:colorTemperature colorTemp="7000"/>
                                  </a14:imgEffect>
                                  <a14:imgEffect>
                                    <a14:saturation sat="138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169920" cy="3169920"/>
                        </a:xfrm>
                        <a:prstGeom prst="rect">
                          <a:avLst/>
                        </a:prstGeom>
                      </pic:spPr>
                    </pic:pic>
                  </a:graphicData>
                </a:graphic>
              </wp:inline>
            </w:drawing>
          </w:r>
          <w:r w:rsidR="00FE1FA6">
            <w:rPr>
              <w:noProof/>
              <w:lang w:eastAsia="fr-FR"/>
            </w:rPr>
            <mc:AlternateContent>
              <mc:Choice Requires="wpg">
                <w:drawing>
                  <wp:anchor distT="0" distB="0" distL="114300" distR="114300" simplePos="0" relativeHeight="251659264" behindDoc="0" locked="0" layoutInCell="1" allowOverlap="1" wp14:anchorId="00068CD8" wp14:editId="1655F27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5789B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SxNgMAAMwKAAAOAAAAZHJzL2Uyb0RvYy54bWzsVltr2zAUfh/sPwi9r3ZCkqahTgnpWgah&#10;LW1Hn1VZjs1kSZOUONmv3znyJSFNO+hgMOiLrcu56TvnfNL5xaaUZC2sK7RKaO8kpkQortNCLRP6&#10;/fHqy5gS55lKmdRKJHQrHL2Yfv50XpmJ6Otcy1RYAkaUm1Qmobn3ZhJFjueiZO5EG6FgM9O2ZB6m&#10;dhmlllVgvZRRP45HUaVtaqzmwjlYvaw36TTYzzLB/W2WOeGJTCjE5sPXhu8zfqPpOZssLTN5wZsw&#10;2DuiKFmhwGln6pJ5Rla2eGGqLLjVTmf+hOsy0llWcBHOAKfpxQenubZ6ZcJZlpNqaTqYANoDnN5t&#10;lt+s7ywpUshdb0CJYiUkKfgluADwVGY5Aalrax7MnW0WlvUMT7zJbIl/OAvZBGC3HbBi4wmHxX5/&#10;PIoBfg5bZ73BIIZJQJ7nkJ4Xajz/+rZitHPrtCzSq0JKjCGUjZhLS9YMEs44F8r30BVo7ElGeKju&#10;DJWB2nM7eN3fwfuQMyNC1hwC18E7bOG9h6pkaikFQDysIQ6SHb5u4gDq94A7Ph3342EAdw8jY52/&#10;FrokOEioBf+hWNl64XwNTiuCTgEYBDQkSCpcUbpZAKO4Avi1MYaR30qBclLdiwyqCVMePLySEJR1&#10;OUtFnach1EMbc6cRchYMonQGAXW2e2/Zrs/TyKOqCDTQKcd/Vu40gmetfKdcFkrbYwZkV2ZZLd+C&#10;VEODKD3rdAvFYHVNQs7wqwLysWDO3zELrAMNAkzqb+GTSV0lVDcjSnJtfx1bR3moVtilpAIWS6j7&#10;uWJWUCK/Kajj0GxAe2EyGJ72wYfd33ne31Grcq6hb3rA2YaHIcp72Q4zq8snINwZeoUtpjj4Tij3&#10;tp3Mfc2uQNlczGZBDKjOML9QD4ajcUQV6+1x88SsaYrSA1fc6LZ32OSgNmtZ1FR6tvI6K0Lh7nBt&#10;8IY+Rsr6Jw09OtbQo4OGxpCdWWj+wxGl5zk0vpg5Ay2IUGCxYrTAE9j9dehvNv/4rDcE/kRNKO0j&#10;NNlwbd0GLTm37f3BAOGKCknBJ8Zrd8UHA/zfDBAueHgyhUuked7hm2x/Hlpv9wid/gY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KBYxLE2AwAAz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FE1FA6">
            <w:br w:type="page"/>
          </w:r>
        </w:p>
      </w:sdtContent>
    </w:sdt>
    <w:sdt>
      <w:sdtPr>
        <w:rPr>
          <w:rFonts w:ascii="Times New Roman" w:eastAsiaTheme="minorHAnsi" w:hAnsi="Times New Roman" w:cstheme="minorBidi"/>
          <w:color w:val="auto"/>
          <w:sz w:val="24"/>
          <w:szCs w:val="22"/>
          <w:lang w:val="fr-FR"/>
        </w:rPr>
        <w:id w:val="1495147013"/>
        <w:docPartObj>
          <w:docPartGallery w:val="Table of Contents"/>
          <w:docPartUnique/>
        </w:docPartObj>
      </w:sdtPr>
      <w:sdtEndPr>
        <w:rPr>
          <w:b/>
          <w:bCs/>
          <w:noProof/>
        </w:rPr>
      </w:sdtEndPr>
      <w:sdtContent>
        <w:p w14:paraId="241C760C" w14:textId="77777777" w:rsidR="00D77A4C" w:rsidRDefault="00D77A4C" w:rsidP="00D77A4C">
          <w:pPr>
            <w:pStyle w:val="En-ttedetabledesmatires"/>
            <w:spacing w:after="360"/>
          </w:pPr>
          <w:r>
            <w:t>Contenu</w:t>
          </w:r>
        </w:p>
        <w:p w14:paraId="72E98073" w14:textId="77777777" w:rsidR="00876FAC" w:rsidRDefault="00D77A4C">
          <w:pPr>
            <w:pStyle w:val="TM1"/>
            <w:tabs>
              <w:tab w:val="left" w:pos="480"/>
              <w:tab w:val="right" w:leader="dot" w:pos="9060"/>
            </w:tabs>
            <w:rPr>
              <w:rFonts w:asciiTheme="minorHAnsi" w:eastAsiaTheme="minorEastAsia" w:hAnsiTheme="minorHAnsi"/>
              <w:noProof/>
              <w:sz w:val="22"/>
              <w:lang w:val="fr-BE" w:eastAsia="fr-BE"/>
            </w:rPr>
          </w:pPr>
          <w:r>
            <w:fldChar w:fldCharType="begin"/>
          </w:r>
          <w:r>
            <w:instrText xml:space="preserve"> TOC \o "1-3" \h \z \u </w:instrText>
          </w:r>
          <w:r>
            <w:fldChar w:fldCharType="separate"/>
          </w:r>
          <w:hyperlink w:anchor="_Toc36050124" w:history="1">
            <w:r w:rsidR="00876FAC" w:rsidRPr="00BA436B">
              <w:rPr>
                <w:rStyle w:val="Lienhypertexte"/>
                <w:noProof/>
              </w:rPr>
              <w:t>I.</w:t>
            </w:r>
            <w:r w:rsidR="00876FAC">
              <w:rPr>
                <w:rFonts w:asciiTheme="minorHAnsi" w:eastAsiaTheme="minorEastAsia" w:hAnsiTheme="minorHAnsi"/>
                <w:noProof/>
                <w:sz w:val="22"/>
                <w:lang w:val="fr-BE" w:eastAsia="fr-BE"/>
              </w:rPr>
              <w:tab/>
            </w:r>
            <w:r w:rsidR="00876FAC" w:rsidRPr="00BA436B">
              <w:rPr>
                <w:rStyle w:val="Lienhypertexte"/>
                <w:noProof/>
              </w:rPr>
              <w:t>INTRODUCTION</w:t>
            </w:r>
            <w:r w:rsidR="00876FAC">
              <w:rPr>
                <w:noProof/>
                <w:webHidden/>
              </w:rPr>
              <w:tab/>
            </w:r>
            <w:r w:rsidR="00876FAC">
              <w:rPr>
                <w:noProof/>
                <w:webHidden/>
              </w:rPr>
              <w:fldChar w:fldCharType="begin"/>
            </w:r>
            <w:r w:rsidR="00876FAC">
              <w:rPr>
                <w:noProof/>
                <w:webHidden/>
              </w:rPr>
              <w:instrText xml:space="preserve"> PAGEREF _Toc36050124 \h </w:instrText>
            </w:r>
            <w:r w:rsidR="00876FAC">
              <w:rPr>
                <w:noProof/>
                <w:webHidden/>
              </w:rPr>
            </w:r>
            <w:r w:rsidR="00876FAC">
              <w:rPr>
                <w:noProof/>
                <w:webHidden/>
              </w:rPr>
              <w:fldChar w:fldCharType="separate"/>
            </w:r>
            <w:r w:rsidR="00876FAC">
              <w:rPr>
                <w:noProof/>
                <w:webHidden/>
              </w:rPr>
              <w:t>2</w:t>
            </w:r>
            <w:r w:rsidR="00876FAC">
              <w:rPr>
                <w:noProof/>
                <w:webHidden/>
              </w:rPr>
              <w:fldChar w:fldCharType="end"/>
            </w:r>
          </w:hyperlink>
        </w:p>
        <w:p w14:paraId="02F1B0AB" w14:textId="77777777" w:rsidR="00876FAC" w:rsidRDefault="00000000">
          <w:pPr>
            <w:pStyle w:val="TM1"/>
            <w:tabs>
              <w:tab w:val="left" w:pos="480"/>
              <w:tab w:val="right" w:leader="dot" w:pos="9060"/>
            </w:tabs>
            <w:rPr>
              <w:rFonts w:asciiTheme="minorHAnsi" w:eastAsiaTheme="minorEastAsia" w:hAnsiTheme="minorHAnsi"/>
              <w:noProof/>
              <w:sz w:val="22"/>
              <w:lang w:val="fr-BE" w:eastAsia="fr-BE"/>
            </w:rPr>
          </w:pPr>
          <w:hyperlink w:anchor="_Toc36050125" w:history="1">
            <w:r w:rsidR="00876FAC" w:rsidRPr="00BA436B">
              <w:rPr>
                <w:rStyle w:val="Lienhypertexte"/>
                <w:noProof/>
              </w:rPr>
              <w:t>II.</w:t>
            </w:r>
            <w:r w:rsidR="00876FAC">
              <w:rPr>
                <w:rFonts w:asciiTheme="minorHAnsi" w:eastAsiaTheme="minorEastAsia" w:hAnsiTheme="minorHAnsi"/>
                <w:noProof/>
                <w:sz w:val="22"/>
                <w:lang w:val="fr-BE" w:eastAsia="fr-BE"/>
              </w:rPr>
              <w:tab/>
            </w:r>
            <w:r w:rsidR="00876FAC" w:rsidRPr="00BA436B">
              <w:rPr>
                <w:rStyle w:val="Lienhypertexte"/>
                <w:noProof/>
              </w:rPr>
              <w:t>LE PROJET</w:t>
            </w:r>
            <w:r w:rsidR="00876FAC">
              <w:rPr>
                <w:noProof/>
                <w:webHidden/>
              </w:rPr>
              <w:tab/>
            </w:r>
            <w:r w:rsidR="00876FAC">
              <w:rPr>
                <w:noProof/>
                <w:webHidden/>
              </w:rPr>
              <w:fldChar w:fldCharType="begin"/>
            </w:r>
            <w:r w:rsidR="00876FAC">
              <w:rPr>
                <w:noProof/>
                <w:webHidden/>
              </w:rPr>
              <w:instrText xml:space="preserve"> PAGEREF _Toc36050125 \h </w:instrText>
            </w:r>
            <w:r w:rsidR="00876FAC">
              <w:rPr>
                <w:noProof/>
                <w:webHidden/>
              </w:rPr>
            </w:r>
            <w:r w:rsidR="00876FAC">
              <w:rPr>
                <w:noProof/>
                <w:webHidden/>
              </w:rPr>
              <w:fldChar w:fldCharType="separate"/>
            </w:r>
            <w:r w:rsidR="00876FAC">
              <w:rPr>
                <w:noProof/>
                <w:webHidden/>
              </w:rPr>
              <w:t>3</w:t>
            </w:r>
            <w:r w:rsidR="00876FAC">
              <w:rPr>
                <w:noProof/>
                <w:webHidden/>
              </w:rPr>
              <w:fldChar w:fldCharType="end"/>
            </w:r>
          </w:hyperlink>
        </w:p>
        <w:p w14:paraId="0D135163"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26" w:history="1">
            <w:r w:rsidR="00876FAC" w:rsidRPr="00BA436B">
              <w:rPr>
                <w:rStyle w:val="Lienhypertexte"/>
                <w:noProof/>
              </w:rPr>
              <w:t>1.</w:t>
            </w:r>
            <w:r w:rsidR="00876FAC">
              <w:rPr>
                <w:rFonts w:asciiTheme="minorHAnsi" w:eastAsiaTheme="minorEastAsia" w:hAnsiTheme="minorHAnsi"/>
                <w:noProof/>
                <w:sz w:val="22"/>
                <w:lang w:val="fr-BE" w:eastAsia="fr-BE"/>
              </w:rPr>
              <w:tab/>
            </w:r>
            <w:r w:rsidR="00876FAC" w:rsidRPr="00BA436B">
              <w:rPr>
                <w:rStyle w:val="Lienhypertexte"/>
                <w:noProof/>
              </w:rPr>
              <w:t>Vision, Mission, Objectifs</w:t>
            </w:r>
            <w:r w:rsidR="00876FAC">
              <w:rPr>
                <w:noProof/>
                <w:webHidden/>
              </w:rPr>
              <w:tab/>
            </w:r>
            <w:r w:rsidR="00876FAC">
              <w:rPr>
                <w:noProof/>
                <w:webHidden/>
              </w:rPr>
              <w:fldChar w:fldCharType="begin"/>
            </w:r>
            <w:r w:rsidR="00876FAC">
              <w:rPr>
                <w:noProof/>
                <w:webHidden/>
              </w:rPr>
              <w:instrText xml:space="preserve"> PAGEREF _Toc36050126 \h </w:instrText>
            </w:r>
            <w:r w:rsidR="00876FAC">
              <w:rPr>
                <w:noProof/>
                <w:webHidden/>
              </w:rPr>
            </w:r>
            <w:r w:rsidR="00876FAC">
              <w:rPr>
                <w:noProof/>
                <w:webHidden/>
              </w:rPr>
              <w:fldChar w:fldCharType="separate"/>
            </w:r>
            <w:r w:rsidR="00876FAC">
              <w:rPr>
                <w:noProof/>
                <w:webHidden/>
              </w:rPr>
              <w:t>3</w:t>
            </w:r>
            <w:r w:rsidR="00876FAC">
              <w:rPr>
                <w:noProof/>
                <w:webHidden/>
              </w:rPr>
              <w:fldChar w:fldCharType="end"/>
            </w:r>
          </w:hyperlink>
        </w:p>
        <w:p w14:paraId="3925FE76" w14:textId="77777777" w:rsidR="00876FAC" w:rsidRDefault="00000000">
          <w:pPr>
            <w:pStyle w:val="TM3"/>
            <w:tabs>
              <w:tab w:val="right" w:leader="dot" w:pos="9060"/>
            </w:tabs>
            <w:rPr>
              <w:rFonts w:asciiTheme="minorHAnsi" w:eastAsiaTheme="minorEastAsia" w:hAnsiTheme="minorHAnsi"/>
              <w:noProof/>
              <w:sz w:val="22"/>
              <w:lang w:val="fr-BE" w:eastAsia="fr-BE"/>
            </w:rPr>
          </w:pPr>
          <w:hyperlink w:anchor="_Toc36050127" w:history="1">
            <w:r w:rsidR="00876FAC" w:rsidRPr="00BA436B">
              <w:rPr>
                <w:rStyle w:val="Lienhypertexte"/>
                <w:noProof/>
              </w:rPr>
              <w:t>Vision</w:t>
            </w:r>
            <w:r w:rsidR="00876FAC">
              <w:rPr>
                <w:noProof/>
                <w:webHidden/>
              </w:rPr>
              <w:tab/>
            </w:r>
            <w:r w:rsidR="00876FAC">
              <w:rPr>
                <w:noProof/>
                <w:webHidden/>
              </w:rPr>
              <w:fldChar w:fldCharType="begin"/>
            </w:r>
            <w:r w:rsidR="00876FAC">
              <w:rPr>
                <w:noProof/>
                <w:webHidden/>
              </w:rPr>
              <w:instrText xml:space="preserve"> PAGEREF _Toc36050127 \h </w:instrText>
            </w:r>
            <w:r w:rsidR="00876FAC">
              <w:rPr>
                <w:noProof/>
                <w:webHidden/>
              </w:rPr>
            </w:r>
            <w:r w:rsidR="00876FAC">
              <w:rPr>
                <w:noProof/>
                <w:webHidden/>
              </w:rPr>
              <w:fldChar w:fldCharType="separate"/>
            </w:r>
            <w:r w:rsidR="00876FAC">
              <w:rPr>
                <w:noProof/>
                <w:webHidden/>
              </w:rPr>
              <w:t>3</w:t>
            </w:r>
            <w:r w:rsidR="00876FAC">
              <w:rPr>
                <w:noProof/>
                <w:webHidden/>
              </w:rPr>
              <w:fldChar w:fldCharType="end"/>
            </w:r>
          </w:hyperlink>
        </w:p>
        <w:p w14:paraId="019FC7E2" w14:textId="77777777" w:rsidR="00876FAC" w:rsidRDefault="00000000">
          <w:pPr>
            <w:pStyle w:val="TM3"/>
            <w:tabs>
              <w:tab w:val="right" w:leader="dot" w:pos="9060"/>
            </w:tabs>
            <w:rPr>
              <w:rFonts w:asciiTheme="minorHAnsi" w:eastAsiaTheme="minorEastAsia" w:hAnsiTheme="minorHAnsi"/>
              <w:noProof/>
              <w:sz w:val="22"/>
              <w:lang w:val="fr-BE" w:eastAsia="fr-BE"/>
            </w:rPr>
          </w:pPr>
          <w:hyperlink w:anchor="_Toc36050128" w:history="1">
            <w:r w:rsidR="00876FAC" w:rsidRPr="00BA436B">
              <w:rPr>
                <w:rStyle w:val="Lienhypertexte"/>
                <w:noProof/>
              </w:rPr>
              <w:t>Mission</w:t>
            </w:r>
            <w:r w:rsidR="00876FAC">
              <w:rPr>
                <w:noProof/>
                <w:webHidden/>
              </w:rPr>
              <w:tab/>
            </w:r>
            <w:r w:rsidR="00876FAC">
              <w:rPr>
                <w:noProof/>
                <w:webHidden/>
              </w:rPr>
              <w:fldChar w:fldCharType="begin"/>
            </w:r>
            <w:r w:rsidR="00876FAC">
              <w:rPr>
                <w:noProof/>
                <w:webHidden/>
              </w:rPr>
              <w:instrText xml:space="preserve"> PAGEREF _Toc36050128 \h </w:instrText>
            </w:r>
            <w:r w:rsidR="00876FAC">
              <w:rPr>
                <w:noProof/>
                <w:webHidden/>
              </w:rPr>
            </w:r>
            <w:r w:rsidR="00876FAC">
              <w:rPr>
                <w:noProof/>
                <w:webHidden/>
              </w:rPr>
              <w:fldChar w:fldCharType="separate"/>
            </w:r>
            <w:r w:rsidR="00876FAC">
              <w:rPr>
                <w:noProof/>
                <w:webHidden/>
              </w:rPr>
              <w:t>3</w:t>
            </w:r>
            <w:r w:rsidR="00876FAC">
              <w:rPr>
                <w:noProof/>
                <w:webHidden/>
              </w:rPr>
              <w:fldChar w:fldCharType="end"/>
            </w:r>
          </w:hyperlink>
        </w:p>
        <w:p w14:paraId="69C3D72E" w14:textId="77777777" w:rsidR="00876FAC" w:rsidRDefault="00000000">
          <w:pPr>
            <w:pStyle w:val="TM3"/>
            <w:tabs>
              <w:tab w:val="right" w:leader="dot" w:pos="9060"/>
            </w:tabs>
            <w:rPr>
              <w:rFonts w:asciiTheme="minorHAnsi" w:eastAsiaTheme="minorEastAsia" w:hAnsiTheme="minorHAnsi"/>
              <w:noProof/>
              <w:sz w:val="22"/>
              <w:lang w:val="fr-BE" w:eastAsia="fr-BE"/>
            </w:rPr>
          </w:pPr>
          <w:hyperlink w:anchor="_Toc36050129" w:history="1">
            <w:r w:rsidR="00876FAC" w:rsidRPr="00BA436B">
              <w:rPr>
                <w:rStyle w:val="Lienhypertexte"/>
                <w:noProof/>
              </w:rPr>
              <w:t>Objectifs</w:t>
            </w:r>
            <w:r w:rsidR="00876FAC">
              <w:rPr>
                <w:noProof/>
                <w:webHidden/>
              </w:rPr>
              <w:tab/>
            </w:r>
            <w:r w:rsidR="00876FAC">
              <w:rPr>
                <w:noProof/>
                <w:webHidden/>
              </w:rPr>
              <w:fldChar w:fldCharType="begin"/>
            </w:r>
            <w:r w:rsidR="00876FAC">
              <w:rPr>
                <w:noProof/>
                <w:webHidden/>
              </w:rPr>
              <w:instrText xml:space="preserve"> PAGEREF _Toc36050129 \h </w:instrText>
            </w:r>
            <w:r w:rsidR="00876FAC">
              <w:rPr>
                <w:noProof/>
                <w:webHidden/>
              </w:rPr>
            </w:r>
            <w:r w:rsidR="00876FAC">
              <w:rPr>
                <w:noProof/>
                <w:webHidden/>
              </w:rPr>
              <w:fldChar w:fldCharType="separate"/>
            </w:r>
            <w:r w:rsidR="00876FAC">
              <w:rPr>
                <w:noProof/>
                <w:webHidden/>
              </w:rPr>
              <w:t>3</w:t>
            </w:r>
            <w:r w:rsidR="00876FAC">
              <w:rPr>
                <w:noProof/>
                <w:webHidden/>
              </w:rPr>
              <w:fldChar w:fldCharType="end"/>
            </w:r>
          </w:hyperlink>
        </w:p>
        <w:p w14:paraId="1922F4C1"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30" w:history="1">
            <w:r w:rsidR="00876FAC" w:rsidRPr="00BA436B">
              <w:rPr>
                <w:rStyle w:val="Lienhypertexte"/>
                <w:noProof/>
              </w:rPr>
              <w:t>2.</w:t>
            </w:r>
            <w:r w:rsidR="00876FAC">
              <w:rPr>
                <w:rFonts w:asciiTheme="minorHAnsi" w:eastAsiaTheme="minorEastAsia" w:hAnsiTheme="minorHAnsi"/>
                <w:noProof/>
                <w:sz w:val="22"/>
                <w:lang w:val="fr-BE" w:eastAsia="fr-BE"/>
              </w:rPr>
              <w:tab/>
            </w:r>
            <w:r w:rsidR="00876FAC" w:rsidRPr="00BA436B">
              <w:rPr>
                <w:rStyle w:val="Lienhypertexte"/>
                <w:noProof/>
              </w:rPr>
              <w:t>Cibles</w:t>
            </w:r>
            <w:r w:rsidR="00876FAC">
              <w:rPr>
                <w:noProof/>
                <w:webHidden/>
              </w:rPr>
              <w:tab/>
            </w:r>
            <w:r w:rsidR="00876FAC">
              <w:rPr>
                <w:noProof/>
                <w:webHidden/>
              </w:rPr>
              <w:fldChar w:fldCharType="begin"/>
            </w:r>
            <w:r w:rsidR="00876FAC">
              <w:rPr>
                <w:noProof/>
                <w:webHidden/>
              </w:rPr>
              <w:instrText xml:space="preserve"> PAGEREF _Toc36050130 \h </w:instrText>
            </w:r>
            <w:r w:rsidR="00876FAC">
              <w:rPr>
                <w:noProof/>
                <w:webHidden/>
              </w:rPr>
            </w:r>
            <w:r w:rsidR="00876FAC">
              <w:rPr>
                <w:noProof/>
                <w:webHidden/>
              </w:rPr>
              <w:fldChar w:fldCharType="separate"/>
            </w:r>
            <w:r w:rsidR="00876FAC">
              <w:rPr>
                <w:noProof/>
                <w:webHidden/>
              </w:rPr>
              <w:t>4</w:t>
            </w:r>
            <w:r w:rsidR="00876FAC">
              <w:rPr>
                <w:noProof/>
                <w:webHidden/>
              </w:rPr>
              <w:fldChar w:fldCharType="end"/>
            </w:r>
          </w:hyperlink>
        </w:p>
        <w:p w14:paraId="6D144469"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31" w:history="1">
            <w:r w:rsidR="00876FAC" w:rsidRPr="00BA436B">
              <w:rPr>
                <w:rStyle w:val="Lienhypertexte"/>
                <w:noProof/>
              </w:rPr>
              <w:t>3.</w:t>
            </w:r>
            <w:r w:rsidR="00876FAC">
              <w:rPr>
                <w:rFonts w:asciiTheme="minorHAnsi" w:eastAsiaTheme="minorEastAsia" w:hAnsiTheme="minorHAnsi"/>
                <w:noProof/>
                <w:sz w:val="22"/>
                <w:lang w:val="fr-BE" w:eastAsia="fr-BE"/>
              </w:rPr>
              <w:tab/>
            </w:r>
            <w:r w:rsidR="00876FAC" w:rsidRPr="00BA436B">
              <w:rPr>
                <w:rStyle w:val="Lienhypertexte"/>
                <w:noProof/>
              </w:rPr>
              <w:t>Recherche de filiation</w:t>
            </w:r>
            <w:r w:rsidR="00876FAC">
              <w:rPr>
                <w:noProof/>
                <w:webHidden/>
              </w:rPr>
              <w:tab/>
            </w:r>
            <w:r w:rsidR="00876FAC">
              <w:rPr>
                <w:noProof/>
                <w:webHidden/>
              </w:rPr>
              <w:fldChar w:fldCharType="begin"/>
            </w:r>
            <w:r w:rsidR="00876FAC">
              <w:rPr>
                <w:noProof/>
                <w:webHidden/>
              </w:rPr>
              <w:instrText xml:space="preserve"> PAGEREF _Toc36050131 \h </w:instrText>
            </w:r>
            <w:r w:rsidR="00876FAC">
              <w:rPr>
                <w:noProof/>
                <w:webHidden/>
              </w:rPr>
            </w:r>
            <w:r w:rsidR="00876FAC">
              <w:rPr>
                <w:noProof/>
                <w:webHidden/>
              </w:rPr>
              <w:fldChar w:fldCharType="separate"/>
            </w:r>
            <w:r w:rsidR="00876FAC">
              <w:rPr>
                <w:noProof/>
                <w:webHidden/>
              </w:rPr>
              <w:t>5</w:t>
            </w:r>
            <w:r w:rsidR="00876FAC">
              <w:rPr>
                <w:noProof/>
                <w:webHidden/>
              </w:rPr>
              <w:fldChar w:fldCharType="end"/>
            </w:r>
          </w:hyperlink>
        </w:p>
        <w:p w14:paraId="3D91681B"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32" w:history="1">
            <w:r w:rsidR="00876FAC" w:rsidRPr="00BA436B">
              <w:rPr>
                <w:rStyle w:val="Lienhypertexte"/>
                <w:noProof/>
              </w:rPr>
              <w:t>4.</w:t>
            </w:r>
            <w:r w:rsidR="00876FAC">
              <w:rPr>
                <w:rFonts w:asciiTheme="minorHAnsi" w:eastAsiaTheme="minorEastAsia" w:hAnsiTheme="minorHAnsi"/>
                <w:noProof/>
                <w:sz w:val="22"/>
                <w:lang w:val="fr-BE" w:eastAsia="fr-BE"/>
              </w:rPr>
              <w:tab/>
            </w:r>
            <w:r w:rsidR="00876FAC" w:rsidRPr="00BA436B">
              <w:rPr>
                <w:rStyle w:val="Lienhypertexte"/>
                <w:noProof/>
              </w:rPr>
              <w:t>Regroupement familial</w:t>
            </w:r>
            <w:r w:rsidR="00876FAC">
              <w:rPr>
                <w:noProof/>
                <w:webHidden/>
              </w:rPr>
              <w:tab/>
            </w:r>
            <w:r w:rsidR="00876FAC">
              <w:rPr>
                <w:noProof/>
                <w:webHidden/>
              </w:rPr>
              <w:fldChar w:fldCharType="begin"/>
            </w:r>
            <w:r w:rsidR="00876FAC">
              <w:rPr>
                <w:noProof/>
                <w:webHidden/>
              </w:rPr>
              <w:instrText xml:space="preserve"> PAGEREF _Toc36050132 \h </w:instrText>
            </w:r>
            <w:r w:rsidR="00876FAC">
              <w:rPr>
                <w:noProof/>
                <w:webHidden/>
              </w:rPr>
            </w:r>
            <w:r w:rsidR="00876FAC">
              <w:rPr>
                <w:noProof/>
                <w:webHidden/>
              </w:rPr>
              <w:fldChar w:fldCharType="separate"/>
            </w:r>
            <w:r w:rsidR="00876FAC">
              <w:rPr>
                <w:noProof/>
                <w:webHidden/>
              </w:rPr>
              <w:t>5</w:t>
            </w:r>
            <w:r w:rsidR="00876FAC">
              <w:rPr>
                <w:noProof/>
                <w:webHidden/>
              </w:rPr>
              <w:fldChar w:fldCharType="end"/>
            </w:r>
          </w:hyperlink>
        </w:p>
        <w:p w14:paraId="0E53A64F"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33" w:history="1">
            <w:r w:rsidR="00876FAC" w:rsidRPr="00BA436B">
              <w:rPr>
                <w:rStyle w:val="Lienhypertexte"/>
                <w:noProof/>
              </w:rPr>
              <w:t>5.</w:t>
            </w:r>
            <w:r w:rsidR="00876FAC">
              <w:rPr>
                <w:rFonts w:asciiTheme="minorHAnsi" w:eastAsiaTheme="minorEastAsia" w:hAnsiTheme="minorHAnsi"/>
                <w:noProof/>
                <w:sz w:val="22"/>
                <w:lang w:val="fr-BE" w:eastAsia="fr-BE"/>
              </w:rPr>
              <w:tab/>
            </w:r>
            <w:r w:rsidR="00876FAC" w:rsidRPr="00BA436B">
              <w:rPr>
                <w:rStyle w:val="Lienhypertexte"/>
                <w:noProof/>
              </w:rPr>
              <w:t>Réinsertion</w:t>
            </w:r>
            <w:r w:rsidR="00876FAC">
              <w:rPr>
                <w:noProof/>
                <w:webHidden/>
              </w:rPr>
              <w:tab/>
            </w:r>
            <w:r w:rsidR="00876FAC">
              <w:rPr>
                <w:noProof/>
                <w:webHidden/>
              </w:rPr>
              <w:fldChar w:fldCharType="begin"/>
            </w:r>
            <w:r w:rsidR="00876FAC">
              <w:rPr>
                <w:noProof/>
                <w:webHidden/>
              </w:rPr>
              <w:instrText xml:space="preserve"> PAGEREF _Toc36050133 \h </w:instrText>
            </w:r>
            <w:r w:rsidR="00876FAC">
              <w:rPr>
                <w:noProof/>
                <w:webHidden/>
              </w:rPr>
            </w:r>
            <w:r w:rsidR="00876FAC">
              <w:rPr>
                <w:noProof/>
                <w:webHidden/>
              </w:rPr>
              <w:fldChar w:fldCharType="separate"/>
            </w:r>
            <w:r w:rsidR="00876FAC">
              <w:rPr>
                <w:noProof/>
                <w:webHidden/>
              </w:rPr>
              <w:t>6</w:t>
            </w:r>
            <w:r w:rsidR="00876FAC">
              <w:rPr>
                <w:noProof/>
                <w:webHidden/>
              </w:rPr>
              <w:fldChar w:fldCharType="end"/>
            </w:r>
          </w:hyperlink>
        </w:p>
        <w:p w14:paraId="3A1FD7A7" w14:textId="77777777" w:rsidR="00876FAC" w:rsidRDefault="00000000">
          <w:pPr>
            <w:pStyle w:val="TM1"/>
            <w:tabs>
              <w:tab w:val="left" w:pos="660"/>
              <w:tab w:val="right" w:leader="dot" w:pos="9060"/>
            </w:tabs>
            <w:rPr>
              <w:rFonts w:asciiTheme="minorHAnsi" w:eastAsiaTheme="minorEastAsia" w:hAnsiTheme="minorHAnsi"/>
              <w:noProof/>
              <w:sz w:val="22"/>
              <w:lang w:val="fr-BE" w:eastAsia="fr-BE"/>
            </w:rPr>
          </w:pPr>
          <w:hyperlink w:anchor="_Toc36050134" w:history="1">
            <w:r w:rsidR="00876FAC" w:rsidRPr="00BA436B">
              <w:rPr>
                <w:rStyle w:val="Lienhypertexte"/>
                <w:noProof/>
              </w:rPr>
              <w:t>III.</w:t>
            </w:r>
            <w:r w:rsidR="00876FAC">
              <w:rPr>
                <w:rFonts w:asciiTheme="minorHAnsi" w:eastAsiaTheme="minorEastAsia" w:hAnsiTheme="minorHAnsi"/>
                <w:noProof/>
                <w:sz w:val="22"/>
                <w:lang w:val="fr-BE" w:eastAsia="fr-BE"/>
              </w:rPr>
              <w:tab/>
            </w:r>
            <w:r w:rsidR="00876FAC" w:rsidRPr="00BA436B">
              <w:rPr>
                <w:rStyle w:val="Lienhypertexte"/>
                <w:noProof/>
              </w:rPr>
              <w:t>LE PROMOTEUR</w:t>
            </w:r>
            <w:r w:rsidR="00876FAC">
              <w:rPr>
                <w:noProof/>
                <w:webHidden/>
              </w:rPr>
              <w:tab/>
            </w:r>
            <w:r w:rsidR="00876FAC">
              <w:rPr>
                <w:noProof/>
                <w:webHidden/>
              </w:rPr>
              <w:fldChar w:fldCharType="begin"/>
            </w:r>
            <w:r w:rsidR="00876FAC">
              <w:rPr>
                <w:noProof/>
                <w:webHidden/>
              </w:rPr>
              <w:instrText xml:space="preserve"> PAGEREF _Toc36050134 \h </w:instrText>
            </w:r>
            <w:r w:rsidR="00876FAC">
              <w:rPr>
                <w:noProof/>
                <w:webHidden/>
              </w:rPr>
            </w:r>
            <w:r w:rsidR="00876FAC">
              <w:rPr>
                <w:noProof/>
                <w:webHidden/>
              </w:rPr>
              <w:fldChar w:fldCharType="separate"/>
            </w:r>
            <w:r w:rsidR="00876FAC">
              <w:rPr>
                <w:noProof/>
                <w:webHidden/>
              </w:rPr>
              <w:t>7</w:t>
            </w:r>
            <w:r w:rsidR="00876FAC">
              <w:rPr>
                <w:noProof/>
                <w:webHidden/>
              </w:rPr>
              <w:fldChar w:fldCharType="end"/>
            </w:r>
          </w:hyperlink>
        </w:p>
        <w:p w14:paraId="72A0E8EC" w14:textId="77777777" w:rsidR="00876FAC" w:rsidRDefault="00000000">
          <w:pPr>
            <w:pStyle w:val="TM1"/>
            <w:tabs>
              <w:tab w:val="left" w:pos="660"/>
              <w:tab w:val="right" w:leader="dot" w:pos="9060"/>
            </w:tabs>
            <w:rPr>
              <w:rFonts w:asciiTheme="minorHAnsi" w:eastAsiaTheme="minorEastAsia" w:hAnsiTheme="minorHAnsi"/>
              <w:noProof/>
              <w:sz w:val="22"/>
              <w:lang w:val="fr-BE" w:eastAsia="fr-BE"/>
            </w:rPr>
          </w:pPr>
          <w:hyperlink w:anchor="_Toc36050135" w:history="1">
            <w:r w:rsidR="00876FAC" w:rsidRPr="00BA436B">
              <w:rPr>
                <w:rStyle w:val="Lienhypertexte"/>
                <w:noProof/>
              </w:rPr>
              <w:t>IV.</w:t>
            </w:r>
            <w:r w:rsidR="00876FAC">
              <w:rPr>
                <w:rFonts w:asciiTheme="minorHAnsi" w:eastAsiaTheme="minorEastAsia" w:hAnsiTheme="minorHAnsi"/>
                <w:noProof/>
                <w:sz w:val="22"/>
                <w:lang w:val="fr-BE" w:eastAsia="fr-BE"/>
              </w:rPr>
              <w:tab/>
            </w:r>
            <w:r w:rsidR="00876FAC" w:rsidRPr="00BA436B">
              <w:rPr>
                <w:rStyle w:val="Lienhypertexte"/>
                <w:noProof/>
              </w:rPr>
              <w:t>LES RESSOURCES</w:t>
            </w:r>
            <w:r w:rsidR="00876FAC">
              <w:rPr>
                <w:noProof/>
                <w:webHidden/>
              </w:rPr>
              <w:tab/>
            </w:r>
            <w:r w:rsidR="00876FAC">
              <w:rPr>
                <w:noProof/>
                <w:webHidden/>
              </w:rPr>
              <w:fldChar w:fldCharType="begin"/>
            </w:r>
            <w:r w:rsidR="00876FAC">
              <w:rPr>
                <w:noProof/>
                <w:webHidden/>
              </w:rPr>
              <w:instrText xml:space="preserve"> PAGEREF _Toc36050135 \h </w:instrText>
            </w:r>
            <w:r w:rsidR="00876FAC">
              <w:rPr>
                <w:noProof/>
                <w:webHidden/>
              </w:rPr>
            </w:r>
            <w:r w:rsidR="00876FAC">
              <w:rPr>
                <w:noProof/>
                <w:webHidden/>
              </w:rPr>
              <w:fldChar w:fldCharType="separate"/>
            </w:r>
            <w:r w:rsidR="00876FAC">
              <w:rPr>
                <w:noProof/>
                <w:webHidden/>
              </w:rPr>
              <w:t>8</w:t>
            </w:r>
            <w:r w:rsidR="00876FAC">
              <w:rPr>
                <w:noProof/>
                <w:webHidden/>
              </w:rPr>
              <w:fldChar w:fldCharType="end"/>
            </w:r>
          </w:hyperlink>
        </w:p>
        <w:p w14:paraId="22149BF9"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36" w:history="1">
            <w:r w:rsidR="00876FAC" w:rsidRPr="00BA436B">
              <w:rPr>
                <w:rStyle w:val="Lienhypertexte"/>
                <w:noProof/>
              </w:rPr>
              <w:t>1.</w:t>
            </w:r>
            <w:r w:rsidR="00876FAC">
              <w:rPr>
                <w:rFonts w:asciiTheme="minorHAnsi" w:eastAsiaTheme="minorEastAsia" w:hAnsiTheme="minorHAnsi"/>
                <w:noProof/>
                <w:sz w:val="22"/>
                <w:lang w:val="fr-BE" w:eastAsia="fr-BE"/>
              </w:rPr>
              <w:tab/>
            </w:r>
            <w:r w:rsidR="00876FAC" w:rsidRPr="00BA436B">
              <w:rPr>
                <w:rStyle w:val="Lienhypertexte"/>
                <w:noProof/>
              </w:rPr>
              <w:t>Ressources humaines</w:t>
            </w:r>
            <w:r w:rsidR="00876FAC">
              <w:rPr>
                <w:noProof/>
                <w:webHidden/>
              </w:rPr>
              <w:tab/>
            </w:r>
            <w:r w:rsidR="00876FAC">
              <w:rPr>
                <w:noProof/>
                <w:webHidden/>
              </w:rPr>
              <w:fldChar w:fldCharType="begin"/>
            </w:r>
            <w:r w:rsidR="00876FAC">
              <w:rPr>
                <w:noProof/>
                <w:webHidden/>
              </w:rPr>
              <w:instrText xml:space="preserve"> PAGEREF _Toc36050136 \h </w:instrText>
            </w:r>
            <w:r w:rsidR="00876FAC">
              <w:rPr>
                <w:noProof/>
                <w:webHidden/>
              </w:rPr>
            </w:r>
            <w:r w:rsidR="00876FAC">
              <w:rPr>
                <w:noProof/>
                <w:webHidden/>
              </w:rPr>
              <w:fldChar w:fldCharType="separate"/>
            </w:r>
            <w:r w:rsidR="00876FAC">
              <w:rPr>
                <w:noProof/>
                <w:webHidden/>
              </w:rPr>
              <w:t>8</w:t>
            </w:r>
            <w:r w:rsidR="00876FAC">
              <w:rPr>
                <w:noProof/>
                <w:webHidden/>
              </w:rPr>
              <w:fldChar w:fldCharType="end"/>
            </w:r>
          </w:hyperlink>
        </w:p>
        <w:p w14:paraId="0BB06B37"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37" w:history="1">
            <w:r w:rsidR="00876FAC" w:rsidRPr="00BA436B">
              <w:rPr>
                <w:rStyle w:val="Lienhypertexte"/>
                <w:noProof/>
              </w:rPr>
              <w:t>2.</w:t>
            </w:r>
            <w:r w:rsidR="00876FAC">
              <w:rPr>
                <w:rFonts w:asciiTheme="minorHAnsi" w:eastAsiaTheme="minorEastAsia" w:hAnsiTheme="minorHAnsi"/>
                <w:noProof/>
                <w:sz w:val="22"/>
                <w:lang w:val="fr-BE" w:eastAsia="fr-BE"/>
              </w:rPr>
              <w:tab/>
            </w:r>
            <w:r w:rsidR="00876FAC" w:rsidRPr="00BA436B">
              <w:rPr>
                <w:rStyle w:val="Lienhypertexte"/>
                <w:noProof/>
              </w:rPr>
              <w:t>Ressources matérielles</w:t>
            </w:r>
            <w:r w:rsidR="00876FAC">
              <w:rPr>
                <w:noProof/>
                <w:webHidden/>
              </w:rPr>
              <w:tab/>
            </w:r>
            <w:r w:rsidR="00876FAC">
              <w:rPr>
                <w:noProof/>
                <w:webHidden/>
              </w:rPr>
              <w:fldChar w:fldCharType="begin"/>
            </w:r>
            <w:r w:rsidR="00876FAC">
              <w:rPr>
                <w:noProof/>
                <w:webHidden/>
              </w:rPr>
              <w:instrText xml:space="preserve"> PAGEREF _Toc36050137 \h </w:instrText>
            </w:r>
            <w:r w:rsidR="00876FAC">
              <w:rPr>
                <w:noProof/>
                <w:webHidden/>
              </w:rPr>
            </w:r>
            <w:r w:rsidR="00876FAC">
              <w:rPr>
                <w:noProof/>
                <w:webHidden/>
              </w:rPr>
              <w:fldChar w:fldCharType="separate"/>
            </w:r>
            <w:r w:rsidR="00876FAC">
              <w:rPr>
                <w:noProof/>
                <w:webHidden/>
              </w:rPr>
              <w:t>8</w:t>
            </w:r>
            <w:r w:rsidR="00876FAC">
              <w:rPr>
                <w:noProof/>
                <w:webHidden/>
              </w:rPr>
              <w:fldChar w:fldCharType="end"/>
            </w:r>
          </w:hyperlink>
        </w:p>
        <w:p w14:paraId="0A0DC299" w14:textId="77777777" w:rsidR="00876FAC" w:rsidRDefault="00000000">
          <w:pPr>
            <w:pStyle w:val="TM3"/>
            <w:tabs>
              <w:tab w:val="right" w:leader="dot" w:pos="9060"/>
            </w:tabs>
            <w:rPr>
              <w:rFonts w:asciiTheme="minorHAnsi" w:eastAsiaTheme="minorEastAsia" w:hAnsiTheme="minorHAnsi"/>
              <w:noProof/>
              <w:sz w:val="22"/>
              <w:lang w:val="fr-BE" w:eastAsia="fr-BE"/>
            </w:rPr>
          </w:pPr>
          <w:hyperlink w:anchor="_Toc36050138" w:history="1">
            <w:r w:rsidR="00876FAC" w:rsidRPr="00BA436B">
              <w:rPr>
                <w:rStyle w:val="Lienhypertexte"/>
                <w:noProof/>
              </w:rPr>
              <w:t>En nature</w:t>
            </w:r>
            <w:r w:rsidR="00876FAC">
              <w:rPr>
                <w:noProof/>
                <w:webHidden/>
              </w:rPr>
              <w:tab/>
            </w:r>
            <w:r w:rsidR="00876FAC">
              <w:rPr>
                <w:noProof/>
                <w:webHidden/>
              </w:rPr>
              <w:fldChar w:fldCharType="begin"/>
            </w:r>
            <w:r w:rsidR="00876FAC">
              <w:rPr>
                <w:noProof/>
                <w:webHidden/>
              </w:rPr>
              <w:instrText xml:space="preserve"> PAGEREF _Toc36050138 \h </w:instrText>
            </w:r>
            <w:r w:rsidR="00876FAC">
              <w:rPr>
                <w:noProof/>
                <w:webHidden/>
              </w:rPr>
            </w:r>
            <w:r w:rsidR="00876FAC">
              <w:rPr>
                <w:noProof/>
                <w:webHidden/>
              </w:rPr>
              <w:fldChar w:fldCharType="separate"/>
            </w:r>
            <w:r w:rsidR="00876FAC">
              <w:rPr>
                <w:noProof/>
                <w:webHidden/>
              </w:rPr>
              <w:t>8</w:t>
            </w:r>
            <w:r w:rsidR="00876FAC">
              <w:rPr>
                <w:noProof/>
                <w:webHidden/>
              </w:rPr>
              <w:fldChar w:fldCharType="end"/>
            </w:r>
          </w:hyperlink>
        </w:p>
        <w:p w14:paraId="4CEF221A" w14:textId="77777777" w:rsidR="00876FAC" w:rsidRDefault="00000000">
          <w:pPr>
            <w:pStyle w:val="TM3"/>
            <w:tabs>
              <w:tab w:val="right" w:leader="dot" w:pos="9060"/>
            </w:tabs>
            <w:rPr>
              <w:rFonts w:asciiTheme="minorHAnsi" w:eastAsiaTheme="minorEastAsia" w:hAnsiTheme="minorHAnsi"/>
              <w:noProof/>
              <w:sz w:val="22"/>
              <w:lang w:val="fr-BE" w:eastAsia="fr-BE"/>
            </w:rPr>
          </w:pPr>
          <w:hyperlink w:anchor="_Toc36050139" w:history="1">
            <w:r w:rsidR="00876FAC" w:rsidRPr="00BA436B">
              <w:rPr>
                <w:rStyle w:val="Lienhypertexte"/>
                <w:noProof/>
              </w:rPr>
              <w:t>En numéraire</w:t>
            </w:r>
            <w:r w:rsidR="00876FAC">
              <w:rPr>
                <w:noProof/>
                <w:webHidden/>
              </w:rPr>
              <w:tab/>
            </w:r>
            <w:r w:rsidR="00876FAC">
              <w:rPr>
                <w:noProof/>
                <w:webHidden/>
              </w:rPr>
              <w:fldChar w:fldCharType="begin"/>
            </w:r>
            <w:r w:rsidR="00876FAC">
              <w:rPr>
                <w:noProof/>
                <w:webHidden/>
              </w:rPr>
              <w:instrText xml:space="preserve"> PAGEREF _Toc36050139 \h </w:instrText>
            </w:r>
            <w:r w:rsidR="00876FAC">
              <w:rPr>
                <w:noProof/>
                <w:webHidden/>
              </w:rPr>
            </w:r>
            <w:r w:rsidR="00876FAC">
              <w:rPr>
                <w:noProof/>
                <w:webHidden/>
              </w:rPr>
              <w:fldChar w:fldCharType="separate"/>
            </w:r>
            <w:r w:rsidR="00876FAC">
              <w:rPr>
                <w:noProof/>
                <w:webHidden/>
              </w:rPr>
              <w:t>8</w:t>
            </w:r>
            <w:r w:rsidR="00876FAC">
              <w:rPr>
                <w:noProof/>
                <w:webHidden/>
              </w:rPr>
              <w:fldChar w:fldCharType="end"/>
            </w:r>
          </w:hyperlink>
        </w:p>
        <w:p w14:paraId="0CFC13F8" w14:textId="77777777" w:rsidR="00876FAC" w:rsidRDefault="00000000">
          <w:pPr>
            <w:pStyle w:val="TM1"/>
            <w:tabs>
              <w:tab w:val="left" w:pos="480"/>
              <w:tab w:val="right" w:leader="dot" w:pos="9060"/>
            </w:tabs>
            <w:rPr>
              <w:rFonts w:asciiTheme="minorHAnsi" w:eastAsiaTheme="minorEastAsia" w:hAnsiTheme="minorHAnsi"/>
              <w:noProof/>
              <w:sz w:val="22"/>
              <w:lang w:val="fr-BE" w:eastAsia="fr-BE"/>
            </w:rPr>
          </w:pPr>
          <w:hyperlink w:anchor="_Toc36050140" w:history="1">
            <w:r w:rsidR="00876FAC" w:rsidRPr="00BA436B">
              <w:rPr>
                <w:rStyle w:val="Lienhypertexte"/>
                <w:noProof/>
              </w:rPr>
              <w:t>V.</w:t>
            </w:r>
            <w:r w:rsidR="00876FAC">
              <w:rPr>
                <w:rFonts w:asciiTheme="minorHAnsi" w:eastAsiaTheme="minorEastAsia" w:hAnsiTheme="minorHAnsi"/>
                <w:noProof/>
                <w:sz w:val="22"/>
                <w:lang w:val="fr-BE" w:eastAsia="fr-BE"/>
              </w:rPr>
              <w:tab/>
            </w:r>
            <w:r w:rsidR="00876FAC" w:rsidRPr="00BA436B">
              <w:rPr>
                <w:rStyle w:val="Lienhypertexte"/>
                <w:noProof/>
              </w:rPr>
              <w:t>ANALYSE SOCIO-ECONOMIQUE</w:t>
            </w:r>
            <w:r w:rsidR="00876FAC">
              <w:rPr>
                <w:noProof/>
                <w:webHidden/>
              </w:rPr>
              <w:tab/>
            </w:r>
            <w:r w:rsidR="00876FAC">
              <w:rPr>
                <w:noProof/>
                <w:webHidden/>
              </w:rPr>
              <w:fldChar w:fldCharType="begin"/>
            </w:r>
            <w:r w:rsidR="00876FAC">
              <w:rPr>
                <w:noProof/>
                <w:webHidden/>
              </w:rPr>
              <w:instrText xml:space="preserve"> PAGEREF _Toc36050140 \h </w:instrText>
            </w:r>
            <w:r w:rsidR="00876FAC">
              <w:rPr>
                <w:noProof/>
                <w:webHidden/>
              </w:rPr>
            </w:r>
            <w:r w:rsidR="00876FAC">
              <w:rPr>
                <w:noProof/>
                <w:webHidden/>
              </w:rPr>
              <w:fldChar w:fldCharType="separate"/>
            </w:r>
            <w:r w:rsidR="00876FAC">
              <w:rPr>
                <w:noProof/>
                <w:webHidden/>
              </w:rPr>
              <w:t>9</w:t>
            </w:r>
            <w:r w:rsidR="00876FAC">
              <w:rPr>
                <w:noProof/>
                <w:webHidden/>
              </w:rPr>
              <w:fldChar w:fldCharType="end"/>
            </w:r>
          </w:hyperlink>
        </w:p>
        <w:p w14:paraId="3D96C060"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41" w:history="1">
            <w:r w:rsidR="00876FAC" w:rsidRPr="00BA436B">
              <w:rPr>
                <w:rStyle w:val="Lienhypertexte"/>
                <w:noProof/>
              </w:rPr>
              <w:t>1.</w:t>
            </w:r>
            <w:r w:rsidR="00876FAC">
              <w:rPr>
                <w:rFonts w:asciiTheme="minorHAnsi" w:eastAsiaTheme="minorEastAsia" w:hAnsiTheme="minorHAnsi"/>
                <w:noProof/>
                <w:sz w:val="22"/>
                <w:lang w:val="fr-BE" w:eastAsia="fr-BE"/>
              </w:rPr>
              <w:tab/>
            </w:r>
            <w:r w:rsidR="00876FAC" w:rsidRPr="00BA436B">
              <w:rPr>
                <w:rStyle w:val="Lienhypertexte"/>
                <w:noProof/>
              </w:rPr>
              <w:t>Investissement</w:t>
            </w:r>
            <w:r w:rsidR="00876FAC">
              <w:rPr>
                <w:noProof/>
                <w:webHidden/>
              </w:rPr>
              <w:tab/>
            </w:r>
            <w:r w:rsidR="00876FAC">
              <w:rPr>
                <w:noProof/>
                <w:webHidden/>
              </w:rPr>
              <w:fldChar w:fldCharType="begin"/>
            </w:r>
            <w:r w:rsidR="00876FAC">
              <w:rPr>
                <w:noProof/>
                <w:webHidden/>
              </w:rPr>
              <w:instrText xml:space="preserve"> PAGEREF _Toc36050141 \h </w:instrText>
            </w:r>
            <w:r w:rsidR="00876FAC">
              <w:rPr>
                <w:noProof/>
                <w:webHidden/>
              </w:rPr>
            </w:r>
            <w:r w:rsidR="00876FAC">
              <w:rPr>
                <w:noProof/>
                <w:webHidden/>
              </w:rPr>
              <w:fldChar w:fldCharType="separate"/>
            </w:r>
            <w:r w:rsidR="00876FAC">
              <w:rPr>
                <w:noProof/>
                <w:webHidden/>
              </w:rPr>
              <w:t>9</w:t>
            </w:r>
            <w:r w:rsidR="00876FAC">
              <w:rPr>
                <w:noProof/>
                <w:webHidden/>
              </w:rPr>
              <w:fldChar w:fldCharType="end"/>
            </w:r>
          </w:hyperlink>
        </w:p>
        <w:p w14:paraId="5B5EEDF4"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42" w:history="1">
            <w:r w:rsidR="00876FAC" w:rsidRPr="00BA436B">
              <w:rPr>
                <w:rStyle w:val="Lienhypertexte"/>
                <w:noProof/>
              </w:rPr>
              <w:t>2.</w:t>
            </w:r>
            <w:r w:rsidR="00876FAC">
              <w:rPr>
                <w:rFonts w:asciiTheme="minorHAnsi" w:eastAsiaTheme="minorEastAsia" w:hAnsiTheme="minorHAnsi"/>
                <w:noProof/>
                <w:sz w:val="22"/>
                <w:lang w:val="fr-BE" w:eastAsia="fr-BE"/>
              </w:rPr>
              <w:tab/>
            </w:r>
            <w:r w:rsidR="00876FAC" w:rsidRPr="00BA436B">
              <w:rPr>
                <w:rStyle w:val="Lienhypertexte"/>
                <w:noProof/>
              </w:rPr>
              <w:t>Dépenses d’exploitation</w:t>
            </w:r>
            <w:r w:rsidR="00876FAC">
              <w:rPr>
                <w:noProof/>
                <w:webHidden/>
              </w:rPr>
              <w:tab/>
            </w:r>
            <w:r w:rsidR="00876FAC">
              <w:rPr>
                <w:noProof/>
                <w:webHidden/>
              </w:rPr>
              <w:fldChar w:fldCharType="begin"/>
            </w:r>
            <w:r w:rsidR="00876FAC">
              <w:rPr>
                <w:noProof/>
                <w:webHidden/>
              </w:rPr>
              <w:instrText xml:space="preserve"> PAGEREF _Toc36050142 \h </w:instrText>
            </w:r>
            <w:r w:rsidR="00876FAC">
              <w:rPr>
                <w:noProof/>
                <w:webHidden/>
              </w:rPr>
            </w:r>
            <w:r w:rsidR="00876FAC">
              <w:rPr>
                <w:noProof/>
                <w:webHidden/>
              </w:rPr>
              <w:fldChar w:fldCharType="separate"/>
            </w:r>
            <w:r w:rsidR="00876FAC">
              <w:rPr>
                <w:noProof/>
                <w:webHidden/>
              </w:rPr>
              <w:t>9</w:t>
            </w:r>
            <w:r w:rsidR="00876FAC">
              <w:rPr>
                <w:noProof/>
                <w:webHidden/>
              </w:rPr>
              <w:fldChar w:fldCharType="end"/>
            </w:r>
          </w:hyperlink>
        </w:p>
        <w:p w14:paraId="63DB83A1"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43" w:history="1">
            <w:r w:rsidR="00876FAC" w:rsidRPr="00BA436B">
              <w:rPr>
                <w:rStyle w:val="Lienhypertexte"/>
                <w:noProof/>
              </w:rPr>
              <w:t>3.</w:t>
            </w:r>
            <w:r w:rsidR="00876FAC">
              <w:rPr>
                <w:rFonts w:asciiTheme="minorHAnsi" w:eastAsiaTheme="minorEastAsia" w:hAnsiTheme="minorHAnsi"/>
                <w:noProof/>
                <w:sz w:val="22"/>
                <w:lang w:val="fr-BE" w:eastAsia="fr-BE"/>
              </w:rPr>
              <w:tab/>
            </w:r>
            <w:r w:rsidR="00876FAC" w:rsidRPr="00BA436B">
              <w:rPr>
                <w:rStyle w:val="Lienhypertexte"/>
                <w:noProof/>
              </w:rPr>
              <w:t>Ressources financières</w:t>
            </w:r>
            <w:r w:rsidR="00876FAC">
              <w:rPr>
                <w:noProof/>
                <w:webHidden/>
              </w:rPr>
              <w:tab/>
            </w:r>
            <w:r w:rsidR="00876FAC">
              <w:rPr>
                <w:noProof/>
                <w:webHidden/>
              </w:rPr>
              <w:fldChar w:fldCharType="begin"/>
            </w:r>
            <w:r w:rsidR="00876FAC">
              <w:rPr>
                <w:noProof/>
                <w:webHidden/>
              </w:rPr>
              <w:instrText xml:space="preserve"> PAGEREF _Toc36050143 \h </w:instrText>
            </w:r>
            <w:r w:rsidR="00876FAC">
              <w:rPr>
                <w:noProof/>
                <w:webHidden/>
              </w:rPr>
            </w:r>
            <w:r w:rsidR="00876FAC">
              <w:rPr>
                <w:noProof/>
                <w:webHidden/>
              </w:rPr>
              <w:fldChar w:fldCharType="separate"/>
            </w:r>
            <w:r w:rsidR="00876FAC">
              <w:rPr>
                <w:noProof/>
                <w:webHidden/>
              </w:rPr>
              <w:t>9</w:t>
            </w:r>
            <w:r w:rsidR="00876FAC">
              <w:rPr>
                <w:noProof/>
                <w:webHidden/>
              </w:rPr>
              <w:fldChar w:fldCharType="end"/>
            </w:r>
          </w:hyperlink>
        </w:p>
        <w:p w14:paraId="77559718"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44" w:history="1">
            <w:r w:rsidR="00876FAC" w:rsidRPr="00BA436B">
              <w:rPr>
                <w:rStyle w:val="Lienhypertexte"/>
                <w:noProof/>
              </w:rPr>
              <w:t>4.</w:t>
            </w:r>
            <w:r w:rsidR="00876FAC">
              <w:rPr>
                <w:rFonts w:asciiTheme="minorHAnsi" w:eastAsiaTheme="minorEastAsia" w:hAnsiTheme="minorHAnsi"/>
                <w:noProof/>
                <w:sz w:val="22"/>
                <w:lang w:val="fr-BE" w:eastAsia="fr-BE"/>
              </w:rPr>
              <w:tab/>
            </w:r>
            <w:r w:rsidR="00876FAC" w:rsidRPr="00BA436B">
              <w:rPr>
                <w:rStyle w:val="Lienhypertexte"/>
                <w:noProof/>
              </w:rPr>
              <w:t>Compte d’exploitation prévisionnel</w:t>
            </w:r>
            <w:r w:rsidR="00876FAC">
              <w:rPr>
                <w:noProof/>
                <w:webHidden/>
              </w:rPr>
              <w:tab/>
            </w:r>
            <w:r w:rsidR="00876FAC">
              <w:rPr>
                <w:noProof/>
                <w:webHidden/>
              </w:rPr>
              <w:fldChar w:fldCharType="begin"/>
            </w:r>
            <w:r w:rsidR="00876FAC">
              <w:rPr>
                <w:noProof/>
                <w:webHidden/>
              </w:rPr>
              <w:instrText xml:space="preserve"> PAGEREF _Toc36050144 \h </w:instrText>
            </w:r>
            <w:r w:rsidR="00876FAC">
              <w:rPr>
                <w:noProof/>
                <w:webHidden/>
              </w:rPr>
            </w:r>
            <w:r w:rsidR="00876FAC">
              <w:rPr>
                <w:noProof/>
                <w:webHidden/>
              </w:rPr>
              <w:fldChar w:fldCharType="separate"/>
            </w:r>
            <w:r w:rsidR="00876FAC">
              <w:rPr>
                <w:noProof/>
                <w:webHidden/>
              </w:rPr>
              <w:t>9</w:t>
            </w:r>
            <w:r w:rsidR="00876FAC">
              <w:rPr>
                <w:noProof/>
                <w:webHidden/>
              </w:rPr>
              <w:fldChar w:fldCharType="end"/>
            </w:r>
          </w:hyperlink>
        </w:p>
        <w:p w14:paraId="29926B3B" w14:textId="77777777" w:rsidR="00876FAC" w:rsidRDefault="00000000">
          <w:pPr>
            <w:pStyle w:val="TM2"/>
            <w:tabs>
              <w:tab w:val="left" w:pos="660"/>
              <w:tab w:val="right" w:leader="dot" w:pos="9060"/>
            </w:tabs>
            <w:rPr>
              <w:rFonts w:asciiTheme="minorHAnsi" w:eastAsiaTheme="minorEastAsia" w:hAnsiTheme="minorHAnsi"/>
              <w:noProof/>
              <w:sz w:val="22"/>
              <w:lang w:val="fr-BE" w:eastAsia="fr-BE"/>
            </w:rPr>
          </w:pPr>
          <w:hyperlink w:anchor="_Toc36050145" w:history="1">
            <w:r w:rsidR="00876FAC" w:rsidRPr="00BA436B">
              <w:rPr>
                <w:rStyle w:val="Lienhypertexte"/>
                <w:noProof/>
              </w:rPr>
              <w:t>5.</w:t>
            </w:r>
            <w:r w:rsidR="00876FAC">
              <w:rPr>
                <w:rFonts w:asciiTheme="minorHAnsi" w:eastAsiaTheme="minorEastAsia" w:hAnsiTheme="minorHAnsi"/>
                <w:noProof/>
                <w:sz w:val="22"/>
                <w:lang w:val="fr-BE" w:eastAsia="fr-BE"/>
              </w:rPr>
              <w:tab/>
            </w:r>
            <w:r w:rsidR="00876FAC" w:rsidRPr="00BA436B">
              <w:rPr>
                <w:rStyle w:val="Lienhypertexte"/>
                <w:noProof/>
              </w:rPr>
              <w:t>Rentabilité socio-économique</w:t>
            </w:r>
            <w:r w:rsidR="00876FAC">
              <w:rPr>
                <w:noProof/>
                <w:webHidden/>
              </w:rPr>
              <w:tab/>
            </w:r>
            <w:r w:rsidR="00876FAC">
              <w:rPr>
                <w:noProof/>
                <w:webHidden/>
              </w:rPr>
              <w:fldChar w:fldCharType="begin"/>
            </w:r>
            <w:r w:rsidR="00876FAC">
              <w:rPr>
                <w:noProof/>
                <w:webHidden/>
              </w:rPr>
              <w:instrText xml:space="preserve"> PAGEREF _Toc36050145 \h </w:instrText>
            </w:r>
            <w:r w:rsidR="00876FAC">
              <w:rPr>
                <w:noProof/>
                <w:webHidden/>
              </w:rPr>
            </w:r>
            <w:r w:rsidR="00876FAC">
              <w:rPr>
                <w:noProof/>
                <w:webHidden/>
              </w:rPr>
              <w:fldChar w:fldCharType="separate"/>
            </w:r>
            <w:r w:rsidR="00876FAC">
              <w:rPr>
                <w:noProof/>
                <w:webHidden/>
              </w:rPr>
              <w:t>9</w:t>
            </w:r>
            <w:r w:rsidR="00876FAC">
              <w:rPr>
                <w:noProof/>
                <w:webHidden/>
              </w:rPr>
              <w:fldChar w:fldCharType="end"/>
            </w:r>
          </w:hyperlink>
        </w:p>
        <w:p w14:paraId="7128857B" w14:textId="77777777" w:rsidR="00D77A4C" w:rsidRDefault="00D77A4C">
          <w:r>
            <w:rPr>
              <w:b/>
              <w:bCs/>
              <w:noProof/>
            </w:rPr>
            <w:fldChar w:fldCharType="end"/>
          </w:r>
        </w:p>
      </w:sdtContent>
    </w:sdt>
    <w:p w14:paraId="3A95B1BA" w14:textId="77777777" w:rsidR="00D77A4C" w:rsidRDefault="00D77A4C">
      <w:pPr>
        <w:spacing w:line="259" w:lineRule="auto"/>
        <w:jc w:val="left"/>
        <w:rPr>
          <w:rFonts w:eastAsiaTheme="majorEastAsia" w:cstheme="majorBidi"/>
          <w:b/>
          <w:sz w:val="28"/>
          <w:szCs w:val="32"/>
        </w:rPr>
      </w:pPr>
      <w:r>
        <w:br w:type="page"/>
      </w:r>
    </w:p>
    <w:p w14:paraId="1BCFF1BB" w14:textId="77777777" w:rsidR="00995676" w:rsidRPr="00900D3B" w:rsidRDefault="00995676" w:rsidP="0079298A">
      <w:pPr>
        <w:pStyle w:val="Titre1"/>
      </w:pPr>
      <w:bookmarkStart w:id="0" w:name="_Toc36050124"/>
      <w:r w:rsidRPr="0079298A">
        <w:lastRenderedPageBreak/>
        <w:t>INTRODUCTION</w:t>
      </w:r>
      <w:bookmarkEnd w:id="0"/>
    </w:p>
    <w:p w14:paraId="13795F83" w14:textId="4222428C" w:rsidR="00995676" w:rsidRPr="00995676" w:rsidRDefault="00995676" w:rsidP="0079298A">
      <w:r w:rsidRPr="00995676">
        <w:t xml:space="preserve">La crise politique et socio-économique que </w:t>
      </w:r>
      <w:r w:rsidR="009D7E94">
        <w:t>traversent</w:t>
      </w:r>
      <w:r w:rsidR="002B2482" w:rsidRPr="00995676">
        <w:t xml:space="preserve"> </w:t>
      </w:r>
      <w:r w:rsidRPr="00995676">
        <w:t>l’Afrique</w:t>
      </w:r>
      <w:r w:rsidR="002B2482">
        <w:t>,</w:t>
      </w:r>
      <w:r w:rsidRPr="00995676">
        <w:t xml:space="preserve"> et particulièrement les pays en </w:t>
      </w:r>
      <w:r w:rsidR="002B2482">
        <w:t xml:space="preserve">situation de </w:t>
      </w:r>
      <w:r w:rsidRPr="00995676">
        <w:t>guerre ou post guerre</w:t>
      </w:r>
      <w:r w:rsidR="002B2482">
        <w:t>,</w:t>
      </w:r>
      <w:r w:rsidRPr="00995676">
        <w:t xml:space="preserve"> est à l’origine d’un dysfonctionnement grave de la société.</w:t>
      </w:r>
    </w:p>
    <w:p w14:paraId="3251F07E" w14:textId="77777777" w:rsidR="00995676" w:rsidRPr="00995676" w:rsidRDefault="00995676" w:rsidP="0079298A">
      <w:r w:rsidRPr="00995676">
        <w:t>C’est ainsi qu’on constate un relâchement au niveau des mœurs</w:t>
      </w:r>
      <w:r w:rsidR="002B2482">
        <w:t>,</w:t>
      </w:r>
      <w:r w:rsidRPr="00995676">
        <w:t xml:space="preserve"> favorisé par l’absence ou l’insuffisance de </w:t>
      </w:r>
      <w:r w:rsidR="008C5D7C">
        <w:t xml:space="preserve">sanctions légales ou sociales. </w:t>
      </w:r>
      <w:r w:rsidR="007430BC">
        <w:t>Le constat est que m</w:t>
      </w:r>
      <w:r w:rsidR="008C5D7C">
        <w:t xml:space="preserve">ême quand la loi est claire, </w:t>
      </w:r>
      <w:r w:rsidR="002B2482">
        <w:t xml:space="preserve">sa </w:t>
      </w:r>
      <w:r w:rsidR="008C5D7C">
        <w:t xml:space="preserve">mise en application n’est pas évidente. </w:t>
      </w:r>
      <w:r w:rsidR="007430BC">
        <w:t>A titre d’exemple</w:t>
      </w:r>
      <w:r w:rsidR="002B2482">
        <w:t>,</w:t>
      </w:r>
      <w:r w:rsidR="00506255">
        <w:t xml:space="preserve"> </w:t>
      </w:r>
      <w:r w:rsidR="008C5D7C">
        <w:t>u</w:t>
      </w:r>
      <w:r w:rsidRPr="00995676">
        <w:t xml:space="preserve">n parent qui maltraite, abandonne, voire même viole son enfant n’est plus </w:t>
      </w:r>
      <w:r w:rsidR="007430BC">
        <w:t xml:space="preserve">forcément </w:t>
      </w:r>
      <w:r w:rsidRPr="00995676">
        <w:t xml:space="preserve">mis au ban de la société. </w:t>
      </w:r>
    </w:p>
    <w:p w14:paraId="0C83EBB1" w14:textId="77777777" w:rsidR="00B5480E" w:rsidRDefault="00995676" w:rsidP="0079298A">
      <w:r w:rsidRPr="00995676">
        <w:t>Des filles mineures, des jeunes femmes</w:t>
      </w:r>
      <w:r w:rsidR="002B2482">
        <w:t>,</w:t>
      </w:r>
      <w:r w:rsidRPr="00995676">
        <w:t xml:space="preserve"> ou même des mères</w:t>
      </w:r>
      <w:r w:rsidR="002B2482">
        <w:t>,</w:t>
      </w:r>
      <w:r w:rsidRPr="00995676">
        <w:t xml:space="preserve"> tombent enceintes suite à des viols perpétrés par des inconnus</w:t>
      </w:r>
      <w:r w:rsidR="002B2482">
        <w:t>,</w:t>
      </w:r>
      <w:r w:rsidRPr="00995676">
        <w:t xml:space="preserve"> </w:t>
      </w:r>
      <w:r w:rsidR="002B2482">
        <w:t>voire</w:t>
      </w:r>
      <w:r w:rsidR="002B2482" w:rsidRPr="00995676">
        <w:t xml:space="preserve"> </w:t>
      </w:r>
      <w:r w:rsidRPr="00995676">
        <w:t>des gens connus</w:t>
      </w:r>
      <w:r w:rsidR="002B2482">
        <w:t>,</w:t>
      </w:r>
      <w:r w:rsidRPr="00995676">
        <w:t xml:space="preserve"> mais qui échappent à la justice. Sans structure de soutien et incapables d’assumer seules ces g</w:t>
      </w:r>
      <w:r w:rsidR="00900D3B">
        <w:t>rosse</w:t>
      </w:r>
      <w:r w:rsidR="008359B0">
        <w:t>sse</w:t>
      </w:r>
      <w:r w:rsidR="00900D3B">
        <w:t xml:space="preserve">s, </w:t>
      </w:r>
      <w:r w:rsidR="008C5D7C">
        <w:t>ces mère</w:t>
      </w:r>
      <w:r w:rsidR="00900D3B">
        <w:t xml:space="preserve">s abandonnent </w:t>
      </w:r>
      <w:r w:rsidR="002B2482">
        <w:t xml:space="preserve">fréquemment </w:t>
      </w:r>
      <w:r w:rsidR="00900D3B">
        <w:t>leurs bébés et</w:t>
      </w:r>
      <w:r w:rsidRPr="00995676">
        <w:t xml:space="preserve"> fui</w:t>
      </w:r>
      <w:r w:rsidR="00900D3B">
        <w:t>ent</w:t>
      </w:r>
      <w:r w:rsidRPr="00995676">
        <w:t xml:space="preserve"> l’entourage.</w:t>
      </w:r>
      <w:r w:rsidR="00900D3B" w:rsidRPr="00900D3B">
        <w:t xml:space="preserve"> </w:t>
      </w:r>
      <w:r w:rsidR="004E12A3">
        <w:t>Dan</w:t>
      </w:r>
      <w:r w:rsidR="00900D3B" w:rsidRPr="00900D3B">
        <w:t xml:space="preserve">s </w:t>
      </w:r>
      <w:r w:rsidR="007430BC">
        <w:t xml:space="preserve">certains </w:t>
      </w:r>
      <w:r w:rsidR="004E12A3">
        <w:t xml:space="preserve">cas, des </w:t>
      </w:r>
      <w:r w:rsidR="00900D3B" w:rsidRPr="00900D3B">
        <w:t xml:space="preserve">mères </w:t>
      </w:r>
      <w:r w:rsidR="00642727">
        <w:t xml:space="preserve">en détresse </w:t>
      </w:r>
      <w:r w:rsidR="004E12A3">
        <w:t>fuient leur toit conjugal</w:t>
      </w:r>
      <w:r w:rsidR="00900D3B" w:rsidRPr="00900D3B">
        <w:t xml:space="preserve"> par pression ou ins</w:t>
      </w:r>
      <w:r w:rsidR="00900D3B">
        <w:t>écurité dans la belle famille</w:t>
      </w:r>
      <w:r w:rsidR="004E12A3">
        <w:t>, abandonnant leurs enfants</w:t>
      </w:r>
      <w:r w:rsidR="008C5D7C">
        <w:t>.</w:t>
      </w:r>
      <w:r w:rsidR="00900D3B" w:rsidRPr="00900D3B">
        <w:t xml:space="preserve"> </w:t>
      </w:r>
    </w:p>
    <w:p w14:paraId="3BF59794" w14:textId="502234BE" w:rsidR="002B09D7" w:rsidRPr="00995676" w:rsidRDefault="008359B0" w:rsidP="0079298A">
      <w:r>
        <w:t>La situation d’insécurité</w:t>
      </w:r>
      <w:r w:rsidR="00995676" w:rsidRPr="00995676">
        <w:t xml:space="preserve"> </w:t>
      </w:r>
      <w:r w:rsidR="008C5D7C">
        <w:t xml:space="preserve">généralisée dans les pays </w:t>
      </w:r>
      <w:r w:rsidR="00995676" w:rsidRPr="00995676">
        <w:t xml:space="preserve">a </w:t>
      </w:r>
      <w:r w:rsidR="003E4F1D">
        <w:t xml:space="preserve">également </w:t>
      </w:r>
      <w:r w:rsidR="00995676" w:rsidRPr="00995676">
        <w:t>poussé de nombreux enfants à fuir leur foyer</w:t>
      </w:r>
      <w:r w:rsidR="002B2482">
        <w:t>,</w:t>
      </w:r>
      <w:r w:rsidR="00995676" w:rsidRPr="00995676">
        <w:t xml:space="preserve"> seuls ou avec </w:t>
      </w:r>
      <w:r w:rsidR="002B2482">
        <w:t>l’</w:t>
      </w:r>
      <w:r w:rsidR="00995676" w:rsidRPr="00995676">
        <w:t xml:space="preserve">un </w:t>
      </w:r>
      <w:r w:rsidR="002B2482">
        <w:t xml:space="preserve">des </w:t>
      </w:r>
      <w:r w:rsidR="00995676" w:rsidRPr="00995676">
        <w:t>parent</w:t>
      </w:r>
      <w:r w:rsidR="002B2482">
        <w:t>s</w:t>
      </w:r>
      <w:r w:rsidR="00995676" w:rsidRPr="00995676">
        <w:t xml:space="preserve"> qui, dans certains cas, le</w:t>
      </w:r>
      <w:r w:rsidR="009D7E94">
        <w:t>s</w:t>
      </w:r>
      <w:r w:rsidR="00995676" w:rsidRPr="00995676">
        <w:t xml:space="preserve"> coupe de l’autre parent.</w:t>
      </w:r>
      <w:r w:rsidR="00B5480E">
        <w:t xml:space="preserve"> </w:t>
      </w:r>
      <w:r w:rsidR="00506255">
        <w:t>Dans d’</w:t>
      </w:r>
      <w:r w:rsidR="007430BC">
        <w:t>autres cas,</w:t>
      </w:r>
      <w:r w:rsidR="00506255">
        <w:t xml:space="preserve"> d</w:t>
      </w:r>
      <w:r w:rsidR="002B09D7">
        <w:t>es prisonnières trouve</w:t>
      </w:r>
      <w:r w:rsidR="00506255">
        <w:t xml:space="preserve">nt un </w:t>
      </w:r>
      <w:r w:rsidR="002B09D7">
        <w:t>« </w:t>
      </w:r>
      <w:r w:rsidR="00506255">
        <w:t>réconfort</w:t>
      </w:r>
      <w:r w:rsidR="002B09D7">
        <w:t> »</w:t>
      </w:r>
      <w:r w:rsidR="00506255">
        <w:t xml:space="preserve"> auprès</w:t>
      </w:r>
      <w:r w:rsidR="002B09D7">
        <w:t xml:space="preserve"> de codétenus, sans </w:t>
      </w:r>
      <w:r w:rsidR="002B2482">
        <w:t xml:space="preserve">aucune </w:t>
      </w:r>
      <w:r w:rsidR="002B09D7">
        <w:t>protection</w:t>
      </w:r>
      <w:r w:rsidR="002B2482">
        <w:t>,</w:t>
      </w:r>
      <w:r w:rsidR="002B09D7">
        <w:t xml:space="preserve"> </w:t>
      </w:r>
      <w:r w:rsidR="002B2482">
        <w:t>et</w:t>
      </w:r>
      <w:r w:rsidR="002B09D7">
        <w:t xml:space="preserve"> se retrouvent </w:t>
      </w:r>
      <w:r w:rsidR="002B2482">
        <w:t xml:space="preserve">évidemment </w:t>
      </w:r>
      <w:r w:rsidR="002B09D7">
        <w:t>enceintes d’un homme qu’elles n</w:t>
      </w:r>
      <w:r w:rsidR="007430BC">
        <w:t xml:space="preserve">e connaissent pas, </w:t>
      </w:r>
      <w:r w:rsidR="002B2482">
        <w:t xml:space="preserve">dont elles perdent vite le contact, </w:t>
      </w:r>
      <w:r w:rsidR="00807C08">
        <w:t>mais</w:t>
      </w:r>
      <w:r w:rsidR="002B2482">
        <w:t xml:space="preserve"> </w:t>
      </w:r>
      <w:r w:rsidR="007430BC">
        <w:t>qui peut</w:t>
      </w:r>
      <w:r w:rsidR="002B2482">
        <w:t>-</w:t>
      </w:r>
      <w:r w:rsidR="007430BC">
        <w:t>être</w:t>
      </w:r>
      <w:r w:rsidR="00C600D2">
        <w:t>,</w:t>
      </w:r>
      <w:r w:rsidR="007430BC">
        <w:t xml:space="preserve"> est toujours en vie</w:t>
      </w:r>
      <w:r w:rsidR="002B09D7">
        <w:t>.</w:t>
      </w:r>
      <w:r w:rsidR="00B5480E">
        <w:t xml:space="preserve"> </w:t>
      </w:r>
      <w:r w:rsidR="002B09D7">
        <w:t>Dans des moments de détresse, des jeunes filles recourent aux sites de rencontre, passent des moments avec un inconnu et se retrouvent enceintes</w:t>
      </w:r>
      <w:r w:rsidR="002B2482">
        <w:t xml:space="preserve"> et seules.</w:t>
      </w:r>
    </w:p>
    <w:p w14:paraId="57C4DE08" w14:textId="77777777" w:rsidR="00995676" w:rsidRPr="00995676" w:rsidRDefault="004925E7" w:rsidP="0079298A">
      <w:r>
        <w:t>Ces cas énumérés ci-dessus regroupent d</w:t>
      </w:r>
      <w:r w:rsidR="008C5D7C">
        <w:t xml:space="preserve">es </w:t>
      </w:r>
      <w:r w:rsidR="009C5023">
        <w:t>milliers d’</w:t>
      </w:r>
      <w:r w:rsidR="008C5D7C">
        <w:t xml:space="preserve">enfants </w:t>
      </w:r>
      <w:r>
        <w:t xml:space="preserve">qui </w:t>
      </w:r>
      <w:r w:rsidR="00995676" w:rsidRPr="00995676">
        <w:t>cherchent désespérément la trace</w:t>
      </w:r>
      <w:r>
        <w:t xml:space="preserve"> d’un parent direct ou éloigné. Le cas inverse de parents qui recherchent </w:t>
      </w:r>
      <w:r w:rsidR="002B2482">
        <w:t xml:space="preserve">leurs </w:t>
      </w:r>
      <w:r>
        <w:t>enfants existe, mais dans une moindre mesure.</w:t>
      </w:r>
      <w:r w:rsidR="00B5480E">
        <w:t xml:space="preserve"> </w:t>
      </w:r>
      <w:r w:rsidR="00995676" w:rsidRPr="00995676">
        <w:t>Ce phénomène conduit inéluctablement à des souffrances psychologiques graves qui imposent un suivi individualisé.</w:t>
      </w:r>
    </w:p>
    <w:p w14:paraId="3686CDDF" w14:textId="5802690D" w:rsidR="00CF24ED" w:rsidRDefault="00995676" w:rsidP="0079298A">
      <w:r w:rsidRPr="00995676">
        <w:t>Certes</w:t>
      </w:r>
      <w:r w:rsidR="002B2482">
        <w:t>,</w:t>
      </w:r>
      <w:r w:rsidRPr="00995676">
        <w:t xml:space="preserve"> la loi prévoit chacun de</w:t>
      </w:r>
      <w:r w:rsidR="002B2482">
        <w:t xml:space="preserve"> ces</w:t>
      </w:r>
      <w:r w:rsidRPr="00995676">
        <w:t xml:space="preserve"> cas et y apporte une solution, mais étant donné que la relation parent-enfant est normalement réglée par la nature, </w:t>
      </w:r>
      <w:r w:rsidR="004C1A6B">
        <w:t>si elle est établie à la suite d’</w:t>
      </w:r>
      <w:r w:rsidRPr="00995676">
        <w:t xml:space="preserve">une décision de justice </w:t>
      </w:r>
      <w:r w:rsidR="004C1A6B">
        <w:t xml:space="preserve">elle </w:t>
      </w:r>
      <w:r w:rsidRPr="00995676">
        <w:t>crée de facto une relation conflictuelle.</w:t>
      </w:r>
    </w:p>
    <w:p w14:paraId="6C94AC3D" w14:textId="77777777" w:rsidR="00CF24ED" w:rsidRDefault="00CF24ED">
      <w:pPr>
        <w:spacing w:line="259" w:lineRule="auto"/>
        <w:jc w:val="left"/>
      </w:pPr>
      <w:r>
        <w:br w:type="page"/>
      </w:r>
    </w:p>
    <w:p w14:paraId="1EA0A443" w14:textId="77777777" w:rsidR="00B5480E" w:rsidRPr="00995676" w:rsidRDefault="00D77A4C" w:rsidP="00CF24ED">
      <w:pPr>
        <w:pStyle w:val="Titre1"/>
      </w:pPr>
      <w:bookmarkStart w:id="1" w:name="_Toc36050125"/>
      <w:r>
        <w:lastRenderedPageBreak/>
        <w:t>LE PROJET</w:t>
      </w:r>
      <w:bookmarkEnd w:id="1"/>
    </w:p>
    <w:p w14:paraId="13CA5ACF" w14:textId="77777777" w:rsidR="008359B0" w:rsidRDefault="00995676" w:rsidP="0079298A">
      <w:r w:rsidRPr="00995676">
        <w:t xml:space="preserve">Le but de notre démarche est de créer </w:t>
      </w:r>
      <w:r w:rsidR="00CF24ED">
        <w:t>une structure formelle dédiée à la recherche et la mise en œuvre de tous moyens utiles pour</w:t>
      </w:r>
      <w:r w:rsidRPr="00995676">
        <w:t xml:space="preserve"> rétablir </w:t>
      </w:r>
      <w:r w:rsidR="00C10293">
        <w:t>la</w:t>
      </w:r>
      <w:r w:rsidRPr="00995676">
        <w:t xml:space="preserve"> relation </w:t>
      </w:r>
      <w:r w:rsidR="00C10293">
        <w:t xml:space="preserve">brisée </w:t>
      </w:r>
      <w:r w:rsidRPr="00995676">
        <w:t>enfant/pa</w:t>
      </w:r>
      <w:r w:rsidR="00CF24ED">
        <w:t>rent</w:t>
      </w:r>
      <w:r w:rsidR="00C10293">
        <w:t>,</w:t>
      </w:r>
      <w:r w:rsidR="00CF24ED">
        <w:t xml:space="preserve"> dans la mesure du </w:t>
      </w:r>
      <w:r w:rsidR="004925E7">
        <w:t>possible</w:t>
      </w:r>
      <w:r w:rsidRPr="00995676">
        <w:t xml:space="preserve"> sans recourir à la justice</w:t>
      </w:r>
      <w:r w:rsidR="002B2482">
        <w:t>, sinon a minima</w:t>
      </w:r>
      <w:r w:rsidRPr="00995676">
        <w:t>.</w:t>
      </w:r>
      <w:r w:rsidR="00C10293">
        <w:t xml:space="preserve"> Le projet se veut multidimensionnel, en ce qu’il doit couvrir une vaste palette d’actions, dont notamment :</w:t>
      </w:r>
    </w:p>
    <w:p w14:paraId="550A8114" w14:textId="77777777" w:rsidR="00C10293" w:rsidRDefault="00C10293" w:rsidP="00C10293">
      <w:pPr>
        <w:pStyle w:val="Paragraphedeliste"/>
        <w:numPr>
          <w:ilvl w:val="0"/>
          <w:numId w:val="6"/>
        </w:numPr>
      </w:pPr>
      <w:r>
        <w:t>L’identification des bénéficiaires potentiels (enfants, parents)</w:t>
      </w:r>
    </w:p>
    <w:p w14:paraId="0F06B9DB" w14:textId="77777777" w:rsidR="00C10293" w:rsidRDefault="00C10293" w:rsidP="00C10293">
      <w:pPr>
        <w:pStyle w:val="Paragraphedeliste"/>
        <w:numPr>
          <w:ilvl w:val="0"/>
          <w:numId w:val="6"/>
        </w:numPr>
      </w:pPr>
      <w:r>
        <w:t>La recherche de personnes perdues de vue</w:t>
      </w:r>
    </w:p>
    <w:p w14:paraId="1014B504" w14:textId="00D90D76" w:rsidR="00C10293" w:rsidRDefault="00C10293" w:rsidP="00C10293">
      <w:pPr>
        <w:pStyle w:val="Paragraphedeliste"/>
        <w:numPr>
          <w:ilvl w:val="0"/>
          <w:numId w:val="6"/>
        </w:numPr>
      </w:pPr>
      <w:r>
        <w:t>L’accompagnement (psychologique, juridique, etc</w:t>
      </w:r>
      <w:r w:rsidR="00807C08">
        <w:t>…</w:t>
      </w:r>
      <w:r>
        <w:t>) au regroupement familial</w:t>
      </w:r>
    </w:p>
    <w:p w14:paraId="0571259C" w14:textId="77777777" w:rsidR="00C10293" w:rsidRPr="00995676" w:rsidRDefault="00C10293" w:rsidP="00C10293">
      <w:pPr>
        <w:pStyle w:val="Paragraphedeliste"/>
        <w:numPr>
          <w:ilvl w:val="0"/>
          <w:numId w:val="6"/>
        </w:numPr>
      </w:pPr>
      <w:r>
        <w:t>L’accompagnement à la réinsertion socio-économique</w:t>
      </w:r>
    </w:p>
    <w:p w14:paraId="60BC8C44" w14:textId="77777777" w:rsidR="00995676" w:rsidRDefault="00B5480E" w:rsidP="00B5480E">
      <w:pPr>
        <w:pStyle w:val="Titre2"/>
      </w:pPr>
      <w:bookmarkStart w:id="2" w:name="_Toc36050126"/>
      <w:r w:rsidRPr="008359B0">
        <w:t>Vision</w:t>
      </w:r>
      <w:r w:rsidR="001B66E5">
        <w:t>, Mission, Objectifs</w:t>
      </w:r>
      <w:bookmarkEnd w:id="2"/>
    </w:p>
    <w:p w14:paraId="3C5DE831" w14:textId="77777777" w:rsidR="001B66E5" w:rsidRPr="001B66E5" w:rsidRDefault="001B66E5" w:rsidP="001B66E5">
      <w:pPr>
        <w:pStyle w:val="Titre3"/>
      </w:pPr>
      <w:bookmarkStart w:id="3" w:name="_Toc36050127"/>
      <w:r>
        <w:t>Vision</w:t>
      </w:r>
      <w:bookmarkEnd w:id="3"/>
    </w:p>
    <w:p w14:paraId="79A17152" w14:textId="77777777" w:rsidR="00995676" w:rsidRPr="00331475" w:rsidRDefault="007C47E0" w:rsidP="00331475">
      <w:pPr>
        <w:rPr>
          <w:b/>
        </w:rPr>
      </w:pPr>
      <w:r>
        <w:rPr>
          <w:b/>
        </w:rPr>
        <w:t>« </w:t>
      </w:r>
      <w:r w:rsidR="008E7AF6" w:rsidRPr="00331475">
        <w:rPr>
          <w:b/>
        </w:rPr>
        <w:t>Des enfants jadis séparés</w:t>
      </w:r>
      <w:r w:rsidR="00995676" w:rsidRPr="00331475">
        <w:rPr>
          <w:b/>
        </w:rPr>
        <w:t xml:space="preserve"> </w:t>
      </w:r>
      <w:r w:rsidR="008E7AF6" w:rsidRPr="00331475">
        <w:rPr>
          <w:b/>
        </w:rPr>
        <w:t>de leurs parents</w:t>
      </w:r>
      <w:r w:rsidR="002B2482" w:rsidRPr="00331475">
        <w:rPr>
          <w:b/>
        </w:rPr>
        <w:t>,</w:t>
      </w:r>
      <w:r w:rsidR="008E7AF6" w:rsidRPr="00331475">
        <w:rPr>
          <w:b/>
        </w:rPr>
        <w:t xml:space="preserve"> </w:t>
      </w:r>
      <w:r w:rsidR="00995676" w:rsidRPr="00331475">
        <w:rPr>
          <w:b/>
        </w:rPr>
        <w:t xml:space="preserve">ayant </w:t>
      </w:r>
      <w:r w:rsidR="008359B0" w:rsidRPr="00331475">
        <w:rPr>
          <w:b/>
        </w:rPr>
        <w:t xml:space="preserve">aujourd’hui </w:t>
      </w:r>
      <w:r w:rsidR="00995676" w:rsidRPr="00331475">
        <w:rPr>
          <w:b/>
        </w:rPr>
        <w:t xml:space="preserve">une </w:t>
      </w:r>
      <w:r w:rsidR="00B5480E" w:rsidRPr="00331475">
        <w:rPr>
          <w:b/>
        </w:rPr>
        <w:t xml:space="preserve">relation </w:t>
      </w:r>
      <w:r w:rsidR="00995676" w:rsidRPr="00331475">
        <w:rPr>
          <w:b/>
        </w:rPr>
        <w:t>h</w:t>
      </w:r>
      <w:r w:rsidR="008E7AF6" w:rsidRPr="00331475">
        <w:rPr>
          <w:b/>
        </w:rPr>
        <w:t>armonieuse avec eux</w:t>
      </w:r>
      <w:r>
        <w:rPr>
          <w:b/>
        </w:rPr>
        <w:t> »</w:t>
      </w:r>
      <w:r w:rsidR="00995676" w:rsidRPr="00331475">
        <w:rPr>
          <w:b/>
        </w:rPr>
        <w:t>.</w:t>
      </w:r>
    </w:p>
    <w:p w14:paraId="4185489B" w14:textId="77777777" w:rsidR="00995676" w:rsidRPr="00EF446C" w:rsidRDefault="0073573D" w:rsidP="001B66E5">
      <w:pPr>
        <w:pStyle w:val="Titre3"/>
      </w:pPr>
      <w:bookmarkStart w:id="4" w:name="_Toc36050128"/>
      <w:r>
        <w:t>Mission</w:t>
      </w:r>
      <w:bookmarkEnd w:id="4"/>
    </w:p>
    <w:p w14:paraId="313F38DA" w14:textId="77777777" w:rsidR="00995676" w:rsidRPr="00995676" w:rsidRDefault="00995676" w:rsidP="0079298A">
      <w:r w:rsidRPr="00995676">
        <w:t>Créer des conditions permettant aux enfants séparés d’un ou des deux parents de renouer ou de commencer un</w:t>
      </w:r>
      <w:r w:rsidR="003E4F1D">
        <w:t xml:space="preserve">e </w:t>
      </w:r>
      <w:r w:rsidR="00FD3B7F">
        <w:t xml:space="preserve">relation </w:t>
      </w:r>
      <w:r w:rsidR="003E4F1D">
        <w:t>filia</w:t>
      </w:r>
      <w:r w:rsidR="00FD3B7F">
        <w:t>le</w:t>
      </w:r>
      <w:r w:rsidRPr="00995676">
        <w:t xml:space="preserve"> normale.</w:t>
      </w:r>
    </w:p>
    <w:p w14:paraId="6174D52A" w14:textId="77777777" w:rsidR="00995676" w:rsidRPr="00EF446C" w:rsidRDefault="0073573D" w:rsidP="001B66E5">
      <w:pPr>
        <w:pStyle w:val="Titre3"/>
      </w:pPr>
      <w:bookmarkStart w:id="5" w:name="_Toc36050129"/>
      <w:r>
        <w:t>Objectifs</w:t>
      </w:r>
      <w:bookmarkEnd w:id="5"/>
    </w:p>
    <w:p w14:paraId="5A22A185" w14:textId="77777777" w:rsidR="00995676" w:rsidRPr="00995676" w:rsidRDefault="00995676" w:rsidP="0079298A">
      <w:pPr>
        <w:pStyle w:val="Paragraphedeliste"/>
        <w:numPr>
          <w:ilvl w:val="0"/>
          <w:numId w:val="2"/>
        </w:numPr>
      </w:pPr>
      <w:r w:rsidRPr="00995676">
        <w:t xml:space="preserve">Inventorier les enfants désireux de retrouver un ou </w:t>
      </w:r>
      <w:r w:rsidR="002B2482">
        <w:t>les</w:t>
      </w:r>
      <w:r w:rsidR="002B2482" w:rsidRPr="00995676">
        <w:t xml:space="preserve"> </w:t>
      </w:r>
      <w:r w:rsidRPr="00995676">
        <w:t>deux parents,</w:t>
      </w:r>
    </w:p>
    <w:p w14:paraId="7D9B4F6B" w14:textId="77777777" w:rsidR="00995676" w:rsidRDefault="00995676" w:rsidP="0079298A">
      <w:pPr>
        <w:pStyle w:val="Paragraphedeliste"/>
        <w:numPr>
          <w:ilvl w:val="0"/>
          <w:numId w:val="2"/>
        </w:numPr>
      </w:pPr>
      <w:r w:rsidRPr="00995676">
        <w:t>Faire des recherches pour retrouver les parents,</w:t>
      </w:r>
    </w:p>
    <w:p w14:paraId="4A42AF7C" w14:textId="77777777" w:rsidR="00776045" w:rsidRPr="00995676" w:rsidRDefault="00776045" w:rsidP="0079298A">
      <w:pPr>
        <w:pStyle w:val="Paragraphedeliste"/>
        <w:numPr>
          <w:ilvl w:val="0"/>
          <w:numId w:val="2"/>
        </w:numPr>
      </w:pPr>
      <w:r>
        <w:t>Par des</w:t>
      </w:r>
      <w:r w:rsidR="004925E7">
        <w:t xml:space="preserve"> tests ADN, constituer une bas</w:t>
      </w:r>
      <w:r>
        <w:t>e de données,</w:t>
      </w:r>
    </w:p>
    <w:p w14:paraId="7B530C5F" w14:textId="77777777" w:rsidR="00995676" w:rsidRPr="00995676" w:rsidRDefault="00995676" w:rsidP="0079298A">
      <w:pPr>
        <w:pStyle w:val="Paragraphedeliste"/>
        <w:numPr>
          <w:ilvl w:val="0"/>
          <w:numId w:val="2"/>
        </w:numPr>
      </w:pPr>
      <w:r w:rsidRPr="00995676">
        <w:t xml:space="preserve">Faire un suivi psychologique afin de préparer les enfants à accepter le/les parents retrouvés, </w:t>
      </w:r>
      <w:r w:rsidR="002B2482">
        <w:t xml:space="preserve">ou </w:t>
      </w:r>
      <w:r w:rsidRPr="00995676">
        <w:t>dans le cas contraire</w:t>
      </w:r>
      <w:r w:rsidR="002B2482">
        <w:t>,</w:t>
      </w:r>
      <w:r w:rsidRPr="00995676">
        <w:t xml:space="preserve"> les </w:t>
      </w:r>
      <w:r w:rsidR="00C10293">
        <w:t>accompagner</w:t>
      </w:r>
      <w:r w:rsidRPr="00995676">
        <w:t xml:space="preserve"> à faire le deuil de cette relation impossible,</w:t>
      </w:r>
    </w:p>
    <w:p w14:paraId="3C0EA108" w14:textId="77777777" w:rsidR="00EF446C" w:rsidRDefault="00995676" w:rsidP="0079298A">
      <w:pPr>
        <w:pStyle w:val="Paragraphedeliste"/>
        <w:numPr>
          <w:ilvl w:val="0"/>
          <w:numId w:val="2"/>
        </w:numPr>
      </w:pPr>
      <w:r w:rsidRPr="00995676">
        <w:t>Faire le suivi psychologique des parents</w:t>
      </w:r>
      <w:r w:rsidR="002B2482">
        <w:t>,</w:t>
      </w:r>
      <w:r w:rsidRPr="00995676">
        <w:t xml:space="preserve"> afin de préparer la rencontre avec un enfant retrouvé</w:t>
      </w:r>
      <w:r w:rsidR="002B2482">
        <w:t>,</w:t>
      </w:r>
      <w:r w:rsidRPr="00995676">
        <w:t xml:space="preserve"> e</w:t>
      </w:r>
      <w:r w:rsidR="00FD3B7F">
        <w:t xml:space="preserve">t les </w:t>
      </w:r>
      <w:r w:rsidR="00C10293">
        <w:t>aider</w:t>
      </w:r>
      <w:r w:rsidR="00FD3B7F">
        <w:t xml:space="preserve"> à assumer</w:t>
      </w:r>
      <w:r w:rsidRPr="00995676">
        <w:t xml:space="preserve"> leur rôle de parents,</w:t>
      </w:r>
    </w:p>
    <w:p w14:paraId="184487F3" w14:textId="77777777" w:rsidR="00776045" w:rsidRDefault="0073389D" w:rsidP="0079298A">
      <w:pPr>
        <w:pStyle w:val="Paragraphedeliste"/>
        <w:numPr>
          <w:ilvl w:val="0"/>
          <w:numId w:val="2"/>
        </w:numPr>
      </w:pPr>
      <w:r>
        <w:t xml:space="preserve">En fonction de l’âge et du souhait des enfants, favoriser la réinsertion sociale (dans la famille </w:t>
      </w:r>
      <w:r w:rsidR="00776045">
        <w:t>nucléaire ou la famille élargie)</w:t>
      </w:r>
    </w:p>
    <w:p w14:paraId="1820392A" w14:textId="77777777" w:rsidR="00665C5B" w:rsidRDefault="00665C5B" w:rsidP="0079298A">
      <w:pPr>
        <w:pStyle w:val="Paragraphedeliste"/>
        <w:numPr>
          <w:ilvl w:val="0"/>
          <w:numId w:val="2"/>
        </w:numPr>
      </w:pPr>
      <w:r>
        <w:t xml:space="preserve">Prévoir un soutien économique pour les familles séparées </w:t>
      </w:r>
      <w:r w:rsidR="00C10293">
        <w:t>par la</w:t>
      </w:r>
      <w:r w:rsidR="00443222">
        <w:t xml:space="preserve"> pauvreté.</w:t>
      </w:r>
    </w:p>
    <w:p w14:paraId="273DC977" w14:textId="77777777" w:rsidR="0073389D" w:rsidRDefault="0073389D" w:rsidP="0073573D">
      <w:pPr>
        <w:pStyle w:val="Paragraphedeliste"/>
        <w:ind w:left="0"/>
      </w:pPr>
      <w:r>
        <w:t xml:space="preserve">Suivant les cas, le soutien </w:t>
      </w:r>
      <w:r w:rsidR="0073573D">
        <w:t>sera</w:t>
      </w:r>
      <w:r>
        <w:t xml:space="preserve"> holistique</w:t>
      </w:r>
      <w:r w:rsidR="00E37A14">
        <w:t> :</w:t>
      </w:r>
    </w:p>
    <w:p w14:paraId="08669F78" w14:textId="77777777" w:rsidR="00E37A14" w:rsidRPr="0079298A" w:rsidRDefault="00E37A14" w:rsidP="0073573D">
      <w:pPr>
        <w:pStyle w:val="Paragraphedeliste"/>
        <w:numPr>
          <w:ilvl w:val="0"/>
          <w:numId w:val="7"/>
        </w:numPr>
        <w:rPr>
          <w:i/>
        </w:rPr>
      </w:pPr>
      <w:r w:rsidRPr="0079298A">
        <w:lastRenderedPageBreak/>
        <w:t>Accompagnement psychologique,</w:t>
      </w:r>
      <w:r w:rsidR="00331FA0" w:rsidRPr="0079298A">
        <w:t xml:space="preserve"> (counseling, médiation</w:t>
      </w:r>
      <w:r w:rsidR="007062B8" w:rsidRPr="0079298A">
        <w:t xml:space="preserve">, </w:t>
      </w:r>
      <w:r w:rsidR="00441E88" w:rsidRPr="0079298A">
        <w:t xml:space="preserve">gestion du </w:t>
      </w:r>
      <w:r w:rsidR="00441E88" w:rsidRPr="0079298A">
        <w:rPr>
          <w:i/>
        </w:rPr>
        <w:t>stress post traumatique …</w:t>
      </w:r>
      <w:r w:rsidR="00331FA0" w:rsidRPr="0079298A">
        <w:rPr>
          <w:i/>
        </w:rPr>
        <w:t>)</w:t>
      </w:r>
    </w:p>
    <w:p w14:paraId="64006BC6" w14:textId="77777777" w:rsidR="00E37A14" w:rsidRPr="0079298A" w:rsidRDefault="00E37A14" w:rsidP="0073573D">
      <w:pPr>
        <w:pStyle w:val="Paragraphedeliste"/>
        <w:numPr>
          <w:ilvl w:val="0"/>
          <w:numId w:val="7"/>
        </w:numPr>
      </w:pPr>
      <w:r w:rsidRPr="0079298A">
        <w:t>Accompagnement juridique (</w:t>
      </w:r>
      <w:r w:rsidR="00331FA0" w:rsidRPr="0079298A">
        <w:t>information sur les droits et les obligations prévus par la loi), et judiciaire (information sur la procédure en cas de recours à la justice, service d’un avocat …</w:t>
      </w:r>
      <w:r w:rsidRPr="0079298A">
        <w:t>en cas de nécessité de test ADN par exemple)</w:t>
      </w:r>
    </w:p>
    <w:p w14:paraId="7F337912" w14:textId="77777777" w:rsidR="00E37A14" w:rsidRPr="0079298A" w:rsidRDefault="00E37A14" w:rsidP="0073573D">
      <w:pPr>
        <w:pStyle w:val="Paragraphedeliste"/>
        <w:numPr>
          <w:ilvl w:val="0"/>
          <w:numId w:val="7"/>
        </w:numPr>
      </w:pPr>
      <w:r w:rsidRPr="0079298A">
        <w:t>Soins médicaux</w:t>
      </w:r>
    </w:p>
    <w:p w14:paraId="74B8A830" w14:textId="77777777" w:rsidR="00E37A14" w:rsidRPr="0079298A" w:rsidRDefault="00E37A14" w:rsidP="0073573D">
      <w:pPr>
        <w:pStyle w:val="Paragraphedeliste"/>
        <w:numPr>
          <w:ilvl w:val="0"/>
          <w:numId w:val="7"/>
        </w:numPr>
      </w:pPr>
      <w:r w:rsidRPr="0079298A">
        <w:t>Réinsertion sociale</w:t>
      </w:r>
    </w:p>
    <w:p w14:paraId="6B1934FE" w14:textId="77777777" w:rsidR="00F46019" w:rsidRPr="0079298A" w:rsidRDefault="00F46019" w:rsidP="0073573D">
      <w:pPr>
        <w:pStyle w:val="Paragraphedeliste"/>
        <w:numPr>
          <w:ilvl w:val="0"/>
          <w:numId w:val="7"/>
        </w:numPr>
      </w:pPr>
      <w:r w:rsidRPr="0079298A">
        <w:t>Soutien à l’éducation</w:t>
      </w:r>
    </w:p>
    <w:p w14:paraId="4112E258" w14:textId="77777777" w:rsidR="00E37A14" w:rsidRPr="0079298A" w:rsidRDefault="00E37A14" w:rsidP="0073573D">
      <w:pPr>
        <w:pStyle w:val="Paragraphedeliste"/>
        <w:numPr>
          <w:ilvl w:val="0"/>
          <w:numId w:val="7"/>
        </w:numPr>
      </w:pPr>
      <w:r w:rsidRPr="0079298A">
        <w:t>Soutien économique</w:t>
      </w:r>
      <w:r w:rsidR="00331FA0" w:rsidRPr="0079298A">
        <w:t xml:space="preserve"> (par des formations</w:t>
      </w:r>
      <w:r w:rsidR="00A4139C" w:rsidRPr="0079298A">
        <w:t>,</w:t>
      </w:r>
      <w:r w:rsidR="00331FA0" w:rsidRPr="0079298A">
        <w:t xml:space="preserve"> </w:t>
      </w:r>
      <w:r w:rsidR="00A4139C" w:rsidRPr="0079298A">
        <w:t>la</w:t>
      </w:r>
      <w:r w:rsidR="00331FA0" w:rsidRPr="0079298A">
        <w:t xml:space="preserve"> mise en place de micro crédits tournants</w:t>
      </w:r>
      <w:r w:rsidR="00A4139C" w:rsidRPr="0079298A">
        <w:t>, etc.</w:t>
      </w:r>
      <w:r w:rsidR="00331FA0" w:rsidRPr="0079298A">
        <w:t>)</w:t>
      </w:r>
    </w:p>
    <w:p w14:paraId="0C821D5E" w14:textId="77777777" w:rsidR="00995676" w:rsidRPr="00EF446C" w:rsidRDefault="00B5480E" w:rsidP="00B5480E">
      <w:pPr>
        <w:pStyle w:val="Titre2"/>
      </w:pPr>
      <w:bookmarkStart w:id="6" w:name="_Toc36050130"/>
      <w:r w:rsidRPr="00EF446C">
        <w:t>Cibles</w:t>
      </w:r>
      <w:bookmarkEnd w:id="6"/>
    </w:p>
    <w:p w14:paraId="76AD58FD" w14:textId="77777777" w:rsidR="00441E88" w:rsidRDefault="00995676" w:rsidP="0079298A">
      <w:r w:rsidRPr="00995676">
        <w:t>Nos cibles sont constituées de plusieurs catégories d’enfants</w:t>
      </w:r>
      <w:r w:rsidR="00A4139C">
        <w:t>,</w:t>
      </w:r>
      <w:r w:rsidRPr="00995676">
        <w:t xml:space="preserve"> dont le dénominateur commun est la recherche de </w:t>
      </w:r>
      <w:r w:rsidR="00441E88">
        <w:t>parents</w:t>
      </w:r>
      <w:r w:rsidR="00A4139C">
        <w:t> :</w:t>
      </w:r>
    </w:p>
    <w:p w14:paraId="733BEACD" w14:textId="77777777" w:rsidR="00995676" w:rsidRPr="00995676" w:rsidRDefault="00995676" w:rsidP="0079298A">
      <w:pPr>
        <w:pStyle w:val="Paragraphedeliste"/>
        <w:numPr>
          <w:ilvl w:val="0"/>
          <w:numId w:val="5"/>
        </w:numPr>
      </w:pPr>
      <w:r w:rsidRPr="00995676">
        <w:t>Enfants séparés d’un parent par la volonté de l’autre parent,</w:t>
      </w:r>
    </w:p>
    <w:p w14:paraId="5CABB547" w14:textId="2FBF24E4" w:rsidR="00995676" w:rsidRPr="00995676" w:rsidRDefault="00995676" w:rsidP="0079298A">
      <w:pPr>
        <w:pStyle w:val="Paragraphedeliste"/>
        <w:numPr>
          <w:ilvl w:val="0"/>
          <w:numId w:val="5"/>
        </w:numPr>
      </w:pPr>
      <w:r w:rsidRPr="00995676">
        <w:t>Enfants</w:t>
      </w:r>
      <w:r w:rsidR="00BB5062">
        <w:t xml:space="preserve"> séparés d’un/des deux parents </w:t>
      </w:r>
      <w:r w:rsidRPr="00995676">
        <w:t>suite à la gue</w:t>
      </w:r>
      <w:r w:rsidR="00BB5062">
        <w:t>rre</w:t>
      </w:r>
      <w:r w:rsidR="003E4F1D">
        <w:t>,</w:t>
      </w:r>
      <w:r w:rsidR="00A4139C">
        <w:t xml:space="preserve"> l’exil, etc</w:t>
      </w:r>
      <w:r w:rsidR="00807C08">
        <w:t>…</w:t>
      </w:r>
    </w:p>
    <w:p w14:paraId="425659E8" w14:textId="48FAE034" w:rsidR="00995676" w:rsidRPr="00995676" w:rsidRDefault="00995676" w:rsidP="0079298A">
      <w:pPr>
        <w:pStyle w:val="Paragraphedeliste"/>
        <w:numPr>
          <w:ilvl w:val="0"/>
          <w:numId w:val="5"/>
        </w:numPr>
      </w:pPr>
      <w:r w:rsidRPr="00995676">
        <w:t>Enfants non reconnus par leurs pères alors que leurs ide</w:t>
      </w:r>
      <w:r w:rsidR="00432EC6">
        <w:t xml:space="preserve">ntités sont connues par la mère </w:t>
      </w:r>
      <w:r w:rsidR="00432EC6" w:rsidRPr="00995676">
        <w:t>(issue</w:t>
      </w:r>
      <w:r w:rsidRPr="00995676">
        <w:t xml:space="preserve"> de viols, d’incestes ou de rapports consentis)</w:t>
      </w:r>
      <w:r w:rsidR="003E4F1D">
        <w:t>,</w:t>
      </w:r>
    </w:p>
    <w:p w14:paraId="05C3EF74" w14:textId="77777777" w:rsidR="00806109" w:rsidRDefault="003E1C11" w:rsidP="0079298A">
      <w:pPr>
        <w:pStyle w:val="Paragraphedeliste"/>
        <w:numPr>
          <w:ilvl w:val="0"/>
          <w:numId w:val="5"/>
        </w:numPr>
      </w:pPr>
      <w:r>
        <w:t xml:space="preserve">Enfants issus de viols par des </w:t>
      </w:r>
      <w:r w:rsidR="00995676" w:rsidRPr="00995676">
        <w:t>inconnus,</w:t>
      </w:r>
    </w:p>
    <w:p w14:paraId="48C5E445" w14:textId="77777777" w:rsidR="00BB5062" w:rsidRDefault="00BB5062" w:rsidP="0079298A">
      <w:pPr>
        <w:pStyle w:val="Paragraphedeliste"/>
        <w:numPr>
          <w:ilvl w:val="0"/>
          <w:numId w:val="5"/>
        </w:numPr>
      </w:pPr>
      <w:r>
        <w:t>Enfants abandonnés « volontairement » par les parents,</w:t>
      </w:r>
    </w:p>
    <w:p w14:paraId="6AD30E92" w14:textId="52F71D89" w:rsidR="00BB5062" w:rsidRDefault="00BB5062" w:rsidP="0079298A">
      <w:pPr>
        <w:pStyle w:val="Paragraphedeliste"/>
        <w:numPr>
          <w:ilvl w:val="0"/>
          <w:numId w:val="5"/>
        </w:numPr>
      </w:pPr>
      <w:r>
        <w:t>Enfants issus de grossesse</w:t>
      </w:r>
      <w:r w:rsidR="00ED2733">
        <w:t>s</w:t>
      </w:r>
      <w:r>
        <w:t xml:space="preserve"> non désirées</w:t>
      </w:r>
      <w:r w:rsidR="00807C08">
        <w:t>,</w:t>
      </w:r>
    </w:p>
    <w:p w14:paraId="6279C334" w14:textId="468FA571" w:rsidR="00CC09ED" w:rsidRDefault="00CC09ED" w:rsidP="0079298A">
      <w:pPr>
        <w:pStyle w:val="Paragraphedeliste"/>
        <w:numPr>
          <w:ilvl w:val="0"/>
          <w:numId w:val="5"/>
        </w:numPr>
      </w:pPr>
      <w:r>
        <w:t>Les pupilles de l’Etat, les enfants dont la garde est assurée par des particuliers</w:t>
      </w:r>
    </w:p>
    <w:p w14:paraId="3DE2D945" w14:textId="77777777" w:rsidR="00B5480E" w:rsidRPr="002C355A" w:rsidRDefault="001B66E5" w:rsidP="00B5480E">
      <w:pPr>
        <w:rPr>
          <w:color w:val="FF0000"/>
        </w:rPr>
      </w:pPr>
      <w:r w:rsidRPr="002C355A">
        <w:rPr>
          <w:color w:val="FF0000"/>
        </w:rPr>
        <w:t>Pays et/ou nationalités couverts</w:t>
      </w:r>
    </w:p>
    <w:p w14:paraId="5CD0DE28" w14:textId="34C3F8FB" w:rsidR="001B66E5" w:rsidRPr="00974DE3" w:rsidRDefault="00974DE3" w:rsidP="002C355A">
      <w:pPr>
        <w:rPr>
          <w:color w:val="FF0000"/>
        </w:rPr>
      </w:pPr>
      <w:r w:rsidRPr="002C355A">
        <w:rPr>
          <w:color w:val="FF0000"/>
        </w:rPr>
        <w:t xml:space="preserve">Le champ d’activité de notre organisation s’étendra sur les pays de l’Afrique de l’Est. </w:t>
      </w:r>
    </w:p>
    <w:p w14:paraId="53E79898" w14:textId="5FC21C49" w:rsidR="001B66E5" w:rsidRPr="001B66E5" w:rsidRDefault="001B66E5" w:rsidP="00B5480E">
      <w:r>
        <w:t>La</w:t>
      </w:r>
      <w:r w:rsidRPr="001B66E5">
        <w:t xml:space="preserve"> première a</w:t>
      </w:r>
      <w:r w:rsidR="002C355A">
        <w:t>ction sera d’inventorier le plus grand nombre possible</w:t>
      </w:r>
      <w:r>
        <w:t xml:space="preserve"> de ces enfants, et de recueillir un maximum d’informations sur leur situation passée et présente. Ces enquêtes préliminaires permettront de constituer une base de données la plus complète possible, qui sera la base des actions futures de recherche de filiation.</w:t>
      </w:r>
    </w:p>
    <w:p w14:paraId="76D5E6EB" w14:textId="77777777" w:rsidR="001B66E5" w:rsidRDefault="001B66E5" w:rsidP="001B66E5">
      <w:pPr>
        <w:pStyle w:val="Titre2"/>
      </w:pPr>
      <w:bookmarkStart w:id="7" w:name="_Toc36050131"/>
      <w:r>
        <w:lastRenderedPageBreak/>
        <w:t>Re</w:t>
      </w:r>
      <w:r w:rsidR="00A24204">
        <w:t>cherche de filiation</w:t>
      </w:r>
      <w:bookmarkEnd w:id="7"/>
    </w:p>
    <w:p w14:paraId="0708AE33" w14:textId="77777777" w:rsidR="001B66E5" w:rsidRDefault="00A24204" w:rsidP="001B66E5">
      <w:r>
        <w:t xml:space="preserve">La recherche de filiation ne peut être entreprise que dans un cadre strictement encadré. En effet, </w:t>
      </w:r>
      <w:r w:rsidR="00A85F10">
        <w:t xml:space="preserve">la démarche se doit d’être non seulement légale, mais aussi répondre à un réel besoin pour l’enfant (pas de recherches à des fins purement généalogiques, par exemple). </w:t>
      </w:r>
    </w:p>
    <w:p w14:paraId="730F927F" w14:textId="6F84EC2A" w:rsidR="007C47E0" w:rsidRDefault="00331475" w:rsidP="001B66E5">
      <w:r>
        <w:t>Les chances de réussite de la recherche dépendront fortement de la qualité des informations recueillies lors de la collecte préliminaire d’information</w:t>
      </w:r>
      <w:r w:rsidR="004C1A6B">
        <w:t>s</w:t>
      </w:r>
      <w:r>
        <w:t xml:space="preserve"> : l’identité du demandeur, l’identité de la personne recherchée, les circonstances de la perte de contact (dates, lieux), etc. L’organisation devra donc recourir à des personnes ressources bien au fait des besoins en la matière, pour obtenir une qualité d’information permettant de réussir au mieux et le plus rapidement possible la mission de recherche. Des formations spécifiques et continues du personnel d’enquête seront de ce fait indispensables. </w:t>
      </w:r>
    </w:p>
    <w:p w14:paraId="37740647" w14:textId="475A615D" w:rsidR="00331475" w:rsidRDefault="00331475" w:rsidP="001B66E5">
      <w:r>
        <w:t xml:space="preserve">Tous les outils nécessaires (base de données, formulaires d’enquête, etc.) devront être mis en place et régulièrement évalués pour leur amélioration. </w:t>
      </w:r>
      <w:r w:rsidR="007C47E0">
        <w:t>La collaboration avec des organismes publics et privés (administration locale, état civil, services pénitentiaires, Croix Rouge, UNHCR, etc</w:t>
      </w:r>
      <w:r w:rsidR="00ED2733">
        <w:t>…</w:t>
      </w:r>
      <w:r w:rsidR="007C47E0">
        <w:t>) fournira des informations clé pour remonter les pistes et retrouver les personnes perdues de vue.</w:t>
      </w:r>
    </w:p>
    <w:p w14:paraId="79219A3F" w14:textId="77777777" w:rsidR="00331475" w:rsidRDefault="00331475" w:rsidP="001B66E5">
      <w:r>
        <w:t>Quelle que soit l’issue finale de la recherche, il appartiendra à l’organisation d’</w:t>
      </w:r>
      <w:r w:rsidR="007C47E0">
        <w:t xml:space="preserve">accompagner le </w:t>
      </w:r>
      <w:r>
        <w:t>demandeur dans les éventuelles démarches ultérieures de regroupement familial.</w:t>
      </w:r>
    </w:p>
    <w:p w14:paraId="19275588" w14:textId="77777777" w:rsidR="00331475" w:rsidRDefault="00331475" w:rsidP="00331475">
      <w:pPr>
        <w:pStyle w:val="Titre2"/>
      </w:pPr>
      <w:bookmarkStart w:id="8" w:name="_Toc36050132"/>
      <w:r>
        <w:t>Regroupement familial</w:t>
      </w:r>
      <w:bookmarkEnd w:id="8"/>
    </w:p>
    <w:p w14:paraId="1508F297" w14:textId="0C83F6E7" w:rsidR="007C47E0" w:rsidRDefault="007C47E0" w:rsidP="007C47E0">
      <w:r>
        <w:t xml:space="preserve">En cas d’issue positive de la recherche de filiation, l’organisation ne pourra en informer le demandeur qu’avec l’accord du parent retrouvé. </w:t>
      </w:r>
      <w:r w:rsidR="00283A23">
        <w:t xml:space="preserve"> </w:t>
      </w:r>
      <w:r w:rsidR="004B62C8">
        <w:t>En cas de réticence de ce dernier, il appartie</w:t>
      </w:r>
      <w:r w:rsidR="00C07AA2">
        <w:t>ndra au tuteur, dans l’intérêt</w:t>
      </w:r>
      <w:r w:rsidR="004B62C8">
        <w:t xml:space="preserve"> supérieur de l’enfant, de donner mandat à l’organisation pour entreprendre une action judiciaire ou pas.</w:t>
      </w:r>
    </w:p>
    <w:p w14:paraId="134F3677" w14:textId="4A3C367E" w:rsidR="007C47E0" w:rsidRDefault="007C47E0" w:rsidP="007C47E0">
      <w:r>
        <w:t>L’accompagnement dans cette démarche doi</w:t>
      </w:r>
      <w:r w:rsidR="00C07AA2">
        <w:t>t donc être doublement focalisé</w:t>
      </w:r>
      <w:r>
        <w:t>, à la fois sur le demandeur et sur le parent retrouvé :</w:t>
      </w:r>
    </w:p>
    <w:p w14:paraId="60E94221" w14:textId="77777777" w:rsidR="007C47E0" w:rsidRDefault="007C47E0" w:rsidP="007C47E0">
      <w:pPr>
        <w:pStyle w:val="Paragraphedeliste"/>
        <w:numPr>
          <w:ilvl w:val="0"/>
          <w:numId w:val="9"/>
        </w:numPr>
      </w:pPr>
      <w:r>
        <w:t>En cas d’acceptation du parent, un accompagnement psychologique des deux parties sera nécessaire pour rendre les retrouvailles les moins violentes possibles.</w:t>
      </w:r>
    </w:p>
    <w:p w14:paraId="6F9AD017" w14:textId="77777777" w:rsidR="007C47E0" w:rsidRDefault="007C47E0" w:rsidP="007C47E0">
      <w:pPr>
        <w:pStyle w:val="Paragraphedeliste"/>
        <w:numPr>
          <w:ilvl w:val="0"/>
          <w:numId w:val="9"/>
        </w:numPr>
      </w:pPr>
      <w:r>
        <w:t xml:space="preserve">En cas de refus/hésitation, des efforts seront consentis pour, dans la mesure du possible, tenter de faire évoluer la position du parent récalcitrant. Dans la plupart des cas, une enquête approfondie et l’accompagnement par des professionnels devraient permettre </w:t>
      </w:r>
      <w:r>
        <w:lastRenderedPageBreak/>
        <w:t>d’identifier les causes de cet état de fait, et d’en venir à bout par une prise en charge appropriée.</w:t>
      </w:r>
    </w:p>
    <w:p w14:paraId="212DF5F9" w14:textId="5F39F494" w:rsidR="000D239E" w:rsidRDefault="000D239E" w:rsidP="000D239E">
      <w:r>
        <w:t xml:space="preserve">Le regroupement familial nécessitera également, dans bien des cas, un accompagnement juridique </w:t>
      </w:r>
      <w:r w:rsidR="00D65354">
        <w:t>d’établissement (ou de rétablissement) du lien filial.</w:t>
      </w:r>
      <w:r w:rsidR="00443222">
        <w:t xml:space="preserve"> Selon les cas, la séparation aura probablement eu lieu dans des conditions telles que la relation filiale n’aura pas encore été juridiquement établie, ou dans d’autres cas (longue séparation, remariage, etc.) l’auront distendue/cassée. Le regroupement familial imposera donc un passage par la case justic</w:t>
      </w:r>
      <w:r w:rsidR="00AC7FB2">
        <w:t>e pour renouer le lien légal</w:t>
      </w:r>
      <w:r w:rsidR="00443222">
        <w:t>.</w:t>
      </w:r>
    </w:p>
    <w:p w14:paraId="7B420F6B" w14:textId="77777777" w:rsidR="00443222" w:rsidRDefault="00443222" w:rsidP="00443222">
      <w:pPr>
        <w:pStyle w:val="Titre2"/>
      </w:pPr>
      <w:bookmarkStart w:id="9" w:name="_Toc36050133"/>
      <w:r>
        <w:t>Réinsertion</w:t>
      </w:r>
      <w:bookmarkEnd w:id="9"/>
    </w:p>
    <w:p w14:paraId="30568464" w14:textId="342A5D1C" w:rsidR="00443222" w:rsidRDefault="00443222" w:rsidP="00443222">
      <w:r>
        <w:t xml:space="preserve">Les figures de cas envisagées plus haut décrivent des situations familiales brisées, du fait de crises multidimensionnelles que traversent les régions cibles. Remettre sur les rails des familles séparées par des circonstances exceptionnelles nécessite la reconstruction psychologique, </w:t>
      </w:r>
      <w:r w:rsidR="0037042C">
        <w:t>mais également socio-économique</w:t>
      </w:r>
      <w:r>
        <w:t xml:space="preserve"> de toutes les personnes intéressées.</w:t>
      </w:r>
    </w:p>
    <w:p w14:paraId="0221C85F" w14:textId="4D68C2E8" w:rsidR="00443222" w:rsidRDefault="00443222" w:rsidP="00443222">
      <w:r>
        <w:t>Dans une grande majorité des cas, la fragilité économique aura été à la base ou au cœur de la séparation. Réunir les membres de la famille sans la reconstruire économiquement ne conduira</w:t>
      </w:r>
      <w:r w:rsidR="00AC7FB2">
        <w:t>it</w:t>
      </w:r>
      <w:r>
        <w:t xml:space="preserve"> qu’à de nouvelles et plus douloureuses séparations à terme. Les actions en ce sens viseront à :</w:t>
      </w:r>
    </w:p>
    <w:p w14:paraId="6510A865" w14:textId="77777777" w:rsidR="00443222" w:rsidRDefault="00443222" w:rsidP="00443222">
      <w:pPr>
        <w:pStyle w:val="Paragraphedeliste"/>
        <w:numPr>
          <w:ilvl w:val="0"/>
          <w:numId w:val="10"/>
        </w:numPr>
      </w:pPr>
      <w:r>
        <w:t>Etablir une base de survie pour le nouveau noyau familial</w:t>
      </w:r>
    </w:p>
    <w:p w14:paraId="4B191A43" w14:textId="77777777" w:rsidR="00443222" w:rsidRDefault="00443222" w:rsidP="00443222">
      <w:pPr>
        <w:pStyle w:val="Paragraphedeliste"/>
        <w:numPr>
          <w:ilvl w:val="0"/>
          <w:numId w:val="10"/>
        </w:numPr>
      </w:pPr>
      <w:r>
        <w:t>Orienter vers et former les parents à des métiers en adéquation avec leurs moyens, choix et talents, pour être à même de subvenir aux besoins familiaux dans un délai le plus court possible</w:t>
      </w:r>
    </w:p>
    <w:p w14:paraId="1D115894" w14:textId="77777777" w:rsidR="00443222" w:rsidRDefault="00443222" w:rsidP="00443222">
      <w:pPr>
        <w:pStyle w:val="Paragraphedeliste"/>
        <w:numPr>
          <w:ilvl w:val="0"/>
          <w:numId w:val="10"/>
        </w:numPr>
      </w:pPr>
      <w:r>
        <w:t>Encourager les initiatives collectives facilitant l’organisation de réseaux d’entraide et d’épargne solidaire</w:t>
      </w:r>
    </w:p>
    <w:p w14:paraId="3D7FF03F" w14:textId="77777777" w:rsidR="00443222" w:rsidRDefault="00443222" w:rsidP="00443222">
      <w:pPr>
        <w:pStyle w:val="Paragraphedeliste"/>
        <w:numPr>
          <w:ilvl w:val="0"/>
          <w:numId w:val="10"/>
        </w:numPr>
      </w:pPr>
      <w:r>
        <w:t>Réinsérer dans l’urgence les enfants dans le circuit scolaire, afin de leur faire bénéficier de son extraordinaire potentiel d’ascenseur social.</w:t>
      </w:r>
    </w:p>
    <w:p w14:paraId="1966FE53" w14:textId="77777777" w:rsidR="00C3721D" w:rsidRDefault="00C3721D" w:rsidP="00C3721D">
      <w:pPr>
        <w:pStyle w:val="Paragraphedeliste"/>
      </w:pPr>
    </w:p>
    <w:p w14:paraId="1F377552" w14:textId="36DE85B2" w:rsidR="00C3721D" w:rsidRPr="00C3721D" w:rsidRDefault="00C3721D" w:rsidP="00C3721D">
      <w:pPr>
        <w:pStyle w:val="Paragraphedeliste"/>
        <w:numPr>
          <w:ilvl w:val="0"/>
          <w:numId w:val="10"/>
        </w:numPr>
      </w:pPr>
      <w:r>
        <w:rPr>
          <w:b/>
        </w:rPr>
        <w:t>Suivi et évaluation</w:t>
      </w:r>
    </w:p>
    <w:p w14:paraId="0142FFEA" w14:textId="77777777" w:rsidR="00C3721D" w:rsidRDefault="00C3721D" w:rsidP="00C3721D">
      <w:pPr>
        <w:pStyle w:val="Paragraphedeliste"/>
      </w:pPr>
    </w:p>
    <w:p w14:paraId="45FFCC07" w14:textId="5D339491" w:rsidR="00C3721D" w:rsidRDefault="00C3721D" w:rsidP="00CE1048">
      <w:pPr>
        <w:ind w:left="360" w:firstLine="348"/>
      </w:pPr>
      <w:r>
        <w:t xml:space="preserve">Le lien de filiation n’ayant pas été établi naturellement, il y a des risques que des points de divergences opposent parents/enfants </w:t>
      </w:r>
      <w:r w:rsidR="00CE1048">
        <w:t>ou enfants</w:t>
      </w:r>
      <w:r w:rsidR="002C355A">
        <w:t xml:space="preserve"> </w:t>
      </w:r>
      <w:r>
        <w:t xml:space="preserve">et le reste des membres de la famille et </w:t>
      </w:r>
      <w:r>
        <w:lastRenderedPageBreak/>
        <w:t>ne se règlent pas facilement. Il est donc nécessaire qu’un suivi spécialisé redresse la situation.</w:t>
      </w:r>
    </w:p>
    <w:p w14:paraId="7C38848E" w14:textId="5B3D78FA" w:rsidR="00C3721D" w:rsidRDefault="00C3721D" w:rsidP="00C3721D">
      <w:pPr>
        <w:ind w:left="708"/>
      </w:pPr>
      <w:r>
        <w:t>En cas d’</w:t>
      </w:r>
      <w:r w:rsidR="005E7969">
        <w:t>impossibilité d’adaptation de l’enfant dans sa nouvelle famille, il sera envisagé un placement dans une famille d’accueil ou dans un établissement qui a la vocation d’accueillir des enfants sans famille. Cependant, cette solution ne peut être envisagée que dans des cas extrêmes</w:t>
      </w:r>
      <w:r w:rsidR="00CE1048">
        <w:t>.</w:t>
      </w:r>
    </w:p>
    <w:p w14:paraId="552DDB28" w14:textId="77777777" w:rsidR="00CE1048" w:rsidRDefault="00CE1048" w:rsidP="00C3721D">
      <w:pPr>
        <w:ind w:left="708"/>
      </w:pPr>
    </w:p>
    <w:p w14:paraId="28BE3488" w14:textId="77777777" w:rsidR="00C3721D" w:rsidRDefault="00C3721D" w:rsidP="00C3721D">
      <w:pPr>
        <w:pStyle w:val="Paragraphedeliste"/>
      </w:pPr>
    </w:p>
    <w:p w14:paraId="6C558AE4" w14:textId="77777777" w:rsidR="00C3721D" w:rsidRPr="00C3721D" w:rsidRDefault="00C3721D" w:rsidP="00C3721D">
      <w:pPr>
        <w:pStyle w:val="Paragraphedeliste"/>
      </w:pPr>
    </w:p>
    <w:p w14:paraId="6C251A1B" w14:textId="77777777" w:rsidR="00C3721D" w:rsidRDefault="00C3721D" w:rsidP="00C3721D">
      <w:pPr>
        <w:pStyle w:val="Paragraphedeliste"/>
      </w:pPr>
    </w:p>
    <w:p w14:paraId="11BBC945" w14:textId="77777777" w:rsidR="00C3721D" w:rsidRPr="00C3721D" w:rsidRDefault="00C3721D" w:rsidP="00C3721D"/>
    <w:p w14:paraId="3ACE8E26" w14:textId="77777777" w:rsidR="00C3721D" w:rsidRDefault="00C3721D" w:rsidP="00C3721D"/>
    <w:p w14:paraId="1E7601E7" w14:textId="77777777" w:rsidR="006905BA" w:rsidRDefault="006905BA" w:rsidP="006905BA"/>
    <w:p w14:paraId="7030697D" w14:textId="77777777" w:rsidR="00007B2A" w:rsidRDefault="00007B2A" w:rsidP="00007B2A"/>
    <w:p w14:paraId="0C4BE0FE" w14:textId="77777777" w:rsidR="00262DA8" w:rsidRDefault="00262DA8">
      <w:pPr>
        <w:spacing w:line="259" w:lineRule="auto"/>
        <w:jc w:val="left"/>
      </w:pPr>
      <w:r>
        <w:br w:type="page"/>
      </w:r>
    </w:p>
    <w:p w14:paraId="5603180F" w14:textId="77777777" w:rsidR="002E33B0" w:rsidRDefault="002E33B0" w:rsidP="00262DA8">
      <w:pPr>
        <w:pStyle w:val="Titre1"/>
      </w:pPr>
      <w:bookmarkStart w:id="10" w:name="_Toc36050134"/>
      <w:r>
        <w:lastRenderedPageBreak/>
        <w:t>LE PROMOTEUR</w:t>
      </w:r>
      <w:bookmarkEnd w:id="10"/>
    </w:p>
    <w:p w14:paraId="6F77F3E5" w14:textId="77777777" w:rsidR="002A7DFC" w:rsidRDefault="002E33B0" w:rsidP="002A7DFC">
      <w:pPr>
        <w:spacing w:line="259" w:lineRule="auto"/>
        <w:jc w:val="left"/>
        <w:rPr>
          <w:color w:val="FF0000"/>
          <w:u w:val="single"/>
        </w:rPr>
      </w:pPr>
      <w:r w:rsidRPr="00840992">
        <w:rPr>
          <w:color w:val="FF0000"/>
          <w:u w:val="single"/>
        </w:rPr>
        <w:t>Motivation</w:t>
      </w:r>
    </w:p>
    <w:p w14:paraId="3DDFC176" w14:textId="5B77FFDC" w:rsidR="002A7DFC" w:rsidRDefault="002A7DFC" w:rsidP="002A7DFC">
      <w:pPr>
        <w:spacing w:line="259" w:lineRule="auto"/>
        <w:jc w:val="left"/>
        <w:rPr>
          <w:color w:val="FF0000"/>
        </w:rPr>
      </w:pPr>
      <w:r>
        <w:rPr>
          <w:color w:val="FF0000"/>
        </w:rPr>
        <w:t>Le phénomène d’abandon/séparation d’enfants avec les parents s’intensifie pour les raisons cité</w:t>
      </w:r>
      <w:r w:rsidR="002A4C0B">
        <w:rPr>
          <w:color w:val="FF0000"/>
        </w:rPr>
        <w:t>e</w:t>
      </w:r>
      <w:r>
        <w:rPr>
          <w:color w:val="FF0000"/>
        </w:rPr>
        <w:t>s plus haut</w:t>
      </w:r>
    </w:p>
    <w:p w14:paraId="4C0D9658" w14:textId="77777777" w:rsidR="002A7DFC" w:rsidRDefault="002A7DFC" w:rsidP="002A7DFC">
      <w:pPr>
        <w:spacing w:line="259" w:lineRule="auto"/>
        <w:jc w:val="left"/>
        <w:rPr>
          <w:color w:val="FF0000"/>
        </w:rPr>
      </w:pPr>
      <w:r>
        <w:rPr>
          <w:color w:val="FF0000"/>
        </w:rPr>
        <w:t xml:space="preserve">Des visites régulières dans des orphelinats ainsi que plusieurs ouvrages sur la situation des enfants abandonnés adoptés ou </w:t>
      </w:r>
      <w:commentRangeStart w:id="11"/>
      <w:r>
        <w:rPr>
          <w:color w:val="FF0000"/>
        </w:rPr>
        <w:t>pas</w:t>
      </w:r>
      <w:commentRangeEnd w:id="11"/>
      <w:r>
        <w:rPr>
          <w:rStyle w:val="Marquedecommentaire"/>
        </w:rPr>
        <w:commentReference w:id="11"/>
      </w:r>
      <w:r>
        <w:rPr>
          <w:color w:val="FF0000"/>
        </w:rPr>
        <w:t xml:space="preserve"> font ressortir une souffrance psychologique plus ou moins grave selon les cas.</w:t>
      </w:r>
    </w:p>
    <w:p w14:paraId="404D9CF0" w14:textId="13C613A3" w:rsidR="002A7DFC" w:rsidRDefault="002A7DFC" w:rsidP="002A7DFC">
      <w:pPr>
        <w:spacing w:line="259" w:lineRule="auto"/>
        <w:jc w:val="left"/>
        <w:rPr>
          <w:color w:val="FF0000"/>
        </w:rPr>
      </w:pPr>
      <w:r>
        <w:rPr>
          <w:color w:val="FF0000"/>
        </w:rPr>
        <w:t>Ces enfants abandonnés, blessés font partie intégrante de la société</w:t>
      </w:r>
      <w:r w:rsidR="002C6FB2">
        <w:rPr>
          <w:color w:val="FF0000"/>
        </w:rPr>
        <w:t>.</w:t>
      </w:r>
      <w:r>
        <w:rPr>
          <w:color w:val="FF0000"/>
        </w:rPr>
        <w:t xml:space="preserve"> Si rien n’est fait, cette frange de la société de demain qui est marginalisée, risque de reproduire le même phénomène pour constituer à la fin un danger.</w:t>
      </w:r>
    </w:p>
    <w:p w14:paraId="314B4DC6" w14:textId="77777777" w:rsidR="002C4D7C" w:rsidRPr="00840992" w:rsidRDefault="002E33B0" w:rsidP="003E4409">
      <w:pPr>
        <w:spacing w:line="259" w:lineRule="auto"/>
        <w:jc w:val="left"/>
        <w:rPr>
          <w:color w:val="FF0000"/>
          <w:u w:val="single"/>
        </w:rPr>
      </w:pPr>
      <w:r w:rsidRPr="00840992">
        <w:rPr>
          <w:color w:val="FF0000"/>
          <w:u w:val="single"/>
        </w:rPr>
        <w:t>Expérience personnelle</w:t>
      </w:r>
    </w:p>
    <w:p w14:paraId="1686FF69" w14:textId="6EF7CFCA" w:rsidR="006B07F2" w:rsidRDefault="002C4D7C" w:rsidP="006B07F2">
      <w:pPr>
        <w:spacing w:line="259" w:lineRule="auto"/>
        <w:jc w:val="left"/>
        <w:rPr>
          <w:color w:val="FF0000"/>
        </w:rPr>
      </w:pPr>
      <w:r>
        <w:rPr>
          <w:color w:val="FF0000"/>
        </w:rPr>
        <w:t xml:space="preserve">Si </w:t>
      </w:r>
      <w:r w:rsidR="006B07F2">
        <w:rPr>
          <w:color w:val="FF0000"/>
        </w:rPr>
        <w:t>parfois</w:t>
      </w:r>
      <w:r>
        <w:rPr>
          <w:color w:val="FF0000"/>
        </w:rPr>
        <w:t xml:space="preserve"> des âmes charitables prennent en charge des enfants abandonnés, il est rare qu’ils franchissent le pas de l’adoption légale. Cela a pour conséquence qu’il y a de plus en plus d’adoption internationale, ce qui réduit les chances de retrouver la famille biologique</w:t>
      </w:r>
      <w:r w:rsidR="00F163CA">
        <w:rPr>
          <w:color w:val="FF0000"/>
        </w:rPr>
        <w:t>.</w:t>
      </w:r>
      <w:r w:rsidR="006B07F2" w:rsidRPr="006B07F2">
        <w:rPr>
          <w:color w:val="FF0000"/>
        </w:rPr>
        <w:t xml:space="preserve"> </w:t>
      </w:r>
    </w:p>
    <w:p w14:paraId="1E74E14B" w14:textId="3B123E13" w:rsidR="006B07F2" w:rsidRPr="002C4D7C" w:rsidRDefault="006B07F2" w:rsidP="006B07F2">
      <w:pPr>
        <w:spacing w:line="259" w:lineRule="auto"/>
        <w:jc w:val="left"/>
        <w:rPr>
          <w:color w:val="FF0000"/>
        </w:rPr>
      </w:pPr>
      <w:r>
        <w:rPr>
          <w:color w:val="FF0000"/>
        </w:rPr>
        <w:t>Dans la plupart des cas les parents « de substitution » ne comprennent pas ou comprennent tard que la recherche d’identité est un souci permanent pour l’enfant et que son équilibre en dépend.</w:t>
      </w:r>
    </w:p>
    <w:p w14:paraId="73FB069F" w14:textId="45E43273" w:rsidR="006B07F2" w:rsidRDefault="006B07F2" w:rsidP="002C4D7C">
      <w:pPr>
        <w:spacing w:line="259" w:lineRule="auto"/>
        <w:jc w:val="left"/>
        <w:rPr>
          <w:color w:val="FF0000"/>
        </w:rPr>
      </w:pPr>
      <w:r>
        <w:rPr>
          <w:color w:val="FF0000"/>
        </w:rPr>
        <w:t>Il devient donc impératif de tout faire pour reconstituer ou tout au moins retracer la filiation de sang.</w:t>
      </w:r>
    </w:p>
    <w:p w14:paraId="7C8826A2" w14:textId="77777777" w:rsidR="002A7DFC" w:rsidRDefault="002E33B0" w:rsidP="002A7DFC">
      <w:pPr>
        <w:spacing w:line="259" w:lineRule="auto"/>
        <w:jc w:val="left"/>
        <w:rPr>
          <w:color w:val="FF0000"/>
          <w:u w:val="single"/>
        </w:rPr>
      </w:pPr>
      <w:r w:rsidRPr="00840992">
        <w:rPr>
          <w:color w:val="FF0000"/>
          <w:u w:val="single"/>
        </w:rPr>
        <w:t>Parcours en rapport avec le projet</w:t>
      </w:r>
    </w:p>
    <w:p w14:paraId="24CCCF32" w14:textId="77777777" w:rsidR="002A7DFC" w:rsidRDefault="002A7DFC" w:rsidP="002A7DFC">
      <w:pPr>
        <w:spacing w:line="259" w:lineRule="auto"/>
        <w:jc w:val="left"/>
        <w:rPr>
          <w:color w:val="FF0000"/>
        </w:rPr>
      </w:pPr>
      <w:r>
        <w:rPr>
          <w:color w:val="FF0000"/>
        </w:rPr>
        <w:t>La loi sur l’adoption (au Burundi) ne laisse pas beaucoup de chance aux enfants de retrouver les parents biologiques principalement pour 2 raisons :</w:t>
      </w:r>
    </w:p>
    <w:p w14:paraId="60358994" w14:textId="77777777" w:rsidR="002A7DFC" w:rsidRDefault="002A7DFC" w:rsidP="002A7DFC">
      <w:pPr>
        <w:pStyle w:val="Paragraphedeliste"/>
        <w:numPr>
          <w:ilvl w:val="0"/>
          <w:numId w:val="14"/>
        </w:numPr>
        <w:spacing w:line="259" w:lineRule="auto"/>
        <w:jc w:val="left"/>
        <w:rPr>
          <w:color w:val="FF0000"/>
        </w:rPr>
      </w:pPr>
      <w:r>
        <w:rPr>
          <w:color w:val="FF0000"/>
        </w:rPr>
        <w:t>Le ministère en charge de l’enfance ne dispose ni de ressources humaines compétentes, ni de moyens matériels et financiers pour mener des enquêtes afin de retrouver les parents</w:t>
      </w:r>
    </w:p>
    <w:p w14:paraId="00EBD97F" w14:textId="2607FFF3" w:rsidR="002A7DFC" w:rsidRDefault="002A7DFC" w:rsidP="002A7DFC">
      <w:pPr>
        <w:pStyle w:val="Paragraphedeliste"/>
        <w:numPr>
          <w:ilvl w:val="0"/>
          <w:numId w:val="14"/>
        </w:numPr>
        <w:spacing w:line="259" w:lineRule="auto"/>
        <w:jc w:val="left"/>
        <w:rPr>
          <w:color w:val="FF0000"/>
        </w:rPr>
      </w:pPr>
      <w:r>
        <w:rPr>
          <w:color w:val="FF0000"/>
        </w:rPr>
        <w:t>Selon l</w:t>
      </w:r>
      <w:r w:rsidRPr="00EB30E8">
        <w:rPr>
          <w:color w:val="FF0000"/>
        </w:rPr>
        <w:t>e code des p</w:t>
      </w:r>
      <w:r>
        <w:rPr>
          <w:color w:val="FF0000"/>
        </w:rPr>
        <w:t xml:space="preserve">ersonnes et de la famille du </w:t>
      </w:r>
      <w:commentRangeStart w:id="12"/>
      <w:r>
        <w:rPr>
          <w:color w:val="FF0000"/>
        </w:rPr>
        <w:t>Burundi</w:t>
      </w:r>
      <w:commentRangeEnd w:id="12"/>
      <w:r>
        <w:rPr>
          <w:rStyle w:val="Marquedecommentaire"/>
        </w:rPr>
        <w:commentReference w:id="12"/>
      </w:r>
      <w:r>
        <w:rPr>
          <w:color w:val="FF0000"/>
        </w:rPr>
        <w:t>,</w:t>
      </w:r>
      <w:r w:rsidRPr="00EB30E8">
        <w:rPr>
          <w:color w:val="FF0000"/>
        </w:rPr>
        <w:t xml:space="preserve"> article 19 le jugement d’abandon </w:t>
      </w:r>
      <w:r>
        <w:rPr>
          <w:color w:val="FF0000"/>
        </w:rPr>
        <w:t xml:space="preserve">peut être demandé au tribunal au bout d’une année si </w:t>
      </w:r>
      <w:r w:rsidR="002A4C0B">
        <w:rPr>
          <w:color w:val="FF0000"/>
        </w:rPr>
        <w:t>aucun parent ne s’est manifesté pour réclamer l’enfant.</w:t>
      </w:r>
      <w:r>
        <w:rPr>
          <w:color w:val="FF0000"/>
        </w:rPr>
        <w:t xml:space="preserve"> Ce délai semble trop court pour qu’une mère en détresse qui a</w:t>
      </w:r>
      <w:r w:rsidR="002A4C0B">
        <w:rPr>
          <w:color w:val="FF0000"/>
        </w:rPr>
        <w:t xml:space="preserve"> abandonné son enfant ait recouvré</w:t>
      </w:r>
      <w:r>
        <w:rPr>
          <w:color w:val="FF0000"/>
        </w:rPr>
        <w:t xml:space="preserve"> ses esprits pour le rechercher</w:t>
      </w:r>
    </w:p>
    <w:p w14:paraId="78AF3FB2" w14:textId="77777777" w:rsidR="003E4409" w:rsidRDefault="003E4409" w:rsidP="002E33B0">
      <w:pPr>
        <w:spacing w:line="259" w:lineRule="auto"/>
        <w:jc w:val="left"/>
        <w:rPr>
          <w:color w:val="FF0000"/>
          <w:u w:val="single"/>
        </w:rPr>
      </w:pPr>
    </w:p>
    <w:p w14:paraId="00A35128" w14:textId="77777777" w:rsidR="002A7DFC" w:rsidRPr="00840992" w:rsidRDefault="002A7DFC" w:rsidP="002E33B0">
      <w:pPr>
        <w:spacing w:line="259" w:lineRule="auto"/>
        <w:jc w:val="left"/>
        <w:rPr>
          <w:color w:val="FF0000"/>
          <w:u w:val="single"/>
        </w:rPr>
      </w:pPr>
    </w:p>
    <w:p w14:paraId="10387B76" w14:textId="77777777" w:rsidR="00840992" w:rsidRDefault="00840992" w:rsidP="002E33B0">
      <w:pPr>
        <w:spacing w:line="259" w:lineRule="auto"/>
        <w:jc w:val="left"/>
        <w:rPr>
          <w:color w:val="FF0000"/>
        </w:rPr>
      </w:pPr>
    </w:p>
    <w:p w14:paraId="049E87EB" w14:textId="219963B4" w:rsidR="002E33B0" w:rsidRPr="002E33B0" w:rsidRDefault="00840992" w:rsidP="002E33B0">
      <w:pPr>
        <w:spacing w:line="259" w:lineRule="auto"/>
        <w:jc w:val="left"/>
      </w:pPr>
      <w:r>
        <w:rPr>
          <w:color w:val="FF0000"/>
        </w:rPr>
        <w:t>.</w:t>
      </w:r>
      <w:r w:rsidR="002E33B0">
        <w:br w:type="page"/>
      </w:r>
    </w:p>
    <w:p w14:paraId="508B9C89" w14:textId="77777777" w:rsidR="000F23F4" w:rsidRPr="000F23F4" w:rsidRDefault="000F23F4" w:rsidP="000F23F4"/>
    <w:sectPr w:rsidR="000F23F4" w:rsidRPr="000F23F4" w:rsidSect="00B5480E">
      <w:headerReference w:type="default" r:id="rId14"/>
      <w:footerReference w:type="default" r:id="rId15"/>
      <w:pgSz w:w="11906" w:h="16838" w:code="9"/>
      <w:pgMar w:top="1701"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ompte Microsoft" w:date="2020-03-26T12:33:00Z" w:initials="CM">
    <w:p w14:paraId="7C8A7D66" w14:textId="77777777" w:rsidR="004B62C8" w:rsidRDefault="004B62C8" w:rsidP="002A7DFC">
      <w:pPr>
        <w:pStyle w:val="Commentaire"/>
      </w:pPr>
      <w:r>
        <w:rPr>
          <w:rStyle w:val="Marquedecommentaire"/>
        </w:rPr>
        <w:annotationRef/>
      </w:r>
      <w:r>
        <w:t>Ndazifise Buja</w:t>
      </w:r>
    </w:p>
  </w:comment>
  <w:comment w:id="12" w:author="Compte Microsoft" w:date="2020-03-26T12:17:00Z" w:initials="CM">
    <w:p w14:paraId="730391BC" w14:textId="77777777" w:rsidR="004B62C8" w:rsidRDefault="004B62C8" w:rsidP="002A7DFC">
      <w:pPr>
        <w:pStyle w:val="Commentaire"/>
      </w:pPr>
      <w:r>
        <w:rPr>
          <w:rStyle w:val="Marquedecommentaire"/>
        </w:rPr>
        <w:annotationRef/>
      </w:r>
      <w:r>
        <w:t>Je me rabats sur le Burundi alors que ari régional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A7D66" w15:done="0"/>
  <w15:commentEx w15:paraId="730391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A7D66" w16cid:durableId="766D7656"/>
  <w16cid:commentId w16cid:paraId="730391BC" w16cid:durableId="54964F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7EAD" w14:textId="77777777" w:rsidR="00172736" w:rsidRDefault="00172736" w:rsidP="00FE1FA6">
      <w:pPr>
        <w:spacing w:after="0" w:line="240" w:lineRule="auto"/>
      </w:pPr>
      <w:r>
        <w:separator/>
      </w:r>
    </w:p>
  </w:endnote>
  <w:endnote w:type="continuationSeparator" w:id="0">
    <w:p w14:paraId="58E82C97" w14:textId="77777777" w:rsidR="00172736" w:rsidRDefault="00172736" w:rsidP="00FE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70524"/>
      <w:docPartObj>
        <w:docPartGallery w:val="Page Numbers (Bottom of Page)"/>
        <w:docPartUnique/>
      </w:docPartObj>
    </w:sdtPr>
    <w:sdtEndPr>
      <w:rPr>
        <w:color w:val="7F7F7F" w:themeColor="background1" w:themeShade="7F"/>
        <w:spacing w:val="60"/>
      </w:rPr>
    </w:sdtEndPr>
    <w:sdtContent>
      <w:p w14:paraId="5A5D970F" w14:textId="77777777" w:rsidR="004B62C8" w:rsidRDefault="004B62C8">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3F623C">
          <w:rPr>
            <w:noProof/>
          </w:rPr>
          <w:t>10</w:t>
        </w:r>
        <w:r>
          <w:rPr>
            <w:noProof/>
          </w:rPr>
          <w:fldChar w:fldCharType="end"/>
        </w:r>
        <w:r>
          <w:t xml:space="preserve"> | </w:t>
        </w:r>
        <w:r>
          <w:rPr>
            <w:color w:val="7F7F7F" w:themeColor="background1" w:themeShade="7F"/>
            <w:spacing w:val="60"/>
          </w:rPr>
          <w:t>Page</w:t>
        </w:r>
      </w:p>
    </w:sdtContent>
  </w:sdt>
  <w:p w14:paraId="53790DB0" w14:textId="77777777" w:rsidR="004B62C8" w:rsidRDefault="004B62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53F5" w14:textId="77777777" w:rsidR="00172736" w:rsidRDefault="00172736" w:rsidP="00FE1FA6">
      <w:pPr>
        <w:spacing w:after="0" w:line="240" w:lineRule="auto"/>
      </w:pPr>
      <w:r>
        <w:separator/>
      </w:r>
    </w:p>
  </w:footnote>
  <w:footnote w:type="continuationSeparator" w:id="0">
    <w:p w14:paraId="35DAD08F" w14:textId="77777777" w:rsidR="00172736" w:rsidRDefault="00172736" w:rsidP="00FE1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1E60" w14:textId="77777777" w:rsidR="004B62C8" w:rsidRDefault="004B62C8">
    <w:pPr>
      <w:pStyle w:val="En-tte"/>
    </w:pPr>
    <w:r>
      <w:rPr>
        <w:noProof/>
        <w:lang w:eastAsia="fr-FR"/>
      </w:rPr>
      <mc:AlternateContent>
        <mc:Choice Requires="wps">
          <w:drawing>
            <wp:anchor distT="0" distB="0" distL="118745" distR="118745" simplePos="0" relativeHeight="251659264" behindDoc="1" locked="0" layoutInCell="1" allowOverlap="0" wp14:anchorId="257005C9" wp14:editId="559AB73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E7DFB02" w14:textId="77777777" w:rsidR="004B62C8" w:rsidRDefault="004B62C8">
                              <w:pPr>
                                <w:pStyle w:val="En-tte"/>
                                <w:jc w:val="center"/>
                                <w:rPr>
                                  <w:caps/>
                                  <w:color w:val="FFFFFF" w:themeColor="background1"/>
                                </w:rPr>
                              </w:pPr>
                              <w:r>
                                <w:rPr>
                                  <w:caps/>
                                  <w:color w:val="FFFFFF" w:themeColor="background1"/>
                                </w:rPr>
                                <w:t>HOBE MA, HOBE PA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57005C9" id="Rectangle 197" o:spid="_x0000_s1029"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E7DFB02" w14:textId="77777777" w:rsidR="0079298A" w:rsidRDefault="0079298A">
                        <w:pPr>
                          <w:pStyle w:val="En-tte"/>
                          <w:jc w:val="center"/>
                          <w:rPr>
                            <w:caps/>
                            <w:color w:val="FFFFFF" w:themeColor="background1"/>
                          </w:rPr>
                        </w:pPr>
                        <w:r>
                          <w:rPr>
                            <w:caps/>
                            <w:color w:val="FFFFFF" w:themeColor="background1"/>
                          </w:rPr>
                          <w:t>HOBE MA, HOBE PA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315"/>
    <w:multiLevelType w:val="hybridMultilevel"/>
    <w:tmpl w:val="496E52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169C1770"/>
    <w:multiLevelType w:val="hybridMultilevel"/>
    <w:tmpl w:val="B858A8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E57200F"/>
    <w:multiLevelType w:val="hybridMultilevel"/>
    <w:tmpl w:val="24AE9E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704B49"/>
    <w:multiLevelType w:val="hybridMultilevel"/>
    <w:tmpl w:val="1FA2FB1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B0652B0"/>
    <w:multiLevelType w:val="hybridMultilevel"/>
    <w:tmpl w:val="C5862F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E646AC5"/>
    <w:multiLevelType w:val="hybridMultilevel"/>
    <w:tmpl w:val="5FFCD7E4"/>
    <w:lvl w:ilvl="0" w:tplc="F0B030F4">
      <w:numFmt w:val="bullet"/>
      <w:lvlText w:val="-"/>
      <w:lvlJc w:val="left"/>
      <w:pPr>
        <w:ind w:left="1068" w:hanging="708"/>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D0225AD"/>
    <w:multiLevelType w:val="hybridMultilevel"/>
    <w:tmpl w:val="87FE943C"/>
    <w:lvl w:ilvl="0" w:tplc="C5F6232A">
      <w:start w:val="1"/>
      <w:numFmt w:val="decimal"/>
      <w:pStyle w:val="Titre2"/>
      <w:lvlText w:val="%1."/>
      <w:lvlJc w:val="left"/>
      <w:pPr>
        <w:ind w:left="1429" w:hanging="360"/>
      </w:pPr>
    </w:lvl>
    <w:lvl w:ilvl="1" w:tplc="080C0019" w:tentative="1">
      <w:start w:val="1"/>
      <w:numFmt w:val="lowerLetter"/>
      <w:lvlText w:val="%2."/>
      <w:lvlJc w:val="left"/>
      <w:pPr>
        <w:ind w:left="2149" w:hanging="360"/>
      </w:p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7" w15:restartNumberingAfterBreak="0">
    <w:nsid w:val="3ED07512"/>
    <w:multiLevelType w:val="hybridMultilevel"/>
    <w:tmpl w:val="5C6E3DCE"/>
    <w:lvl w:ilvl="0" w:tplc="F754EA1A">
      <w:start w:val="1"/>
      <w:numFmt w:val="upperRoman"/>
      <w:pStyle w:val="Titre1"/>
      <w:lvlText w:val="%1."/>
      <w:lvlJc w:val="right"/>
      <w:pPr>
        <w:ind w:left="720" w:hanging="360"/>
      </w:pPr>
    </w:lvl>
    <w:lvl w:ilvl="1" w:tplc="8D7C3C1A">
      <w:numFmt w:val="bullet"/>
      <w:lvlText w:val="-"/>
      <w:lvlJc w:val="left"/>
      <w:pPr>
        <w:ind w:left="1788" w:hanging="708"/>
      </w:pPr>
      <w:rPr>
        <w:rFonts w:ascii="Times New Roman" w:eastAsiaTheme="minorHAnsi" w:hAnsi="Times New Roman" w:cs="Times New Roman"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1AD5A41"/>
    <w:multiLevelType w:val="hybridMultilevel"/>
    <w:tmpl w:val="7E46C6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A8931E7"/>
    <w:multiLevelType w:val="hybridMultilevel"/>
    <w:tmpl w:val="CF881274"/>
    <w:lvl w:ilvl="0" w:tplc="6C823D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E350C0"/>
    <w:multiLevelType w:val="hybridMultilevel"/>
    <w:tmpl w:val="1766F80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4BE2233"/>
    <w:multiLevelType w:val="hybridMultilevel"/>
    <w:tmpl w:val="55D65A82"/>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76E323F6"/>
    <w:multiLevelType w:val="hybridMultilevel"/>
    <w:tmpl w:val="B4301D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98177903">
    <w:abstractNumId w:val="7"/>
  </w:num>
  <w:num w:numId="2" w16cid:durableId="1521384926">
    <w:abstractNumId w:val="3"/>
  </w:num>
  <w:num w:numId="3" w16cid:durableId="214245424">
    <w:abstractNumId w:val="5"/>
  </w:num>
  <w:num w:numId="4" w16cid:durableId="932587165">
    <w:abstractNumId w:val="11"/>
  </w:num>
  <w:num w:numId="5" w16cid:durableId="538929790">
    <w:abstractNumId w:val="8"/>
  </w:num>
  <w:num w:numId="6" w16cid:durableId="1295021417">
    <w:abstractNumId w:val="4"/>
  </w:num>
  <w:num w:numId="7" w16cid:durableId="852452024">
    <w:abstractNumId w:val="0"/>
  </w:num>
  <w:num w:numId="8" w16cid:durableId="851798917">
    <w:abstractNumId w:val="6"/>
  </w:num>
  <w:num w:numId="9" w16cid:durableId="91704590">
    <w:abstractNumId w:val="12"/>
  </w:num>
  <w:num w:numId="10" w16cid:durableId="2120876073">
    <w:abstractNumId w:val="10"/>
  </w:num>
  <w:num w:numId="11" w16cid:durableId="1302230759">
    <w:abstractNumId w:val="6"/>
    <w:lvlOverride w:ilvl="0">
      <w:startOverride w:val="1"/>
    </w:lvlOverride>
  </w:num>
  <w:num w:numId="12" w16cid:durableId="2068606145">
    <w:abstractNumId w:val="1"/>
  </w:num>
  <w:num w:numId="13" w16cid:durableId="324482449">
    <w:abstractNumId w:val="6"/>
    <w:lvlOverride w:ilvl="0">
      <w:startOverride w:val="1"/>
    </w:lvlOverride>
  </w:num>
  <w:num w:numId="14" w16cid:durableId="98844106">
    <w:abstractNumId w:val="9"/>
  </w:num>
  <w:num w:numId="15" w16cid:durableId="1382243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mpte Microsoft">
    <w15:presenceInfo w15:providerId="Windows Live" w15:userId="7d7d1daf2b242d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DQxNjA2BZKGxko6SsGpxcWZ+XkgBSa1AC46Cb0sAAAA"/>
  </w:docVars>
  <w:rsids>
    <w:rsidRoot w:val="00995676"/>
    <w:rsid w:val="00007B2A"/>
    <w:rsid w:val="000208DD"/>
    <w:rsid w:val="00050F9D"/>
    <w:rsid w:val="000573CF"/>
    <w:rsid w:val="000D239E"/>
    <w:rsid w:val="000F23F4"/>
    <w:rsid w:val="00172736"/>
    <w:rsid w:val="001B66E5"/>
    <w:rsid w:val="00262DA8"/>
    <w:rsid w:val="00283A23"/>
    <w:rsid w:val="002A4C0B"/>
    <w:rsid w:val="002A7DFC"/>
    <w:rsid w:val="002B09D7"/>
    <w:rsid w:val="002B2482"/>
    <w:rsid w:val="002C355A"/>
    <w:rsid w:val="002C4D7C"/>
    <w:rsid w:val="002C6FB2"/>
    <w:rsid w:val="002E33B0"/>
    <w:rsid w:val="00331475"/>
    <w:rsid w:val="00331FA0"/>
    <w:rsid w:val="0037042C"/>
    <w:rsid w:val="00372EE2"/>
    <w:rsid w:val="003B28D5"/>
    <w:rsid w:val="003E1C11"/>
    <w:rsid w:val="003E4409"/>
    <w:rsid w:val="003E4F1D"/>
    <w:rsid w:val="003F623C"/>
    <w:rsid w:val="00432EC6"/>
    <w:rsid w:val="00435683"/>
    <w:rsid w:val="00441E88"/>
    <w:rsid w:val="00443222"/>
    <w:rsid w:val="004925E7"/>
    <w:rsid w:val="004B62C8"/>
    <w:rsid w:val="004C1A6B"/>
    <w:rsid w:val="004D03DA"/>
    <w:rsid w:val="004E12A3"/>
    <w:rsid w:val="00506255"/>
    <w:rsid w:val="00523BA0"/>
    <w:rsid w:val="00543D50"/>
    <w:rsid w:val="005A2B5D"/>
    <w:rsid w:val="005A4745"/>
    <w:rsid w:val="005E7969"/>
    <w:rsid w:val="00642727"/>
    <w:rsid w:val="00652913"/>
    <w:rsid w:val="00665C5B"/>
    <w:rsid w:val="006672C4"/>
    <w:rsid w:val="006905BA"/>
    <w:rsid w:val="006B07F2"/>
    <w:rsid w:val="006C0CC4"/>
    <w:rsid w:val="006F1C7C"/>
    <w:rsid w:val="007062B8"/>
    <w:rsid w:val="00713F1E"/>
    <w:rsid w:val="0073389D"/>
    <w:rsid w:val="0073573D"/>
    <w:rsid w:val="007430BC"/>
    <w:rsid w:val="00776045"/>
    <w:rsid w:val="0079298A"/>
    <w:rsid w:val="007C47E0"/>
    <w:rsid w:val="00806109"/>
    <w:rsid w:val="00807C08"/>
    <w:rsid w:val="008359B0"/>
    <w:rsid w:val="00835B37"/>
    <w:rsid w:val="00840992"/>
    <w:rsid w:val="00861C91"/>
    <w:rsid w:val="008711D6"/>
    <w:rsid w:val="00876FAC"/>
    <w:rsid w:val="00896FBA"/>
    <w:rsid w:val="008C5D7C"/>
    <w:rsid w:val="008E2BFC"/>
    <w:rsid w:val="008E7AF6"/>
    <w:rsid w:val="00900D3B"/>
    <w:rsid w:val="00920F60"/>
    <w:rsid w:val="00974DE3"/>
    <w:rsid w:val="00995676"/>
    <w:rsid w:val="009B1F6D"/>
    <w:rsid w:val="009C5023"/>
    <w:rsid w:val="009D7E94"/>
    <w:rsid w:val="00A15129"/>
    <w:rsid w:val="00A24204"/>
    <w:rsid w:val="00A4139C"/>
    <w:rsid w:val="00A85F10"/>
    <w:rsid w:val="00AA3A49"/>
    <w:rsid w:val="00AC7FB2"/>
    <w:rsid w:val="00B225C0"/>
    <w:rsid w:val="00B5480E"/>
    <w:rsid w:val="00BB5062"/>
    <w:rsid w:val="00C07AA2"/>
    <w:rsid w:val="00C10293"/>
    <w:rsid w:val="00C335FA"/>
    <w:rsid w:val="00C3721D"/>
    <w:rsid w:val="00C42797"/>
    <w:rsid w:val="00C600D2"/>
    <w:rsid w:val="00C81643"/>
    <w:rsid w:val="00CC09ED"/>
    <w:rsid w:val="00CC0B78"/>
    <w:rsid w:val="00CE1048"/>
    <w:rsid w:val="00CE166E"/>
    <w:rsid w:val="00CF24ED"/>
    <w:rsid w:val="00D55460"/>
    <w:rsid w:val="00D65354"/>
    <w:rsid w:val="00D77A4C"/>
    <w:rsid w:val="00DA5192"/>
    <w:rsid w:val="00DC0A86"/>
    <w:rsid w:val="00DE22A6"/>
    <w:rsid w:val="00DF3676"/>
    <w:rsid w:val="00E37A14"/>
    <w:rsid w:val="00E43E07"/>
    <w:rsid w:val="00E56D1D"/>
    <w:rsid w:val="00E91C74"/>
    <w:rsid w:val="00EB30E8"/>
    <w:rsid w:val="00ED2733"/>
    <w:rsid w:val="00EF37C3"/>
    <w:rsid w:val="00EF446C"/>
    <w:rsid w:val="00F163CA"/>
    <w:rsid w:val="00F46019"/>
    <w:rsid w:val="00FD3B7F"/>
    <w:rsid w:val="00FE1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435EC"/>
  <w15:chartTrackingRefBased/>
  <w15:docId w15:val="{B2A05731-B13E-46CA-A692-FAAB5D38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0E"/>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79298A"/>
    <w:pPr>
      <w:keepNext/>
      <w:keepLines/>
      <w:numPr>
        <w:numId w:val="1"/>
      </w:numPr>
      <w:spacing w:before="240" w:after="24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F24ED"/>
    <w:pPr>
      <w:keepNext/>
      <w:keepLines/>
      <w:numPr>
        <w:numId w:val="8"/>
      </w:numPr>
      <w:spacing w:before="24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1B66E5"/>
    <w:pPr>
      <w:keepNext/>
      <w:keepLines/>
      <w:spacing w:before="120" w:after="120"/>
      <w:ind w:left="708"/>
      <w:outlineLvl w:val="2"/>
    </w:pPr>
    <w:rPr>
      <w:rFonts w:eastAsiaTheme="majorEastAsia" w:cstheme="majorBidi"/>
      <w:b/>
      <w:i/>
      <w:sz w:val="2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B2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248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2B24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2482"/>
    <w:rPr>
      <w:rFonts w:ascii="Segoe UI" w:hAnsi="Segoe UI" w:cs="Segoe UI"/>
      <w:sz w:val="18"/>
      <w:szCs w:val="18"/>
    </w:rPr>
  </w:style>
  <w:style w:type="paragraph" w:styleId="Sansinterligne">
    <w:name w:val="No Spacing"/>
    <w:link w:val="SansinterligneCar"/>
    <w:uiPriority w:val="1"/>
    <w:qFormat/>
    <w:rsid w:val="00FE1FA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E1FA6"/>
    <w:rPr>
      <w:rFonts w:eastAsiaTheme="minorEastAsia"/>
      <w:lang w:val="en-US"/>
    </w:rPr>
  </w:style>
  <w:style w:type="paragraph" w:styleId="En-tte">
    <w:name w:val="header"/>
    <w:basedOn w:val="Normal"/>
    <w:link w:val="En-tteCar"/>
    <w:uiPriority w:val="99"/>
    <w:unhideWhenUsed/>
    <w:rsid w:val="00FE1FA6"/>
    <w:pPr>
      <w:tabs>
        <w:tab w:val="center" w:pos="4513"/>
        <w:tab w:val="right" w:pos="9026"/>
      </w:tabs>
      <w:spacing w:after="0" w:line="240" w:lineRule="auto"/>
    </w:pPr>
  </w:style>
  <w:style w:type="character" w:customStyle="1" w:styleId="En-tteCar">
    <w:name w:val="En-tête Car"/>
    <w:basedOn w:val="Policepardfaut"/>
    <w:link w:val="En-tte"/>
    <w:uiPriority w:val="99"/>
    <w:rsid w:val="00FE1FA6"/>
  </w:style>
  <w:style w:type="paragraph" w:styleId="Pieddepage">
    <w:name w:val="footer"/>
    <w:basedOn w:val="Normal"/>
    <w:link w:val="PieddepageCar"/>
    <w:uiPriority w:val="99"/>
    <w:unhideWhenUsed/>
    <w:rsid w:val="00FE1FA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E1FA6"/>
  </w:style>
  <w:style w:type="character" w:customStyle="1" w:styleId="Titre1Car">
    <w:name w:val="Titre 1 Car"/>
    <w:basedOn w:val="Policepardfaut"/>
    <w:link w:val="Titre1"/>
    <w:uiPriority w:val="9"/>
    <w:rsid w:val="0079298A"/>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F24ED"/>
    <w:rPr>
      <w:rFonts w:ascii="Times New Roman" w:eastAsiaTheme="majorEastAsia" w:hAnsi="Times New Roman" w:cstheme="majorBidi"/>
      <w:b/>
      <w:sz w:val="26"/>
      <w:szCs w:val="26"/>
    </w:rPr>
  </w:style>
  <w:style w:type="paragraph" w:styleId="Paragraphedeliste">
    <w:name w:val="List Paragraph"/>
    <w:basedOn w:val="Normal"/>
    <w:uiPriority w:val="34"/>
    <w:qFormat/>
    <w:rsid w:val="0079298A"/>
    <w:pPr>
      <w:ind w:left="720"/>
      <w:contextualSpacing/>
    </w:pPr>
  </w:style>
  <w:style w:type="character" w:customStyle="1" w:styleId="Titre3Car">
    <w:name w:val="Titre 3 Car"/>
    <w:basedOn w:val="Policepardfaut"/>
    <w:link w:val="Titre3"/>
    <w:uiPriority w:val="9"/>
    <w:rsid w:val="001B66E5"/>
    <w:rPr>
      <w:rFonts w:ascii="Times New Roman" w:eastAsiaTheme="majorEastAsia" w:hAnsi="Times New Roman" w:cstheme="majorBidi"/>
      <w:b/>
      <w:i/>
      <w:sz w:val="26"/>
      <w:szCs w:val="24"/>
    </w:rPr>
  </w:style>
  <w:style w:type="paragraph" w:styleId="En-ttedetabledesmatires">
    <w:name w:val="TOC Heading"/>
    <w:basedOn w:val="Titre1"/>
    <w:next w:val="Normal"/>
    <w:uiPriority w:val="39"/>
    <w:unhideWhenUsed/>
    <w:qFormat/>
    <w:rsid w:val="00D77A4C"/>
    <w:pPr>
      <w:numPr>
        <w:numId w:val="0"/>
      </w:numPr>
      <w:spacing w:after="0" w:line="259" w:lineRule="auto"/>
      <w:jc w:val="left"/>
      <w:outlineLvl w:val="9"/>
    </w:pPr>
    <w:rPr>
      <w:rFonts w:asciiTheme="majorHAnsi" w:hAnsiTheme="majorHAnsi"/>
      <w:b w:val="0"/>
      <w:color w:val="2E74B5" w:themeColor="accent1" w:themeShade="BF"/>
      <w:sz w:val="32"/>
      <w:lang w:val="en-US"/>
    </w:rPr>
  </w:style>
  <w:style w:type="paragraph" w:styleId="TM1">
    <w:name w:val="toc 1"/>
    <w:basedOn w:val="Normal"/>
    <w:next w:val="Normal"/>
    <w:autoRedefine/>
    <w:uiPriority w:val="39"/>
    <w:unhideWhenUsed/>
    <w:rsid w:val="00D77A4C"/>
    <w:pPr>
      <w:spacing w:after="100"/>
    </w:pPr>
  </w:style>
  <w:style w:type="paragraph" w:styleId="TM2">
    <w:name w:val="toc 2"/>
    <w:basedOn w:val="Normal"/>
    <w:next w:val="Normal"/>
    <w:autoRedefine/>
    <w:uiPriority w:val="39"/>
    <w:unhideWhenUsed/>
    <w:rsid w:val="00D77A4C"/>
    <w:pPr>
      <w:spacing w:after="100"/>
      <w:ind w:left="240"/>
    </w:pPr>
  </w:style>
  <w:style w:type="paragraph" w:styleId="TM3">
    <w:name w:val="toc 3"/>
    <w:basedOn w:val="Normal"/>
    <w:next w:val="Normal"/>
    <w:autoRedefine/>
    <w:uiPriority w:val="39"/>
    <w:unhideWhenUsed/>
    <w:rsid w:val="00D77A4C"/>
    <w:pPr>
      <w:spacing w:after="100"/>
      <w:ind w:left="480"/>
    </w:pPr>
  </w:style>
  <w:style w:type="character" w:styleId="Lienhypertexte">
    <w:name w:val="Hyperlink"/>
    <w:basedOn w:val="Policepardfaut"/>
    <w:uiPriority w:val="99"/>
    <w:unhideWhenUsed/>
    <w:rsid w:val="00D77A4C"/>
    <w:rPr>
      <w:color w:val="0563C1" w:themeColor="hyperlink"/>
      <w:u w:val="single"/>
    </w:rPr>
  </w:style>
  <w:style w:type="character" w:styleId="Marquedecommentaire">
    <w:name w:val="annotation reference"/>
    <w:basedOn w:val="Policepardfaut"/>
    <w:uiPriority w:val="99"/>
    <w:semiHidden/>
    <w:unhideWhenUsed/>
    <w:rsid w:val="002C4D7C"/>
    <w:rPr>
      <w:sz w:val="16"/>
      <w:szCs w:val="16"/>
    </w:rPr>
  </w:style>
  <w:style w:type="paragraph" w:styleId="Commentaire">
    <w:name w:val="annotation text"/>
    <w:basedOn w:val="Normal"/>
    <w:link w:val="CommentaireCar"/>
    <w:uiPriority w:val="99"/>
    <w:semiHidden/>
    <w:unhideWhenUsed/>
    <w:rsid w:val="002C4D7C"/>
    <w:pPr>
      <w:spacing w:line="240" w:lineRule="auto"/>
    </w:pPr>
    <w:rPr>
      <w:sz w:val="20"/>
      <w:szCs w:val="20"/>
    </w:rPr>
  </w:style>
  <w:style w:type="character" w:customStyle="1" w:styleId="CommentaireCar">
    <w:name w:val="Commentaire Car"/>
    <w:basedOn w:val="Policepardfaut"/>
    <w:link w:val="Commentaire"/>
    <w:uiPriority w:val="99"/>
    <w:semiHidden/>
    <w:rsid w:val="002C4D7C"/>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2C4D7C"/>
    <w:rPr>
      <w:b/>
      <w:bCs/>
    </w:rPr>
  </w:style>
  <w:style w:type="character" w:customStyle="1" w:styleId="ObjetducommentaireCar">
    <w:name w:val="Objet du commentaire Car"/>
    <w:basedOn w:val="CommentaireCar"/>
    <w:link w:val="Objetducommentaire"/>
    <w:uiPriority w:val="99"/>
    <w:semiHidden/>
    <w:rsid w:val="002C4D7C"/>
    <w:rPr>
      <w:rFonts w:ascii="Times New Roman" w:hAnsi="Times New Roman"/>
      <w:b/>
      <w:bCs/>
      <w:sz w:val="20"/>
      <w:szCs w:val="20"/>
    </w:rPr>
  </w:style>
  <w:style w:type="character" w:styleId="Lienhypertextesuivivisit">
    <w:name w:val="FollowedHyperlink"/>
    <w:basedOn w:val="Policepardfaut"/>
    <w:uiPriority w:val="99"/>
    <w:semiHidden/>
    <w:unhideWhenUsed/>
    <w:rsid w:val="00896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EDD6A-713E-4E89-81AE-5652C693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2128</Words>
  <Characters>11704</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HOBE MA, HOBE PA</vt:lpstr>
      <vt:lpstr>HOBE MA, HOBE PA</vt:lpstr>
    </vt:vector>
  </TitlesOfParts>
  <Company>Hewlett-Packard</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HOBE MA, HOBE PA</dc:title>
  <dc:subject>note conceptuelle</dc:subject>
  <dc:creator>Vinciane mbarushimanA</dc:creator>
  <cp:keywords/>
  <dc:description/>
  <cp:lastModifiedBy>vinciane mbarushimana</cp:lastModifiedBy>
  <cp:revision>3</cp:revision>
  <dcterms:created xsi:type="dcterms:W3CDTF">2023-01-21T16:18:00Z</dcterms:created>
  <dcterms:modified xsi:type="dcterms:W3CDTF">2023-10-03T01:51:00Z</dcterms:modified>
</cp:coreProperties>
</file>