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构建spring-boot项目</w:t>
      </w: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dk环境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Jdk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=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"https://blog.csdn.net/u014042066/article/details/78831435" </w:instrTex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3"/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java工具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（编译工具） + jre + jvm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jvm作用：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而Java class文件是可以运行在任何支持Java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"https://baike.baidu.com/item/%E8%99%9A%E6%8B%9F%E6%9C%BA" \t "https://baike.baidu.com/item/class%E6%96%87%E4%BB%B6/_blank"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虚拟机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的硬件平台和操作系统上的二进制文件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lass文件需要经过jvm的解释才能被操作系统执行，jvm是操作系统和class文件的桥梁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jre是基础文件类库，jdk需要调用jre的lib文件才能解释Class文件，上层也能调用jre的文件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反射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JAVA反射机制是在运行状态中，对于任意一个类，都能够知道这个类的所有属性和方法。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这种动态获取的信息以及动态调用对象的方法的功能称为java语言的反射机制。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pring实现IOC(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控制反转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控制反转，利用DI(依赖注入)，而DI由反射机制实现，由Ioc容器动态创建对象。</w:t>
      </w:r>
    </w:p>
    <w:p>
      <w:pPr>
        <w:ind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Spring 提供了 IoC容器通过配置文件或者注解的方式来管理对象之间的依赖关系。 </w:t>
      </w:r>
    </w:p>
    <w:p>
      <w:pP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传统创建实例：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classUserService{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UserDao userdao;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u w:val="single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(User user){ </w:t>
      </w:r>
    </w:p>
    <w:p>
      <w:pPr>
        <w:ind w:left="840" w:leftChars="0"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userdao =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UserDao();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u w:val="single"/>
        </w:rPr>
        <w:t xml:space="preserve">// </w:t>
      </w:r>
      <w:r>
        <w:rPr>
          <w:rFonts w:hint="eastAsia" w:ascii="Consolas" w:hAnsi="Consolas" w:eastAsia="宋体" w:cs="Consolas"/>
          <w:i w:val="0"/>
          <w:caps w:val="0"/>
          <w:color w:val="880000"/>
          <w:spacing w:val="0"/>
          <w:sz w:val="21"/>
          <w:szCs w:val="21"/>
          <w:u w:val="single"/>
          <w:lang w:val="en-US" w:eastAsia="zh-CN"/>
        </w:rPr>
        <w:t>每次用都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u w:val="single"/>
        </w:rPr>
        <w:t>需要自己new一个UserDao类型的对象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  <w:tab/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userdao.insert(user);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}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>}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IOC动态创建实例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classUserService{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UserDao userdao; 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  <w:t>// import进来的UserDao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u w:val="single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u w:val="single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(User user){ </w:t>
      </w:r>
    </w:p>
    <w:p>
      <w:pPr>
        <w:ind w:left="840" w:leftChars="0" w:firstLine="420" w:firstLineChars="0"/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u w:val="singl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userdao.insert(user);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u w:val="single"/>
        </w:rPr>
        <w:t xml:space="preserve">// 不需要自己new对象了 </w:t>
      </w:r>
    </w:p>
    <w:p>
      <w:p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 xml:space="preserve">} 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  <w:t>}</w:t>
      </w: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 xml:space="preserve">pring Bean 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ean有两种，IOC容器管理这些bean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单例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模型提供了具有特定名称的对象的共享实例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。</w:t>
      </w: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原型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模型确保每次检索都会创建单独的对象。</w:t>
      </w:r>
    </w:p>
    <w:p>
      <w:p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S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pring AOP 面向切面编程</w:t>
      </w: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所以 AOP的本质是在一系列纵向的控制流程中，把那些相同的子流程提取成一个横向的面，面向这些横向的面进行操作。</w:t>
      </w: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比如 验证用户+逻辑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2896235</wp:posOffset>
                </wp:positionH>
                <wp:positionV relativeFrom="paragraph">
                  <wp:posOffset>1193800</wp:posOffset>
                </wp:positionV>
                <wp:extent cx="1961515" cy="541655"/>
                <wp:effectExtent l="4445" t="4445" r="15240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10760" y="1927225"/>
                          <a:ext cx="1961515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验证用户（公共代码）切面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05pt;margin-top:94pt;height:42.65pt;width:154.45pt;z-index:251658240;mso-width-relative:page;mso-height-relative:page;" fillcolor="#FFFFFF [3201]" filled="t" stroked="t" coordsize="21600,21600" o:gfxdata="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8oeefYAAAACwEAAA8AAAAAAAAA&#10;AQAgAAAAIgAAAGRycy9kb3ducmV2LnhtbFBLAQIUABQAAAAIAIdO4kC0876BSgIAAHU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验证用户（公共代码）切面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05075" cy="37807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0640" cy="3685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对横切关注点或横切典型的职责分界线的行为（例如日志和事务管理）进行模块化</w:t>
      </w: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实现方式：</w:t>
      </w: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/>
          <w:spacing w:val="0"/>
          <w:sz w:val="21"/>
          <w:szCs w:val="21"/>
          <w:u w:val="none"/>
          <w:shd w:val="clear" w:fill="F6F8FA"/>
          <w:lang w:val="en-US" w:eastAsia="zh-CN"/>
        </w:rPr>
        <w:t>原理：动态代理机制+反射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  <w:t>动态代理机制：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AOP容器会动态创建一个代理对象供使用者调用，该代理对象已经按Java EE程序员的意图将切面成功切入到目标方法的连接点上，从而使切面的功能与业务逻辑的功能同时得以执行。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从原理上讲，调用者直接调用的其实是AOP容器动态生成的代理对象，再由代理对象调用目标对象完成原始的业务逻辑处理，而代理对象则已经将切面与业务逻辑方法进行了合成。</w:t>
      </w:r>
    </w:p>
    <w:p>
      <w:pPr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</w:rPr>
      </w:pPr>
    </w:p>
    <w:p>
      <w:pPr>
        <w:ind w:firstLine="420" w:firstLineChars="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u w:val="single"/>
          <w:shd w:val="clear" w:fill="F6F8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B1F1C"/>
    <w:rsid w:val="003B5747"/>
    <w:rsid w:val="031F02A6"/>
    <w:rsid w:val="044B678E"/>
    <w:rsid w:val="04706244"/>
    <w:rsid w:val="04A725D2"/>
    <w:rsid w:val="05DF6290"/>
    <w:rsid w:val="066D33F8"/>
    <w:rsid w:val="07403007"/>
    <w:rsid w:val="079777BD"/>
    <w:rsid w:val="0DA969DF"/>
    <w:rsid w:val="11E91246"/>
    <w:rsid w:val="133370B7"/>
    <w:rsid w:val="144D0AB6"/>
    <w:rsid w:val="171339B7"/>
    <w:rsid w:val="18696382"/>
    <w:rsid w:val="18D03354"/>
    <w:rsid w:val="1B55614D"/>
    <w:rsid w:val="1D3E3693"/>
    <w:rsid w:val="1D45702C"/>
    <w:rsid w:val="22865BAF"/>
    <w:rsid w:val="22EE5045"/>
    <w:rsid w:val="23AA00CB"/>
    <w:rsid w:val="27C21139"/>
    <w:rsid w:val="27DC79D3"/>
    <w:rsid w:val="294401BE"/>
    <w:rsid w:val="2BC478F8"/>
    <w:rsid w:val="2FE77BED"/>
    <w:rsid w:val="331C0949"/>
    <w:rsid w:val="336B1F1C"/>
    <w:rsid w:val="34157C97"/>
    <w:rsid w:val="34661B54"/>
    <w:rsid w:val="361D66DE"/>
    <w:rsid w:val="38C62A64"/>
    <w:rsid w:val="3FE81CA3"/>
    <w:rsid w:val="473171E6"/>
    <w:rsid w:val="484525D7"/>
    <w:rsid w:val="48914609"/>
    <w:rsid w:val="5BDB01CB"/>
    <w:rsid w:val="5CE11D83"/>
    <w:rsid w:val="5D4E563F"/>
    <w:rsid w:val="5DAB2BB5"/>
    <w:rsid w:val="5E937D53"/>
    <w:rsid w:val="5E955307"/>
    <w:rsid w:val="61572172"/>
    <w:rsid w:val="619A6AFD"/>
    <w:rsid w:val="650A6381"/>
    <w:rsid w:val="658868A5"/>
    <w:rsid w:val="682B06B8"/>
    <w:rsid w:val="68F3277F"/>
    <w:rsid w:val="6B016127"/>
    <w:rsid w:val="6C80786E"/>
    <w:rsid w:val="6CB6458B"/>
    <w:rsid w:val="6CF43F10"/>
    <w:rsid w:val="6D175BEC"/>
    <w:rsid w:val="6DAF04A5"/>
    <w:rsid w:val="71C8486E"/>
    <w:rsid w:val="731365B9"/>
    <w:rsid w:val="73472902"/>
    <w:rsid w:val="739D449D"/>
    <w:rsid w:val="784C4B81"/>
    <w:rsid w:val="78590E90"/>
    <w:rsid w:val="798044AF"/>
    <w:rsid w:val="7C1B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2018-07-23T09:29:00Z</dcterms:created>
  <dc:creator>Administrator</dc:creator>
  <cp:lastModifiedBy>Administrator</cp:lastModifiedBy>
  <dcterms:modified xsi:type="dcterms:W3CDTF">2018-07-24T04:28:40Z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