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C9A4D" w14:textId="77B8AFDF" w:rsidR="001C4F6A" w:rsidRPr="00615740" w:rsidRDefault="001C4F6A" w:rsidP="00615740">
      <w:pPr>
        <w:jc w:val="center"/>
        <w:rPr>
          <w:rFonts w:ascii="Verdana" w:hAnsi="Verdana"/>
          <w:b/>
          <w:bCs/>
          <w:caps/>
          <w:lang w:val="en-US" w:eastAsia="tr-TR"/>
        </w:rPr>
      </w:pPr>
      <w:r w:rsidRPr="00615740">
        <w:rPr>
          <w:rFonts w:ascii="Verdana" w:hAnsi="Verdana"/>
          <w:b/>
          <w:bCs/>
          <w:caps/>
          <w:lang w:val="en-US" w:eastAsia="tr-TR"/>
        </w:rPr>
        <w:t>Cloud logistics: Leveraging Cloud Technology for Operational Efficiency and Customer Satisfaction, Case Studies of Amazon and DHL</w:t>
      </w:r>
    </w:p>
    <w:p w14:paraId="20E4B2E4" w14:textId="77777777" w:rsidR="0035641C" w:rsidRDefault="0035641C" w:rsidP="004B396A">
      <w:pPr>
        <w:rPr>
          <w:rFonts w:ascii="Verdana" w:hAnsi="Verdana"/>
          <w:b/>
          <w:bCs/>
          <w:caps/>
          <w:lang w:val="en-US" w:eastAsia="tr-TR"/>
        </w:rPr>
      </w:pPr>
    </w:p>
    <w:p w14:paraId="00A32470" w14:textId="77777777" w:rsidR="0009028F" w:rsidRPr="00615740" w:rsidRDefault="0009028F" w:rsidP="004B396A">
      <w:pPr>
        <w:rPr>
          <w:rFonts w:ascii="Verdana" w:hAnsi="Verdana"/>
          <w:b/>
          <w:bCs/>
          <w:caps/>
          <w:lang w:val="en-US" w:eastAsia="tr-TR"/>
        </w:rPr>
      </w:pPr>
    </w:p>
    <w:p w14:paraId="688BDD5A" w14:textId="5F4A7ACC" w:rsidR="0035641C" w:rsidRPr="00615740" w:rsidRDefault="0035641C" w:rsidP="0035641C">
      <w:pPr>
        <w:jc w:val="center"/>
        <w:rPr>
          <w:rFonts w:ascii="Verdana" w:hAnsi="Verdana"/>
          <w:sz w:val="20"/>
          <w:szCs w:val="20"/>
          <w:lang w:val="en-US" w:eastAsia="tr-TR"/>
        </w:rPr>
      </w:pPr>
      <w:r w:rsidRPr="00615740">
        <w:rPr>
          <w:rFonts w:ascii="Verdana" w:hAnsi="Verdana"/>
          <w:sz w:val="20"/>
          <w:szCs w:val="20"/>
          <w:lang w:val="en-US" w:eastAsia="tr-TR"/>
        </w:rPr>
        <w:t>Course: Operations and Logistics</w:t>
      </w:r>
    </w:p>
    <w:p w14:paraId="58B7AD9F" w14:textId="14BC4726" w:rsidR="0035641C" w:rsidRPr="00615740" w:rsidRDefault="0035641C" w:rsidP="0035641C">
      <w:pPr>
        <w:jc w:val="center"/>
        <w:rPr>
          <w:rFonts w:ascii="Verdana" w:hAnsi="Verdana"/>
          <w:sz w:val="20"/>
          <w:szCs w:val="20"/>
          <w:lang w:val="en-US" w:eastAsia="tr-TR"/>
        </w:rPr>
      </w:pPr>
      <w:r w:rsidRPr="00615740">
        <w:rPr>
          <w:rFonts w:ascii="Verdana" w:hAnsi="Verdana"/>
          <w:sz w:val="20"/>
          <w:szCs w:val="20"/>
          <w:lang w:val="en-US" w:eastAsia="tr-TR"/>
        </w:rPr>
        <w:t>Study Program: International Business Information Systems</w:t>
      </w:r>
    </w:p>
    <w:p w14:paraId="198C8421" w14:textId="2AD45986" w:rsidR="0035641C" w:rsidRPr="001D0BFC" w:rsidRDefault="0035641C" w:rsidP="0035641C">
      <w:pPr>
        <w:jc w:val="center"/>
        <w:rPr>
          <w:rFonts w:ascii="Verdana" w:hAnsi="Verdana"/>
          <w:sz w:val="20"/>
          <w:szCs w:val="20"/>
          <w:lang w:val="de-DE" w:eastAsia="tr-TR"/>
        </w:rPr>
      </w:pPr>
      <w:r w:rsidRPr="001D0BFC">
        <w:rPr>
          <w:rFonts w:ascii="Verdana" w:hAnsi="Verdana"/>
          <w:sz w:val="20"/>
          <w:szCs w:val="20"/>
          <w:lang w:val="de-DE" w:eastAsia="tr-TR"/>
        </w:rPr>
        <w:t>Winter Semester 2024/2025</w:t>
      </w:r>
    </w:p>
    <w:p w14:paraId="3EB5B7E3" w14:textId="50686B7C" w:rsidR="0035641C" w:rsidRPr="001D0BFC" w:rsidRDefault="0035641C" w:rsidP="0035641C">
      <w:pPr>
        <w:jc w:val="center"/>
        <w:rPr>
          <w:rFonts w:ascii="Verdana" w:hAnsi="Verdana"/>
          <w:b/>
          <w:bCs/>
          <w:sz w:val="20"/>
          <w:szCs w:val="20"/>
          <w:lang w:val="de-DE" w:eastAsia="tr-TR"/>
        </w:rPr>
      </w:pPr>
      <w:r w:rsidRPr="001D0BFC">
        <w:rPr>
          <w:rFonts w:ascii="Verdana" w:hAnsi="Verdana"/>
          <w:b/>
          <w:bCs/>
          <w:sz w:val="20"/>
          <w:szCs w:val="20"/>
          <w:lang w:val="de-DE" w:eastAsia="tr-TR"/>
        </w:rPr>
        <w:t xml:space="preserve">Zaki </w:t>
      </w:r>
      <w:proofErr w:type="spellStart"/>
      <w:r w:rsidRPr="001D0BFC">
        <w:rPr>
          <w:rFonts w:ascii="Verdana" w:hAnsi="Verdana"/>
          <w:b/>
          <w:bCs/>
          <w:sz w:val="20"/>
          <w:szCs w:val="20"/>
          <w:lang w:val="de-DE" w:eastAsia="tr-TR"/>
        </w:rPr>
        <w:t>Hatam</w:t>
      </w:r>
      <w:proofErr w:type="spellEnd"/>
      <w:r w:rsidRPr="001D0BFC">
        <w:rPr>
          <w:rFonts w:ascii="Verdana" w:hAnsi="Verdana"/>
          <w:b/>
          <w:bCs/>
          <w:sz w:val="20"/>
          <w:szCs w:val="20"/>
          <w:lang w:val="de-DE" w:eastAsia="tr-TR"/>
        </w:rPr>
        <w:t xml:space="preserve"> </w:t>
      </w:r>
      <w:r w:rsidRPr="001D0BFC">
        <w:rPr>
          <w:rFonts w:ascii="Verdana" w:hAnsi="Verdana"/>
          <w:b/>
          <w:bCs/>
          <w:caps/>
          <w:sz w:val="20"/>
          <w:szCs w:val="20"/>
          <w:lang w:val="de-DE" w:eastAsia="tr-TR"/>
        </w:rPr>
        <w:t>Kubaa</w:t>
      </w:r>
      <w:r w:rsidRPr="001D0BFC">
        <w:rPr>
          <w:rFonts w:ascii="Verdana" w:hAnsi="Verdana"/>
          <w:b/>
          <w:bCs/>
          <w:sz w:val="20"/>
          <w:szCs w:val="20"/>
          <w:lang w:val="de-DE" w:eastAsia="tr-TR"/>
        </w:rPr>
        <w:t xml:space="preserve"> (272818)</w:t>
      </w:r>
    </w:p>
    <w:p w14:paraId="6BBECAF8" w14:textId="46DDB359" w:rsidR="0035641C" w:rsidRPr="00615740" w:rsidRDefault="0035641C" w:rsidP="0035641C">
      <w:pPr>
        <w:jc w:val="center"/>
        <w:rPr>
          <w:rFonts w:ascii="Verdana" w:hAnsi="Verdana"/>
          <w:b/>
          <w:bCs/>
          <w:sz w:val="20"/>
          <w:szCs w:val="20"/>
          <w:lang w:val="en-US" w:eastAsia="tr-TR"/>
        </w:rPr>
      </w:pPr>
      <w:r w:rsidRPr="00615740">
        <w:rPr>
          <w:rFonts w:ascii="Verdana" w:hAnsi="Verdana"/>
          <w:b/>
          <w:bCs/>
          <w:sz w:val="20"/>
          <w:szCs w:val="20"/>
          <w:lang w:val="en-US" w:eastAsia="tr-TR"/>
        </w:rPr>
        <w:t xml:space="preserve">Ahmet </w:t>
      </w:r>
      <w:r w:rsidRPr="00847FFD">
        <w:rPr>
          <w:rFonts w:ascii="Verdana" w:hAnsi="Verdana"/>
          <w:b/>
          <w:bCs/>
          <w:caps/>
          <w:sz w:val="20"/>
          <w:szCs w:val="20"/>
          <w:lang w:val="en-US" w:eastAsia="tr-TR"/>
        </w:rPr>
        <w:t>Yagmur</w:t>
      </w:r>
      <w:r w:rsidRPr="00615740">
        <w:rPr>
          <w:rFonts w:ascii="Verdana" w:hAnsi="Verdana"/>
          <w:b/>
          <w:bCs/>
          <w:sz w:val="20"/>
          <w:szCs w:val="20"/>
          <w:lang w:val="en-US" w:eastAsia="tr-TR"/>
        </w:rPr>
        <w:t xml:space="preserve"> (274412)</w:t>
      </w:r>
    </w:p>
    <w:p w14:paraId="1FA651EC" w14:textId="77777777" w:rsidR="0009028F" w:rsidRPr="00615740" w:rsidRDefault="0009028F" w:rsidP="004B396A">
      <w:pPr>
        <w:rPr>
          <w:rFonts w:ascii="Verdana" w:hAnsi="Verdana"/>
          <w:sz w:val="20"/>
          <w:szCs w:val="20"/>
          <w:lang w:val="en-US"/>
        </w:rPr>
      </w:pPr>
    </w:p>
    <w:p w14:paraId="35E1CE76" w14:textId="32BA5F9B" w:rsidR="009825A7" w:rsidRPr="00615740" w:rsidRDefault="00000000" w:rsidP="004B396A">
      <w:pPr>
        <w:rPr>
          <w:rFonts w:ascii="Verdana" w:hAnsi="Verdana"/>
          <w:b/>
          <w:bCs/>
          <w:sz w:val="20"/>
          <w:szCs w:val="20"/>
          <w:lang w:val="en-US"/>
        </w:rPr>
      </w:pPr>
      <w:r w:rsidRPr="00615740">
        <w:rPr>
          <w:rFonts w:ascii="Verdana" w:hAnsi="Verdana"/>
          <w:b/>
          <w:bCs/>
          <w:sz w:val="20"/>
          <w:szCs w:val="20"/>
          <w:lang w:val="en-US"/>
        </w:rPr>
        <w:t>Abstract</w:t>
      </w:r>
    </w:p>
    <w:p w14:paraId="69E198B4" w14:textId="5A06A6B6" w:rsidR="007F493E" w:rsidRDefault="007F493E" w:rsidP="004B396A">
      <w:pPr>
        <w:rPr>
          <w:rFonts w:ascii="Verdana" w:hAnsi="Verdana"/>
          <w:sz w:val="20"/>
          <w:szCs w:val="20"/>
          <w:lang w:val="en-US"/>
        </w:rPr>
      </w:pPr>
      <w:r w:rsidRPr="007F493E">
        <w:rPr>
          <w:rFonts w:ascii="Verdana" w:hAnsi="Verdana"/>
          <w:sz w:val="20"/>
          <w:szCs w:val="20"/>
        </w:rPr>
        <w:t>This article discusses the application of cloud logistics in supply chain management to optimize logistics processes and make them more efficient. Several applications have been discussed here, such as real-time visibility, scalability of cloud systems, and also collaborations. The paper also discusses the challenges associated with traditional logistics systems and how cloud-based platforms offer solutions to these issues by providing on-demand services, resource pooling, and also elasticity as well.</w:t>
      </w:r>
    </w:p>
    <w:p w14:paraId="7AF5340F" w14:textId="77777777" w:rsidR="007F493E" w:rsidRDefault="007F493E" w:rsidP="004B396A">
      <w:pPr>
        <w:rPr>
          <w:rFonts w:ascii="Verdana" w:hAnsi="Verdana"/>
          <w:sz w:val="20"/>
          <w:szCs w:val="20"/>
          <w:lang w:val="en-US"/>
        </w:rPr>
      </w:pPr>
    </w:p>
    <w:p w14:paraId="00000002" w14:textId="32F295E0"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Key use cases include inventory management, collaborative design, and logistics management. The article emphasizes the transformative </w:t>
      </w:r>
      <w:r w:rsidR="005A2E47">
        <w:rPr>
          <w:rFonts w:ascii="Verdana" w:hAnsi="Verdana"/>
          <w:sz w:val="20"/>
          <w:szCs w:val="20"/>
          <w:lang w:val="en-US"/>
        </w:rPr>
        <w:t>S</w:t>
      </w:r>
      <w:r w:rsidRPr="00615740">
        <w:rPr>
          <w:rFonts w:ascii="Verdana" w:hAnsi="Verdana"/>
          <w:sz w:val="20"/>
          <w:szCs w:val="20"/>
          <w:lang w:val="en-US"/>
        </w:rPr>
        <w:t xml:space="preserve"> of cloud technology on the logistics industry, fostering better communication, decision-making, and operational efficiency.</w:t>
      </w:r>
    </w:p>
    <w:p w14:paraId="00000003" w14:textId="77777777" w:rsidR="007F4BD4" w:rsidRDefault="007F4BD4" w:rsidP="004B396A">
      <w:pPr>
        <w:rPr>
          <w:rFonts w:ascii="Verdana" w:hAnsi="Verdana"/>
          <w:sz w:val="20"/>
          <w:szCs w:val="20"/>
          <w:lang w:val="en-US"/>
        </w:rPr>
      </w:pPr>
      <w:bookmarkStart w:id="0" w:name="_dd0kcnvuktln" w:colFirst="0" w:colLast="0"/>
      <w:bookmarkEnd w:id="0"/>
    </w:p>
    <w:p w14:paraId="26AEEE11" w14:textId="77777777" w:rsidR="009825A7" w:rsidRPr="00615740" w:rsidRDefault="009825A7" w:rsidP="004B396A">
      <w:pPr>
        <w:rPr>
          <w:rFonts w:ascii="Verdana" w:hAnsi="Verdana"/>
          <w:sz w:val="20"/>
          <w:szCs w:val="20"/>
          <w:lang w:val="en-US"/>
        </w:rPr>
      </w:pPr>
    </w:p>
    <w:p w14:paraId="33BC2E02" w14:textId="25A143F3" w:rsidR="00AE3F60" w:rsidRPr="00AE3F60" w:rsidRDefault="00AE3F60" w:rsidP="00AE3F60">
      <w:pPr>
        <w:rPr>
          <w:rFonts w:ascii="Verdana" w:hAnsi="Verdana"/>
          <w:sz w:val="20"/>
          <w:szCs w:val="20"/>
          <w:lang w:val="en-US"/>
        </w:rPr>
      </w:pPr>
      <w:r w:rsidRPr="00615740">
        <w:rPr>
          <w:rFonts w:ascii="Verdana" w:hAnsi="Verdana"/>
          <w:b/>
          <w:bCs/>
          <w:sz w:val="20"/>
          <w:szCs w:val="20"/>
          <w:lang w:val="en-US"/>
        </w:rPr>
        <w:t>Keywords</w:t>
      </w:r>
      <w:r w:rsidRPr="00615740">
        <w:rPr>
          <w:rFonts w:ascii="Verdana" w:hAnsi="Verdana"/>
          <w:sz w:val="20"/>
          <w:szCs w:val="20"/>
          <w:lang w:val="en-US"/>
        </w:rPr>
        <w:t>:</w:t>
      </w:r>
      <w:r w:rsidR="00C264BC" w:rsidRPr="00615740">
        <w:rPr>
          <w:rFonts w:ascii="Verdana" w:hAnsi="Verdana"/>
          <w:sz w:val="20"/>
          <w:szCs w:val="20"/>
          <w:lang w:val="en-US"/>
        </w:rPr>
        <w:t xml:space="preserve"> </w:t>
      </w:r>
      <w:r w:rsidRPr="00AE3F60">
        <w:rPr>
          <w:rFonts w:ascii="Verdana" w:hAnsi="Verdana"/>
          <w:sz w:val="20"/>
          <w:szCs w:val="20"/>
          <w:lang w:val="en-US"/>
        </w:rPr>
        <w:t>Cloud Computing</w:t>
      </w:r>
      <w:r w:rsidRPr="00615740">
        <w:rPr>
          <w:rFonts w:ascii="Verdana" w:hAnsi="Verdana"/>
          <w:sz w:val="20"/>
          <w:szCs w:val="20"/>
          <w:lang w:val="en-US"/>
        </w:rPr>
        <w:t xml:space="preserve">, </w:t>
      </w:r>
      <w:r w:rsidRPr="00AE3F60">
        <w:rPr>
          <w:rFonts w:ascii="Verdana" w:hAnsi="Verdana"/>
          <w:sz w:val="20"/>
          <w:szCs w:val="20"/>
          <w:lang w:val="en-US"/>
        </w:rPr>
        <w:t>Logistics</w:t>
      </w:r>
      <w:r w:rsidRPr="00615740">
        <w:rPr>
          <w:rFonts w:ascii="Verdana" w:hAnsi="Verdana"/>
          <w:sz w:val="20"/>
          <w:szCs w:val="20"/>
          <w:lang w:val="en-US"/>
        </w:rPr>
        <w:t xml:space="preserve">, </w:t>
      </w:r>
      <w:r w:rsidRPr="00AE3F60">
        <w:rPr>
          <w:rFonts w:ascii="Verdana" w:hAnsi="Verdana"/>
          <w:sz w:val="20"/>
          <w:szCs w:val="20"/>
          <w:lang w:val="en-US"/>
        </w:rPr>
        <w:t>Supply Chain</w:t>
      </w:r>
      <w:r w:rsidRPr="00615740">
        <w:rPr>
          <w:rFonts w:ascii="Verdana" w:hAnsi="Verdana"/>
          <w:sz w:val="20"/>
          <w:szCs w:val="20"/>
          <w:lang w:val="en-US"/>
        </w:rPr>
        <w:t xml:space="preserve">, </w:t>
      </w:r>
      <w:r w:rsidR="00953C9F">
        <w:rPr>
          <w:rFonts w:ascii="Verdana" w:hAnsi="Verdana"/>
          <w:sz w:val="20"/>
          <w:szCs w:val="20"/>
          <w:lang w:val="en-US"/>
        </w:rPr>
        <w:t>AWS</w:t>
      </w:r>
      <w:r w:rsidRPr="00615740">
        <w:rPr>
          <w:rFonts w:ascii="Verdana" w:hAnsi="Verdana"/>
          <w:sz w:val="20"/>
          <w:szCs w:val="20"/>
          <w:lang w:val="en-US"/>
        </w:rPr>
        <w:t>,</w:t>
      </w:r>
      <w:r w:rsidR="00953C9F">
        <w:rPr>
          <w:rFonts w:ascii="Verdana" w:hAnsi="Verdana"/>
          <w:sz w:val="20"/>
          <w:szCs w:val="20"/>
          <w:lang w:val="en-US"/>
        </w:rPr>
        <w:t xml:space="preserve"> SAP,</w:t>
      </w:r>
      <w:r w:rsidRPr="00615740">
        <w:rPr>
          <w:rFonts w:ascii="Verdana" w:hAnsi="Verdana"/>
          <w:sz w:val="20"/>
          <w:szCs w:val="20"/>
          <w:lang w:val="en-US"/>
        </w:rPr>
        <w:t xml:space="preserve"> </w:t>
      </w:r>
      <w:r w:rsidRPr="00AE3F60">
        <w:rPr>
          <w:rFonts w:ascii="Verdana" w:hAnsi="Verdana"/>
          <w:sz w:val="20"/>
          <w:szCs w:val="20"/>
          <w:lang w:val="en-US"/>
        </w:rPr>
        <w:t>DHL Cloud Solutions</w:t>
      </w:r>
      <w:r w:rsidRPr="00615740">
        <w:rPr>
          <w:rFonts w:ascii="Verdana" w:hAnsi="Verdana"/>
          <w:sz w:val="20"/>
          <w:szCs w:val="20"/>
          <w:lang w:val="en-US"/>
        </w:rPr>
        <w:t xml:space="preserve">, </w:t>
      </w:r>
      <w:r w:rsidRPr="00AE3F60">
        <w:rPr>
          <w:rFonts w:ascii="Verdana" w:hAnsi="Verdana"/>
          <w:sz w:val="20"/>
          <w:szCs w:val="20"/>
          <w:lang w:val="en-US"/>
        </w:rPr>
        <w:t>AI</w:t>
      </w:r>
      <w:r w:rsidRPr="00615740">
        <w:rPr>
          <w:rFonts w:ascii="Verdana" w:hAnsi="Verdana"/>
          <w:sz w:val="20"/>
          <w:szCs w:val="20"/>
          <w:lang w:val="en-US"/>
        </w:rPr>
        <w:t>, M</w:t>
      </w:r>
      <w:r w:rsidRPr="00AE3F60">
        <w:rPr>
          <w:rFonts w:ascii="Verdana" w:hAnsi="Verdana"/>
          <w:sz w:val="20"/>
          <w:szCs w:val="20"/>
          <w:lang w:val="en-US"/>
        </w:rPr>
        <w:t>achine Learning</w:t>
      </w:r>
      <w:r w:rsidRPr="00615740">
        <w:rPr>
          <w:rFonts w:ascii="Verdana" w:hAnsi="Verdana"/>
          <w:sz w:val="20"/>
          <w:szCs w:val="20"/>
          <w:lang w:val="en-US"/>
        </w:rPr>
        <w:t xml:space="preserve">, </w:t>
      </w:r>
      <w:r w:rsidRPr="00AE3F60">
        <w:rPr>
          <w:rFonts w:ascii="Verdana" w:hAnsi="Verdana"/>
          <w:sz w:val="20"/>
          <w:szCs w:val="20"/>
          <w:lang w:val="en-US"/>
        </w:rPr>
        <w:t>Predictive Analytics</w:t>
      </w:r>
      <w:r w:rsidRPr="00615740">
        <w:rPr>
          <w:rFonts w:ascii="Verdana" w:hAnsi="Verdana"/>
          <w:sz w:val="20"/>
          <w:szCs w:val="20"/>
          <w:lang w:val="en-US"/>
        </w:rPr>
        <w:t xml:space="preserve">, </w:t>
      </w:r>
      <w:r w:rsidRPr="00AE3F60">
        <w:rPr>
          <w:rFonts w:ascii="Verdana" w:hAnsi="Verdana"/>
          <w:sz w:val="20"/>
          <w:szCs w:val="20"/>
          <w:lang w:val="en-US"/>
        </w:rPr>
        <w:t>Operational Efficiency</w:t>
      </w:r>
      <w:r w:rsidRPr="00615740">
        <w:rPr>
          <w:rFonts w:ascii="Verdana" w:hAnsi="Verdana"/>
          <w:sz w:val="20"/>
          <w:szCs w:val="20"/>
          <w:lang w:val="en-US"/>
        </w:rPr>
        <w:t xml:space="preserve">, </w:t>
      </w:r>
      <w:r w:rsidRPr="00AE3F60">
        <w:rPr>
          <w:rFonts w:ascii="Verdana" w:hAnsi="Verdana"/>
          <w:sz w:val="20"/>
          <w:szCs w:val="20"/>
          <w:lang w:val="en-US"/>
        </w:rPr>
        <w:t>Real-time Data Analysis</w:t>
      </w:r>
      <w:r w:rsidRPr="00615740">
        <w:rPr>
          <w:rFonts w:ascii="Verdana" w:hAnsi="Verdana"/>
          <w:sz w:val="20"/>
          <w:szCs w:val="20"/>
          <w:lang w:val="en-US"/>
        </w:rPr>
        <w:t xml:space="preserve">, </w:t>
      </w:r>
      <w:r w:rsidRPr="00AE3F60">
        <w:rPr>
          <w:rFonts w:ascii="Verdana" w:hAnsi="Verdana"/>
          <w:sz w:val="20"/>
          <w:szCs w:val="20"/>
          <w:lang w:val="en-US"/>
        </w:rPr>
        <w:t>Cloud Logistics Solutions</w:t>
      </w:r>
    </w:p>
    <w:p w14:paraId="41073A12" w14:textId="77777777" w:rsidR="00AE3F60" w:rsidRDefault="00AE3F60" w:rsidP="004B396A">
      <w:pPr>
        <w:rPr>
          <w:rFonts w:ascii="Verdana" w:hAnsi="Verdana"/>
          <w:sz w:val="20"/>
          <w:szCs w:val="20"/>
          <w:lang w:val="en-US"/>
        </w:rPr>
      </w:pPr>
    </w:p>
    <w:p w14:paraId="57F69F87" w14:textId="77777777" w:rsidR="009825A7" w:rsidRPr="00615740" w:rsidRDefault="009825A7" w:rsidP="004B396A">
      <w:pPr>
        <w:rPr>
          <w:rFonts w:ascii="Verdana" w:hAnsi="Verdana"/>
          <w:sz w:val="20"/>
          <w:szCs w:val="20"/>
          <w:lang w:val="en-US"/>
        </w:rPr>
      </w:pPr>
    </w:p>
    <w:p w14:paraId="54467BB6" w14:textId="0BDE180F" w:rsidR="00D83B4A" w:rsidRPr="009825A7" w:rsidRDefault="00000000" w:rsidP="004B396A">
      <w:pPr>
        <w:rPr>
          <w:rFonts w:ascii="Verdana" w:hAnsi="Verdana"/>
          <w:b/>
          <w:bCs/>
          <w:sz w:val="20"/>
          <w:szCs w:val="20"/>
          <w:lang w:val="en-US"/>
        </w:rPr>
      </w:pPr>
      <w:bookmarkStart w:id="1" w:name="_prj01vq5lpzz" w:colFirst="0" w:colLast="0"/>
      <w:bookmarkEnd w:id="1"/>
      <w:r w:rsidRPr="00615740">
        <w:rPr>
          <w:rFonts w:ascii="Verdana" w:hAnsi="Verdana"/>
          <w:b/>
          <w:bCs/>
          <w:sz w:val="20"/>
          <w:szCs w:val="20"/>
          <w:lang w:val="en-US"/>
        </w:rPr>
        <w:t>Introduction</w:t>
      </w:r>
    </w:p>
    <w:p w14:paraId="00000005" w14:textId="0CBA5A60" w:rsidR="007F4BD4" w:rsidRPr="008969E4" w:rsidRDefault="008969E4" w:rsidP="004B396A">
      <w:pPr>
        <w:rPr>
          <w:rFonts w:ascii="Verdana" w:hAnsi="Verdana"/>
          <w:sz w:val="20"/>
          <w:szCs w:val="20"/>
          <w:lang w:val="en-AU"/>
        </w:rPr>
      </w:pPr>
      <w:r w:rsidRPr="008969E4">
        <w:rPr>
          <w:rFonts w:ascii="Verdana" w:hAnsi="Verdana"/>
          <w:sz w:val="20"/>
          <w:szCs w:val="20"/>
          <w:lang w:val="en-AU"/>
        </w:rPr>
        <w:t>Over the last few years, the logistics system has been transformed significantly due to technological advancements, with the cloud environment being a major contributor to this transformation. This innovative solution has streamlined operations, improved visibility, and optimized supply chain management. As the world has become more connected, many businesses face challenges associated with inefficiencies.</w:t>
      </w:r>
      <w:r>
        <w:rPr>
          <w:rFonts w:ascii="Verdana" w:hAnsi="Verdana"/>
          <w:sz w:val="20"/>
          <w:szCs w:val="20"/>
          <w:lang w:val="en-AU"/>
        </w:rPr>
        <w:t xml:space="preserve"> </w:t>
      </w:r>
      <w:r w:rsidRPr="00615740">
        <w:rPr>
          <w:rFonts w:ascii="Verdana" w:hAnsi="Verdana"/>
          <w:sz w:val="20"/>
          <w:szCs w:val="20"/>
          <w:lang w:val="en-US"/>
        </w:rPr>
        <w:t>Cloud logistics has emerged as a driving force behind this industry revolution.</w:t>
      </w:r>
    </w:p>
    <w:p w14:paraId="0AC9B1A9" w14:textId="77777777" w:rsidR="008969E4" w:rsidRDefault="008969E4" w:rsidP="009D04D1">
      <w:pPr>
        <w:rPr>
          <w:rFonts w:ascii="Verdana" w:hAnsi="Verdana"/>
          <w:sz w:val="20"/>
          <w:szCs w:val="20"/>
          <w:lang w:val="en-US"/>
        </w:rPr>
      </w:pPr>
    </w:p>
    <w:p w14:paraId="00000006" w14:textId="446250FC" w:rsidR="007F4BD4" w:rsidRPr="00615740" w:rsidRDefault="00000000" w:rsidP="009D04D1">
      <w:pPr>
        <w:rPr>
          <w:rFonts w:ascii="Verdana" w:hAnsi="Verdana"/>
          <w:sz w:val="20"/>
          <w:szCs w:val="20"/>
          <w:lang w:val="en-US"/>
        </w:rPr>
      </w:pPr>
      <w:r w:rsidRPr="00615740">
        <w:rPr>
          <w:rFonts w:ascii="Verdana" w:hAnsi="Verdana"/>
          <w:sz w:val="20"/>
          <w:szCs w:val="20"/>
          <w:lang w:val="en-US"/>
        </w:rPr>
        <w:t>Cloud logistics refers to the use of computer technology to manage and coordinate various aspects of the supply chain. Before the advent of cloud computing, logistics operations were carried out through manual processes with limited real-time visibility, and data was often fragmented. However, the integration of cloud logistics has enabled companies to access numerous advantages and benefits, revolutionizing the way they operate.</w:t>
      </w:r>
      <w:r w:rsidR="00C66630" w:rsidRPr="00615740">
        <w:rPr>
          <w:rFonts w:ascii="Verdana" w:eastAsia="Times New Roman" w:hAnsi="Verdana" w:cs="Times New Roman"/>
          <w:sz w:val="20"/>
          <w:szCs w:val="20"/>
          <w:lang w:val="en-US" w:eastAsia="tr-TR"/>
        </w:rPr>
        <w:t xml:space="preserve"> </w:t>
      </w:r>
      <w:r w:rsidR="009D04D1" w:rsidRPr="00615740">
        <w:rPr>
          <w:rFonts w:ascii="Verdana" w:hAnsi="Verdana"/>
          <w:sz w:val="20"/>
          <w:szCs w:val="20"/>
          <w:lang w:val="en-US"/>
        </w:rPr>
        <w:t xml:space="preserve">Cloud logistics solutions </w:t>
      </w:r>
      <w:r w:rsidR="00474685" w:rsidRPr="00615740">
        <w:rPr>
          <w:rFonts w:ascii="Verdana" w:hAnsi="Verdana"/>
          <w:sz w:val="20"/>
          <w:szCs w:val="20"/>
          <w:lang w:val="en-US"/>
        </w:rPr>
        <w:t>capably</w:t>
      </w:r>
      <w:r w:rsidR="009D04D1" w:rsidRPr="00615740">
        <w:rPr>
          <w:rFonts w:ascii="Verdana" w:hAnsi="Verdana"/>
          <w:sz w:val="20"/>
          <w:szCs w:val="20"/>
          <w:lang w:val="en-US"/>
        </w:rPr>
        <w:t xml:space="preserve"> fulfill your business IT needs without the complexities of maintenance, security, system upgrades, etc. Logistics companies regularly generate and manage large amounts of data such as delivery information, tracking information, customer records, and operational metrics. The scale of these data may vary depending on the size and operations of the company.</w:t>
      </w:r>
      <w:r w:rsidR="009D04D1" w:rsidRPr="00615740">
        <w:rPr>
          <w:rFonts w:ascii="Verdana" w:hAnsi="Verdana"/>
          <w:sz w:val="20"/>
          <w:szCs w:val="20"/>
          <w:lang w:val="en-US"/>
        </w:rPr>
        <w:br/>
      </w:r>
      <w:r w:rsidR="009D04D1" w:rsidRPr="00615740">
        <w:rPr>
          <w:rFonts w:ascii="Verdana" w:hAnsi="Verdana"/>
          <w:sz w:val="20"/>
          <w:szCs w:val="20"/>
          <w:lang w:val="en-US"/>
        </w:rPr>
        <w:br/>
      </w:r>
      <w:r w:rsidR="009D04D1" w:rsidRPr="00615740">
        <w:rPr>
          <w:rFonts w:ascii="Verdana" w:hAnsi="Verdana"/>
          <w:sz w:val="20"/>
          <w:szCs w:val="20"/>
          <w:lang w:val="en-US"/>
        </w:rPr>
        <w:lastRenderedPageBreak/>
        <w:t>For most logistics companies, the introduction of cloud services is strongly recommended. Cloud solutions offer scalable storage, optimized data management, and flexibility to meet changing needs, while eliminating the need for large up-front infrastructure investments, making data available anywhere, and providing strong built-in security measures as it is common among all the other cloud solutions (Gupta, 2023).</w:t>
      </w:r>
    </w:p>
    <w:p w14:paraId="4E028C55" w14:textId="77777777" w:rsidR="00C66630" w:rsidRPr="00615740" w:rsidRDefault="00C66630" w:rsidP="004B396A">
      <w:pPr>
        <w:rPr>
          <w:rFonts w:ascii="Verdana" w:hAnsi="Verdana"/>
          <w:sz w:val="20"/>
          <w:szCs w:val="20"/>
          <w:lang w:val="en-US"/>
        </w:rPr>
      </w:pPr>
    </w:p>
    <w:p w14:paraId="00000007" w14:textId="4C279C0C"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Supply chain management involves coordinating the transportation of goods and products through stages such as supplier, manufacturer, wholesaler, retailer, and finally, the consumer. Information technology plays a critical role in </w:t>
      </w:r>
      <w:r w:rsidR="00C66630" w:rsidRPr="00615740">
        <w:rPr>
          <w:rFonts w:ascii="Verdana" w:hAnsi="Verdana"/>
          <w:sz w:val="20"/>
          <w:szCs w:val="20"/>
          <w:lang w:val="en-US"/>
        </w:rPr>
        <w:t>there</w:t>
      </w:r>
      <w:r w:rsidRPr="00615740">
        <w:rPr>
          <w:rFonts w:ascii="Verdana" w:hAnsi="Verdana"/>
          <w:sz w:val="20"/>
          <w:szCs w:val="20"/>
          <w:lang w:val="en-US"/>
        </w:rPr>
        <w:t xml:space="preserve"> process</w:t>
      </w:r>
      <w:r w:rsidR="00C66630" w:rsidRPr="00615740">
        <w:rPr>
          <w:rFonts w:ascii="Verdana" w:hAnsi="Verdana"/>
          <w:sz w:val="20"/>
          <w:szCs w:val="20"/>
          <w:lang w:val="en-US"/>
        </w:rPr>
        <w:t>es</w:t>
      </w:r>
      <w:r w:rsidRPr="00615740">
        <w:rPr>
          <w:rFonts w:ascii="Verdana" w:hAnsi="Verdana"/>
          <w:sz w:val="20"/>
          <w:szCs w:val="20"/>
          <w:lang w:val="en-US"/>
        </w:rPr>
        <w:t>, utilizing computer-based programs to store and manipulate information. Developments in IT have optimized supply chain management through the efficient use of virtual supply chains, fostering information cooperation via cloud computing technologies such as Software as a Service (SaaS), Platform as a Service (PaaS), and Infrastructure as a Service (IaaS).</w:t>
      </w:r>
    </w:p>
    <w:p w14:paraId="00000008"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computing offers services that are accessible anytime and anywhere, providing invaluable support to the supply chain industry. Since cloud computing increases and decreases information sharing on a global scale, it requires a scalable distributed system rather than a centralized one (Tiwari and Jain, 2013).</w:t>
      </w:r>
    </w:p>
    <w:p w14:paraId="14A54B45" w14:textId="77777777" w:rsidR="0051743E" w:rsidRDefault="0051743E" w:rsidP="004B396A">
      <w:pPr>
        <w:rPr>
          <w:rFonts w:ascii="Verdana" w:hAnsi="Verdana"/>
          <w:sz w:val="20"/>
          <w:szCs w:val="20"/>
          <w:lang w:val="en-US"/>
        </w:rPr>
      </w:pPr>
    </w:p>
    <w:p w14:paraId="4AE79007" w14:textId="77777777" w:rsidR="009825A7" w:rsidRDefault="009825A7" w:rsidP="004B396A">
      <w:pPr>
        <w:rPr>
          <w:rFonts w:ascii="Verdana" w:hAnsi="Verdana"/>
          <w:sz w:val="20"/>
          <w:szCs w:val="20"/>
          <w:lang w:val="en-US"/>
        </w:rPr>
      </w:pPr>
    </w:p>
    <w:p w14:paraId="11983510" w14:textId="77777777" w:rsidR="00C03D99" w:rsidRPr="00615740" w:rsidRDefault="00C03D99" w:rsidP="004B396A">
      <w:pPr>
        <w:rPr>
          <w:rFonts w:ascii="Verdana" w:hAnsi="Verdana"/>
          <w:sz w:val="20"/>
          <w:szCs w:val="20"/>
          <w:lang w:val="en-US"/>
        </w:rPr>
      </w:pPr>
    </w:p>
    <w:p w14:paraId="12B59911" w14:textId="77777777" w:rsidR="0051743E" w:rsidRPr="00615740" w:rsidRDefault="0051743E" w:rsidP="0051743E">
      <w:pPr>
        <w:jc w:val="center"/>
        <w:rPr>
          <w:rFonts w:ascii="Verdana" w:hAnsi="Verdana"/>
          <w:sz w:val="20"/>
          <w:szCs w:val="20"/>
          <w:lang w:val="en-US"/>
        </w:rPr>
      </w:pPr>
      <w:r w:rsidRPr="00615740">
        <w:rPr>
          <w:rFonts w:ascii="Verdana" w:hAnsi="Verdana"/>
          <w:noProof/>
          <w:sz w:val="20"/>
          <w:szCs w:val="20"/>
          <w:lang w:val="en-US"/>
        </w:rPr>
        <w:drawing>
          <wp:inline distT="0" distB="0" distL="0" distR="0" wp14:anchorId="3C520DD7" wp14:editId="0B372568">
            <wp:extent cx="4838700" cy="590550"/>
            <wp:effectExtent l="0" t="0" r="0" b="0"/>
            <wp:docPr id="354168699"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8699" name="Picture 1" descr="A blue rectangular sign with black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112" t="35555" r="7781" b="31046"/>
                    <a:stretch/>
                  </pic:blipFill>
                  <pic:spPr bwMode="auto">
                    <a:xfrm>
                      <a:off x="0" y="0"/>
                      <a:ext cx="483870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9" w14:textId="68E55AC2" w:rsidR="007F4BD4" w:rsidRPr="00615740" w:rsidRDefault="00C264BC" w:rsidP="00BB5B51">
      <w:pPr>
        <w:jc w:val="center"/>
        <w:rPr>
          <w:rFonts w:ascii="Verdana" w:hAnsi="Verdana"/>
          <w:sz w:val="20"/>
          <w:szCs w:val="20"/>
          <w:lang w:val="en-US"/>
        </w:rPr>
      </w:pPr>
      <w:r w:rsidRPr="00615740">
        <w:rPr>
          <w:rFonts w:ascii="Verdana" w:hAnsi="Verdana"/>
          <w:sz w:val="20"/>
          <w:szCs w:val="20"/>
          <w:lang w:val="en-US"/>
        </w:rPr>
        <w:t>Fig</w:t>
      </w:r>
      <w:r w:rsidR="001716CA">
        <w:rPr>
          <w:rFonts w:ascii="Verdana" w:hAnsi="Verdana"/>
          <w:sz w:val="20"/>
          <w:szCs w:val="20"/>
          <w:lang w:val="en-US"/>
        </w:rPr>
        <w:t xml:space="preserve">ure </w:t>
      </w:r>
      <w:r w:rsidR="00615740">
        <w:rPr>
          <w:rFonts w:ascii="Verdana" w:hAnsi="Verdana"/>
          <w:sz w:val="20"/>
          <w:szCs w:val="20"/>
          <w:lang w:val="en-US"/>
        </w:rPr>
        <w:t>1</w:t>
      </w:r>
      <w:r w:rsidR="001716CA">
        <w:rPr>
          <w:rFonts w:ascii="Verdana" w:hAnsi="Verdana"/>
          <w:sz w:val="20"/>
          <w:szCs w:val="20"/>
          <w:lang w:val="en-US"/>
        </w:rPr>
        <w:t>. Sequence of Supply Chain</w:t>
      </w:r>
    </w:p>
    <w:p w14:paraId="0000000B" w14:textId="77777777" w:rsidR="007F4BD4" w:rsidRPr="00615740" w:rsidRDefault="007F4BD4" w:rsidP="004B396A">
      <w:pPr>
        <w:rPr>
          <w:rFonts w:ascii="Verdana" w:hAnsi="Verdana"/>
          <w:sz w:val="20"/>
          <w:szCs w:val="20"/>
          <w:lang w:val="en-US"/>
        </w:rPr>
      </w:pPr>
      <w:bookmarkStart w:id="2" w:name="_bpm54rdt5t6m" w:colFirst="0" w:colLast="0"/>
      <w:bookmarkEnd w:id="2"/>
    </w:p>
    <w:p w14:paraId="0000000D" w14:textId="77777777" w:rsidR="007F4BD4" w:rsidRPr="00615740" w:rsidRDefault="007F4BD4" w:rsidP="004B396A">
      <w:pPr>
        <w:rPr>
          <w:rFonts w:ascii="Verdana" w:hAnsi="Verdana"/>
          <w:sz w:val="20"/>
          <w:szCs w:val="20"/>
          <w:lang w:val="en-US"/>
        </w:rPr>
      </w:pPr>
      <w:bookmarkStart w:id="3" w:name="_m0r2jqx3dst" w:colFirst="0" w:colLast="0"/>
      <w:bookmarkEnd w:id="3"/>
    </w:p>
    <w:p w14:paraId="065E75CB" w14:textId="77777777" w:rsidR="00D416F9" w:rsidRPr="00615740" w:rsidRDefault="00D416F9" w:rsidP="004B396A">
      <w:pPr>
        <w:rPr>
          <w:rFonts w:ascii="Verdana" w:hAnsi="Verdana"/>
          <w:b/>
          <w:bCs/>
          <w:sz w:val="20"/>
          <w:szCs w:val="20"/>
          <w:lang w:val="en-US"/>
        </w:rPr>
      </w:pPr>
      <w:r w:rsidRPr="00615740">
        <w:rPr>
          <w:rFonts w:ascii="Verdana" w:hAnsi="Verdana"/>
          <w:b/>
          <w:bCs/>
          <w:sz w:val="20"/>
          <w:szCs w:val="20"/>
          <w:lang w:val="en-US"/>
        </w:rPr>
        <w:t>Cost Efficiency and Global Optimization</w:t>
      </w:r>
    </w:p>
    <w:p w14:paraId="00000010" w14:textId="0E0C871F"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Throughout the 1990s, companies began to optimize costs, and since then, cost efficiency has been the main principle dominating decision-making regarding sourcing, production, and distribution. </w:t>
      </w:r>
      <w:r w:rsidR="001B4E6E" w:rsidRPr="001B4E6E">
        <w:rPr>
          <w:rFonts w:ascii="Verdana" w:hAnsi="Verdana"/>
          <w:sz w:val="20"/>
          <w:szCs w:val="20"/>
          <w:lang w:val="en-US"/>
        </w:rPr>
        <w:t>Companies are making significant profits by capitalizing on global differences in labor and resource costs, tax structures, and regulations, and by optimizing their business processes to create value on a global level. They outsource tasks that do not fall within their core focus, such as shipping, warehousing, and delivery (Jaekel, 2019).</w:t>
      </w:r>
    </w:p>
    <w:p w14:paraId="3E257B95" w14:textId="77777777" w:rsidR="00D91EF8" w:rsidRPr="00615740" w:rsidRDefault="00D91EF8" w:rsidP="004B396A">
      <w:pPr>
        <w:rPr>
          <w:rFonts w:ascii="Verdana" w:hAnsi="Verdana"/>
          <w:sz w:val="20"/>
          <w:szCs w:val="20"/>
          <w:lang w:val="en-US"/>
        </w:rPr>
      </w:pPr>
    </w:p>
    <w:p w14:paraId="68155A2E" w14:textId="483F46DC" w:rsidR="00D416F9" w:rsidRPr="00615740" w:rsidRDefault="00000000" w:rsidP="004B396A">
      <w:pPr>
        <w:rPr>
          <w:rFonts w:ascii="Verdana" w:hAnsi="Verdana"/>
          <w:sz w:val="20"/>
          <w:szCs w:val="20"/>
          <w:lang w:val="en-US"/>
        </w:rPr>
      </w:pPr>
      <w:r w:rsidRPr="00615740">
        <w:rPr>
          <w:rFonts w:ascii="Verdana" w:hAnsi="Verdana"/>
          <w:sz w:val="20"/>
          <w:szCs w:val="20"/>
          <w:lang w:val="en-US"/>
        </w:rPr>
        <w:t xml:space="preserve">Strategies such as just-in-time (JIT) delivery have resulted in inventory cost reductions instead of storing materials in the warehouse, which incur costs. At the same time, businesses started working together more smoothly, working closely together regarding information sharing quickly and </w:t>
      </w:r>
      <w:r w:rsidR="00474685" w:rsidRPr="00615740">
        <w:rPr>
          <w:rFonts w:ascii="Verdana" w:hAnsi="Verdana"/>
          <w:sz w:val="20"/>
          <w:szCs w:val="20"/>
          <w:lang w:val="en-US"/>
        </w:rPr>
        <w:t>professionally</w:t>
      </w:r>
      <w:r w:rsidRPr="00615740">
        <w:rPr>
          <w:rFonts w:ascii="Verdana" w:hAnsi="Verdana"/>
          <w:sz w:val="20"/>
          <w:szCs w:val="20"/>
          <w:lang w:val="en-US"/>
        </w:rPr>
        <w:t xml:space="preserve">. Advances in technology have made this easier, enabling companies to share information on a real-time basis, which enhanced cost efficiency and streamlined operations. However, while cost efficiency has saved a lot of money for the company, it has made their system more vulnerable to disruption. </w:t>
      </w:r>
    </w:p>
    <w:p w14:paraId="02A91809" w14:textId="77777777" w:rsidR="00D416F9" w:rsidRDefault="00D416F9" w:rsidP="004B396A">
      <w:pPr>
        <w:rPr>
          <w:rFonts w:ascii="Verdana" w:hAnsi="Verdana"/>
          <w:sz w:val="20"/>
          <w:szCs w:val="20"/>
          <w:lang w:val="en-US"/>
        </w:rPr>
      </w:pPr>
    </w:p>
    <w:p w14:paraId="616C73C7" w14:textId="77777777" w:rsidR="00047155" w:rsidRDefault="00047155" w:rsidP="004B396A">
      <w:pPr>
        <w:rPr>
          <w:rFonts w:ascii="Verdana" w:hAnsi="Verdana"/>
          <w:sz w:val="20"/>
          <w:szCs w:val="20"/>
          <w:lang w:val="en-US"/>
        </w:rPr>
      </w:pPr>
    </w:p>
    <w:p w14:paraId="277E08ED" w14:textId="079AB05F" w:rsidR="00047155" w:rsidRDefault="00047155" w:rsidP="00047155">
      <w:pPr>
        <w:jc w:val="center"/>
        <w:rPr>
          <w:rFonts w:ascii="Verdana" w:hAnsi="Verdana"/>
          <w:sz w:val="20"/>
          <w:szCs w:val="20"/>
          <w:lang w:val="en-US"/>
        </w:rPr>
      </w:pPr>
      <w:r w:rsidRPr="00872726">
        <w:rPr>
          <w:rFonts w:ascii="Verdana" w:hAnsi="Verdana"/>
          <w:noProof/>
          <w:sz w:val="20"/>
          <w:szCs w:val="20"/>
          <w:lang w:val="en-US"/>
        </w:rPr>
        <w:lastRenderedPageBreak/>
        <w:drawing>
          <wp:inline distT="0" distB="0" distL="0" distR="0" wp14:anchorId="317C8690" wp14:editId="1142FFAF">
            <wp:extent cx="2942495" cy="2569210"/>
            <wp:effectExtent l="0" t="0" r="0" b="2540"/>
            <wp:docPr id="21113890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9074" name="Picture 1" descr="A diagram of a company&#10;&#10;Description automatically generated"/>
                    <pic:cNvPicPr/>
                  </pic:nvPicPr>
                  <pic:blipFill rotWithShape="1">
                    <a:blip r:embed="rId9"/>
                    <a:srcRect l="8160" r="12355"/>
                    <a:stretch/>
                  </pic:blipFill>
                  <pic:spPr bwMode="auto">
                    <a:xfrm>
                      <a:off x="0" y="0"/>
                      <a:ext cx="2946720" cy="2572899"/>
                    </a:xfrm>
                    <a:prstGeom prst="rect">
                      <a:avLst/>
                    </a:prstGeom>
                    <a:ln>
                      <a:noFill/>
                    </a:ln>
                    <a:extLst>
                      <a:ext uri="{53640926-AAD7-44D8-BBD7-CCE9431645EC}">
                        <a14:shadowObscured xmlns:a14="http://schemas.microsoft.com/office/drawing/2010/main"/>
                      </a:ext>
                    </a:extLst>
                  </pic:spPr>
                </pic:pic>
              </a:graphicData>
            </a:graphic>
          </wp:inline>
        </w:drawing>
      </w:r>
    </w:p>
    <w:p w14:paraId="087E0554" w14:textId="7843B62B" w:rsidR="00047155" w:rsidRDefault="00047155" w:rsidP="00047155">
      <w:pPr>
        <w:jc w:val="center"/>
        <w:rPr>
          <w:rFonts w:ascii="Verdana" w:hAnsi="Verdana"/>
          <w:sz w:val="20"/>
          <w:szCs w:val="20"/>
          <w:lang w:val="en-US"/>
        </w:rPr>
      </w:pPr>
      <w:r>
        <w:rPr>
          <w:rFonts w:ascii="Verdana" w:hAnsi="Verdana"/>
          <w:sz w:val="20"/>
          <w:szCs w:val="20"/>
          <w:lang w:val="en-US"/>
        </w:rPr>
        <w:t>Fig</w:t>
      </w:r>
      <w:r>
        <w:rPr>
          <w:rFonts w:ascii="Verdana" w:hAnsi="Verdana"/>
          <w:sz w:val="20"/>
          <w:szCs w:val="20"/>
          <w:lang w:val="en-US"/>
        </w:rPr>
        <w:t>ure</w:t>
      </w:r>
      <w:r>
        <w:rPr>
          <w:rFonts w:ascii="Verdana" w:hAnsi="Verdana"/>
          <w:sz w:val="20"/>
          <w:szCs w:val="20"/>
          <w:lang w:val="en-US"/>
        </w:rPr>
        <w:t xml:space="preserve"> 2</w:t>
      </w:r>
      <w:r>
        <w:rPr>
          <w:rFonts w:ascii="Verdana" w:hAnsi="Verdana"/>
          <w:sz w:val="20"/>
          <w:szCs w:val="20"/>
          <w:lang w:val="en-US"/>
        </w:rPr>
        <w:t>.</w:t>
      </w:r>
      <w:r>
        <w:rPr>
          <w:rFonts w:ascii="Verdana" w:hAnsi="Verdana"/>
          <w:sz w:val="20"/>
          <w:szCs w:val="20"/>
          <w:lang w:val="en-US"/>
        </w:rPr>
        <w:t xml:space="preserve"> Critical Elements of JIT</w:t>
      </w:r>
    </w:p>
    <w:p w14:paraId="2C679CA6" w14:textId="77777777" w:rsidR="00047155" w:rsidRDefault="00047155" w:rsidP="004B396A">
      <w:pPr>
        <w:rPr>
          <w:rFonts w:ascii="Verdana" w:hAnsi="Verdana"/>
          <w:sz w:val="20"/>
          <w:szCs w:val="20"/>
          <w:lang w:val="en-US"/>
        </w:rPr>
      </w:pPr>
    </w:p>
    <w:p w14:paraId="503ED2BE" w14:textId="77777777" w:rsidR="00047155" w:rsidRPr="00615740" w:rsidRDefault="00047155" w:rsidP="004B396A">
      <w:pPr>
        <w:rPr>
          <w:rFonts w:ascii="Verdana" w:hAnsi="Verdana"/>
          <w:sz w:val="20"/>
          <w:szCs w:val="20"/>
          <w:lang w:val="en-US"/>
        </w:rPr>
      </w:pPr>
    </w:p>
    <w:p w14:paraId="5A53E763" w14:textId="581C8744" w:rsidR="00D416F9" w:rsidRPr="00615740" w:rsidRDefault="00D416F9" w:rsidP="004B396A">
      <w:pPr>
        <w:rPr>
          <w:rFonts w:ascii="Verdana" w:hAnsi="Verdana"/>
          <w:b/>
          <w:bCs/>
          <w:sz w:val="20"/>
          <w:szCs w:val="20"/>
          <w:lang w:val="en-US"/>
        </w:rPr>
      </w:pPr>
      <w:r w:rsidRPr="00615740">
        <w:rPr>
          <w:rFonts w:ascii="Verdana" w:hAnsi="Verdana"/>
          <w:b/>
          <w:bCs/>
          <w:sz w:val="20"/>
          <w:szCs w:val="20"/>
          <w:lang w:val="en-US"/>
        </w:rPr>
        <w:t>Disruptions in Supply Networks</w:t>
      </w:r>
    </w:p>
    <w:p w14:paraId="2B099916" w14:textId="163176D9" w:rsidR="00977F88" w:rsidRPr="00615740" w:rsidRDefault="00000000" w:rsidP="004B396A">
      <w:pPr>
        <w:rPr>
          <w:rFonts w:ascii="Verdana" w:hAnsi="Verdana"/>
          <w:sz w:val="20"/>
          <w:szCs w:val="20"/>
          <w:lang w:val="en-US"/>
        </w:rPr>
      </w:pPr>
      <w:r w:rsidRPr="00615740">
        <w:rPr>
          <w:rFonts w:ascii="Verdana" w:hAnsi="Verdana"/>
          <w:sz w:val="20"/>
          <w:szCs w:val="20"/>
          <w:lang w:val="en-US"/>
        </w:rPr>
        <w:t xml:space="preserve">Cost efficiency works really well when things are stable, but experts argue that there will be cost losses when disruptions happen to the system because the entire system is based on information sharing. </w:t>
      </w:r>
    </w:p>
    <w:p w14:paraId="5C9BF3D6" w14:textId="77777777" w:rsidR="00977F88" w:rsidRPr="00615740" w:rsidRDefault="00977F88" w:rsidP="004B396A">
      <w:pPr>
        <w:rPr>
          <w:rFonts w:ascii="Verdana" w:hAnsi="Verdana"/>
          <w:sz w:val="20"/>
          <w:szCs w:val="20"/>
          <w:lang w:val="en-US"/>
        </w:rPr>
      </w:pPr>
    </w:p>
    <w:p w14:paraId="5EC7A871" w14:textId="166A5576" w:rsidR="00D416F9" w:rsidRPr="00615740" w:rsidRDefault="00000000" w:rsidP="00D416F9">
      <w:pPr>
        <w:rPr>
          <w:rFonts w:ascii="Verdana" w:hAnsi="Verdana"/>
          <w:sz w:val="20"/>
          <w:szCs w:val="20"/>
          <w:lang w:val="en-US"/>
        </w:rPr>
      </w:pPr>
      <w:r w:rsidRPr="00615740">
        <w:rPr>
          <w:rFonts w:ascii="Verdana" w:hAnsi="Verdana"/>
          <w:sz w:val="20"/>
          <w:szCs w:val="20"/>
          <w:lang w:val="en-US"/>
        </w:rPr>
        <w:t xml:space="preserve">Any kind of disruption will lead the whole system to crash. The disruption can manifest itself as revenue lost due to stockouts or low adaptability. </w:t>
      </w:r>
      <w:r w:rsidR="00977F88" w:rsidRPr="00615740">
        <w:rPr>
          <w:rFonts w:ascii="Verdana" w:hAnsi="Verdana"/>
          <w:sz w:val="20"/>
          <w:szCs w:val="20"/>
          <w:lang w:val="en-US"/>
        </w:rPr>
        <w:t xml:space="preserve">For instance in the COVID-19 pandemic, the </w:t>
      </w:r>
      <w:r w:rsidR="004157CE" w:rsidRPr="00615740">
        <w:rPr>
          <w:rFonts w:ascii="Verdana" w:hAnsi="Verdana"/>
          <w:sz w:val="20"/>
          <w:szCs w:val="20"/>
          <w:lang w:val="en-US"/>
        </w:rPr>
        <w:t>disruption</w:t>
      </w:r>
      <w:r w:rsidR="00977F88" w:rsidRPr="00615740">
        <w:rPr>
          <w:rFonts w:ascii="Verdana" w:hAnsi="Verdana"/>
          <w:sz w:val="20"/>
          <w:szCs w:val="20"/>
          <w:lang w:val="en-US"/>
        </w:rPr>
        <w:t xml:space="preserve"> was the case and highlighted the vulnerability of both national and international supply networks (SNs), resulting in critical shortages of essential goods like food and medical equipment. Disruptions in complex SNs can expose entire regions or countries to significant risks. A lack of data and quantitative methods has made it difficult to measure the population's vulnerability to such disruptions</w:t>
      </w:r>
      <w:r w:rsidR="004157CE" w:rsidRPr="00615740">
        <w:rPr>
          <w:rFonts w:ascii="Verdana" w:hAnsi="Verdana"/>
          <w:sz w:val="20"/>
          <w:szCs w:val="20"/>
          <w:lang w:val="en-US"/>
        </w:rPr>
        <w:t xml:space="preserve"> </w:t>
      </w:r>
      <w:r w:rsidR="00D416F9" w:rsidRPr="00615740">
        <w:rPr>
          <w:rFonts w:ascii="Verdana" w:hAnsi="Verdana"/>
          <w:sz w:val="20"/>
          <w:szCs w:val="20"/>
          <w:lang w:val="en-US"/>
        </w:rPr>
        <w:t>(Schueller et al., 2022). These problems become really clear when the world faces instability, such as shorter product life cycles, frequent crises, and trends like globalization and urbanization. Therefore, the solution to this problem is that companies need to find a balance between cost efficiency and avoiding disruption by deploying robust systems for sharing data with their partners that can quickly adapt to unexpected changes, which is significantly important in this fast-changing world (</w:t>
      </w:r>
      <w:r w:rsidR="00643EB5" w:rsidRPr="00615740">
        <w:rPr>
          <w:rFonts w:ascii="Verdana" w:hAnsi="Verdana"/>
          <w:sz w:val="20"/>
          <w:szCs w:val="20"/>
          <w:lang w:val="en-US"/>
        </w:rPr>
        <w:t>Jaekel, 2019</w:t>
      </w:r>
      <w:r w:rsidR="00D416F9" w:rsidRPr="00615740">
        <w:rPr>
          <w:rFonts w:ascii="Verdana" w:hAnsi="Verdana"/>
          <w:sz w:val="20"/>
          <w:szCs w:val="20"/>
          <w:lang w:val="en-US"/>
        </w:rPr>
        <w:t>).</w:t>
      </w:r>
    </w:p>
    <w:p w14:paraId="00000012" w14:textId="77777777" w:rsidR="007F4BD4" w:rsidRDefault="007F4BD4" w:rsidP="004B396A">
      <w:pPr>
        <w:rPr>
          <w:rFonts w:ascii="Verdana" w:hAnsi="Verdana"/>
          <w:sz w:val="20"/>
          <w:szCs w:val="20"/>
          <w:lang w:val="en-US"/>
        </w:rPr>
      </w:pPr>
    </w:p>
    <w:p w14:paraId="36D9B727" w14:textId="77777777" w:rsidR="009825A7" w:rsidRPr="00615740" w:rsidRDefault="009825A7" w:rsidP="004B396A">
      <w:pPr>
        <w:rPr>
          <w:rFonts w:ascii="Verdana" w:hAnsi="Verdana"/>
          <w:sz w:val="20"/>
          <w:szCs w:val="20"/>
          <w:lang w:val="en-US"/>
        </w:rPr>
      </w:pPr>
    </w:p>
    <w:p w14:paraId="3A9E1144" w14:textId="77777777" w:rsidR="00F0738C" w:rsidRPr="00F0738C" w:rsidRDefault="00F0738C" w:rsidP="00F0738C">
      <w:pPr>
        <w:rPr>
          <w:rFonts w:ascii="Verdana" w:hAnsi="Verdana"/>
          <w:b/>
          <w:bCs/>
          <w:sz w:val="20"/>
          <w:szCs w:val="20"/>
          <w:lang w:val="en-US"/>
        </w:rPr>
      </w:pPr>
      <w:r w:rsidRPr="00F0738C">
        <w:rPr>
          <w:rFonts w:ascii="Verdana" w:hAnsi="Verdana"/>
          <w:b/>
          <w:bCs/>
          <w:sz w:val="20"/>
          <w:szCs w:val="20"/>
          <w:lang w:val="en-US"/>
        </w:rPr>
        <w:t>Cloud Computing: A Potential Solution</w:t>
      </w:r>
    </w:p>
    <w:p w14:paraId="00000013" w14:textId="7E20EACD" w:rsidR="007F4BD4" w:rsidRPr="00615740" w:rsidRDefault="00F0738C" w:rsidP="004B396A">
      <w:pPr>
        <w:rPr>
          <w:rFonts w:ascii="Verdana" w:hAnsi="Verdana"/>
          <w:sz w:val="20"/>
          <w:szCs w:val="20"/>
          <w:lang w:val="en-US"/>
        </w:rPr>
      </w:pPr>
      <w:r w:rsidRPr="00F0738C">
        <w:rPr>
          <w:rFonts w:ascii="Verdana" w:hAnsi="Verdana"/>
          <w:sz w:val="20"/>
          <w:szCs w:val="20"/>
          <w:lang w:val="en-US"/>
        </w:rPr>
        <w:t>Cloud computing offers a promising solution to these challenges by integrating cloud technologies into logistics systems</w:t>
      </w:r>
      <w:r w:rsidRPr="00615740">
        <w:rPr>
          <w:rFonts w:ascii="Verdana" w:hAnsi="Verdana"/>
          <w:sz w:val="20"/>
          <w:szCs w:val="20"/>
          <w:lang w:val="en-US"/>
        </w:rPr>
        <w:t>, which is based on the integration of cloud computing into logistics systems to deliver physical capabilities with features such as on-demand availability, utilizing services without needing direct involvement, and sharing resources with different users to save costs in a more efficient way</w:t>
      </w:r>
      <w:r w:rsidR="00F42A10" w:rsidRPr="00615740">
        <w:rPr>
          <w:rFonts w:ascii="Verdana" w:hAnsi="Verdana"/>
          <w:sz w:val="20"/>
          <w:szCs w:val="20"/>
          <w:lang w:val="en-US"/>
        </w:rPr>
        <w:t xml:space="preserve"> </w:t>
      </w:r>
      <w:r w:rsidRPr="00615740">
        <w:rPr>
          <w:rFonts w:ascii="Verdana" w:hAnsi="Verdana"/>
          <w:sz w:val="20"/>
          <w:szCs w:val="20"/>
          <w:lang w:val="en-US"/>
        </w:rPr>
        <w:t>(</w:t>
      </w:r>
      <w:r w:rsidR="00643EB5" w:rsidRPr="00615740">
        <w:rPr>
          <w:rFonts w:ascii="Verdana" w:hAnsi="Verdana"/>
          <w:sz w:val="20"/>
          <w:szCs w:val="20"/>
          <w:lang w:val="en-US"/>
        </w:rPr>
        <w:t>Jaekel, 2019</w:t>
      </w:r>
      <w:r w:rsidRPr="00615740">
        <w:rPr>
          <w:rFonts w:ascii="Verdana" w:hAnsi="Verdana"/>
          <w:sz w:val="20"/>
          <w:szCs w:val="20"/>
          <w:lang w:val="en-US"/>
        </w:rPr>
        <w:t>).</w:t>
      </w:r>
    </w:p>
    <w:p w14:paraId="00000014" w14:textId="77777777" w:rsidR="007F4BD4" w:rsidRPr="00615740" w:rsidRDefault="007F4BD4" w:rsidP="004B396A">
      <w:pPr>
        <w:rPr>
          <w:rFonts w:ascii="Verdana" w:hAnsi="Verdana"/>
          <w:sz w:val="20"/>
          <w:szCs w:val="20"/>
          <w:lang w:val="en-US"/>
        </w:rPr>
      </w:pPr>
    </w:p>
    <w:p w14:paraId="00000015" w14:textId="5F09D203"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These characteristics are well aligned with the strong need for agile and efficient responses, allowing firms to adjust logistics capabilities quickly and efficiently to adapt to fluctuating demand. For example, resource pooling and the pay-per-use model make costs more efficient, while on-demand scalability supports agility. Despite its demand, the field of cloud logistics remains fragmented and underdeveloped, with limited </w:t>
      </w:r>
      <w:r w:rsidRPr="00615740">
        <w:rPr>
          <w:rFonts w:ascii="Verdana" w:hAnsi="Verdana"/>
          <w:sz w:val="20"/>
          <w:szCs w:val="20"/>
          <w:lang w:val="en-US"/>
        </w:rPr>
        <w:lastRenderedPageBreak/>
        <w:t>understanding of how cloud computing could be implemented in logistics operations</w:t>
      </w:r>
      <w:r w:rsidR="00F42A10" w:rsidRPr="00615740">
        <w:rPr>
          <w:rFonts w:ascii="Verdana" w:hAnsi="Verdana"/>
          <w:sz w:val="20"/>
          <w:szCs w:val="20"/>
          <w:lang w:val="en-US"/>
        </w:rPr>
        <w:t xml:space="preserve"> </w:t>
      </w:r>
      <w:r w:rsidRPr="00615740">
        <w:rPr>
          <w:rFonts w:ascii="Verdana" w:hAnsi="Verdana"/>
          <w:sz w:val="20"/>
          <w:szCs w:val="20"/>
          <w:lang w:val="en-US"/>
        </w:rPr>
        <w:t>(</w:t>
      </w:r>
      <w:r w:rsidR="00643EB5" w:rsidRPr="00615740">
        <w:rPr>
          <w:rFonts w:ascii="Verdana" w:hAnsi="Verdana"/>
          <w:sz w:val="20"/>
          <w:szCs w:val="20"/>
          <w:lang w:val="en-US"/>
        </w:rPr>
        <w:t>Jaekel, 2019</w:t>
      </w:r>
      <w:r w:rsidRPr="00615740">
        <w:rPr>
          <w:rFonts w:ascii="Verdana" w:hAnsi="Verdana"/>
          <w:sz w:val="20"/>
          <w:szCs w:val="20"/>
          <w:lang w:val="en-US"/>
        </w:rPr>
        <w:t>).</w:t>
      </w:r>
    </w:p>
    <w:p w14:paraId="001BAA3F" w14:textId="77777777" w:rsidR="00F42A10" w:rsidRPr="00615740" w:rsidRDefault="00F42A10" w:rsidP="004B396A">
      <w:pPr>
        <w:rPr>
          <w:rFonts w:ascii="Verdana" w:hAnsi="Verdana"/>
          <w:sz w:val="20"/>
          <w:szCs w:val="20"/>
          <w:lang w:val="en-US"/>
        </w:rPr>
      </w:pPr>
    </w:p>
    <w:p w14:paraId="00000016" w14:textId="79B5E476" w:rsidR="007F4BD4" w:rsidRDefault="00000000" w:rsidP="004B396A">
      <w:pPr>
        <w:rPr>
          <w:rFonts w:ascii="Verdana" w:hAnsi="Verdana"/>
          <w:sz w:val="20"/>
          <w:szCs w:val="20"/>
          <w:lang w:val="en-US"/>
        </w:rPr>
      </w:pPr>
      <w:r w:rsidRPr="00615740">
        <w:rPr>
          <w:rFonts w:ascii="Verdana" w:hAnsi="Verdana"/>
          <w:sz w:val="20"/>
          <w:szCs w:val="20"/>
          <w:lang w:val="en-US"/>
        </w:rPr>
        <w:t>The existing research is mainly concentrated on specific areas such as virtualization, service orientation, and the Internet of Things (IoT), and some research has suggested broad ideas without providing a complete or detailed understanding. A few studies have linked cloud logistics with fourth-party logistics providers and cooperation between different logistics service providers, highlighting the field's interdisciplinary nature. However, these fragmented studies have left the topic without a solid or unified theory or clear instructions on how to actually apply cloud logistics in practice. In simpler terms, the research is scattered and lacks a clear, robust theory about cloud logistics (</w:t>
      </w:r>
      <w:r w:rsidR="00643EB5" w:rsidRPr="00615740">
        <w:rPr>
          <w:rFonts w:ascii="Verdana" w:hAnsi="Verdana"/>
          <w:sz w:val="20"/>
          <w:szCs w:val="20"/>
          <w:lang w:val="en-US"/>
        </w:rPr>
        <w:t>Jaekel, 2019</w:t>
      </w:r>
      <w:r w:rsidRPr="00615740">
        <w:rPr>
          <w:rFonts w:ascii="Verdana" w:hAnsi="Verdana"/>
          <w:sz w:val="20"/>
          <w:szCs w:val="20"/>
          <w:lang w:val="en-US"/>
        </w:rPr>
        <w:t>)</w:t>
      </w:r>
    </w:p>
    <w:p w14:paraId="2D2F0509" w14:textId="77777777" w:rsidR="0086697C" w:rsidRDefault="0086697C" w:rsidP="004B396A">
      <w:pPr>
        <w:rPr>
          <w:rFonts w:ascii="Verdana" w:hAnsi="Verdana"/>
          <w:sz w:val="20"/>
          <w:szCs w:val="20"/>
          <w:lang w:val="en-US"/>
        </w:rPr>
      </w:pPr>
    </w:p>
    <w:p w14:paraId="394D76ED" w14:textId="77777777" w:rsidR="0086697C" w:rsidRDefault="0086697C" w:rsidP="004B396A">
      <w:pPr>
        <w:rPr>
          <w:rFonts w:ascii="Verdana" w:hAnsi="Verdana"/>
          <w:sz w:val="20"/>
          <w:szCs w:val="20"/>
          <w:lang w:val="en-US"/>
        </w:rPr>
      </w:pPr>
    </w:p>
    <w:p w14:paraId="61D953D9" w14:textId="77777777" w:rsidR="0086697C" w:rsidRPr="00615740" w:rsidRDefault="0086697C" w:rsidP="004B396A">
      <w:pPr>
        <w:rPr>
          <w:rFonts w:ascii="Verdana" w:hAnsi="Verdana"/>
          <w:sz w:val="20"/>
          <w:szCs w:val="20"/>
          <w:lang w:val="en-US"/>
        </w:rPr>
      </w:pPr>
    </w:p>
    <w:p w14:paraId="26896D7F" w14:textId="77777777" w:rsidR="00F0738C" w:rsidRPr="00615740" w:rsidRDefault="00F0738C" w:rsidP="004B396A">
      <w:pPr>
        <w:rPr>
          <w:rFonts w:ascii="Verdana" w:hAnsi="Verdana"/>
          <w:sz w:val="20"/>
          <w:szCs w:val="20"/>
          <w:lang w:val="en-US"/>
        </w:rPr>
      </w:pPr>
    </w:p>
    <w:p w14:paraId="00000017" w14:textId="3353E5A8" w:rsidR="007F4BD4" w:rsidRPr="00615740" w:rsidRDefault="00F0738C" w:rsidP="004B396A">
      <w:pPr>
        <w:rPr>
          <w:rFonts w:ascii="Verdana" w:hAnsi="Verdana"/>
          <w:b/>
          <w:bCs/>
          <w:sz w:val="20"/>
          <w:szCs w:val="20"/>
          <w:lang w:val="en-US"/>
        </w:rPr>
      </w:pPr>
      <w:r w:rsidRPr="00615740">
        <w:rPr>
          <w:rFonts w:ascii="Verdana" w:hAnsi="Verdana"/>
          <w:b/>
          <w:bCs/>
          <w:sz w:val="20"/>
          <w:szCs w:val="20"/>
          <w:lang w:val="en-US"/>
        </w:rPr>
        <w:t>Research Gaps and Practical Challenges</w:t>
      </w:r>
    </w:p>
    <w:p w14:paraId="00000018" w14:textId="74EC2265" w:rsidR="007F4BD4" w:rsidRPr="00615740" w:rsidRDefault="00000000" w:rsidP="004B396A">
      <w:pPr>
        <w:rPr>
          <w:rFonts w:ascii="Verdana" w:hAnsi="Verdana"/>
          <w:sz w:val="20"/>
          <w:szCs w:val="20"/>
          <w:lang w:val="en-US"/>
        </w:rPr>
      </w:pPr>
      <w:r w:rsidRPr="00615740">
        <w:rPr>
          <w:rFonts w:ascii="Verdana" w:hAnsi="Verdana"/>
          <w:sz w:val="20"/>
          <w:szCs w:val="20"/>
          <w:lang w:val="en-US"/>
        </w:rPr>
        <w:t>The term "cloud logistics" combines two terms, "cloud computing" and "logistics," but there is no consistent definition. Some recognize it as using cloud computing for logistics IT systems, others as managing e-commerce orders through decentralized networks, or solving logistics problems in cloud systems. This has shown how cloud logistics connects different fields but also emphasizes highlighting the gap between its ideas and practical use. Without a clear framework or strong theory, research in this area is struggling to provide reliable and practical results. This means that leveraging the full potential of cloud logistics has not been applied appropriately, and more research with a concise definition is needed to address it effectively in today’s complex world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20" w14:textId="77777777" w:rsidR="007F4BD4" w:rsidRDefault="007F4BD4" w:rsidP="004B396A">
      <w:pPr>
        <w:rPr>
          <w:rFonts w:ascii="Verdana" w:hAnsi="Verdana"/>
          <w:sz w:val="20"/>
          <w:szCs w:val="20"/>
          <w:lang w:val="en-US"/>
        </w:rPr>
      </w:pPr>
      <w:bookmarkStart w:id="4" w:name="_qq1133oanypw" w:colFirst="0" w:colLast="0"/>
      <w:bookmarkEnd w:id="4"/>
    </w:p>
    <w:p w14:paraId="013D41E8" w14:textId="77777777" w:rsidR="009825A7" w:rsidRPr="00615740" w:rsidRDefault="009825A7" w:rsidP="004B396A">
      <w:pPr>
        <w:rPr>
          <w:rFonts w:ascii="Verdana" w:hAnsi="Verdana"/>
          <w:sz w:val="20"/>
          <w:szCs w:val="20"/>
          <w:lang w:val="en-US"/>
        </w:rPr>
      </w:pPr>
    </w:p>
    <w:p w14:paraId="00000023" w14:textId="63DC0190" w:rsidR="007F4BD4" w:rsidRPr="00615740" w:rsidRDefault="00000000" w:rsidP="004B396A">
      <w:pPr>
        <w:rPr>
          <w:rFonts w:ascii="Verdana" w:hAnsi="Verdana"/>
          <w:sz w:val="20"/>
          <w:szCs w:val="20"/>
          <w:lang w:val="en-US"/>
        </w:rPr>
      </w:pPr>
      <w:bookmarkStart w:id="5" w:name="_chr3hwtdi32v" w:colFirst="0" w:colLast="0"/>
      <w:bookmarkEnd w:id="5"/>
      <w:r w:rsidRPr="00615740">
        <w:rPr>
          <w:rFonts w:ascii="Verdana" w:hAnsi="Verdana"/>
          <w:b/>
          <w:bCs/>
          <w:sz w:val="20"/>
          <w:szCs w:val="20"/>
          <w:lang w:val="en-US"/>
        </w:rPr>
        <w:t>Meaning 1: Logistics Perspective on Cloud Computing Systems</w:t>
      </w:r>
      <w:r w:rsidRPr="00615740">
        <w:rPr>
          <w:rFonts w:ascii="Verdana" w:hAnsi="Verdana"/>
          <w:b/>
          <w:bCs/>
          <w:sz w:val="20"/>
          <w:szCs w:val="20"/>
          <w:lang w:val="en-US"/>
        </w:rPr>
        <w:br/>
      </w:r>
      <w:r w:rsidRPr="00615740">
        <w:rPr>
          <w:rFonts w:ascii="Verdana" w:hAnsi="Verdana"/>
          <w:sz w:val="20"/>
          <w:szCs w:val="20"/>
          <w:lang w:val="en-US"/>
        </w:rPr>
        <w:t xml:space="preserve">Cloud logistics, in its first interpretation, deals with logistical challenges within cloud computing systems, focusing on how data flows within connected platforms. This is similar to a factory where consumers (software users) want things to be done quickly and </w:t>
      </w:r>
      <w:r w:rsidR="00474685" w:rsidRPr="00615740">
        <w:rPr>
          <w:rFonts w:ascii="Verdana" w:hAnsi="Verdana"/>
          <w:sz w:val="20"/>
          <w:szCs w:val="20"/>
          <w:lang w:val="en-US"/>
        </w:rPr>
        <w:t>practically</w:t>
      </w:r>
      <w:r w:rsidRPr="00615740">
        <w:rPr>
          <w:rFonts w:ascii="Verdana" w:hAnsi="Verdana"/>
          <w:sz w:val="20"/>
          <w:szCs w:val="20"/>
          <w:lang w:val="en-US"/>
        </w:rPr>
        <w:t>. To achieve that, you need two things: first, Service-Oriented Computing for modular services, which means breaking down the software components into small blocks, making them easier to maintain, and second, cloud computing, which provides storage and processing power to run process tasks smoothly across the internet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25" w14:textId="77777777" w:rsidR="007F4BD4" w:rsidRDefault="007F4BD4" w:rsidP="004B396A">
      <w:pPr>
        <w:rPr>
          <w:rFonts w:ascii="Verdana" w:hAnsi="Verdana"/>
          <w:sz w:val="20"/>
          <w:szCs w:val="20"/>
          <w:lang w:val="en-US"/>
        </w:rPr>
      </w:pPr>
    </w:p>
    <w:p w14:paraId="65797665" w14:textId="77777777" w:rsidR="009825A7" w:rsidRPr="00615740" w:rsidRDefault="009825A7" w:rsidP="004B396A">
      <w:pPr>
        <w:rPr>
          <w:rFonts w:ascii="Verdana" w:hAnsi="Verdana"/>
          <w:sz w:val="20"/>
          <w:szCs w:val="20"/>
          <w:lang w:val="en-US"/>
        </w:rPr>
      </w:pPr>
    </w:p>
    <w:p w14:paraId="00000026"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Meaning 2: Cloud-Based Platforms for Logistics IT Systems.</w:t>
      </w:r>
    </w:p>
    <w:p w14:paraId="00000027" w14:textId="5D1827CC" w:rsidR="007F4BD4" w:rsidRPr="00615740" w:rsidRDefault="00000000" w:rsidP="004B396A">
      <w:pPr>
        <w:rPr>
          <w:rFonts w:ascii="Verdana" w:hAnsi="Verdana"/>
          <w:sz w:val="20"/>
          <w:szCs w:val="20"/>
          <w:lang w:val="en-US"/>
        </w:rPr>
      </w:pPr>
      <w:r w:rsidRPr="00615740">
        <w:rPr>
          <w:rFonts w:ascii="Verdana" w:hAnsi="Verdana"/>
          <w:sz w:val="20"/>
          <w:szCs w:val="20"/>
          <w:lang w:val="en-US"/>
        </w:rPr>
        <w:t>The second meaning involves using cloud technology as computing power to improve the logistics system. It provides a common platform where suppliers, manufacturers, and customers can connect and work together. These platforms have facilitated logistic management, shared information, and coordinated activities (</w:t>
      </w:r>
      <w:r w:rsidR="00643EB5" w:rsidRPr="00615740">
        <w:rPr>
          <w:rFonts w:ascii="Verdana" w:hAnsi="Verdana"/>
          <w:sz w:val="20"/>
          <w:szCs w:val="20"/>
          <w:lang w:val="en-US"/>
        </w:rPr>
        <w:t>Jaekel, 2019</w:t>
      </w:r>
      <w:r w:rsidRPr="00615740">
        <w:rPr>
          <w:rFonts w:ascii="Verdana" w:hAnsi="Verdana"/>
          <w:sz w:val="20"/>
          <w:szCs w:val="20"/>
          <w:lang w:val="en-US"/>
        </w:rPr>
        <w:t>).</w:t>
      </w:r>
    </w:p>
    <w:p w14:paraId="5F6205A4" w14:textId="77777777" w:rsidR="00CE47EE" w:rsidRPr="00615740" w:rsidRDefault="00CE47EE" w:rsidP="004B396A">
      <w:pPr>
        <w:rPr>
          <w:rFonts w:ascii="Verdana" w:hAnsi="Verdana"/>
          <w:sz w:val="20"/>
          <w:szCs w:val="20"/>
          <w:lang w:val="en-US"/>
        </w:rPr>
      </w:pPr>
    </w:p>
    <w:p w14:paraId="00000028"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Key examples include:</w:t>
      </w:r>
    </w:p>
    <w:p w14:paraId="00000029"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Outsourcing logistics software to the cloud for flexibility and cost savings.</w:t>
      </w:r>
    </w:p>
    <w:p w14:paraId="0000002A"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Sharing real-time logistics data to improve decision-making.</w:t>
      </w:r>
    </w:p>
    <w:p w14:paraId="0000002B"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Fostering teamwork and cooperation between companies to improve business operations.</w:t>
      </w:r>
    </w:p>
    <w:p w14:paraId="0000002C"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lastRenderedPageBreak/>
        <w:t>Creating online marketplaces for easier trading and partnerships.</w:t>
      </w:r>
    </w:p>
    <w:p w14:paraId="0000002D"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The main advantages are efficiency, fostering a shareholder cooperative culture, and the ability to access the system anytime and anywhere.</w:t>
      </w:r>
    </w:p>
    <w:p w14:paraId="0000002F" w14:textId="77777777" w:rsidR="007F4BD4" w:rsidRDefault="007F4BD4" w:rsidP="004B396A">
      <w:pPr>
        <w:rPr>
          <w:rFonts w:ascii="Verdana" w:hAnsi="Verdana"/>
          <w:sz w:val="20"/>
          <w:szCs w:val="20"/>
          <w:lang w:val="en-US"/>
        </w:rPr>
      </w:pPr>
    </w:p>
    <w:p w14:paraId="34C7F014" w14:textId="77777777" w:rsidR="009825A7" w:rsidRPr="00615740" w:rsidRDefault="009825A7" w:rsidP="004B396A">
      <w:pPr>
        <w:rPr>
          <w:rFonts w:ascii="Verdana" w:hAnsi="Verdana"/>
          <w:sz w:val="20"/>
          <w:szCs w:val="20"/>
          <w:lang w:val="en-US"/>
        </w:rPr>
      </w:pPr>
    </w:p>
    <w:p w14:paraId="00000030"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Meaning 3: E-commerce Fulfillment through Local Networks</w:t>
      </w:r>
    </w:p>
    <w:p w14:paraId="00000035" w14:textId="73F37EEB"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can be utilized to help deliver online orders by integrating local businesses and delivery companies. Instead of just sharing data about transportation, it focuses on managing actual products stored in nearby warehouses. This setup makes it easier and faster to deliver items to customers since goods are already close to them, improving e-commerce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39" w14:textId="77777777" w:rsidR="007F4BD4" w:rsidRDefault="007F4BD4" w:rsidP="004B396A">
      <w:pPr>
        <w:rPr>
          <w:rFonts w:ascii="Verdana" w:hAnsi="Verdana"/>
          <w:sz w:val="20"/>
          <w:szCs w:val="20"/>
          <w:lang w:val="en-US"/>
        </w:rPr>
      </w:pPr>
    </w:p>
    <w:p w14:paraId="5829610A" w14:textId="77777777" w:rsidR="009825A7" w:rsidRPr="00615740" w:rsidRDefault="009825A7" w:rsidP="004B396A">
      <w:pPr>
        <w:rPr>
          <w:rFonts w:ascii="Verdana" w:hAnsi="Verdana"/>
          <w:sz w:val="20"/>
          <w:szCs w:val="20"/>
          <w:lang w:val="en-US"/>
        </w:rPr>
      </w:pPr>
    </w:p>
    <w:p w14:paraId="5B02557A" w14:textId="77777777" w:rsidR="0006780D" w:rsidRPr="00615740" w:rsidRDefault="00000000" w:rsidP="004B396A">
      <w:pPr>
        <w:rPr>
          <w:rFonts w:ascii="Verdana" w:hAnsi="Verdana"/>
          <w:b/>
          <w:bCs/>
          <w:sz w:val="20"/>
          <w:szCs w:val="20"/>
          <w:lang w:val="en-US"/>
        </w:rPr>
      </w:pPr>
      <w:r w:rsidRPr="00615740">
        <w:rPr>
          <w:rFonts w:ascii="Verdana" w:hAnsi="Verdana"/>
          <w:b/>
          <w:bCs/>
          <w:sz w:val="20"/>
          <w:szCs w:val="20"/>
          <w:lang w:val="en-US"/>
        </w:rPr>
        <w:t>Meaning 4: Logistics-as-a-Service– Interpreting and Designing Logistics Systems through the Lens of the Cloud Paradigm</w:t>
      </w:r>
    </w:p>
    <w:p w14:paraId="0000003C" w14:textId="21F1F9A1" w:rsidR="007F4BD4" w:rsidRPr="00615740" w:rsidRDefault="00000000" w:rsidP="004B396A">
      <w:pPr>
        <w:rPr>
          <w:rFonts w:ascii="Verdana" w:hAnsi="Verdana"/>
          <w:sz w:val="20"/>
          <w:szCs w:val="20"/>
          <w:lang w:val="en-US"/>
        </w:rPr>
      </w:pPr>
      <w:r w:rsidRPr="00615740">
        <w:rPr>
          <w:rFonts w:ascii="Verdana" w:hAnsi="Verdana"/>
          <w:sz w:val="20"/>
          <w:szCs w:val="20"/>
          <w:lang w:val="en-US"/>
        </w:rPr>
        <w:t>The fourth meaning of cloud logistics focuses on logistics as a service, where logistics systems are designed using the principles and concepts of the cloud paradigm, such as software as a service. This approach includes virtualization, service orientation, and IoT integration to synchronize physical and virtual resources, allowing logistics capabilities to be offered in an "as-a-service" manner. The essential criteria of cloud computing, such as resource pooling, rapid elasticity, and pay-per-use, have been adopted through practical application in physical logistics. The deployment model concentrates on horizontal cooperation between logistics service providers, offering dynamic networks through platforms that streamline resource sharing. However, architecture structures, platform neutrality, and resource allocation methods require further research.</w:t>
      </w:r>
    </w:p>
    <w:p w14:paraId="02CDEA7E" w14:textId="7C54114A" w:rsidR="004C45AB" w:rsidRDefault="00000000" w:rsidP="004B396A">
      <w:pPr>
        <w:rPr>
          <w:rFonts w:ascii="Verdana" w:hAnsi="Verdana"/>
          <w:sz w:val="20"/>
          <w:szCs w:val="20"/>
          <w:lang w:val="en-US"/>
        </w:rPr>
      </w:pPr>
      <w:r w:rsidRPr="00615740">
        <w:rPr>
          <w:rFonts w:ascii="Verdana" w:hAnsi="Verdana"/>
          <w:sz w:val="20"/>
          <w:szCs w:val="20"/>
          <w:lang w:val="en-US"/>
        </w:rPr>
        <w:t>The LaaS concept provides opportunities to examine how cloud principles can be applied to logistics to address complex and dynamic challenges. Existing knowledge is neither clear nor sufficient on how cloud characteristics can be achieved in physical logistics and which logistics capabilities can be offered within these characteristics. Moreover, current scientific research lacks information on the application of virtualization and service orientation, as well as understanding the impact on infrastructure and organizational structure and determining the governance model for LSP. Bridging these gaps serves as a framework for designing logistics systems that deliver physical capabilities with cloud-like efficiency and scalability (</w:t>
      </w:r>
      <w:r w:rsidR="00643EB5" w:rsidRPr="00615740">
        <w:rPr>
          <w:rFonts w:ascii="Verdana" w:hAnsi="Verdana"/>
          <w:sz w:val="20"/>
          <w:szCs w:val="20"/>
          <w:lang w:val="en-US"/>
        </w:rPr>
        <w:t>Jaekel, 2019</w:t>
      </w:r>
      <w:r w:rsidRPr="00615740">
        <w:rPr>
          <w:rFonts w:ascii="Verdana" w:hAnsi="Verdana"/>
          <w:sz w:val="20"/>
          <w:szCs w:val="20"/>
          <w:lang w:val="en-US"/>
        </w:rPr>
        <w:t>).</w:t>
      </w:r>
    </w:p>
    <w:p w14:paraId="6D4A7D71" w14:textId="77777777" w:rsidR="0086697C" w:rsidRDefault="0086697C" w:rsidP="004B396A">
      <w:pPr>
        <w:rPr>
          <w:rFonts w:ascii="Verdana" w:hAnsi="Verdana"/>
          <w:sz w:val="20"/>
          <w:szCs w:val="20"/>
          <w:lang w:val="en-US"/>
        </w:rPr>
      </w:pPr>
    </w:p>
    <w:p w14:paraId="6D41D040" w14:textId="77777777" w:rsidR="002C78C7" w:rsidRDefault="002C78C7" w:rsidP="004B396A">
      <w:pPr>
        <w:rPr>
          <w:rFonts w:ascii="Verdana" w:hAnsi="Verdana"/>
          <w:sz w:val="20"/>
          <w:szCs w:val="20"/>
          <w:lang w:val="en-US"/>
        </w:rPr>
      </w:pPr>
    </w:p>
    <w:p w14:paraId="755E1C91" w14:textId="77777777" w:rsidR="0086697C" w:rsidRDefault="0086697C" w:rsidP="004B396A">
      <w:pPr>
        <w:rPr>
          <w:rFonts w:ascii="Verdana" w:hAnsi="Verdana"/>
          <w:sz w:val="20"/>
          <w:szCs w:val="20"/>
          <w:lang w:val="en-US"/>
        </w:rPr>
      </w:pPr>
    </w:p>
    <w:p w14:paraId="1EDB48FA" w14:textId="77777777" w:rsidR="0086697C" w:rsidRDefault="0086697C" w:rsidP="00392418">
      <w:pPr>
        <w:keepNext/>
        <w:jc w:val="center"/>
      </w:pPr>
      <w:r>
        <w:rPr>
          <w:noProof/>
        </w:rPr>
        <w:lastRenderedPageBreak/>
        <w:drawing>
          <wp:inline distT="0" distB="0" distL="0" distR="0" wp14:anchorId="377533AD" wp14:editId="13D2FFE7">
            <wp:extent cx="4761827" cy="3174376"/>
            <wp:effectExtent l="0" t="0" r="1270" b="6985"/>
            <wp:docPr id="2065025097" name="Picture 1" descr="A large port with lots of contai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25097" name="Picture 1" descr="A large port with lots of contain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368" cy="3176070"/>
                    </a:xfrm>
                    <a:prstGeom prst="rect">
                      <a:avLst/>
                    </a:prstGeom>
                    <a:noFill/>
                    <a:ln>
                      <a:noFill/>
                    </a:ln>
                  </pic:spPr>
                </pic:pic>
              </a:graphicData>
            </a:graphic>
          </wp:inline>
        </w:drawing>
      </w:r>
    </w:p>
    <w:p w14:paraId="22BEC5A9" w14:textId="602D4CEF" w:rsidR="0086697C" w:rsidRPr="001716CA" w:rsidRDefault="0086697C" w:rsidP="0086697C">
      <w:pPr>
        <w:pStyle w:val="Caption"/>
        <w:jc w:val="center"/>
        <w:rPr>
          <w:rFonts w:ascii="Verdana" w:hAnsi="Verdana"/>
          <w:i w:val="0"/>
          <w:iCs w:val="0"/>
          <w:color w:val="auto"/>
          <w:sz w:val="22"/>
          <w:szCs w:val="22"/>
          <w:lang w:val="en-US"/>
        </w:rPr>
      </w:pPr>
      <w:r w:rsidRPr="001716CA">
        <w:rPr>
          <w:rFonts w:ascii="Verdana" w:hAnsi="Verdana"/>
          <w:i w:val="0"/>
          <w:iCs w:val="0"/>
          <w:color w:val="auto"/>
          <w:sz w:val="20"/>
          <w:szCs w:val="20"/>
        </w:rPr>
        <w:t xml:space="preserve">Figure </w:t>
      </w:r>
      <w:r w:rsidR="00BD22C3">
        <w:rPr>
          <w:rFonts w:ascii="Verdana" w:hAnsi="Verdana"/>
          <w:i w:val="0"/>
          <w:iCs w:val="0"/>
          <w:color w:val="auto"/>
          <w:sz w:val="20"/>
          <w:szCs w:val="20"/>
        </w:rPr>
        <w:t>3</w:t>
      </w:r>
      <w:r w:rsidR="001716CA">
        <w:rPr>
          <w:rFonts w:ascii="Verdana" w:hAnsi="Verdana"/>
          <w:i w:val="0"/>
          <w:iCs w:val="0"/>
          <w:color w:val="auto"/>
          <w:sz w:val="20"/>
          <w:szCs w:val="20"/>
        </w:rPr>
        <w:t>.</w:t>
      </w:r>
      <w:r w:rsidRPr="001716CA">
        <w:rPr>
          <w:rFonts w:ascii="Verdana" w:hAnsi="Verdana"/>
          <w:i w:val="0"/>
          <w:iCs w:val="0"/>
          <w:color w:val="auto"/>
          <w:sz w:val="20"/>
          <w:szCs w:val="20"/>
        </w:rPr>
        <w:t xml:space="preserve"> </w:t>
      </w:r>
      <w:bookmarkStart w:id="6" w:name="_Hlk187482429"/>
      <w:r w:rsidRPr="001716CA">
        <w:rPr>
          <w:rFonts w:ascii="Verdana" w:hAnsi="Verdana"/>
          <w:i w:val="0"/>
          <w:iCs w:val="0"/>
          <w:color w:val="auto"/>
          <w:sz w:val="20"/>
          <w:szCs w:val="20"/>
        </w:rPr>
        <w:t xml:space="preserve">Logistics Operation </w:t>
      </w:r>
      <w:bookmarkEnd w:id="6"/>
      <w:r w:rsidRPr="001716CA">
        <w:rPr>
          <w:rFonts w:ascii="Verdana" w:hAnsi="Verdana"/>
          <w:i w:val="0"/>
          <w:iCs w:val="0"/>
          <w:color w:val="auto"/>
          <w:sz w:val="20"/>
          <w:szCs w:val="20"/>
        </w:rPr>
        <w:t>(Popat, 2023)</w:t>
      </w:r>
    </w:p>
    <w:p w14:paraId="104842D0" w14:textId="77777777" w:rsidR="0086697C" w:rsidRDefault="0086697C" w:rsidP="004B396A">
      <w:pPr>
        <w:rPr>
          <w:rFonts w:ascii="Verdana" w:hAnsi="Verdana"/>
          <w:sz w:val="20"/>
          <w:szCs w:val="20"/>
          <w:lang w:val="en-US"/>
        </w:rPr>
      </w:pPr>
    </w:p>
    <w:p w14:paraId="576327B1" w14:textId="77777777" w:rsidR="003C13F0" w:rsidRPr="00615740" w:rsidRDefault="003C13F0" w:rsidP="004B396A">
      <w:pPr>
        <w:rPr>
          <w:rFonts w:ascii="Verdana" w:hAnsi="Verdana"/>
          <w:sz w:val="20"/>
          <w:szCs w:val="20"/>
          <w:lang w:val="en-US"/>
        </w:rPr>
      </w:pPr>
    </w:p>
    <w:p w14:paraId="00000042" w14:textId="7AF6FF17" w:rsidR="007F4BD4" w:rsidRPr="00615740" w:rsidRDefault="00CE47EE" w:rsidP="004B396A">
      <w:pPr>
        <w:rPr>
          <w:rFonts w:ascii="Verdana" w:hAnsi="Verdana"/>
          <w:b/>
          <w:bCs/>
          <w:sz w:val="20"/>
          <w:szCs w:val="20"/>
          <w:lang w:val="en-US"/>
        </w:rPr>
      </w:pPr>
      <w:bookmarkStart w:id="7" w:name="_buithzvgjkas" w:colFirst="0" w:colLast="0"/>
      <w:bookmarkEnd w:id="7"/>
      <w:r w:rsidRPr="00615740">
        <w:rPr>
          <w:rFonts w:ascii="Verdana" w:hAnsi="Verdana"/>
          <w:b/>
          <w:bCs/>
          <w:sz w:val="20"/>
          <w:szCs w:val="20"/>
          <w:lang w:val="en-US"/>
        </w:rPr>
        <w:t>Limitation of Centralized Data Center for Supply Chain in Cloud System</w:t>
      </w:r>
    </w:p>
    <w:p w14:paraId="00000043" w14:textId="77777777" w:rsidR="007F4BD4" w:rsidRPr="00615740" w:rsidRDefault="00000000" w:rsidP="00392418">
      <w:pPr>
        <w:rPr>
          <w:rFonts w:ascii="Verdana" w:hAnsi="Verdana"/>
          <w:sz w:val="20"/>
          <w:szCs w:val="20"/>
          <w:lang w:val="en-US"/>
        </w:rPr>
      </w:pPr>
      <w:r w:rsidRPr="00615740">
        <w:rPr>
          <w:rFonts w:ascii="Verdana" w:hAnsi="Verdana"/>
          <w:sz w:val="20"/>
          <w:szCs w:val="20"/>
          <w:lang w:val="en-US"/>
        </w:rPr>
        <w:t>In cloud computing, storage and computing resources are managed centrally. However, in logistics management within Supply Chain Management (SCM), where distribution centers are scattered across different regions, relying on a centralized system introduces challenges. While a centralized data center efficiently tracks delivery information and services, it can suffer from network congestion, particularly as the load on the data center increases. This necessitates various load-balancing techniques to mitigate these issues. Furthermore, the higher demand for specific services can lead to increased latencies, impacting the overall system performance.</w:t>
      </w:r>
    </w:p>
    <w:p w14:paraId="00000045" w14:textId="5FC34D54" w:rsidR="007F4BD4" w:rsidRDefault="007F4BD4" w:rsidP="004B396A">
      <w:pPr>
        <w:rPr>
          <w:rFonts w:ascii="Verdana" w:hAnsi="Verdana"/>
          <w:sz w:val="20"/>
          <w:szCs w:val="20"/>
          <w:lang w:val="en-US"/>
        </w:rPr>
      </w:pPr>
    </w:p>
    <w:p w14:paraId="7DD3CA93" w14:textId="77777777" w:rsidR="00047155" w:rsidRDefault="00047155" w:rsidP="004B396A">
      <w:pPr>
        <w:rPr>
          <w:rFonts w:ascii="Verdana" w:hAnsi="Verdana"/>
          <w:sz w:val="20"/>
          <w:szCs w:val="20"/>
          <w:lang w:val="en-US"/>
        </w:rPr>
      </w:pPr>
    </w:p>
    <w:p w14:paraId="402049E9" w14:textId="31C05699" w:rsidR="00047155" w:rsidRDefault="00047155" w:rsidP="00047155">
      <w:pPr>
        <w:jc w:val="center"/>
        <w:rPr>
          <w:rFonts w:ascii="Verdana" w:hAnsi="Verdana"/>
          <w:sz w:val="20"/>
          <w:szCs w:val="20"/>
          <w:lang w:val="en-US"/>
        </w:rPr>
      </w:pPr>
      <w:r>
        <w:rPr>
          <w:noProof/>
        </w:rPr>
        <w:lastRenderedPageBreak/>
        <w:drawing>
          <wp:inline distT="0" distB="0" distL="0" distR="0" wp14:anchorId="3AC6F516" wp14:editId="7DB52E19">
            <wp:extent cx="3848100" cy="3429000"/>
            <wp:effectExtent l="0" t="0" r="0" b="0"/>
            <wp:docPr id="1724224376" name="Picture 1" descr="A diagram of a supply chain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4376" name="Picture 1" descr="A diagram of a supply chain managemen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361" r="5960" b="7784"/>
                    <a:stretch/>
                  </pic:blipFill>
                  <pic:spPr bwMode="auto">
                    <a:xfrm>
                      <a:off x="0" y="0"/>
                      <a:ext cx="3850679" cy="3431298"/>
                    </a:xfrm>
                    <a:prstGeom prst="rect">
                      <a:avLst/>
                    </a:prstGeom>
                    <a:noFill/>
                    <a:ln>
                      <a:noFill/>
                    </a:ln>
                    <a:extLst>
                      <a:ext uri="{53640926-AAD7-44D8-BBD7-CCE9431645EC}">
                        <a14:shadowObscured xmlns:a14="http://schemas.microsoft.com/office/drawing/2010/main"/>
                      </a:ext>
                    </a:extLst>
                  </pic:spPr>
                </pic:pic>
              </a:graphicData>
            </a:graphic>
          </wp:inline>
        </w:drawing>
      </w:r>
    </w:p>
    <w:p w14:paraId="04065A2C" w14:textId="62546489" w:rsidR="00047155" w:rsidRDefault="00047155" w:rsidP="00047155">
      <w:pPr>
        <w:jc w:val="center"/>
        <w:rPr>
          <w:rFonts w:ascii="Verdana" w:hAnsi="Verdana"/>
          <w:sz w:val="20"/>
          <w:szCs w:val="20"/>
          <w:lang w:val="en-US"/>
        </w:rPr>
      </w:pPr>
      <w:bookmarkStart w:id="8" w:name="_Hlk187483236"/>
      <w:r>
        <w:rPr>
          <w:rFonts w:ascii="Verdana" w:hAnsi="Verdana"/>
          <w:sz w:val="20"/>
          <w:szCs w:val="20"/>
          <w:lang w:val="en-US"/>
        </w:rPr>
        <w:t>Fig</w:t>
      </w:r>
      <w:r>
        <w:rPr>
          <w:rFonts w:ascii="Verdana" w:hAnsi="Verdana"/>
          <w:sz w:val="20"/>
          <w:szCs w:val="20"/>
          <w:lang w:val="en-US"/>
        </w:rPr>
        <w:t>ure</w:t>
      </w:r>
      <w:r>
        <w:rPr>
          <w:rFonts w:ascii="Verdana" w:hAnsi="Verdana"/>
          <w:sz w:val="20"/>
          <w:szCs w:val="20"/>
          <w:lang w:val="en-US"/>
        </w:rPr>
        <w:t xml:space="preserve"> </w:t>
      </w:r>
      <w:r w:rsidR="00BD22C3">
        <w:rPr>
          <w:rFonts w:ascii="Verdana" w:hAnsi="Verdana"/>
          <w:sz w:val="20"/>
          <w:szCs w:val="20"/>
          <w:lang w:val="en-US"/>
        </w:rPr>
        <w:t>4</w:t>
      </w:r>
      <w:r>
        <w:rPr>
          <w:rFonts w:ascii="Verdana" w:hAnsi="Verdana"/>
          <w:sz w:val="20"/>
          <w:szCs w:val="20"/>
          <w:lang w:val="en-US"/>
        </w:rPr>
        <w:t>.</w:t>
      </w:r>
      <w:r>
        <w:rPr>
          <w:rFonts w:ascii="Verdana" w:hAnsi="Verdana"/>
          <w:sz w:val="20"/>
          <w:szCs w:val="20"/>
          <w:lang w:val="en-US"/>
        </w:rPr>
        <w:t xml:space="preserve"> Supply Chain Management (SCM)</w:t>
      </w:r>
    </w:p>
    <w:bookmarkEnd w:id="8"/>
    <w:p w14:paraId="689DAD18" w14:textId="77777777" w:rsidR="00047155" w:rsidRDefault="00047155" w:rsidP="00047155">
      <w:pPr>
        <w:jc w:val="center"/>
        <w:rPr>
          <w:rFonts w:ascii="Verdana" w:hAnsi="Verdana"/>
          <w:sz w:val="20"/>
          <w:szCs w:val="20"/>
          <w:lang w:val="en-US"/>
        </w:rPr>
      </w:pPr>
    </w:p>
    <w:p w14:paraId="78AE8BA7" w14:textId="77777777" w:rsidR="00047155" w:rsidRPr="00615740" w:rsidRDefault="00047155" w:rsidP="004B396A">
      <w:pPr>
        <w:rPr>
          <w:rFonts w:ascii="Verdana" w:hAnsi="Verdana"/>
          <w:sz w:val="20"/>
          <w:szCs w:val="20"/>
          <w:lang w:val="en-US"/>
        </w:rPr>
      </w:pPr>
    </w:p>
    <w:p w14:paraId="00000046" w14:textId="77777777" w:rsidR="007F4BD4" w:rsidRPr="00615740" w:rsidRDefault="00000000" w:rsidP="004B396A">
      <w:pPr>
        <w:rPr>
          <w:rFonts w:ascii="Verdana" w:hAnsi="Verdana"/>
          <w:b/>
          <w:bCs/>
          <w:sz w:val="20"/>
          <w:szCs w:val="20"/>
          <w:lang w:val="en-US"/>
        </w:rPr>
      </w:pPr>
      <w:bookmarkStart w:id="9" w:name="_rk9umnpqne0t" w:colFirst="0" w:colLast="0"/>
      <w:bookmarkEnd w:id="9"/>
      <w:r w:rsidRPr="00615740">
        <w:rPr>
          <w:rFonts w:ascii="Verdana" w:hAnsi="Verdana"/>
          <w:b/>
          <w:bCs/>
          <w:sz w:val="20"/>
          <w:szCs w:val="20"/>
          <w:lang w:val="en-US"/>
        </w:rPr>
        <w:t>Significance of Cloud in Supply Chain Management</w:t>
      </w:r>
    </w:p>
    <w:p w14:paraId="00000047" w14:textId="635D381F" w:rsidR="007F4BD4" w:rsidRPr="00615740" w:rsidRDefault="00000000" w:rsidP="004B396A">
      <w:pPr>
        <w:rPr>
          <w:rFonts w:ascii="Verdana" w:hAnsi="Verdana"/>
          <w:sz w:val="20"/>
          <w:szCs w:val="20"/>
          <w:lang w:val="en-US"/>
        </w:rPr>
      </w:pPr>
      <w:r w:rsidRPr="00615740">
        <w:rPr>
          <w:rFonts w:ascii="Verdana" w:hAnsi="Verdana"/>
          <w:sz w:val="20"/>
          <w:szCs w:val="20"/>
          <w:lang w:val="en-US"/>
        </w:rPr>
        <w:t>In cloud computing, innovations in supply chain applications create new research opportunities. A cloud-based platform connects multiple parties such as suppliers, manufacturers, wholesalers, and retailers under one unified platform, enhancing collaboration and efficiency</w:t>
      </w:r>
      <w:r w:rsidR="00785308">
        <w:rPr>
          <w:rFonts w:ascii="Verdana" w:hAnsi="Verdana"/>
          <w:sz w:val="20"/>
          <w:szCs w:val="20"/>
          <w:lang w:val="en-US"/>
        </w:rPr>
        <w:t xml:space="preserve"> </w:t>
      </w:r>
      <w:r w:rsidR="00785308" w:rsidRPr="00785308">
        <w:rPr>
          <w:rFonts w:ascii="Verdana" w:hAnsi="Verdana"/>
          <w:sz w:val="20"/>
          <w:szCs w:val="20"/>
        </w:rPr>
        <w:t>(Tiwari &amp; Jain, 2013)</w:t>
      </w:r>
      <w:r w:rsidR="00785308">
        <w:rPr>
          <w:rFonts w:ascii="Verdana" w:hAnsi="Verdana"/>
          <w:sz w:val="20"/>
          <w:szCs w:val="20"/>
        </w:rPr>
        <w:t>.</w:t>
      </w:r>
    </w:p>
    <w:p w14:paraId="0D9B9490" w14:textId="77777777" w:rsidR="004C45AB" w:rsidRDefault="004C45AB" w:rsidP="004B396A">
      <w:pPr>
        <w:rPr>
          <w:rFonts w:ascii="Verdana" w:hAnsi="Verdana"/>
          <w:sz w:val="20"/>
          <w:szCs w:val="20"/>
          <w:lang w:val="en-US"/>
        </w:rPr>
      </w:pPr>
    </w:p>
    <w:p w14:paraId="277ED065" w14:textId="77777777" w:rsidR="009825A7" w:rsidRPr="00615740" w:rsidRDefault="009825A7" w:rsidP="004B396A">
      <w:pPr>
        <w:rPr>
          <w:rFonts w:ascii="Verdana" w:hAnsi="Verdana"/>
          <w:sz w:val="20"/>
          <w:szCs w:val="20"/>
          <w:lang w:val="en-US"/>
        </w:rPr>
      </w:pPr>
    </w:p>
    <w:p w14:paraId="00000048" w14:textId="7014EDDD" w:rsidR="007F4BD4" w:rsidRPr="00615740" w:rsidRDefault="00643EB5" w:rsidP="004B396A">
      <w:pPr>
        <w:rPr>
          <w:rFonts w:ascii="Verdana" w:hAnsi="Verdana"/>
          <w:b/>
          <w:bCs/>
          <w:sz w:val="20"/>
          <w:szCs w:val="20"/>
          <w:lang w:val="en-US"/>
        </w:rPr>
      </w:pPr>
      <w:bookmarkStart w:id="10" w:name="_1vapu4j1nva5" w:colFirst="0" w:colLast="0"/>
      <w:bookmarkEnd w:id="10"/>
      <w:r w:rsidRPr="00615740">
        <w:rPr>
          <w:rFonts w:ascii="Verdana" w:hAnsi="Verdana"/>
          <w:b/>
          <w:bCs/>
          <w:sz w:val="20"/>
          <w:szCs w:val="20"/>
          <w:lang w:val="en-US"/>
        </w:rPr>
        <w:t>a. Forecasting and Planning</w:t>
      </w:r>
    </w:p>
    <w:p w14:paraId="00000049" w14:textId="5120A1C9"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Cloud-based platforms enable companies to improve services by establishing a </w:t>
      </w:r>
      <w:r w:rsidR="00CE47EE" w:rsidRPr="00615740">
        <w:rPr>
          <w:rFonts w:ascii="Verdana" w:hAnsi="Verdana"/>
          <w:sz w:val="20"/>
          <w:szCs w:val="20"/>
          <w:lang w:val="en-US"/>
        </w:rPr>
        <w:t>shared data repositories</w:t>
      </w:r>
      <w:r w:rsidRPr="00615740">
        <w:rPr>
          <w:rFonts w:ascii="Verdana" w:hAnsi="Verdana"/>
          <w:sz w:val="20"/>
          <w:szCs w:val="20"/>
          <w:lang w:val="en-US"/>
        </w:rPr>
        <w:t xml:space="preserve"> among supply chain partners, including retailers, suppliers, and distributors. These platforms aggregate data from the internet and perform analytical operations, generating accurate demand forecasts for all partners involved. This ensures that supply chain partners are promptly notified of demand, allowing for efficient handling of resources and services</w:t>
      </w:r>
      <w:r w:rsidR="00785308">
        <w:rPr>
          <w:rFonts w:ascii="Verdana" w:hAnsi="Verdana"/>
          <w:sz w:val="20"/>
          <w:szCs w:val="20"/>
          <w:lang w:val="en-US"/>
        </w:rPr>
        <w:t xml:space="preserve"> </w:t>
      </w:r>
      <w:r w:rsidR="00785308" w:rsidRPr="00785308">
        <w:rPr>
          <w:rFonts w:ascii="Verdana" w:hAnsi="Verdana"/>
          <w:sz w:val="20"/>
          <w:szCs w:val="20"/>
        </w:rPr>
        <w:t>(Tiwari &amp; Jain, 2013)</w:t>
      </w:r>
      <w:r w:rsidR="00785308">
        <w:rPr>
          <w:rFonts w:ascii="Verdana" w:hAnsi="Verdana"/>
          <w:sz w:val="20"/>
          <w:szCs w:val="20"/>
        </w:rPr>
        <w:t>.</w:t>
      </w:r>
    </w:p>
    <w:p w14:paraId="2DB6458D" w14:textId="0AD25B98" w:rsidR="0006780D" w:rsidRDefault="0006780D" w:rsidP="004B396A">
      <w:pPr>
        <w:rPr>
          <w:rFonts w:ascii="Verdana" w:hAnsi="Verdana"/>
          <w:sz w:val="20"/>
          <w:szCs w:val="20"/>
          <w:lang w:val="en-US"/>
        </w:rPr>
      </w:pPr>
    </w:p>
    <w:p w14:paraId="6BD88AD6" w14:textId="77777777" w:rsidR="009825A7" w:rsidRPr="00615740" w:rsidRDefault="009825A7" w:rsidP="004B396A">
      <w:pPr>
        <w:rPr>
          <w:rFonts w:ascii="Verdana" w:hAnsi="Verdana"/>
          <w:sz w:val="20"/>
          <w:szCs w:val="20"/>
          <w:lang w:val="en-US"/>
        </w:rPr>
      </w:pPr>
    </w:p>
    <w:p w14:paraId="0000004B" w14:textId="161B11DB" w:rsidR="007F4BD4" w:rsidRPr="00615740" w:rsidRDefault="00643EB5" w:rsidP="004B396A">
      <w:pPr>
        <w:rPr>
          <w:rFonts w:ascii="Verdana" w:hAnsi="Verdana"/>
          <w:b/>
          <w:bCs/>
          <w:sz w:val="20"/>
          <w:szCs w:val="20"/>
          <w:lang w:val="en-US"/>
        </w:rPr>
      </w:pPr>
      <w:bookmarkStart w:id="11" w:name="_fsgl3fgncjhd" w:colFirst="0" w:colLast="0"/>
      <w:bookmarkEnd w:id="11"/>
      <w:r w:rsidRPr="00615740">
        <w:rPr>
          <w:rFonts w:ascii="Verdana" w:hAnsi="Verdana"/>
          <w:b/>
          <w:bCs/>
          <w:sz w:val="20"/>
          <w:szCs w:val="20"/>
          <w:lang w:val="en-US"/>
        </w:rPr>
        <w:t>b. Source and Procurement</w:t>
      </w:r>
    </w:p>
    <w:p w14:paraId="0000004C" w14:textId="6239BB75"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Sourcing involves acquiring necessary materials, managing their quality, and overseeing the purchasing process efficiently. </w:t>
      </w:r>
      <w:r w:rsidR="00EA7A17" w:rsidRPr="00615740">
        <w:rPr>
          <w:rFonts w:ascii="Verdana" w:hAnsi="Verdana"/>
          <w:sz w:val="20"/>
          <w:szCs w:val="20"/>
          <w:lang w:val="en-US"/>
        </w:rPr>
        <w:t xml:space="preserve">Cloud platforms centralize supplier data, reducing redundancies in procurement processes, enabling effective supplier selection </w:t>
      </w:r>
      <w:r w:rsidRPr="00615740">
        <w:rPr>
          <w:rFonts w:ascii="Verdana" w:hAnsi="Verdana"/>
          <w:sz w:val="20"/>
          <w:szCs w:val="20"/>
          <w:lang w:val="en-US"/>
        </w:rPr>
        <w:t>and facilitating efficient management. Companies working with multiple suppliers can easily perform comparison analyses to select the most suitable supplier. Additionally, cloud tools streamline contract creation and management, enhancing operational efficiency and organization</w:t>
      </w:r>
      <w:r w:rsidR="00785308">
        <w:rPr>
          <w:rFonts w:ascii="Verdana" w:hAnsi="Verdana"/>
          <w:sz w:val="20"/>
          <w:szCs w:val="20"/>
          <w:lang w:val="en-US"/>
        </w:rPr>
        <w:t xml:space="preserve"> </w:t>
      </w:r>
      <w:r w:rsidR="00785308" w:rsidRPr="00785308">
        <w:rPr>
          <w:rFonts w:ascii="Verdana" w:hAnsi="Verdana"/>
          <w:sz w:val="20"/>
          <w:szCs w:val="20"/>
        </w:rPr>
        <w:t>(Tiwari &amp; Jain, 2013)</w:t>
      </w:r>
      <w:r w:rsidR="00785308">
        <w:rPr>
          <w:rFonts w:ascii="Verdana" w:hAnsi="Verdana"/>
          <w:sz w:val="20"/>
          <w:szCs w:val="20"/>
        </w:rPr>
        <w:t>.</w:t>
      </w:r>
    </w:p>
    <w:p w14:paraId="49A9005F" w14:textId="77777777" w:rsidR="004C45AB" w:rsidRDefault="004C45AB" w:rsidP="004B396A">
      <w:pPr>
        <w:rPr>
          <w:rFonts w:ascii="Verdana" w:hAnsi="Verdana"/>
          <w:sz w:val="20"/>
          <w:szCs w:val="20"/>
          <w:lang w:val="en-US"/>
        </w:rPr>
      </w:pPr>
    </w:p>
    <w:p w14:paraId="4422EC5C" w14:textId="77777777" w:rsidR="009825A7" w:rsidRPr="00615740" w:rsidRDefault="009825A7" w:rsidP="004B396A">
      <w:pPr>
        <w:rPr>
          <w:rFonts w:ascii="Verdana" w:hAnsi="Verdana"/>
          <w:sz w:val="20"/>
          <w:szCs w:val="20"/>
          <w:lang w:val="en-US"/>
        </w:rPr>
      </w:pPr>
    </w:p>
    <w:p w14:paraId="0000004E" w14:textId="4616A76B" w:rsidR="007F4BD4" w:rsidRPr="001B4E6E" w:rsidRDefault="00643EB5" w:rsidP="004B396A">
      <w:pPr>
        <w:rPr>
          <w:rFonts w:ascii="Verdana" w:hAnsi="Verdana"/>
          <w:b/>
          <w:bCs/>
          <w:sz w:val="20"/>
          <w:szCs w:val="20"/>
          <w:lang w:val="en-US"/>
        </w:rPr>
      </w:pPr>
      <w:bookmarkStart w:id="12" w:name="_4w6vx0nf1kod" w:colFirst="0" w:colLast="0"/>
      <w:bookmarkEnd w:id="12"/>
      <w:r w:rsidRPr="001B4E6E">
        <w:rPr>
          <w:rFonts w:ascii="Verdana" w:hAnsi="Verdana"/>
          <w:b/>
          <w:bCs/>
          <w:sz w:val="20"/>
          <w:szCs w:val="20"/>
          <w:lang w:val="en-US"/>
        </w:rPr>
        <w:t>c. Inventory Management Using Wireless Devices</w:t>
      </w:r>
    </w:p>
    <w:p w14:paraId="29EEC44E" w14:textId="7EC2FAA9" w:rsidR="001B4E6E" w:rsidRPr="00615740" w:rsidRDefault="001B4E6E" w:rsidP="004B396A">
      <w:pPr>
        <w:rPr>
          <w:rFonts w:ascii="Verdana" w:hAnsi="Verdana"/>
          <w:sz w:val="20"/>
          <w:szCs w:val="20"/>
          <w:lang w:val="en-US"/>
        </w:rPr>
      </w:pPr>
      <w:r w:rsidRPr="001B4E6E">
        <w:rPr>
          <w:rFonts w:ascii="Verdana" w:hAnsi="Verdana"/>
          <w:sz w:val="20"/>
          <w:szCs w:val="20"/>
          <w:lang w:val="en-US"/>
        </w:rPr>
        <w:lastRenderedPageBreak/>
        <w:t>Inventory management has played an important role in the logistics environment through the use of barcodes and wireless technology. Cloud platforms utilize Radio Frequency Identification (RFID) for efficient and real-time inventory tracking across the global supply chain. These systems have streamlined inventory tracking throughout the entire supply chain, from production to delivery, through a centralized database that is widely accessible from any global location (Tiwari &amp; Jain, 2013).</w:t>
      </w:r>
    </w:p>
    <w:p w14:paraId="7B68B444" w14:textId="77777777" w:rsidR="001B4E6E" w:rsidRDefault="001B4E6E" w:rsidP="004B396A">
      <w:pPr>
        <w:rPr>
          <w:rFonts w:ascii="Verdana" w:hAnsi="Verdana"/>
          <w:b/>
          <w:bCs/>
          <w:sz w:val="20"/>
          <w:szCs w:val="20"/>
          <w:lang w:val="en-US"/>
        </w:rPr>
      </w:pPr>
      <w:bookmarkStart w:id="13" w:name="_bog3q9i6x1ep" w:colFirst="0" w:colLast="0"/>
      <w:bookmarkEnd w:id="13"/>
    </w:p>
    <w:p w14:paraId="68E447FB" w14:textId="77777777" w:rsidR="009825A7" w:rsidRDefault="009825A7" w:rsidP="004B396A">
      <w:pPr>
        <w:rPr>
          <w:rFonts w:ascii="Verdana" w:hAnsi="Verdana"/>
          <w:b/>
          <w:bCs/>
          <w:sz w:val="20"/>
          <w:szCs w:val="20"/>
          <w:lang w:val="en-US"/>
        </w:rPr>
      </w:pPr>
    </w:p>
    <w:p w14:paraId="00000051" w14:textId="0686C60E" w:rsidR="007F4BD4" w:rsidRPr="00615740" w:rsidRDefault="00643EB5" w:rsidP="004B396A">
      <w:pPr>
        <w:rPr>
          <w:rFonts w:ascii="Verdana" w:hAnsi="Verdana"/>
          <w:b/>
          <w:bCs/>
          <w:sz w:val="20"/>
          <w:szCs w:val="20"/>
          <w:lang w:val="en-US"/>
        </w:rPr>
      </w:pPr>
      <w:r w:rsidRPr="00615740">
        <w:rPr>
          <w:rFonts w:ascii="Verdana" w:hAnsi="Verdana"/>
          <w:b/>
          <w:bCs/>
          <w:sz w:val="20"/>
          <w:szCs w:val="20"/>
          <w:lang w:val="en-US"/>
        </w:rPr>
        <w:t>d. Collaborative Design and Product Development</w:t>
      </w:r>
    </w:p>
    <w:p w14:paraId="11A5B3FB" w14:textId="498A5A36" w:rsidR="004C45AB" w:rsidRDefault="00000000" w:rsidP="004B396A">
      <w:pPr>
        <w:rPr>
          <w:rFonts w:ascii="Verdana" w:hAnsi="Verdana"/>
          <w:sz w:val="20"/>
          <w:szCs w:val="20"/>
        </w:rPr>
      </w:pPr>
      <w:r w:rsidRPr="00615740">
        <w:rPr>
          <w:rFonts w:ascii="Verdana" w:hAnsi="Verdana"/>
          <w:sz w:val="20"/>
          <w:szCs w:val="20"/>
          <w:lang w:val="en-US"/>
        </w:rPr>
        <w:t>Advances in information technology, coupled with improvements in global internet transmission, have optimized security, scalability, and compatibility in cloud systems. Collaborative design involves teams from various branches or organizations working together to design and develop products. This process shares critical information, including marketing data, test results, design changes, and customer feedback, over secure networks, ensuring streamlined product development</w:t>
      </w:r>
      <w:r w:rsidR="00785308">
        <w:rPr>
          <w:rFonts w:ascii="Verdana" w:hAnsi="Verdana"/>
          <w:sz w:val="20"/>
          <w:szCs w:val="20"/>
          <w:lang w:val="en-US"/>
        </w:rPr>
        <w:t xml:space="preserve"> </w:t>
      </w:r>
      <w:r w:rsidR="00785308" w:rsidRPr="00785308">
        <w:rPr>
          <w:rFonts w:ascii="Verdana" w:hAnsi="Verdana"/>
          <w:sz w:val="20"/>
          <w:szCs w:val="20"/>
        </w:rPr>
        <w:t>(Tiwari &amp; Jain, 2013)</w:t>
      </w:r>
      <w:r w:rsidR="00785308">
        <w:rPr>
          <w:rFonts w:ascii="Verdana" w:hAnsi="Verdana"/>
          <w:sz w:val="20"/>
          <w:szCs w:val="20"/>
        </w:rPr>
        <w:t>.</w:t>
      </w:r>
    </w:p>
    <w:p w14:paraId="2A4159F2" w14:textId="77777777" w:rsidR="00584796" w:rsidRDefault="00584796" w:rsidP="004B396A">
      <w:pPr>
        <w:rPr>
          <w:rFonts w:ascii="Verdana" w:hAnsi="Verdana"/>
          <w:sz w:val="20"/>
          <w:szCs w:val="20"/>
        </w:rPr>
      </w:pPr>
    </w:p>
    <w:p w14:paraId="1731005C" w14:textId="77777777" w:rsidR="00584796" w:rsidRDefault="00584796" w:rsidP="004B396A">
      <w:pPr>
        <w:rPr>
          <w:rFonts w:ascii="Verdana" w:hAnsi="Verdana"/>
          <w:sz w:val="20"/>
          <w:szCs w:val="20"/>
        </w:rPr>
      </w:pPr>
    </w:p>
    <w:p w14:paraId="46F9BAD8" w14:textId="77777777" w:rsidR="00584796" w:rsidRDefault="00584796" w:rsidP="004B396A">
      <w:pPr>
        <w:rPr>
          <w:rFonts w:ascii="Verdana" w:hAnsi="Verdana"/>
          <w:sz w:val="20"/>
          <w:szCs w:val="20"/>
        </w:rPr>
      </w:pPr>
    </w:p>
    <w:p w14:paraId="3DA37055" w14:textId="77777777" w:rsidR="00584796" w:rsidRDefault="00584796" w:rsidP="001716CA">
      <w:pPr>
        <w:keepNext/>
        <w:jc w:val="center"/>
      </w:pPr>
      <w:r>
        <w:rPr>
          <w:noProof/>
        </w:rPr>
        <w:drawing>
          <wp:inline distT="0" distB="0" distL="0" distR="0" wp14:anchorId="7834CED8" wp14:editId="6490B0A0">
            <wp:extent cx="4144010" cy="3724275"/>
            <wp:effectExtent l="0" t="0" r="8890" b="9525"/>
            <wp:docPr id="816675421" name="Picture 1" descr="A diagram of a clou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5421" name="Picture 1" descr="A diagram of a cloud system&#10;&#10;Description automatically generated"/>
                    <pic:cNvPicPr/>
                  </pic:nvPicPr>
                  <pic:blipFill rotWithShape="1">
                    <a:blip r:embed="rId12"/>
                    <a:srcRect l="9830" t="1295" r="6702"/>
                    <a:stretch/>
                  </pic:blipFill>
                  <pic:spPr bwMode="auto">
                    <a:xfrm>
                      <a:off x="0" y="0"/>
                      <a:ext cx="4157480" cy="3736381"/>
                    </a:xfrm>
                    <a:prstGeom prst="rect">
                      <a:avLst/>
                    </a:prstGeom>
                    <a:ln>
                      <a:noFill/>
                    </a:ln>
                    <a:extLst>
                      <a:ext uri="{53640926-AAD7-44D8-BBD7-CCE9431645EC}">
                        <a14:shadowObscured xmlns:a14="http://schemas.microsoft.com/office/drawing/2010/main"/>
                      </a:ext>
                    </a:extLst>
                  </pic:spPr>
                </pic:pic>
              </a:graphicData>
            </a:graphic>
          </wp:inline>
        </w:drawing>
      </w:r>
    </w:p>
    <w:p w14:paraId="469C6575" w14:textId="3476E86A" w:rsidR="00584796" w:rsidRPr="00FA6866" w:rsidRDefault="00584796" w:rsidP="00FA6866">
      <w:pPr>
        <w:pStyle w:val="Caption"/>
        <w:jc w:val="center"/>
        <w:rPr>
          <w:rFonts w:ascii="Verdana" w:hAnsi="Verdana"/>
          <w:i w:val="0"/>
          <w:iCs w:val="0"/>
          <w:color w:val="auto"/>
          <w:sz w:val="22"/>
          <w:szCs w:val="22"/>
        </w:rPr>
      </w:pPr>
      <w:r w:rsidRPr="007448FA">
        <w:rPr>
          <w:rFonts w:ascii="Verdana" w:hAnsi="Verdana"/>
          <w:i w:val="0"/>
          <w:iCs w:val="0"/>
          <w:color w:val="auto"/>
          <w:sz w:val="20"/>
          <w:szCs w:val="20"/>
        </w:rPr>
        <w:t xml:space="preserve">Figure </w:t>
      </w:r>
      <w:r w:rsidR="00BD22C3">
        <w:rPr>
          <w:rFonts w:ascii="Verdana" w:hAnsi="Verdana"/>
          <w:i w:val="0"/>
          <w:iCs w:val="0"/>
          <w:color w:val="auto"/>
          <w:sz w:val="20"/>
          <w:szCs w:val="20"/>
        </w:rPr>
        <w:t>5</w:t>
      </w:r>
      <w:r w:rsidR="007448FA">
        <w:rPr>
          <w:rFonts w:ascii="Verdana" w:hAnsi="Verdana"/>
          <w:i w:val="0"/>
          <w:iCs w:val="0"/>
          <w:color w:val="auto"/>
          <w:sz w:val="20"/>
          <w:szCs w:val="20"/>
        </w:rPr>
        <w:t xml:space="preserve">. </w:t>
      </w:r>
      <w:r w:rsidRPr="007448FA">
        <w:rPr>
          <w:rFonts w:ascii="Verdana" w:hAnsi="Verdana"/>
          <w:i w:val="0"/>
          <w:iCs w:val="0"/>
          <w:color w:val="auto"/>
          <w:sz w:val="20"/>
          <w:szCs w:val="20"/>
        </w:rPr>
        <w:t xml:space="preserve">SCM </w:t>
      </w:r>
      <w:r w:rsidR="00853DD1">
        <w:rPr>
          <w:rFonts w:ascii="Verdana" w:hAnsi="Verdana"/>
          <w:i w:val="0"/>
          <w:iCs w:val="0"/>
          <w:color w:val="auto"/>
          <w:sz w:val="20"/>
          <w:szCs w:val="20"/>
        </w:rPr>
        <w:t>A</w:t>
      </w:r>
      <w:r w:rsidRPr="007448FA">
        <w:rPr>
          <w:rFonts w:ascii="Verdana" w:hAnsi="Verdana"/>
          <w:i w:val="0"/>
          <w:iCs w:val="0"/>
          <w:color w:val="auto"/>
          <w:sz w:val="20"/>
          <w:szCs w:val="20"/>
        </w:rPr>
        <w:t>rchitecture in Cloud Computing</w:t>
      </w:r>
      <w:r w:rsidR="00A93A1C">
        <w:rPr>
          <w:rFonts w:ascii="Verdana" w:hAnsi="Verdana"/>
          <w:i w:val="0"/>
          <w:iCs w:val="0"/>
          <w:color w:val="auto"/>
          <w:sz w:val="20"/>
          <w:szCs w:val="20"/>
        </w:rPr>
        <w:t xml:space="preserve"> (</w:t>
      </w:r>
      <w:r w:rsidR="00A93A1C" w:rsidRPr="00A93A1C">
        <w:rPr>
          <w:rFonts w:ascii="Verdana" w:hAnsi="Verdana"/>
          <w:i w:val="0"/>
          <w:iCs w:val="0"/>
          <w:color w:val="auto"/>
          <w:sz w:val="20"/>
          <w:szCs w:val="20"/>
        </w:rPr>
        <w:t>Tiwari &amp; Jain, 2013</w:t>
      </w:r>
      <w:r w:rsidR="00A93A1C">
        <w:rPr>
          <w:rFonts w:ascii="Verdana" w:hAnsi="Verdana"/>
          <w:i w:val="0"/>
          <w:iCs w:val="0"/>
          <w:color w:val="auto"/>
          <w:sz w:val="20"/>
          <w:szCs w:val="20"/>
        </w:rPr>
        <w:t>)</w:t>
      </w:r>
    </w:p>
    <w:p w14:paraId="08B1EC27" w14:textId="77777777" w:rsidR="00584796" w:rsidRDefault="00584796" w:rsidP="004B396A">
      <w:pPr>
        <w:rPr>
          <w:rFonts w:ascii="Verdana" w:hAnsi="Verdana"/>
          <w:sz w:val="20"/>
          <w:szCs w:val="20"/>
        </w:rPr>
      </w:pPr>
    </w:p>
    <w:p w14:paraId="771B97F6" w14:textId="77777777" w:rsidR="00584796" w:rsidRPr="00615740" w:rsidRDefault="00584796" w:rsidP="004B396A">
      <w:pPr>
        <w:rPr>
          <w:rFonts w:ascii="Verdana" w:hAnsi="Verdana"/>
          <w:sz w:val="20"/>
          <w:szCs w:val="20"/>
          <w:lang w:val="en-US"/>
        </w:rPr>
      </w:pPr>
    </w:p>
    <w:p w14:paraId="00000054" w14:textId="31616268" w:rsidR="007F4BD4" w:rsidRPr="00615740" w:rsidRDefault="00643EB5" w:rsidP="004B396A">
      <w:pPr>
        <w:rPr>
          <w:rFonts w:ascii="Verdana" w:hAnsi="Verdana"/>
          <w:b/>
          <w:bCs/>
          <w:sz w:val="20"/>
          <w:szCs w:val="20"/>
          <w:lang w:val="en-US"/>
        </w:rPr>
      </w:pPr>
      <w:bookmarkStart w:id="14" w:name="_ut6ibff803an" w:colFirst="0" w:colLast="0"/>
      <w:bookmarkEnd w:id="14"/>
      <w:r w:rsidRPr="00615740">
        <w:rPr>
          <w:rFonts w:ascii="Verdana" w:hAnsi="Verdana"/>
          <w:b/>
          <w:bCs/>
          <w:sz w:val="20"/>
          <w:szCs w:val="20"/>
          <w:lang w:val="en-US"/>
        </w:rPr>
        <w:t>e. Logistics Management</w:t>
      </w:r>
    </w:p>
    <w:p w14:paraId="00000055" w14:textId="77777777" w:rsidR="007F4BD4" w:rsidRDefault="00000000" w:rsidP="004B396A">
      <w:pPr>
        <w:rPr>
          <w:rFonts w:ascii="Verdana" w:hAnsi="Verdana"/>
          <w:sz w:val="20"/>
          <w:szCs w:val="20"/>
          <w:lang w:val="en-US"/>
        </w:rPr>
      </w:pPr>
      <w:r w:rsidRPr="00615740">
        <w:rPr>
          <w:rFonts w:ascii="Verdana" w:hAnsi="Verdana"/>
          <w:sz w:val="20"/>
          <w:szCs w:val="20"/>
          <w:lang w:val="en-US"/>
        </w:rPr>
        <w:t>Logistics encompasses procuring materials, storing them, and managing their transportation. Integrating logistics management within a cloud-based platform offers several advantages:</w:t>
      </w:r>
    </w:p>
    <w:p w14:paraId="6FB813A1" w14:textId="77777777" w:rsidR="009825A7" w:rsidRPr="00615740" w:rsidRDefault="009825A7" w:rsidP="004B396A">
      <w:pPr>
        <w:rPr>
          <w:rFonts w:ascii="Verdana" w:hAnsi="Verdana"/>
          <w:sz w:val="20"/>
          <w:szCs w:val="20"/>
          <w:lang w:val="en-US"/>
        </w:rPr>
      </w:pPr>
    </w:p>
    <w:p w14:paraId="4168A2F0" w14:textId="77777777" w:rsidR="00785308" w:rsidRDefault="00785308" w:rsidP="004B396A">
      <w:pPr>
        <w:rPr>
          <w:rFonts w:ascii="Verdana" w:hAnsi="Verdana"/>
          <w:sz w:val="20"/>
          <w:szCs w:val="20"/>
          <w:lang w:val="en-US"/>
        </w:rPr>
      </w:pPr>
    </w:p>
    <w:p w14:paraId="7988626D" w14:textId="77777777" w:rsidR="00785308" w:rsidRDefault="00000000" w:rsidP="004B396A">
      <w:pPr>
        <w:rPr>
          <w:rFonts w:ascii="Verdana" w:hAnsi="Verdana"/>
          <w:b/>
          <w:bCs/>
          <w:sz w:val="20"/>
          <w:szCs w:val="20"/>
          <w:lang w:val="en-US"/>
        </w:rPr>
      </w:pPr>
      <w:r w:rsidRPr="00785308">
        <w:rPr>
          <w:rFonts w:ascii="Verdana" w:hAnsi="Verdana"/>
          <w:b/>
          <w:bCs/>
          <w:sz w:val="20"/>
          <w:szCs w:val="20"/>
          <w:lang w:val="en-US"/>
        </w:rPr>
        <w:t>On-Demand Self-Service</w:t>
      </w:r>
      <w:r w:rsidR="00785308">
        <w:rPr>
          <w:rFonts w:ascii="Verdana" w:hAnsi="Verdana"/>
          <w:b/>
          <w:bCs/>
          <w:sz w:val="20"/>
          <w:szCs w:val="20"/>
          <w:lang w:val="en-US"/>
        </w:rPr>
        <w:t>:</w:t>
      </w:r>
    </w:p>
    <w:p w14:paraId="00000056" w14:textId="3345DADB" w:rsidR="007F4BD4" w:rsidRPr="00615740" w:rsidRDefault="00620B4F" w:rsidP="004B396A">
      <w:pPr>
        <w:rPr>
          <w:rFonts w:ascii="Verdana" w:hAnsi="Verdana"/>
          <w:sz w:val="20"/>
          <w:szCs w:val="20"/>
          <w:lang w:val="en-US"/>
        </w:rPr>
      </w:pPr>
      <w:r w:rsidRPr="00615740">
        <w:rPr>
          <w:rFonts w:ascii="Verdana" w:hAnsi="Verdana"/>
          <w:sz w:val="20"/>
          <w:szCs w:val="20"/>
          <w:lang w:val="en-US"/>
        </w:rPr>
        <w:lastRenderedPageBreak/>
        <w:t>Consumers can access computing services on-demand from various devices without interacting with service providers. They efficiently utilize these services without managing underlying systems</w:t>
      </w:r>
      <w:r w:rsidR="00C80341">
        <w:rPr>
          <w:rFonts w:ascii="Verdana" w:hAnsi="Verdana"/>
          <w:sz w:val="20"/>
          <w:szCs w:val="20"/>
          <w:lang w:val="en-US"/>
        </w:rPr>
        <w:t xml:space="preserve"> </w:t>
      </w:r>
      <w:r w:rsidR="00C80341" w:rsidRPr="00785308">
        <w:rPr>
          <w:rFonts w:ascii="Verdana" w:hAnsi="Verdana"/>
          <w:sz w:val="20"/>
          <w:szCs w:val="20"/>
        </w:rPr>
        <w:t>(Tiwari &amp; Jain, 2013)</w:t>
      </w:r>
      <w:r w:rsidR="00C80341">
        <w:rPr>
          <w:rFonts w:ascii="Verdana" w:hAnsi="Verdana"/>
          <w:sz w:val="20"/>
          <w:szCs w:val="20"/>
        </w:rPr>
        <w:t>.</w:t>
      </w:r>
    </w:p>
    <w:p w14:paraId="41C3FFF2" w14:textId="77777777" w:rsidR="004C45AB" w:rsidRDefault="004C45AB" w:rsidP="004B396A">
      <w:pPr>
        <w:rPr>
          <w:rFonts w:ascii="Verdana" w:hAnsi="Verdana"/>
          <w:b/>
          <w:bCs/>
          <w:sz w:val="20"/>
          <w:szCs w:val="20"/>
          <w:lang w:val="en-US"/>
        </w:rPr>
      </w:pPr>
    </w:p>
    <w:p w14:paraId="62C06707" w14:textId="77777777" w:rsidR="009825A7" w:rsidRPr="00785308" w:rsidRDefault="009825A7" w:rsidP="004B396A">
      <w:pPr>
        <w:rPr>
          <w:rFonts w:ascii="Verdana" w:hAnsi="Verdana"/>
          <w:b/>
          <w:bCs/>
          <w:sz w:val="20"/>
          <w:szCs w:val="20"/>
          <w:lang w:val="en-US"/>
        </w:rPr>
      </w:pPr>
    </w:p>
    <w:p w14:paraId="618B1B0E" w14:textId="77777777" w:rsidR="00785308" w:rsidRDefault="00000000" w:rsidP="004B396A">
      <w:pPr>
        <w:rPr>
          <w:rFonts w:ascii="Verdana" w:hAnsi="Verdana"/>
          <w:b/>
          <w:bCs/>
          <w:sz w:val="20"/>
          <w:szCs w:val="20"/>
          <w:lang w:val="en-US"/>
        </w:rPr>
      </w:pPr>
      <w:r w:rsidRPr="00785308">
        <w:rPr>
          <w:rFonts w:ascii="Verdana" w:hAnsi="Verdana"/>
          <w:b/>
          <w:bCs/>
          <w:sz w:val="20"/>
          <w:szCs w:val="20"/>
          <w:lang w:val="en-US"/>
        </w:rPr>
        <w:t>Resource Pooling</w:t>
      </w:r>
      <w:r w:rsidR="00785308">
        <w:rPr>
          <w:rFonts w:ascii="Verdana" w:hAnsi="Verdana"/>
          <w:b/>
          <w:bCs/>
          <w:sz w:val="20"/>
          <w:szCs w:val="20"/>
          <w:lang w:val="en-US"/>
        </w:rPr>
        <w:t>:</w:t>
      </w:r>
    </w:p>
    <w:p w14:paraId="3FF1E2F1" w14:textId="1E71C760" w:rsidR="004C45AB" w:rsidRPr="00615740" w:rsidRDefault="00000000" w:rsidP="004B396A">
      <w:pPr>
        <w:rPr>
          <w:rFonts w:ascii="Verdana" w:hAnsi="Verdana"/>
          <w:sz w:val="20"/>
          <w:szCs w:val="20"/>
          <w:lang w:val="en-US"/>
        </w:rPr>
      </w:pPr>
      <w:r w:rsidRPr="00615740">
        <w:rPr>
          <w:rFonts w:ascii="Verdana" w:hAnsi="Verdana"/>
          <w:sz w:val="20"/>
          <w:szCs w:val="20"/>
          <w:lang w:val="en-US"/>
        </w:rPr>
        <w:t xml:space="preserve"> Cloud providers pool vast computing resources, such as servers and storage, to share among users based on requests. </w:t>
      </w:r>
      <w:r w:rsidR="00620B4F" w:rsidRPr="00615740">
        <w:rPr>
          <w:rFonts w:ascii="Verdana" w:hAnsi="Verdana"/>
          <w:sz w:val="20"/>
          <w:szCs w:val="20"/>
          <w:lang w:val="en-US"/>
        </w:rPr>
        <w:t>Cloud providers dynamically manage pooled resources, allocating them based on user demand without requiring user awareness of their physical location</w:t>
      </w:r>
      <w:r w:rsidR="00C80341" w:rsidRPr="00785308">
        <w:rPr>
          <w:rFonts w:ascii="Verdana" w:hAnsi="Verdana"/>
          <w:sz w:val="20"/>
          <w:szCs w:val="20"/>
        </w:rPr>
        <w:t>(Tiwari &amp; Jain, 2013)</w:t>
      </w:r>
      <w:r w:rsidR="00C80341">
        <w:rPr>
          <w:rFonts w:ascii="Verdana" w:hAnsi="Verdana"/>
          <w:sz w:val="20"/>
          <w:szCs w:val="20"/>
        </w:rPr>
        <w:t>.</w:t>
      </w:r>
    </w:p>
    <w:p w14:paraId="28F4C840" w14:textId="77777777" w:rsidR="004C45AB" w:rsidRDefault="004C45AB" w:rsidP="004B396A">
      <w:pPr>
        <w:rPr>
          <w:rFonts w:ascii="Verdana" w:hAnsi="Verdana"/>
          <w:sz w:val="20"/>
          <w:szCs w:val="20"/>
          <w:lang w:val="en-US"/>
        </w:rPr>
      </w:pPr>
    </w:p>
    <w:p w14:paraId="65EE8C2A" w14:textId="77777777" w:rsidR="009825A7" w:rsidRPr="00615740" w:rsidRDefault="009825A7" w:rsidP="004B396A">
      <w:pPr>
        <w:rPr>
          <w:rFonts w:ascii="Verdana" w:hAnsi="Verdana"/>
          <w:sz w:val="20"/>
          <w:szCs w:val="20"/>
          <w:lang w:val="en-US"/>
        </w:rPr>
      </w:pPr>
    </w:p>
    <w:p w14:paraId="313B181E" w14:textId="174C8047" w:rsidR="00785308" w:rsidRPr="00785308" w:rsidRDefault="00000000" w:rsidP="004B396A">
      <w:pPr>
        <w:rPr>
          <w:rFonts w:ascii="Verdana" w:hAnsi="Verdana"/>
          <w:b/>
          <w:bCs/>
          <w:sz w:val="20"/>
          <w:szCs w:val="20"/>
          <w:lang w:val="en-US"/>
        </w:rPr>
      </w:pPr>
      <w:r w:rsidRPr="00785308">
        <w:rPr>
          <w:rFonts w:ascii="Verdana" w:hAnsi="Verdana"/>
          <w:b/>
          <w:bCs/>
          <w:sz w:val="20"/>
          <w:szCs w:val="20"/>
          <w:lang w:val="en-US"/>
        </w:rPr>
        <w:t>Elasticity Cloud</w:t>
      </w:r>
      <w:r w:rsidR="00785308">
        <w:rPr>
          <w:rFonts w:ascii="Verdana" w:hAnsi="Verdana"/>
          <w:b/>
          <w:bCs/>
          <w:sz w:val="20"/>
          <w:szCs w:val="20"/>
          <w:lang w:val="en-US"/>
        </w:rPr>
        <w:t>:</w:t>
      </w:r>
    </w:p>
    <w:p w14:paraId="00000058" w14:textId="6CE1EF51" w:rsidR="007F4BD4" w:rsidRPr="00615740" w:rsidRDefault="00620B4F" w:rsidP="004B396A">
      <w:pPr>
        <w:rPr>
          <w:rFonts w:ascii="Verdana" w:hAnsi="Verdana"/>
          <w:sz w:val="20"/>
          <w:szCs w:val="20"/>
          <w:lang w:val="en-US"/>
        </w:rPr>
      </w:pPr>
      <w:r w:rsidRPr="00615740">
        <w:rPr>
          <w:rFonts w:ascii="Verdana" w:hAnsi="Verdana"/>
          <w:sz w:val="20"/>
          <w:szCs w:val="20"/>
          <w:lang w:val="en-US"/>
        </w:rPr>
        <w:t xml:space="preserve">Service providers </w:t>
      </w:r>
      <w:r w:rsidR="00474685" w:rsidRPr="00615740">
        <w:rPr>
          <w:rFonts w:ascii="Verdana" w:hAnsi="Verdana"/>
          <w:sz w:val="20"/>
          <w:szCs w:val="20"/>
          <w:lang w:val="en-US"/>
        </w:rPr>
        <w:t>competently</w:t>
      </w:r>
      <w:r w:rsidRPr="00615740">
        <w:rPr>
          <w:rFonts w:ascii="Verdana" w:hAnsi="Verdana"/>
          <w:sz w:val="20"/>
          <w:szCs w:val="20"/>
          <w:lang w:val="en-US"/>
        </w:rPr>
        <w:t xml:space="preserve"> release resources based on user demand. Whether users request more or fewer resources, the system adjusts dynamically, ensuring quick and effective resource allocation without delays or waste.</w:t>
      </w:r>
    </w:p>
    <w:p w14:paraId="00000059" w14:textId="12E9CD64" w:rsidR="007F4BD4" w:rsidRDefault="00000000" w:rsidP="004B396A">
      <w:pPr>
        <w:rPr>
          <w:rFonts w:ascii="Verdana" w:hAnsi="Verdana"/>
          <w:sz w:val="20"/>
          <w:szCs w:val="20"/>
        </w:rPr>
      </w:pPr>
      <w:r w:rsidRPr="00615740">
        <w:rPr>
          <w:rFonts w:ascii="Verdana" w:hAnsi="Verdana"/>
          <w:sz w:val="20"/>
          <w:szCs w:val="20"/>
          <w:lang w:val="en-US"/>
        </w:rPr>
        <w:t xml:space="preserve">Scalability ensures the system maintains efficiency as workload increases within its limits. Combined with elasticity, </w:t>
      </w:r>
      <w:r w:rsidR="00620B4F" w:rsidRPr="00615740">
        <w:rPr>
          <w:rFonts w:ascii="Verdana" w:hAnsi="Verdana"/>
          <w:sz w:val="20"/>
          <w:szCs w:val="20"/>
          <w:lang w:val="en-US"/>
        </w:rPr>
        <w:t>they enable dynamic resource allocation, ensuring efficient system performance under varying workloads</w:t>
      </w:r>
      <w:r w:rsidR="00785308">
        <w:rPr>
          <w:rFonts w:ascii="Verdana" w:hAnsi="Verdana"/>
          <w:sz w:val="20"/>
          <w:szCs w:val="20"/>
          <w:lang w:val="en-US"/>
        </w:rPr>
        <w:t xml:space="preserve"> </w:t>
      </w:r>
      <w:r w:rsidR="00785308" w:rsidRPr="00785308">
        <w:rPr>
          <w:rFonts w:ascii="Verdana" w:hAnsi="Verdana"/>
          <w:sz w:val="20"/>
          <w:szCs w:val="20"/>
        </w:rPr>
        <w:t>(Tiwari &amp; Jain, 2013)</w:t>
      </w:r>
    </w:p>
    <w:p w14:paraId="0000005B" w14:textId="77777777" w:rsidR="007F4BD4" w:rsidRDefault="007F4BD4" w:rsidP="004B396A">
      <w:pPr>
        <w:rPr>
          <w:rFonts w:ascii="Verdana" w:hAnsi="Verdana"/>
          <w:sz w:val="20"/>
          <w:szCs w:val="20"/>
          <w:lang w:val="en-US"/>
        </w:rPr>
      </w:pPr>
    </w:p>
    <w:p w14:paraId="48636020" w14:textId="77777777" w:rsidR="00BB5B51" w:rsidRPr="00615740" w:rsidRDefault="00BB5B51" w:rsidP="004B396A">
      <w:pPr>
        <w:rPr>
          <w:rFonts w:ascii="Verdana" w:hAnsi="Verdana"/>
          <w:sz w:val="20"/>
          <w:szCs w:val="20"/>
          <w:lang w:val="en-US"/>
        </w:rPr>
      </w:pPr>
    </w:p>
    <w:p w14:paraId="243D4566" w14:textId="0A60AE33" w:rsidR="0084620E" w:rsidRPr="0084620E" w:rsidRDefault="0084620E" w:rsidP="0084620E">
      <w:pPr>
        <w:rPr>
          <w:rFonts w:ascii="Verdana" w:hAnsi="Verdana"/>
          <w:b/>
          <w:bCs/>
          <w:caps/>
          <w:sz w:val="20"/>
          <w:szCs w:val="20"/>
          <w:lang w:val="en-US"/>
        </w:rPr>
      </w:pPr>
      <w:r w:rsidRPr="0084620E">
        <w:rPr>
          <w:rFonts w:ascii="Verdana" w:hAnsi="Verdana"/>
          <w:b/>
          <w:bCs/>
          <w:caps/>
          <w:sz w:val="20"/>
          <w:szCs w:val="20"/>
          <w:lang w:val="en-US"/>
        </w:rPr>
        <w:t>Use Case 1: Cloud-Based Synchronization of Logistics Information</w:t>
      </w:r>
    </w:p>
    <w:p w14:paraId="34288869"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Introduction</w:t>
      </w:r>
    </w:p>
    <w:p w14:paraId="1205FF1C" w14:textId="429D3AA3" w:rsidR="0084620E" w:rsidRPr="00615740" w:rsidRDefault="0084620E" w:rsidP="0084620E">
      <w:pPr>
        <w:rPr>
          <w:rFonts w:ascii="Verdana" w:hAnsi="Verdana"/>
          <w:sz w:val="20"/>
          <w:szCs w:val="20"/>
          <w:lang w:val="en-US"/>
        </w:rPr>
      </w:pPr>
      <w:r w:rsidRPr="0084620E">
        <w:rPr>
          <w:rFonts w:ascii="Verdana" w:hAnsi="Verdana"/>
          <w:sz w:val="20"/>
          <w:szCs w:val="20"/>
          <w:lang w:val="en-US"/>
        </w:rPr>
        <w:t>The first use case for cloud-based platforms in logistics deals with the capability of the system to collect, integrate, share, and synchronize logistics-relevant information among actors involved in the same logistics processes or supply chains</w:t>
      </w:r>
      <w:r w:rsidR="00785308">
        <w:rPr>
          <w:rFonts w:ascii="Verdana" w:hAnsi="Verdana"/>
          <w:sz w:val="20"/>
          <w:szCs w:val="20"/>
          <w:lang w:val="en-US"/>
        </w:rPr>
        <w:t xml:space="preserve"> </w:t>
      </w:r>
      <w:r w:rsidR="00785308" w:rsidRPr="0084620E">
        <w:rPr>
          <w:rFonts w:ascii="Verdana" w:hAnsi="Verdana"/>
          <w:sz w:val="20"/>
          <w:szCs w:val="20"/>
          <w:lang w:val="en-US"/>
        </w:rPr>
        <w:t>(Jaekel, 2019).</w:t>
      </w:r>
    </w:p>
    <w:p w14:paraId="25231EAD" w14:textId="77777777" w:rsidR="00B273F8" w:rsidRDefault="00B273F8" w:rsidP="0084620E">
      <w:pPr>
        <w:rPr>
          <w:rFonts w:ascii="Verdana" w:hAnsi="Verdana"/>
          <w:sz w:val="20"/>
          <w:szCs w:val="20"/>
          <w:lang w:val="en-US"/>
        </w:rPr>
      </w:pPr>
    </w:p>
    <w:p w14:paraId="0EDE29A9" w14:textId="77777777" w:rsidR="009825A7" w:rsidRPr="0084620E" w:rsidRDefault="009825A7" w:rsidP="0084620E">
      <w:pPr>
        <w:rPr>
          <w:rFonts w:ascii="Verdana" w:hAnsi="Verdana"/>
          <w:sz w:val="20"/>
          <w:szCs w:val="20"/>
          <w:lang w:val="en-US"/>
        </w:rPr>
      </w:pPr>
    </w:p>
    <w:p w14:paraId="0B189C48"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Information Collection</w:t>
      </w:r>
    </w:p>
    <w:p w14:paraId="4A303818" w14:textId="29E6630D" w:rsidR="0084620E" w:rsidRPr="00615740" w:rsidRDefault="0084620E" w:rsidP="0084620E">
      <w:pPr>
        <w:rPr>
          <w:rFonts w:ascii="Verdana" w:hAnsi="Verdana"/>
          <w:sz w:val="20"/>
          <w:szCs w:val="20"/>
          <w:lang w:val="en-US"/>
        </w:rPr>
      </w:pPr>
      <w:r w:rsidRPr="0084620E">
        <w:rPr>
          <w:rFonts w:ascii="Verdana" w:hAnsi="Verdana"/>
          <w:sz w:val="20"/>
          <w:szCs w:val="20"/>
          <w:lang w:val="en-US"/>
        </w:rPr>
        <w:t>Information collection leverages IoT to gather real-time data from multiple activities such as transport, handling, and storage, and feeds it into platforms</w:t>
      </w:r>
      <w:r w:rsidR="00785308" w:rsidRPr="0084620E">
        <w:rPr>
          <w:rFonts w:ascii="Verdana" w:hAnsi="Verdana"/>
          <w:sz w:val="20"/>
          <w:szCs w:val="20"/>
          <w:lang w:val="en-US"/>
        </w:rPr>
        <w:t>(Jaekel, 2019).</w:t>
      </w:r>
    </w:p>
    <w:p w14:paraId="2BEA6C34" w14:textId="77777777" w:rsidR="00B273F8" w:rsidRDefault="00B273F8" w:rsidP="0084620E">
      <w:pPr>
        <w:rPr>
          <w:rFonts w:ascii="Verdana" w:hAnsi="Verdana"/>
          <w:sz w:val="20"/>
          <w:szCs w:val="20"/>
          <w:lang w:val="en-US"/>
        </w:rPr>
      </w:pPr>
    </w:p>
    <w:p w14:paraId="58E7C81A" w14:textId="77777777" w:rsidR="009825A7" w:rsidRPr="0084620E" w:rsidRDefault="009825A7" w:rsidP="0084620E">
      <w:pPr>
        <w:rPr>
          <w:rFonts w:ascii="Verdana" w:hAnsi="Verdana"/>
          <w:sz w:val="20"/>
          <w:szCs w:val="20"/>
          <w:lang w:val="en-US"/>
        </w:rPr>
      </w:pPr>
    </w:p>
    <w:p w14:paraId="36E4C490"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Integration</w:t>
      </w:r>
    </w:p>
    <w:p w14:paraId="0155ABF9" w14:textId="76D475E2" w:rsidR="0084620E" w:rsidRPr="00615740" w:rsidRDefault="0084620E" w:rsidP="0084620E">
      <w:pPr>
        <w:rPr>
          <w:rFonts w:ascii="Verdana" w:hAnsi="Verdana"/>
          <w:sz w:val="20"/>
          <w:szCs w:val="20"/>
          <w:lang w:val="en-US"/>
        </w:rPr>
      </w:pPr>
      <w:r w:rsidRPr="0084620E">
        <w:rPr>
          <w:rFonts w:ascii="Verdana" w:hAnsi="Verdana"/>
          <w:sz w:val="20"/>
          <w:szCs w:val="20"/>
          <w:lang w:val="en-US"/>
        </w:rPr>
        <w:t>Integration ensures that data from multiple actors is consolidated into a single, unified database hosted on the platform, which also supports big data for analysis and decision-making</w:t>
      </w:r>
      <w:r w:rsidR="00785308" w:rsidRPr="0084620E">
        <w:rPr>
          <w:rFonts w:ascii="Verdana" w:hAnsi="Verdana"/>
          <w:sz w:val="20"/>
          <w:szCs w:val="20"/>
          <w:lang w:val="en-US"/>
        </w:rPr>
        <w:t>(Jaekel, 2019).</w:t>
      </w:r>
    </w:p>
    <w:p w14:paraId="22AE78E7" w14:textId="77777777" w:rsidR="00B273F8" w:rsidRDefault="00B273F8" w:rsidP="0084620E">
      <w:pPr>
        <w:rPr>
          <w:rFonts w:ascii="Verdana" w:hAnsi="Verdana"/>
          <w:sz w:val="20"/>
          <w:szCs w:val="20"/>
          <w:lang w:val="en-US"/>
        </w:rPr>
      </w:pPr>
    </w:p>
    <w:p w14:paraId="0D305267" w14:textId="77777777" w:rsidR="009825A7" w:rsidRPr="0084620E" w:rsidRDefault="009825A7" w:rsidP="0084620E">
      <w:pPr>
        <w:rPr>
          <w:rFonts w:ascii="Verdana" w:hAnsi="Verdana"/>
          <w:sz w:val="20"/>
          <w:szCs w:val="20"/>
          <w:lang w:val="en-US"/>
        </w:rPr>
      </w:pPr>
    </w:p>
    <w:p w14:paraId="4EB312E6"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Information Sharing</w:t>
      </w:r>
    </w:p>
    <w:p w14:paraId="46E8D82C" w14:textId="63B9B445" w:rsidR="0084620E" w:rsidRPr="00615740" w:rsidRDefault="0084620E" w:rsidP="0084620E">
      <w:pPr>
        <w:rPr>
          <w:rFonts w:ascii="Verdana" w:hAnsi="Verdana"/>
          <w:sz w:val="20"/>
          <w:szCs w:val="20"/>
          <w:lang w:val="en-US"/>
        </w:rPr>
      </w:pPr>
      <w:r w:rsidRPr="0084620E">
        <w:rPr>
          <w:rFonts w:ascii="Verdana" w:hAnsi="Verdana"/>
          <w:sz w:val="20"/>
          <w:szCs w:val="20"/>
          <w:lang w:val="en-US"/>
        </w:rPr>
        <w:t>Information sharing allows actors to share logistics-related data either publicly or privately</w:t>
      </w:r>
      <w:r w:rsidR="00785308" w:rsidRPr="0084620E">
        <w:rPr>
          <w:rFonts w:ascii="Verdana" w:hAnsi="Verdana"/>
          <w:sz w:val="20"/>
          <w:szCs w:val="20"/>
          <w:lang w:val="en-US"/>
        </w:rPr>
        <w:t>(Jaekel, 2019).</w:t>
      </w:r>
    </w:p>
    <w:p w14:paraId="1342953A" w14:textId="77777777" w:rsidR="00B273F8" w:rsidRDefault="00B273F8" w:rsidP="0084620E">
      <w:pPr>
        <w:rPr>
          <w:rFonts w:ascii="Verdana" w:hAnsi="Verdana"/>
          <w:sz w:val="20"/>
          <w:szCs w:val="20"/>
          <w:lang w:val="en-US"/>
        </w:rPr>
      </w:pPr>
    </w:p>
    <w:p w14:paraId="06CBCC37" w14:textId="77777777" w:rsidR="009825A7" w:rsidRPr="0084620E" w:rsidRDefault="009825A7" w:rsidP="0084620E">
      <w:pPr>
        <w:rPr>
          <w:rFonts w:ascii="Verdana" w:hAnsi="Verdana"/>
          <w:sz w:val="20"/>
          <w:szCs w:val="20"/>
          <w:lang w:val="en-US"/>
        </w:rPr>
      </w:pPr>
    </w:p>
    <w:p w14:paraId="6DB9F463"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Synchronization</w:t>
      </w:r>
    </w:p>
    <w:p w14:paraId="11E16318"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Synchronization ensures that all connected actors have instant access to up-to-date information, promoting seamless coordination.</w:t>
      </w:r>
    </w:p>
    <w:p w14:paraId="1431B910" w14:textId="77777777" w:rsidR="00B273F8" w:rsidRDefault="00B273F8" w:rsidP="0084620E">
      <w:pPr>
        <w:rPr>
          <w:rFonts w:ascii="Verdana" w:hAnsi="Verdana"/>
          <w:sz w:val="20"/>
          <w:szCs w:val="20"/>
          <w:lang w:val="en-US"/>
        </w:rPr>
      </w:pPr>
    </w:p>
    <w:p w14:paraId="1A34A18C" w14:textId="77777777" w:rsidR="009825A7" w:rsidRPr="0084620E" w:rsidRDefault="009825A7" w:rsidP="0084620E">
      <w:pPr>
        <w:rPr>
          <w:rFonts w:ascii="Verdana" w:hAnsi="Verdana"/>
          <w:sz w:val="20"/>
          <w:szCs w:val="20"/>
          <w:lang w:val="en-US"/>
        </w:rPr>
      </w:pPr>
    </w:p>
    <w:p w14:paraId="0EA33D34"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Addressing Logistical Challenges</w:t>
      </w:r>
    </w:p>
    <w:p w14:paraId="276FB12F" w14:textId="7B47E6EE" w:rsidR="0084620E" w:rsidRPr="00615740" w:rsidRDefault="0084620E" w:rsidP="0084620E">
      <w:pPr>
        <w:rPr>
          <w:rFonts w:ascii="Verdana" w:hAnsi="Verdana"/>
          <w:sz w:val="20"/>
          <w:szCs w:val="20"/>
          <w:lang w:val="en-US"/>
        </w:rPr>
      </w:pPr>
      <w:r w:rsidRPr="0084620E">
        <w:rPr>
          <w:rFonts w:ascii="Verdana" w:hAnsi="Verdana"/>
          <w:sz w:val="20"/>
          <w:szCs w:val="20"/>
          <w:lang w:val="en-US"/>
        </w:rPr>
        <w:lastRenderedPageBreak/>
        <w:t>These functionalities solve main logistical issues like disconnected systems or silos where each player has its own separate data. By centralizing everything, the platform makes logistics operations more efficient and coordinated as well.</w:t>
      </w:r>
      <w:r w:rsidRPr="0084620E">
        <w:rPr>
          <w:rFonts w:ascii="Verdana" w:hAnsi="Verdana"/>
          <w:sz w:val="20"/>
          <w:szCs w:val="20"/>
          <w:lang w:val="en-US"/>
        </w:rPr>
        <w:br/>
        <w:t>The platform's ability to connect different actors and provide end-to-end visibility is critical for overcoming traditional supply chain management challenges</w:t>
      </w:r>
      <w:r w:rsidR="00785308" w:rsidRPr="0084620E">
        <w:rPr>
          <w:rFonts w:ascii="Verdana" w:hAnsi="Verdana"/>
          <w:sz w:val="20"/>
          <w:szCs w:val="20"/>
          <w:lang w:val="en-US"/>
        </w:rPr>
        <w:t>(Jaekel, 2019).</w:t>
      </w:r>
    </w:p>
    <w:p w14:paraId="48E89084" w14:textId="77777777" w:rsidR="00B273F8" w:rsidRDefault="00B273F8" w:rsidP="0084620E">
      <w:pPr>
        <w:rPr>
          <w:rFonts w:ascii="Verdana" w:hAnsi="Verdana"/>
          <w:sz w:val="20"/>
          <w:szCs w:val="20"/>
          <w:lang w:val="en-US"/>
        </w:rPr>
      </w:pPr>
    </w:p>
    <w:p w14:paraId="6E7EB433" w14:textId="77777777" w:rsidR="009825A7" w:rsidRPr="0084620E" w:rsidRDefault="009825A7" w:rsidP="0084620E">
      <w:pPr>
        <w:rPr>
          <w:rFonts w:ascii="Verdana" w:hAnsi="Verdana"/>
          <w:sz w:val="20"/>
          <w:szCs w:val="20"/>
          <w:lang w:val="en-US"/>
        </w:rPr>
      </w:pPr>
    </w:p>
    <w:p w14:paraId="02ED21E2"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Benefits</w:t>
      </w:r>
    </w:p>
    <w:p w14:paraId="5E398B5B" w14:textId="2366485F" w:rsidR="0084620E" w:rsidRDefault="0084620E" w:rsidP="0084620E">
      <w:pPr>
        <w:rPr>
          <w:rFonts w:ascii="Verdana" w:hAnsi="Verdana"/>
          <w:sz w:val="20"/>
          <w:szCs w:val="20"/>
          <w:lang w:val="en-US"/>
        </w:rPr>
      </w:pPr>
      <w:r w:rsidRPr="0084620E">
        <w:rPr>
          <w:rFonts w:ascii="Verdana" w:hAnsi="Verdana"/>
          <w:sz w:val="20"/>
          <w:szCs w:val="20"/>
          <w:lang w:val="en-US"/>
        </w:rPr>
        <w:t>By consolidating information across multiple fragmented logistics processes, the platform will permit smoother coordination and also reduce inefficiencies. It makes it easier for people across different businesses and organizations to work together by sharing significant information such as traffic updates in the city and how much stock is available across different places. This helps those involved in moving goods or managing supplies see what is going on and work together more powerfully</w:t>
      </w:r>
      <w:r w:rsidR="00785308" w:rsidRPr="0084620E">
        <w:rPr>
          <w:rFonts w:ascii="Verdana" w:hAnsi="Verdana"/>
          <w:sz w:val="20"/>
          <w:szCs w:val="20"/>
          <w:lang w:val="en-US"/>
        </w:rPr>
        <w:t>(Jaekel, 2019).</w:t>
      </w:r>
    </w:p>
    <w:p w14:paraId="43E10F4C" w14:textId="77777777" w:rsidR="003F72EE" w:rsidRDefault="003F72EE" w:rsidP="0084620E">
      <w:pPr>
        <w:rPr>
          <w:rFonts w:ascii="Verdana" w:hAnsi="Verdana"/>
          <w:sz w:val="20"/>
          <w:szCs w:val="20"/>
          <w:lang w:val="en-US"/>
        </w:rPr>
      </w:pPr>
    </w:p>
    <w:p w14:paraId="4B537400" w14:textId="77777777" w:rsidR="003F72EE" w:rsidRDefault="003F72EE" w:rsidP="001716CA">
      <w:pPr>
        <w:keepNext/>
        <w:jc w:val="center"/>
      </w:pPr>
      <w:r>
        <w:rPr>
          <w:noProof/>
        </w:rPr>
        <w:drawing>
          <wp:inline distT="0" distB="0" distL="0" distR="0" wp14:anchorId="233C231A" wp14:editId="20B003E8">
            <wp:extent cx="3997960" cy="2570402"/>
            <wp:effectExtent l="0" t="0" r="2540" b="1905"/>
            <wp:docPr id="682766319" name="Picture 1" descr="Benefits of Cloud Computing in Logistics and Supply Chai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s of Cloud Computing in Logistics and Supply Chain Manag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8214" cy="2583424"/>
                    </a:xfrm>
                    <a:prstGeom prst="rect">
                      <a:avLst/>
                    </a:prstGeom>
                    <a:noFill/>
                    <a:ln>
                      <a:noFill/>
                    </a:ln>
                  </pic:spPr>
                </pic:pic>
              </a:graphicData>
            </a:graphic>
          </wp:inline>
        </w:drawing>
      </w:r>
    </w:p>
    <w:p w14:paraId="242C7139" w14:textId="02E20E06" w:rsidR="003F72EE" w:rsidRPr="00B44735" w:rsidRDefault="003F72EE" w:rsidP="003F72EE">
      <w:pPr>
        <w:pStyle w:val="Caption"/>
        <w:jc w:val="center"/>
        <w:rPr>
          <w:rFonts w:ascii="Verdana" w:hAnsi="Verdana"/>
          <w:i w:val="0"/>
          <w:iCs w:val="0"/>
          <w:color w:val="auto"/>
          <w:sz w:val="22"/>
          <w:szCs w:val="22"/>
          <w:lang w:val="en-US"/>
        </w:rPr>
      </w:pPr>
      <w:r w:rsidRPr="00B44735">
        <w:rPr>
          <w:rFonts w:ascii="Verdana" w:hAnsi="Verdana"/>
          <w:i w:val="0"/>
          <w:iCs w:val="0"/>
          <w:color w:val="auto"/>
          <w:sz w:val="20"/>
          <w:szCs w:val="20"/>
        </w:rPr>
        <w:t xml:space="preserve">Figure </w:t>
      </w:r>
      <w:r w:rsidR="00BD22C3">
        <w:rPr>
          <w:rFonts w:ascii="Verdana" w:hAnsi="Verdana"/>
          <w:i w:val="0"/>
          <w:iCs w:val="0"/>
          <w:color w:val="auto"/>
          <w:sz w:val="20"/>
          <w:szCs w:val="20"/>
        </w:rPr>
        <w:t>6</w:t>
      </w:r>
      <w:r w:rsidR="00B44735" w:rsidRPr="00B44735">
        <w:rPr>
          <w:rFonts w:ascii="Verdana" w:hAnsi="Verdana"/>
          <w:i w:val="0"/>
          <w:iCs w:val="0"/>
          <w:color w:val="auto"/>
          <w:sz w:val="20"/>
          <w:szCs w:val="20"/>
        </w:rPr>
        <w:t>.</w:t>
      </w:r>
      <w:r w:rsidRPr="00B44735">
        <w:rPr>
          <w:rFonts w:ascii="Verdana" w:hAnsi="Verdana"/>
          <w:i w:val="0"/>
          <w:iCs w:val="0"/>
          <w:color w:val="auto"/>
          <w:sz w:val="20"/>
          <w:szCs w:val="20"/>
        </w:rPr>
        <w:t xml:space="preserve"> </w:t>
      </w:r>
      <w:r w:rsidR="001716CA" w:rsidRPr="00B44735">
        <w:rPr>
          <w:rFonts w:ascii="Verdana" w:hAnsi="Verdana"/>
          <w:i w:val="0"/>
          <w:iCs w:val="0"/>
          <w:color w:val="auto"/>
          <w:sz w:val="20"/>
          <w:szCs w:val="20"/>
        </w:rPr>
        <w:t>B</w:t>
      </w:r>
      <w:r w:rsidRPr="00B44735">
        <w:rPr>
          <w:rFonts w:ascii="Verdana" w:hAnsi="Verdana"/>
          <w:i w:val="0"/>
          <w:iCs w:val="0"/>
          <w:color w:val="auto"/>
          <w:sz w:val="20"/>
          <w:szCs w:val="20"/>
        </w:rPr>
        <w:t>enefits on Cloud Computing in Logistics (</w:t>
      </w:r>
      <w:proofErr w:type="spellStart"/>
      <w:r w:rsidRPr="00B44735">
        <w:rPr>
          <w:rFonts w:ascii="Verdana" w:hAnsi="Verdana"/>
          <w:i w:val="0"/>
          <w:iCs w:val="0"/>
          <w:color w:val="auto"/>
          <w:sz w:val="20"/>
          <w:szCs w:val="20"/>
        </w:rPr>
        <w:t>Acropolium</w:t>
      </w:r>
      <w:proofErr w:type="spellEnd"/>
      <w:r w:rsidRPr="00B44735">
        <w:rPr>
          <w:rFonts w:ascii="Verdana" w:hAnsi="Verdana"/>
          <w:i w:val="0"/>
          <w:iCs w:val="0"/>
          <w:color w:val="auto"/>
          <w:sz w:val="20"/>
          <w:szCs w:val="20"/>
        </w:rPr>
        <w:t>, 2024).</w:t>
      </w:r>
    </w:p>
    <w:p w14:paraId="2D5F1B3B" w14:textId="77777777" w:rsidR="00B273F8" w:rsidRDefault="00B273F8" w:rsidP="0084620E">
      <w:pPr>
        <w:rPr>
          <w:rFonts w:ascii="Verdana" w:hAnsi="Verdana"/>
          <w:sz w:val="20"/>
          <w:szCs w:val="20"/>
          <w:lang w:val="en-US"/>
        </w:rPr>
      </w:pPr>
    </w:p>
    <w:p w14:paraId="6BA78EAF" w14:textId="77777777" w:rsidR="00EC52F9" w:rsidRPr="0084620E" w:rsidRDefault="00EC52F9" w:rsidP="0084620E">
      <w:pPr>
        <w:rPr>
          <w:rFonts w:ascii="Verdana" w:hAnsi="Verdana"/>
          <w:sz w:val="20"/>
          <w:szCs w:val="20"/>
          <w:lang w:val="en-US"/>
        </w:rPr>
      </w:pPr>
    </w:p>
    <w:p w14:paraId="60A3FB00"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Conclusion</w:t>
      </w:r>
    </w:p>
    <w:p w14:paraId="0DE110C9" w14:textId="77777777" w:rsidR="0084620E" w:rsidRPr="0084620E" w:rsidRDefault="0084620E" w:rsidP="0084620E">
      <w:pPr>
        <w:rPr>
          <w:rFonts w:ascii="Verdana" w:hAnsi="Verdana"/>
          <w:sz w:val="20"/>
          <w:szCs w:val="20"/>
          <w:lang w:val="en-US"/>
        </w:rPr>
      </w:pPr>
      <w:r w:rsidRPr="0084620E">
        <w:rPr>
          <w:rFonts w:ascii="Verdana" w:hAnsi="Verdana"/>
          <w:sz w:val="20"/>
          <w:szCs w:val="20"/>
          <w:lang w:val="en-US"/>
        </w:rPr>
        <w:t>This innovative approach toward handling logistics information has shed light on the significant level of cloud computing to leverage its full potential as a solution in addressing long-standing SCM challenges (Jaekel, 2019).</w:t>
      </w:r>
    </w:p>
    <w:p w14:paraId="00000063" w14:textId="77777777" w:rsidR="007F4BD4" w:rsidRPr="00615740" w:rsidRDefault="007F4BD4" w:rsidP="004B396A">
      <w:pPr>
        <w:rPr>
          <w:rFonts w:ascii="Verdana" w:hAnsi="Verdana"/>
          <w:sz w:val="20"/>
          <w:szCs w:val="20"/>
          <w:lang w:val="en-US"/>
        </w:rPr>
      </w:pPr>
    </w:p>
    <w:p w14:paraId="4FC2DFC6" w14:textId="77777777" w:rsidR="004C45AB" w:rsidRPr="00615740" w:rsidRDefault="004C45AB" w:rsidP="004B396A">
      <w:pPr>
        <w:rPr>
          <w:rFonts w:ascii="Verdana" w:hAnsi="Verdana"/>
          <w:sz w:val="20"/>
          <w:szCs w:val="20"/>
          <w:lang w:val="en-US"/>
        </w:rPr>
      </w:pPr>
    </w:p>
    <w:p w14:paraId="2594D235" w14:textId="59510475" w:rsidR="00B273F8" w:rsidRPr="00B273F8" w:rsidRDefault="00B273F8" w:rsidP="00B273F8">
      <w:pPr>
        <w:rPr>
          <w:rFonts w:ascii="Verdana" w:hAnsi="Verdana"/>
          <w:b/>
          <w:bCs/>
          <w:caps/>
          <w:sz w:val="20"/>
          <w:szCs w:val="20"/>
          <w:lang w:val="en-US"/>
        </w:rPr>
      </w:pPr>
      <w:r w:rsidRPr="00B273F8">
        <w:rPr>
          <w:rFonts w:ascii="Verdana" w:hAnsi="Verdana"/>
          <w:b/>
          <w:bCs/>
          <w:caps/>
          <w:sz w:val="20"/>
          <w:szCs w:val="20"/>
          <w:lang w:val="en-US"/>
        </w:rPr>
        <w:t>Use Case 2: Management and Optimization of Collaborative Value Creation Processes</w:t>
      </w:r>
    </w:p>
    <w:p w14:paraId="4E23B604"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Introduction</w:t>
      </w:r>
    </w:p>
    <w:p w14:paraId="4B0A8ED2" w14:textId="37845151" w:rsidR="00B273F8" w:rsidRPr="00615740" w:rsidRDefault="00B273F8" w:rsidP="00B273F8">
      <w:pPr>
        <w:rPr>
          <w:rFonts w:ascii="Verdana" w:hAnsi="Verdana"/>
          <w:sz w:val="20"/>
          <w:szCs w:val="20"/>
          <w:lang w:val="en-US"/>
        </w:rPr>
      </w:pPr>
      <w:r w:rsidRPr="00B273F8">
        <w:rPr>
          <w:rFonts w:ascii="Verdana" w:hAnsi="Verdana"/>
          <w:sz w:val="20"/>
          <w:szCs w:val="20"/>
          <w:lang w:val="en-US"/>
        </w:rPr>
        <w:t>Cloud-based platforms enhance collaboration between businesses, especially when multiple organizations are involved in making and delivering products</w:t>
      </w:r>
      <w:r w:rsidR="00785308">
        <w:rPr>
          <w:rFonts w:ascii="Verdana" w:hAnsi="Verdana"/>
          <w:sz w:val="20"/>
          <w:szCs w:val="20"/>
          <w:lang w:val="en-US"/>
        </w:rPr>
        <w:t xml:space="preserve"> </w:t>
      </w:r>
      <w:r w:rsidR="00785308" w:rsidRPr="00785308">
        <w:rPr>
          <w:rFonts w:ascii="Verdana" w:hAnsi="Verdana"/>
          <w:sz w:val="20"/>
          <w:szCs w:val="20"/>
        </w:rPr>
        <w:t>(</w:t>
      </w:r>
      <w:proofErr w:type="spellStart"/>
      <w:r w:rsidR="00785308" w:rsidRPr="00785308">
        <w:rPr>
          <w:rFonts w:ascii="Verdana" w:hAnsi="Verdana"/>
          <w:sz w:val="20"/>
          <w:szCs w:val="20"/>
        </w:rPr>
        <w:t>Jäkel</w:t>
      </w:r>
      <w:proofErr w:type="spellEnd"/>
      <w:r w:rsidR="00785308" w:rsidRPr="00785308">
        <w:rPr>
          <w:rFonts w:ascii="Verdana" w:hAnsi="Verdana"/>
          <w:sz w:val="20"/>
          <w:szCs w:val="20"/>
        </w:rPr>
        <w:t>, 2018)</w:t>
      </w:r>
      <w:r w:rsidR="00785308">
        <w:rPr>
          <w:rFonts w:ascii="Verdana" w:hAnsi="Verdana"/>
          <w:sz w:val="20"/>
          <w:szCs w:val="20"/>
        </w:rPr>
        <w:t>.</w:t>
      </w:r>
    </w:p>
    <w:p w14:paraId="66E900FD" w14:textId="77777777" w:rsidR="00B273F8" w:rsidRDefault="00B273F8" w:rsidP="00B273F8">
      <w:pPr>
        <w:rPr>
          <w:rFonts w:ascii="Verdana" w:hAnsi="Verdana"/>
          <w:sz w:val="20"/>
          <w:szCs w:val="20"/>
          <w:lang w:val="en-US"/>
        </w:rPr>
      </w:pPr>
    </w:p>
    <w:p w14:paraId="11A3E7C3" w14:textId="77777777" w:rsidR="009825A7" w:rsidRPr="00B273F8" w:rsidRDefault="009825A7" w:rsidP="00B273F8">
      <w:pPr>
        <w:rPr>
          <w:rFonts w:ascii="Verdana" w:hAnsi="Verdana"/>
          <w:sz w:val="20"/>
          <w:szCs w:val="20"/>
          <w:lang w:val="en-US"/>
        </w:rPr>
      </w:pPr>
    </w:p>
    <w:p w14:paraId="6F15E02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Data Consolidation</w:t>
      </w:r>
    </w:p>
    <w:p w14:paraId="3546595F" w14:textId="77777777" w:rsidR="00B273F8" w:rsidRPr="00615740" w:rsidRDefault="00B273F8" w:rsidP="00B273F8">
      <w:pPr>
        <w:rPr>
          <w:rFonts w:ascii="Verdana" w:hAnsi="Verdana"/>
          <w:sz w:val="20"/>
          <w:szCs w:val="20"/>
          <w:lang w:val="en-US"/>
        </w:rPr>
      </w:pPr>
      <w:r w:rsidRPr="00B273F8">
        <w:rPr>
          <w:rFonts w:ascii="Verdana" w:hAnsi="Verdana"/>
          <w:sz w:val="20"/>
          <w:szCs w:val="20"/>
          <w:lang w:val="en-US"/>
        </w:rPr>
        <w:t>These platforms consolidate all important information into a single system. This simplifies planning, tracking, and managing complex tasks involving multiple companies.</w:t>
      </w:r>
    </w:p>
    <w:p w14:paraId="5A886B60" w14:textId="77777777" w:rsidR="00B273F8" w:rsidRDefault="00B273F8" w:rsidP="00B273F8">
      <w:pPr>
        <w:rPr>
          <w:rFonts w:ascii="Verdana" w:hAnsi="Verdana"/>
          <w:sz w:val="20"/>
          <w:szCs w:val="20"/>
          <w:lang w:val="en-US"/>
        </w:rPr>
      </w:pPr>
    </w:p>
    <w:p w14:paraId="6954708A" w14:textId="77777777" w:rsidR="009825A7" w:rsidRPr="00B273F8" w:rsidRDefault="009825A7" w:rsidP="00B273F8">
      <w:pPr>
        <w:rPr>
          <w:rFonts w:ascii="Verdana" w:hAnsi="Verdana"/>
          <w:sz w:val="20"/>
          <w:szCs w:val="20"/>
          <w:lang w:val="en-US"/>
        </w:rPr>
      </w:pPr>
    </w:p>
    <w:p w14:paraId="66DF535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Improved Decision-Making</w:t>
      </w:r>
    </w:p>
    <w:p w14:paraId="208E56C1" w14:textId="77777777" w:rsidR="00B273F8" w:rsidRPr="00615740" w:rsidRDefault="00B273F8" w:rsidP="00B273F8">
      <w:pPr>
        <w:rPr>
          <w:rFonts w:ascii="Verdana" w:hAnsi="Verdana"/>
          <w:sz w:val="20"/>
          <w:szCs w:val="20"/>
          <w:lang w:val="en-US"/>
        </w:rPr>
      </w:pPr>
      <w:r w:rsidRPr="00B273F8">
        <w:rPr>
          <w:rFonts w:ascii="Verdana" w:hAnsi="Verdana"/>
          <w:sz w:val="20"/>
          <w:szCs w:val="20"/>
          <w:lang w:val="en-US"/>
        </w:rPr>
        <w:t>Centralizing data allows decision-makers to make better and faster choices, ensuring smoother supply chain operations.</w:t>
      </w:r>
    </w:p>
    <w:p w14:paraId="1F5AF54D" w14:textId="77777777" w:rsidR="00B273F8" w:rsidRDefault="00B273F8" w:rsidP="00B273F8">
      <w:pPr>
        <w:rPr>
          <w:rFonts w:ascii="Verdana" w:hAnsi="Verdana"/>
          <w:sz w:val="20"/>
          <w:szCs w:val="20"/>
          <w:lang w:val="en-US"/>
        </w:rPr>
      </w:pPr>
    </w:p>
    <w:p w14:paraId="7C5A6F90" w14:textId="77777777" w:rsidR="00FA6866" w:rsidRPr="00B273F8" w:rsidRDefault="00FA6866" w:rsidP="00B273F8">
      <w:pPr>
        <w:rPr>
          <w:rFonts w:ascii="Verdana" w:hAnsi="Verdana"/>
          <w:sz w:val="20"/>
          <w:szCs w:val="20"/>
          <w:lang w:val="en-US"/>
        </w:rPr>
      </w:pPr>
    </w:p>
    <w:p w14:paraId="0FA2EB87"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Centralized vs. Decentralized Systems</w:t>
      </w:r>
    </w:p>
    <w:p w14:paraId="78326378" w14:textId="77777777" w:rsidR="00B273F8" w:rsidRPr="00B273F8" w:rsidRDefault="00B273F8" w:rsidP="00B273F8">
      <w:pPr>
        <w:numPr>
          <w:ilvl w:val="0"/>
          <w:numId w:val="4"/>
        </w:numPr>
        <w:rPr>
          <w:rFonts w:ascii="Verdana" w:hAnsi="Verdana"/>
          <w:sz w:val="20"/>
          <w:szCs w:val="20"/>
          <w:lang w:val="en-US"/>
        </w:rPr>
      </w:pPr>
      <w:r w:rsidRPr="00B273F8">
        <w:rPr>
          <w:rFonts w:ascii="Verdana" w:hAnsi="Verdana"/>
          <w:b/>
          <w:bCs/>
          <w:sz w:val="20"/>
          <w:szCs w:val="20"/>
          <w:lang w:val="en-US"/>
        </w:rPr>
        <w:t>Centralized Systems</w:t>
      </w:r>
      <w:r w:rsidRPr="00B273F8">
        <w:rPr>
          <w:rFonts w:ascii="Verdana" w:hAnsi="Verdana"/>
          <w:sz w:val="20"/>
          <w:szCs w:val="20"/>
          <w:lang w:val="en-US"/>
        </w:rPr>
        <w:t>: Use algorithms to optimize resource allocation, such as materials and trucks.</w:t>
      </w:r>
    </w:p>
    <w:p w14:paraId="401EF319" w14:textId="77777777" w:rsidR="00B273F8" w:rsidRPr="00615740" w:rsidRDefault="00B273F8" w:rsidP="00B273F8">
      <w:pPr>
        <w:numPr>
          <w:ilvl w:val="0"/>
          <w:numId w:val="4"/>
        </w:numPr>
        <w:rPr>
          <w:rFonts w:ascii="Verdana" w:hAnsi="Verdana"/>
          <w:sz w:val="20"/>
          <w:szCs w:val="20"/>
          <w:lang w:val="en-US"/>
        </w:rPr>
      </w:pPr>
      <w:r w:rsidRPr="00B273F8">
        <w:rPr>
          <w:rFonts w:ascii="Verdana" w:hAnsi="Verdana"/>
          <w:b/>
          <w:bCs/>
          <w:sz w:val="20"/>
          <w:szCs w:val="20"/>
          <w:lang w:val="en-US"/>
        </w:rPr>
        <w:t>Decentralized Systems</w:t>
      </w:r>
      <w:r w:rsidRPr="00B273F8">
        <w:rPr>
          <w:rFonts w:ascii="Verdana" w:hAnsi="Verdana"/>
          <w:sz w:val="20"/>
          <w:szCs w:val="20"/>
          <w:lang w:val="en-US"/>
        </w:rPr>
        <w:t>: Focus on promoting collaboration by balancing diverse organizational goals and avoiding conflicts.</w:t>
      </w:r>
    </w:p>
    <w:p w14:paraId="209E0167" w14:textId="77777777" w:rsidR="00B273F8" w:rsidRDefault="00B273F8" w:rsidP="00E660E0">
      <w:pPr>
        <w:rPr>
          <w:rFonts w:ascii="Verdana" w:hAnsi="Verdana"/>
          <w:sz w:val="20"/>
          <w:szCs w:val="20"/>
          <w:lang w:val="en-US"/>
        </w:rPr>
      </w:pPr>
    </w:p>
    <w:p w14:paraId="348E47A4" w14:textId="77777777" w:rsidR="00E660E0" w:rsidRPr="00B273F8" w:rsidRDefault="00E660E0" w:rsidP="00E660E0">
      <w:pPr>
        <w:rPr>
          <w:rFonts w:ascii="Verdana" w:hAnsi="Verdana"/>
          <w:sz w:val="20"/>
          <w:szCs w:val="20"/>
          <w:lang w:val="en-US"/>
        </w:rPr>
      </w:pPr>
    </w:p>
    <w:p w14:paraId="7E60CD56"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Role in Business Environment</w:t>
      </w:r>
    </w:p>
    <w:p w14:paraId="62B2527A" w14:textId="4B260CC6" w:rsidR="00B273F8" w:rsidRPr="00615740" w:rsidRDefault="00B273F8" w:rsidP="00B273F8">
      <w:pPr>
        <w:rPr>
          <w:rFonts w:ascii="Verdana" w:hAnsi="Verdana"/>
          <w:sz w:val="20"/>
          <w:szCs w:val="20"/>
          <w:lang w:val="en-US"/>
        </w:rPr>
      </w:pPr>
      <w:r w:rsidRPr="00B273F8">
        <w:rPr>
          <w:rFonts w:ascii="Verdana" w:hAnsi="Verdana"/>
          <w:sz w:val="20"/>
          <w:szCs w:val="20"/>
          <w:lang w:val="en-US"/>
        </w:rPr>
        <w:t>Cloud-based platforms integrate, share, and synchronize logistics information. They also support the planning, execution, and monitoring of interorganizational processes through a single database. This improves supply chain efficiency and decision-making</w:t>
      </w:r>
      <w:r w:rsidR="00785308" w:rsidRPr="00785308">
        <w:t xml:space="preserve"> </w:t>
      </w:r>
      <w:r w:rsidR="00785308" w:rsidRPr="00785308">
        <w:rPr>
          <w:rFonts w:ascii="Verdana" w:hAnsi="Verdana"/>
          <w:sz w:val="20"/>
          <w:szCs w:val="20"/>
        </w:rPr>
        <w:t>(</w:t>
      </w:r>
      <w:proofErr w:type="spellStart"/>
      <w:r w:rsidR="00785308" w:rsidRPr="00785308">
        <w:rPr>
          <w:rFonts w:ascii="Verdana" w:hAnsi="Verdana"/>
          <w:sz w:val="20"/>
          <w:szCs w:val="20"/>
        </w:rPr>
        <w:t>Jäkel</w:t>
      </w:r>
      <w:proofErr w:type="spellEnd"/>
      <w:r w:rsidR="00785308" w:rsidRPr="00785308">
        <w:rPr>
          <w:rFonts w:ascii="Verdana" w:hAnsi="Verdana"/>
          <w:sz w:val="20"/>
          <w:szCs w:val="20"/>
        </w:rPr>
        <w:t>, 2018)</w:t>
      </w:r>
    </w:p>
    <w:p w14:paraId="25A66A30" w14:textId="77777777" w:rsidR="00B273F8" w:rsidRDefault="00B273F8" w:rsidP="00B273F8">
      <w:pPr>
        <w:rPr>
          <w:rFonts w:ascii="Verdana" w:hAnsi="Verdana"/>
          <w:sz w:val="20"/>
          <w:szCs w:val="20"/>
          <w:lang w:val="en-US"/>
        </w:rPr>
      </w:pPr>
    </w:p>
    <w:p w14:paraId="31ECBC32" w14:textId="77777777" w:rsidR="00E660E0" w:rsidRPr="00B273F8" w:rsidRDefault="00E660E0" w:rsidP="00B273F8">
      <w:pPr>
        <w:rPr>
          <w:rFonts w:ascii="Verdana" w:hAnsi="Verdana"/>
          <w:sz w:val="20"/>
          <w:szCs w:val="20"/>
          <w:lang w:val="en-US"/>
        </w:rPr>
      </w:pPr>
    </w:p>
    <w:p w14:paraId="6E13046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Practical Applications</w:t>
      </w:r>
    </w:p>
    <w:p w14:paraId="6A9E08AA" w14:textId="77777777" w:rsidR="00B273F8" w:rsidRPr="00B273F8" w:rsidRDefault="00B273F8" w:rsidP="00B273F8">
      <w:pPr>
        <w:numPr>
          <w:ilvl w:val="0"/>
          <w:numId w:val="5"/>
        </w:numPr>
        <w:rPr>
          <w:rFonts w:ascii="Verdana" w:hAnsi="Verdana"/>
          <w:sz w:val="20"/>
          <w:szCs w:val="20"/>
          <w:lang w:val="en-US"/>
        </w:rPr>
      </w:pPr>
      <w:r w:rsidRPr="00B273F8">
        <w:rPr>
          <w:rFonts w:ascii="Verdana" w:hAnsi="Verdana"/>
          <w:b/>
          <w:bCs/>
          <w:sz w:val="20"/>
          <w:szCs w:val="20"/>
          <w:lang w:val="en-US"/>
        </w:rPr>
        <w:t>Chinese E-Commerce</w:t>
      </w:r>
      <w:r w:rsidRPr="00B273F8">
        <w:rPr>
          <w:rFonts w:ascii="Verdana" w:hAnsi="Verdana"/>
          <w:sz w:val="20"/>
          <w:szCs w:val="20"/>
          <w:lang w:val="en-US"/>
        </w:rPr>
        <w:t>: Platforms like Xing Chen Ji Bian aggregate logistics supply and demand. This enables efficient matching of shipping orders with logistics service providers (LSPs).</w:t>
      </w:r>
    </w:p>
    <w:p w14:paraId="4BBF42CA" w14:textId="77777777" w:rsidR="00B273F8" w:rsidRPr="00B273F8" w:rsidRDefault="00B273F8" w:rsidP="00B273F8">
      <w:pPr>
        <w:numPr>
          <w:ilvl w:val="0"/>
          <w:numId w:val="5"/>
        </w:numPr>
        <w:rPr>
          <w:rFonts w:ascii="Verdana" w:hAnsi="Verdana"/>
          <w:sz w:val="20"/>
          <w:szCs w:val="20"/>
          <w:lang w:val="en-US"/>
        </w:rPr>
      </w:pPr>
      <w:r w:rsidRPr="00B273F8">
        <w:rPr>
          <w:rFonts w:ascii="Verdana" w:hAnsi="Verdana"/>
          <w:b/>
          <w:bCs/>
          <w:sz w:val="20"/>
          <w:szCs w:val="20"/>
          <w:lang w:val="en-US"/>
        </w:rPr>
        <w:t>Cloud Logistics in Germany</w:t>
      </w:r>
      <w:r w:rsidRPr="00B273F8">
        <w:rPr>
          <w:rFonts w:ascii="Verdana" w:hAnsi="Verdana"/>
          <w:sz w:val="20"/>
          <w:szCs w:val="20"/>
          <w:lang w:val="en-US"/>
        </w:rPr>
        <w:t>: Collaboration among small and medium-sized LSPs improves freight route utilization. These platforms provide real-time visibility, systematic collaboration, and optimized resource allocation.</w:t>
      </w:r>
    </w:p>
    <w:p w14:paraId="32F14EB7" w14:textId="77777777" w:rsidR="00677640" w:rsidRDefault="00677640" w:rsidP="00B273F8">
      <w:pPr>
        <w:rPr>
          <w:rFonts w:ascii="Verdana" w:hAnsi="Verdana"/>
          <w:b/>
          <w:bCs/>
          <w:sz w:val="20"/>
          <w:szCs w:val="20"/>
          <w:lang w:val="en-US"/>
        </w:rPr>
      </w:pPr>
    </w:p>
    <w:p w14:paraId="38180CD6" w14:textId="77777777" w:rsidR="00200B04" w:rsidRPr="00615740" w:rsidRDefault="00200B04" w:rsidP="00B273F8">
      <w:pPr>
        <w:rPr>
          <w:rFonts w:ascii="Verdana" w:hAnsi="Verdana"/>
          <w:b/>
          <w:bCs/>
          <w:sz w:val="20"/>
          <w:szCs w:val="20"/>
          <w:lang w:val="en-US"/>
        </w:rPr>
      </w:pPr>
    </w:p>
    <w:p w14:paraId="037221D8" w14:textId="43A88489"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Conclusion</w:t>
      </w:r>
    </w:p>
    <w:p w14:paraId="00000074" w14:textId="5747AD0E" w:rsidR="007F4BD4" w:rsidRPr="00615740" w:rsidRDefault="00B273F8" w:rsidP="004B396A">
      <w:pPr>
        <w:rPr>
          <w:rFonts w:ascii="Verdana" w:hAnsi="Verdana"/>
          <w:sz w:val="20"/>
          <w:szCs w:val="20"/>
          <w:lang w:val="en-US"/>
        </w:rPr>
      </w:pPr>
      <w:r w:rsidRPr="00B273F8">
        <w:rPr>
          <w:rFonts w:ascii="Verdana" w:hAnsi="Verdana"/>
          <w:sz w:val="20"/>
          <w:szCs w:val="20"/>
          <w:lang w:val="en-US"/>
        </w:rPr>
        <w:t>Cloud-based platforms are essential facilitators in logistics. They foster communication, collaboration, and innovation, driving efficient solutions in global logistics operations</w:t>
      </w:r>
      <w:r w:rsidR="00785308">
        <w:t xml:space="preserve"> </w:t>
      </w:r>
      <w:r w:rsidR="00785308" w:rsidRPr="00785308">
        <w:rPr>
          <w:rFonts w:ascii="Verdana" w:hAnsi="Verdana"/>
          <w:sz w:val="20"/>
          <w:szCs w:val="20"/>
        </w:rPr>
        <w:t>(</w:t>
      </w:r>
      <w:proofErr w:type="spellStart"/>
      <w:r w:rsidR="00785308" w:rsidRPr="00785308">
        <w:rPr>
          <w:rFonts w:ascii="Verdana" w:hAnsi="Verdana"/>
          <w:sz w:val="20"/>
          <w:szCs w:val="20"/>
        </w:rPr>
        <w:t>Jäkel</w:t>
      </w:r>
      <w:proofErr w:type="spellEnd"/>
      <w:r w:rsidR="00785308" w:rsidRPr="00785308">
        <w:rPr>
          <w:rFonts w:ascii="Verdana" w:hAnsi="Verdana"/>
          <w:sz w:val="20"/>
          <w:szCs w:val="20"/>
        </w:rPr>
        <w:t>, 2018)</w:t>
      </w:r>
      <w:r w:rsidR="00785308">
        <w:rPr>
          <w:rFonts w:ascii="Verdana" w:hAnsi="Verdana"/>
          <w:sz w:val="20"/>
          <w:szCs w:val="20"/>
        </w:rPr>
        <w:t xml:space="preserve">. </w:t>
      </w:r>
    </w:p>
    <w:p w14:paraId="0035F386" w14:textId="77777777" w:rsidR="00BB5B51" w:rsidRDefault="00BB5B51" w:rsidP="009426AE">
      <w:pPr>
        <w:rPr>
          <w:rFonts w:ascii="Verdana" w:hAnsi="Verdana"/>
          <w:b/>
          <w:bCs/>
          <w:sz w:val="20"/>
          <w:szCs w:val="20"/>
          <w:lang w:val="en-US"/>
        </w:rPr>
      </w:pPr>
    </w:p>
    <w:p w14:paraId="65982ADA" w14:textId="77777777" w:rsidR="00200B04" w:rsidRDefault="00200B04" w:rsidP="009426AE">
      <w:pPr>
        <w:rPr>
          <w:rFonts w:ascii="Verdana" w:hAnsi="Verdana"/>
          <w:b/>
          <w:bCs/>
          <w:sz w:val="20"/>
          <w:szCs w:val="20"/>
          <w:lang w:val="en-US"/>
        </w:rPr>
      </w:pPr>
    </w:p>
    <w:p w14:paraId="0BA974AF" w14:textId="60BE50FD" w:rsidR="009426AE" w:rsidRPr="009426AE" w:rsidRDefault="009426AE" w:rsidP="009426AE">
      <w:pPr>
        <w:rPr>
          <w:rFonts w:ascii="Verdana" w:hAnsi="Verdana"/>
          <w:b/>
          <w:bCs/>
          <w:sz w:val="20"/>
          <w:szCs w:val="20"/>
          <w:lang w:val="en-US"/>
        </w:rPr>
      </w:pPr>
      <w:r w:rsidRPr="009426AE">
        <w:rPr>
          <w:rFonts w:ascii="Verdana" w:hAnsi="Verdana"/>
          <w:b/>
          <w:bCs/>
          <w:sz w:val="20"/>
          <w:szCs w:val="20"/>
          <w:lang w:val="en-US"/>
        </w:rPr>
        <w:t>IoT Devices in Shipment Tracking</w:t>
      </w:r>
    </w:p>
    <w:p w14:paraId="00000076"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IoT devices are being used in shipment tracking through the integration of these devices on cloud-based services. This allows service providers to monitor and control them remotely during the entire transportation process. These systems are equipped with sensors that continuously monitor environmental conditions such as temperature, humidity, light exposure, and vibration. These sensors send real-time data to AWS via cloud protocols. The gathered data is processed and analyzed on AWS servers, which generate an alert if anomalies occur, such as a violation of the environmental conditions.</w:t>
      </w:r>
    </w:p>
    <w:p w14:paraId="00000077" w14:textId="61C8B956"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IoT devices use GPS tracking to monitor the container's location throughout the entire shipment process. All data readings and sensor locations are stored on cloud-based services, such as a MySQL database on AWS, allowing stakeholders to access this information via a mobile application. This enables real-time updates on the container’s status, including its current location and environmental conditions. The integration of </w:t>
      </w:r>
      <w:r w:rsidRPr="00615740">
        <w:rPr>
          <w:rFonts w:ascii="Verdana" w:hAnsi="Verdana"/>
          <w:sz w:val="20"/>
          <w:szCs w:val="20"/>
          <w:lang w:val="en-US"/>
        </w:rPr>
        <w:lastRenderedPageBreak/>
        <w:t>AWS cloud services ensures scalability, reliability, and flexibility, allowing logistics companies to efficiently manage and track their shipments</w:t>
      </w:r>
      <w:r w:rsidR="00677640" w:rsidRPr="00615740">
        <w:rPr>
          <w:rFonts w:ascii="Verdana" w:hAnsi="Verdana"/>
          <w:sz w:val="20"/>
          <w:szCs w:val="20"/>
          <w:lang w:val="en-US"/>
        </w:rPr>
        <w:t xml:space="preserve"> (Salah, et al. 2020)</w:t>
      </w:r>
      <w:r w:rsidRPr="00615740">
        <w:rPr>
          <w:rFonts w:ascii="Verdana" w:hAnsi="Verdana"/>
          <w:sz w:val="20"/>
          <w:szCs w:val="20"/>
          <w:lang w:val="en-US"/>
        </w:rPr>
        <w:t>.</w:t>
      </w:r>
    </w:p>
    <w:p w14:paraId="0000007E" w14:textId="77777777" w:rsidR="007F4BD4" w:rsidRDefault="007F4BD4" w:rsidP="004B396A">
      <w:pPr>
        <w:rPr>
          <w:rFonts w:ascii="Verdana" w:hAnsi="Verdana"/>
          <w:sz w:val="20"/>
          <w:szCs w:val="20"/>
          <w:lang w:val="en-US"/>
        </w:rPr>
      </w:pPr>
    </w:p>
    <w:p w14:paraId="2E1572D7" w14:textId="77777777" w:rsidR="00200B04" w:rsidRPr="00615740" w:rsidRDefault="00200B04" w:rsidP="004B396A">
      <w:pPr>
        <w:rPr>
          <w:rFonts w:ascii="Verdana" w:hAnsi="Verdana"/>
          <w:sz w:val="20"/>
          <w:szCs w:val="20"/>
          <w:lang w:val="en-US"/>
        </w:rPr>
      </w:pPr>
    </w:p>
    <w:p w14:paraId="0000007F"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Data Analytics and Machine learning in AWS cloud</w:t>
      </w:r>
    </w:p>
    <w:p w14:paraId="00000080" w14:textId="3471A0A8" w:rsidR="007F4BD4" w:rsidRPr="00615740" w:rsidRDefault="00000000" w:rsidP="004B396A">
      <w:pPr>
        <w:rPr>
          <w:rFonts w:ascii="Verdana" w:hAnsi="Verdana"/>
          <w:sz w:val="20"/>
          <w:szCs w:val="20"/>
          <w:lang w:val="en-US"/>
        </w:rPr>
      </w:pPr>
      <w:proofErr w:type="spellStart"/>
      <w:r w:rsidRPr="00615740">
        <w:rPr>
          <w:rFonts w:ascii="Verdana" w:hAnsi="Verdana"/>
          <w:sz w:val="20"/>
          <w:szCs w:val="20"/>
          <w:lang w:val="en-US"/>
        </w:rPr>
        <w:t>SageMaker</w:t>
      </w:r>
      <w:proofErr w:type="spellEnd"/>
      <w:r w:rsidRPr="00615740">
        <w:rPr>
          <w:rFonts w:ascii="Verdana" w:hAnsi="Verdana"/>
          <w:sz w:val="20"/>
          <w:szCs w:val="20"/>
          <w:lang w:val="en-US"/>
        </w:rPr>
        <w:t xml:space="preserve"> Neo is a tool that enables developers to train machine learning models and run them either in the cloud or at the edge (e.g., on IoT devices). It automatically optimizes machine learning models to run at high speed without sacrificing accuracy by leveraging deep learning techniques. </w:t>
      </w:r>
      <w:proofErr w:type="spellStart"/>
      <w:r w:rsidRPr="00615740">
        <w:rPr>
          <w:rFonts w:ascii="Verdana" w:hAnsi="Verdana"/>
          <w:sz w:val="20"/>
          <w:szCs w:val="20"/>
          <w:lang w:val="en-US"/>
        </w:rPr>
        <w:t>SageMaker</w:t>
      </w:r>
      <w:proofErr w:type="spellEnd"/>
      <w:r w:rsidRPr="00615740">
        <w:rPr>
          <w:rFonts w:ascii="Verdana" w:hAnsi="Verdana"/>
          <w:sz w:val="20"/>
          <w:szCs w:val="20"/>
          <w:lang w:val="en-US"/>
        </w:rPr>
        <w:t xml:space="preserve"> Neo incorporates intelligent features based on deep learning that apply code optimizations when running your model. This allows </w:t>
      </w:r>
      <w:r w:rsidR="007C0602" w:rsidRPr="00615740">
        <w:rPr>
          <w:rFonts w:ascii="Verdana" w:hAnsi="Verdana"/>
          <w:sz w:val="20"/>
          <w:szCs w:val="20"/>
          <w:lang w:val="en-US"/>
        </w:rPr>
        <w:t>customer</w:t>
      </w:r>
      <w:r w:rsidRPr="00615740">
        <w:rPr>
          <w:rFonts w:ascii="Verdana" w:hAnsi="Verdana"/>
          <w:sz w:val="20"/>
          <w:szCs w:val="20"/>
          <w:lang w:val="en-US"/>
        </w:rPr>
        <w:t xml:space="preserve"> to achieve the performance benefits of manual tuning without the need for weeks of effort</w:t>
      </w:r>
      <w:r w:rsidR="007C0602" w:rsidRPr="00615740">
        <w:rPr>
          <w:rFonts w:ascii="Verdana" w:hAnsi="Verdana"/>
          <w:sz w:val="20"/>
          <w:szCs w:val="20"/>
          <w:lang w:val="en-US"/>
        </w:rPr>
        <w:t xml:space="preserve"> (McCarthy, 2020)</w:t>
      </w:r>
      <w:r w:rsidRPr="00615740">
        <w:rPr>
          <w:rFonts w:ascii="Verdana" w:hAnsi="Verdana"/>
          <w:sz w:val="20"/>
          <w:szCs w:val="20"/>
          <w:lang w:val="en-US"/>
        </w:rPr>
        <w:t>.</w:t>
      </w:r>
    </w:p>
    <w:p w14:paraId="00000082" w14:textId="77777777" w:rsidR="007F4BD4" w:rsidRPr="00615740" w:rsidRDefault="007F4BD4" w:rsidP="004B396A">
      <w:pPr>
        <w:rPr>
          <w:rFonts w:ascii="Verdana" w:hAnsi="Verdana"/>
          <w:sz w:val="20"/>
          <w:szCs w:val="20"/>
          <w:lang w:val="en-US"/>
        </w:rPr>
      </w:pPr>
    </w:p>
    <w:p w14:paraId="00000083" w14:textId="6CBFE25C" w:rsidR="007F4BD4" w:rsidRDefault="00000000" w:rsidP="004B396A">
      <w:pPr>
        <w:rPr>
          <w:rFonts w:ascii="Verdana" w:hAnsi="Verdana"/>
          <w:sz w:val="20"/>
          <w:szCs w:val="20"/>
          <w:lang w:val="en-US"/>
        </w:rPr>
      </w:pPr>
      <w:r w:rsidRPr="00615740">
        <w:rPr>
          <w:rFonts w:ascii="Verdana" w:hAnsi="Verdana"/>
          <w:sz w:val="20"/>
          <w:szCs w:val="20"/>
          <w:lang w:val="en-US"/>
        </w:rPr>
        <w:t xml:space="preserve">AWS Cloud plays a major role in data analytics through the use of machine learning algorithms and real-time processing capabilities. With services like Amazon </w:t>
      </w:r>
      <w:proofErr w:type="spellStart"/>
      <w:r w:rsidRPr="00615740">
        <w:rPr>
          <w:rFonts w:ascii="Verdana" w:hAnsi="Verdana"/>
          <w:sz w:val="20"/>
          <w:szCs w:val="20"/>
          <w:lang w:val="en-US"/>
        </w:rPr>
        <w:t>SageMaker</w:t>
      </w:r>
      <w:proofErr w:type="spellEnd"/>
      <w:r w:rsidRPr="00615740">
        <w:rPr>
          <w:rFonts w:ascii="Verdana" w:hAnsi="Verdana"/>
          <w:sz w:val="20"/>
          <w:szCs w:val="20"/>
          <w:lang w:val="en-US"/>
        </w:rPr>
        <w:t xml:space="preserve"> Neo, businesses can deploy machine learning algorithms to optimize supply chain processes such as routing, inventory management, and logistics. This enables businesses to forecast demand, anticipate challenges, and make predictive decisions through the integration of artificial intelligence and predictive analytics. AWS provides a powerful platform for automating supply chain management, allowing companies to conduct their operations in a seamless and efficient manner</w:t>
      </w:r>
      <w:r w:rsidR="007C0602" w:rsidRPr="00615740">
        <w:rPr>
          <w:rFonts w:ascii="Verdana" w:hAnsi="Verdana"/>
          <w:sz w:val="20"/>
          <w:szCs w:val="20"/>
          <w:lang w:val="en-US"/>
        </w:rPr>
        <w:t xml:space="preserve"> (Amazon, 2024)</w:t>
      </w:r>
      <w:r w:rsidRPr="00615740">
        <w:rPr>
          <w:rFonts w:ascii="Verdana" w:hAnsi="Verdana"/>
          <w:sz w:val="20"/>
          <w:szCs w:val="20"/>
          <w:lang w:val="en-US"/>
        </w:rPr>
        <w:t>.</w:t>
      </w:r>
    </w:p>
    <w:p w14:paraId="5B810E5C" w14:textId="77777777" w:rsidR="0086697C" w:rsidRDefault="0086697C" w:rsidP="004B396A">
      <w:pPr>
        <w:rPr>
          <w:rFonts w:ascii="Verdana" w:hAnsi="Verdana"/>
          <w:sz w:val="20"/>
          <w:szCs w:val="20"/>
          <w:lang w:val="en-US"/>
        </w:rPr>
      </w:pPr>
    </w:p>
    <w:p w14:paraId="7C4F1219" w14:textId="77777777" w:rsidR="0086697C" w:rsidRDefault="0086697C" w:rsidP="004B396A">
      <w:pPr>
        <w:rPr>
          <w:rFonts w:ascii="Verdana" w:hAnsi="Verdana"/>
          <w:sz w:val="20"/>
          <w:szCs w:val="20"/>
          <w:lang w:val="en-US"/>
        </w:rPr>
      </w:pPr>
    </w:p>
    <w:p w14:paraId="4207938A" w14:textId="3B04B9C7" w:rsidR="0086697C" w:rsidRDefault="0086697C" w:rsidP="0086697C">
      <w:pPr>
        <w:keepNext/>
        <w:jc w:val="center"/>
      </w:pPr>
      <w:r>
        <w:rPr>
          <w:noProof/>
        </w:rPr>
        <w:drawing>
          <wp:inline distT="0" distB="0" distL="0" distR="0" wp14:anchorId="6BB49A99" wp14:editId="0FCB0C55">
            <wp:extent cx="5219700" cy="2562225"/>
            <wp:effectExtent l="0" t="0" r="0" b="9525"/>
            <wp:docPr id="736501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01330" name="Picture 1" descr="A screenshot of a computer&#10;&#10;Description automatically generated"/>
                    <pic:cNvPicPr/>
                  </pic:nvPicPr>
                  <pic:blipFill rotWithShape="1">
                    <a:blip r:embed="rId14"/>
                    <a:srcRect l="4984" t="7454" r="3976" b="12343"/>
                    <a:stretch/>
                  </pic:blipFill>
                  <pic:spPr bwMode="auto">
                    <a:xfrm>
                      <a:off x="0" y="0"/>
                      <a:ext cx="5219700" cy="2562225"/>
                    </a:xfrm>
                    <a:prstGeom prst="rect">
                      <a:avLst/>
                    </a:prstGeom>
                    <a:ln>
                      <a:noFill/>
                    </a:ln>
                    <a:extLst>
                      <a:ext uri="{53640926-AAD7-44D8-BBD7-CCE9431645EC}">
                        <a14:shadowObscured xmlns:a14="http://schemas.microsoft.com/office/drawing/2010/main"/>
                      </a:ext>
                    </a:extLst>
                  </pic:spPr>
                </pic:pic>
              </a:graphicData>
            </a:graphic>
          </wp:inline>
        </w:drawing>
      </w:r>
    </w:p>
    <w:p w14:paraId="56B51DE8" w14:textId="2DF007DB" w:rsidR="0086697C" w:rsidRPr="00EC52F9" w:rsidRDefault="0086697C" w:rsidP="0086697C">
      <w:pPr>
        <w:pStyle w:val="Caption"/>
        <w:jc w:val="center"/>
        <w:rPr>
          <w:rFonts w:ascii="Verdana" w:hAnsi="Verdana"/>
          <w:i w:val="0"/>
          <w:iCs w:val="0"/>
          <w:color w:val="auto"/>
          <w:sz w:val="22"/>
          <w:szCs w:val="22"/>
          <w:lang w:val="en-US"/>
        </w:rPr>
      </w:pPr>
      <w:bookmarkStart w:id="15" w:name="_Hlk187483728"/>
      <w:r w:rsidRPr="00EC52F9">
        <w:rPr>
          <w:rFonts w:ascii="Verdana" w:hAnsi="Verdana"/>
          <w:i w:val="0"/>
          <w:iCs w:val="0"/>
          <w:color w:val="auto"/>
          <w:sz w:val="20"/>
          <w:szCs w:val="20"/>
        </w:rPr>
        <w:t xml:space="preserve">Figure </w:t>
      </w:r>
      <w:r w:rsidR="00C05920">
        <w:rPr>
          <w:rFonts w:ascii="Verdana" w:hAnsi="Verdana"/>
          <w:i w:val="0"/>
          <w:iCs w:val="0"/>
          <w:color w:val="auto"/>
          <w:sz w:val="20"/>
          <w:szCs w:val="20"/>
        </w:rPr>
        <w:t>7</w:t>
      </w:r>
      <w:r w:rsidR="00EC52F9">
        <w:rPr>
          <w:rFonts w:ascii="Verdana" w:hAnsi="Verdana"/>
          <w:i w:val="0"/>
          <w:iCs w:val="0"/>
          <w:color w:val="auto"/>
          <w:sz w:val="20"/>
          <w:szCs w:val="20"/>
        </w:rPr>
        <w:t>.</w:t>
      </w:r>
      <w:r w:rsidRPr="00EC52F9">
        <w:rPr>
          <w:rFonts w:ascii="Verdana" w:hAnsi="Verdana"/>
          <w:i w:val="0"/>
          <w:iCs w:val="0"/>
          <w:color w:val="auto"/>
          <w:sz w:val="20"/>
          <w:szCs w:val="20"/>
        </w:rPr>
        <w:t xml:space="preserve"> Automation on AWS </w:t>
      </w:r>
      <w:r w:rsidR="00861650" w:rsidRPr="00EC52F9">
        <w:rPr>
          <w:rFonts w:ascii="Verdana" w:hAnsi="Verdana"/>
          <w:i w:val="0"/>
          <w:iCs w:val="0"/>
          <w:color w:val="auto"/>
          <w:sz w:val="20"/>
          <w:szCs w:val="20"/>
        </w:rPr>
        <w:t>(</w:t>
      </w:r>
      <w:r w:rsidRPr="00EC52F9">
        <w:rPr>
          <w:rFonts w:ascii="Verdana" w:hAnsi="Verdana"/>
          <w:i w:val="0"/>
          <w:iCs w:val="0"/>
          <w:color w:val="auto"/>
          <w:sz w:val="20"/>
          <w:szCs w:val="20"/>
        </w:rPr>
        <w:t>Sedgewick &amp; Wayne</w:t>
      </w:r>
      <w:r w:rsidR="00861650">
        <w:rPr>
          <w:rFonts w:ascii="Verdana" w:hAnsi="Verdana"/>
          <w:i w:val="0"/>
          <w:iCs w:val="0"/>
          <w:color w:val="auto"/>
          <w:sz w:val="20"/>
          <w:szCs w:val="20"/>
        </w:rPr>
        <w:t>,</w:t>
      </w:r>
      <w:r w:rsidRPr="00EC52F9">
        <w:rPr>
          <w:rFonts w:ascii="Verdana" w:hAnsi="Verdana"/>
          <w:i w:val="0"/>
          <w:iCs w:val="0"/>
          <w:color w:val="auto"/>
          <w:sz w:val="20"/>
          <w:szCs w:val="20"/>
        </w:rPr>
        <w:t xml:space="preserve"> 2020)</w:t>
      </w:r>
    </w:p>
    <w:bookmarkEnd w:id="15"/>
    <w:p w14:paraId="6E7455B1" w14:textId="77777777" w:rsidR="0086697C" w:rsidRPr="00615740" w:rsidRDefault="0086697C" w:rsidP="004B396A">
      <w:pPr>
        <w:rPr>
          <w:rFonts w:ascii="Verdana" w:hAnsi="Verdana"/>
          <w:sz w:val="20"/>
          <w:szCs w:val="20"/>
          <w:lang w:val="en-US"/>
        </w:rPr>
      </w:pPr>
    </w:p>
    <w:p w14:paraId="1DD8DB2F" w14:textId="77777777" w:rsidR="0008229A" w:rsidRPr="00615740" w:rsidRDefault="0008229A" w:rsidP="004B396A">
      <w:pPr>
        <w:rPr>
          <w:rFonts w:ascii="Verdana" w:hAnsi="Verdana"/>
          <w:sz w:val="20"/>
          <w:szCs w:val="20"/>
          <w:lang w:val="en-US"/>
        </w:rPr>
      </w:pPr>
    </w:p>
    <w:p w14:paraId="5D5A952F" w14:textId="63882B19" w:rsidR="009426AE" w:rsidRPr="00615740" w:rsidRDefault="009426AE" w:rsidP="004B396A">
      <w:pPr>
        <w:rPr>
          <w:rFonts w:ascii="Verdana" w:hAnsi="Verdana"/>
          <w:b/>
          <w:bCs/>
          <w:sz w:val="20"/>
          <w:szCs w:val="20"/>
          <w:lang w:val="en-US"/>
        </w:rPr>
      </w:pPr>
      <w:r w:rsidRPr="00615740">
        <w:rPr>
          <w:rFonts w:ascii="Verdana" w:hAnsi="Verdana"/>
          <w:b/>
          <w:bCs/>
          <w:sz w:val="20"/>
          <w:szCs w:val="20"/>
          <w:lang w:val="en-US"/>
        </w:rPr>
        <w:t>Scalability and Real-Time Data Processing with AWS</w:t>
      </w:r>
    </w:p>
    <w:p w14:paraId="00000084" w14:textId="7D93B8F3"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AWS tools are able to handle </w:t>
      </w:r>
      <w:r w:rsidR="009426AE" w:rsidRPr="00615740">
        <w:rPr>
          <w:rFonts w:ascii="Verdana" w:hAnsi="Verdana"/>
          <w:sz w:val="20"/>
          <w:szCs w:val="20"/>
          <w:lang w:val="en-US"/>
        </w:rPr>
        <w:t xml:space="preserve">vast </w:t>
      </w:r>
      <w:r w:rsidRPr="00615740">
        <w:rPr>
          <w:rFonts w:ascii="Verdana" w:hAnsi="Verdana"/>
          <w:sz w:val="20"/>
          <w:szCs w:val="20"/>
          <w:lang w:val="en-US"/>
        </w:rPr>
        <w:t xml:space="preserve">amounts of data based on a business's growing needs. For instance, Amazon Redshift is able to store large amounts of data, while Amazon Kinesis allows businesses to process data in real time as it comes in. Therefore, this enables businesses to monitor their operations in real time without any delay. AWS Cloud makes it easy to support data from different sources, such as IoT devices, ERP systems, and logistics partners, allowing businesses to monitor their supply chain. With tools such as Amazon Lambda, businesses can automatically react to supply chain events </w:t>
      </w:r>
      <w:r w:rsidRPr="00615740">
        <w:rPr>
          <w:rFonts w:ascii="Verdana" w:hAnsi="Verdana"/>
          <w:sz w:val="20"/>
          <w:szCs w:val="20"/>
          <w:lang w:val="en-US"/>
        </w:rPr>
        <w:lastRenderedPageBreak/>
        <w:t>in real time without the need to manage servers, making the entire process faster and more efficient.</w:t>
      </w:r>
    </w:p>
    <w:p w14:paraId="00000085" w14:textId="059AAD90" w:rsidR="007F4BD4" w:rsidRDefault="009426AE" w:rsidP="004B396A">
      <w:pPr>
        <w:rPr>
          <w:rFonts w:ascii="Verdana" w:hAnsi="Verdana"/>
          <w:sz w:val="20"/>
          <w:szCs w:val="20"/>
          <w:lang w:val="en-US"/>
        </w:rPr>
      </w:pPr>
      <w:r w:rsidRPr="00615740">
        <w:rPr>
          <w:rFonts w:ascii="Verdana" w:hAnsi="Verdana"/>
          <w:sz w:val="20"/>
          <w:szCs w:val="20"/>
          <w:lang w:val="en-US"/>
        </w:rPr>
        <w:t>Organizations can leverage the power of data analytics and machine learning offered by AWS Cloud to manage and analyze data securely, while increasing scalability at a lower cost. By using predictive analytics, companies can gain deeper insights into their supply chain performance, enabling faster decision-making and enhanced agility. These capabilities and services make AWS Cloud a fundamental tool for organizations in data analysis and the optimization of supply chain processes</w:t>
      </w:r>
      <w:r w:rsidR="007C0602" w:rsidRPr="00615740">
        <w:rPr>
          <w:rFonts w:ascii="Verdana" w:hAnsi="Verdana"/>
          <w:sz w:val="20"/>
          <w:szCs w:val="20"/>
          <w:lang w:val="en-US"/>
        </w:rPr>
        <w:t xml:space="preserve"> (Mathur, et al. 2024)</w:t>
      </w:r>
      <w:r w:rsidRPr="00615740">
        <w:rPr>
          <w:rFonts w:ascii="Verdana" w:hAnsi="Verdana"/>
          <w:sz w:val="20"/>
          <w:szCs w:val="20"/>
          <w:lang w:val="en-US"/>
        </w:rPr>
        <w:t>.</w:t>
      </w:r>
    </w:p>
    <w:p w14:paraId="58403C89" w14:textId="77777777" w:rsidR="0086697C" w:rsidRPr="00615740" w:rsidRDefault="0086697C" w:rsidP="004B396A">
      <w:pPr>
        <w:rPr>
          <w:rFonts w:ascii="Verdana" w:hAnsi="Verdana"/>
          <w:sz w:val="20"/>
          <w:szCs w:val="20"/>
          <w:lang w:val="en-US"/>
        </w:rPr>
      </w:pPr>
    </w:p>
    <w:p w14:paraId="00000089" w14:textId="30CC0797" w:rsidR="007F4BD4" w:rsidRPr="00615740" w:rsidRDefault="007F4BD4" w:rsidP="004B396A">
      <w:pPr>
        <w:rPr>
          <w:rFonts w:ascii="Verdana" w:hAnsi="Verdana"/>
          <w:sz w:val="20"/>
          <w:szCs w:val="20"/>
          <w:lang w:val="en-US"/>
        </w:rPr>
      </w:pPr>
    </w:p>
    <w:p w14:paraId="0000008B" w14:textId="0A5986C0"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 xml:space="preserve">AWS </w:t>
      </w:r>
      <w:r w:rsidR="00D1077F" w:rsidRPr="00615740">
        <w:rPr>
          <w:rFonts w:ascii="Verdana" w:hAnsi="Verdana"/>
          <w:b/>
          <w:bCs/>
          <w:sz w:val="20"/>
          <w:szCs w:val="20"/>
          <w:lang w:val="en-US"/>
        </w:rPr>
        <w:t>H</w:t>
      </w:r>
      <w:r w:rsidRPr="00615740">
        <w:rPr>
          <w:rFonts w:ascii="Verdana" w:hAnsi="Verdana"/>
          <w:b/>
          <w:bCs/>
          <w:sz w:val="20"/>
          <w:szCs w:val="20"/>
          <w:lang w:val="en-US"/>
        </w:rPr>
        <w:t xml:space="preserve">elps </w:t>
      </w:r>
      <w:r w:rsidR="00D1077F" w:rsidRPr="00615740">
        <w:rPr>
          <w:rFonts w:ascii="Verdana" w:hAnsi="Verdana"/>
          <w:b/>
          <w:bCs/>
          <w:sz w:val="20"/>
          <w:szCs w:val="20"/>
          <w:lang w:val="en-US"/>
        </w:rPr>
        <w:t>D</w:t>
      </w:r>
      <w:r w:rsidRPr="00615740">
        <w:rPr>
          <w:rFonts w:ascii="Verdana" w:hAnsi="Verdana"/>
          <w:b/>
          <w:bCs/>
          <w:sz w:val="20"/>
          <w:szCs w:val="20"/>
          <w:lang w:val="en-US"/>
        </w:rPr>
        <w:t xml:space="preserve">igitalize the </w:t>
      </w:r>
      <w:r w:rsidR="00D1077F" w:rsidRPr="00615740">
        <w:rPr>
          <w:rFonts w:ascii="Verdana" w:hAnsi="Verdana"/>
          <w:b/>
          <w:bCs/>
          <w:sz w:val="20"/>
          <w:szCs w:val="20"/>
          <w:lang w:val="en-US"/>
        </w:rPr>
        <w:t>S</w:t>
      </w:r>
      <w:r w:rsidRPr="00615740">
        <w:rPr>
          <w:rFonts w:ascii="Verdana" w:hAnsi="Verdana"/>
          <w:b/>
          <w:bCs/>
          <w:sz w:val="20"/>
          <w:szCs w:val="20"/>
          <w:lang w:val="en-US"/>
        </w:rPr>
        <w:t xml:space="preserve">upply </w:t>
      </w:r>
      <w:r w:rsidR="00D1077F" w:rsidRPr="00615740">
        <w:rPr>
          <w:rFonts w:ascii="Verdana" w:hAnsi="Verdana"/>
          <w:b/>
          <w:bCs/>
          <w:sz w:val="20"/>
          <w:szCs w:val="20"/>
          <w:lang w:val="en-US"/>
        </w:rPr>
        <w:t>C</w:t>
      </w:r>
      <w:r w:rsidRPr="00615740">
        <w:rPr>
          <w:rFonts w:ascii="Verdana" w:hAnsi="Verdana"/>
          <w:b/>
          <w:bCs/>
          <w:sz w:val="20"/>
          <w:szCs w:val="20"/>
          <w:lang w:val="en-US"/>
        </w:rPr>
        <w:t xml:space="preserve">hain </w:t>
      </w:r>
      <w:r w:rsidR="00D1077F" w:rsidRPr="00615740">
        <w:rPr>
          <w:rFonts w:ascii="Verdana" w:hAnsi="Verdana"/>
          <w:b/>
          <w:bCs/>
          <w:sz w:val="20"/>
          <w:szCs w:val="20"/>
          <w:lang w:val="en-US"/>
        </w:rPr>
        <w:t>P</w:t>
      </w:r>
      <w:r w:rsidRPr="00615740">
        <w:rPr>
          <w:rFonts w:ascii="Verdana" w:hAnsi="Verdana"/>
          <w:b/>
          <w:bCs/>
          <w:sz w:val="20"/>
          <w:szCs w:val="20"/>
          <w:lang w:val="en-US"/>
        </w:rPr>
        <w:t>rocess</w:t>
      </w:r>
    </w:p>
    <w:p w14:paraId="0000008C" w14:textId="091CF214" w:rsidR="007F4BD4" w:rsidRPr="00615740" w:rsidRDefault="00000000" w:rsidP="004B396A">
      <w:pPr>
        <w:rPr>
          <w:rFonts w:ascii="Verdana" w:hAnsi="Verdana"/>
          <w:sz w:val="20"/>
          <w:szCs w:val="20"/>
          <w:lang w:val="en-US"/>
        </w:rPr>
      </w:pPr>
      <w:r w:rsidRPr="00615740">
        <w:rPr>
          <w:rFonts w:ascii="Verdana" w:hAnsi="Verdana"/>
          <w:sz w:val="20"/>
          <w:szCs w:val="20"/>
          <w:lang w:val="en-US"/>
        </w:rPr>
        <w:t>AWS plays a vital role in digitalization, automating business operations. By using AWS cloud, companies can automate tasks, reduce the need for manual work, and speed up supply chain processes and production. Nowadays, even in customer service, traditional systems are being replaced with new tools that help customers find answers before contacting a customer service employee, saving time and reducing the workload on staff. AWS offers intelligent tools and features that support applications and process flows, enhancing the efficiency of customer service. Research has shown that AWS provides tools that improve interaction in the supply chain, enhancing communication, cooperation, and innovation. These tools enable people to work together as a professional team in a growing array of supply chain activities</w:t>
      </w:r>
      <w:r w:rsidR="00576EA3">
        <w:rPr>
          <w:rFonts w:ascii="Verdana" w:hAnsi="Verdana"/>
          <w:sz w:val="20"/>
          <w:szCs w:val="20"/>
          <w:lang w:val="en-US"/>
        </w:rPr>
        <w:t xml:space="preserve"> </w:t>
      </w:r>
      <w:r w:rsidR="00576EA3" w:rsidRPr="00576EA3">
        <w:rPr>
          <w:rFonts w:ascii="Verdana" w:hAnsi="Verdana"/>
          <w:sz w:val="20"/>
          <w:szCs w:val="20"/>
        </w:rPr>
        <w:t>(</w:t>
      </w:r>
      <w:proofErr w:type="spellStart"/>
      <w:r w:rsidR="00576EA3" w:rsidRPr="00576EA3">
        <w:rPr>
          <w:rFonts w:ascii="Verdana" w:hAnsi="Verdana"/>
          <w:sz w:val="20"/>
          <w:szCs w:val="20"/>
        </w:rPr>
        <w:t>Damtew</w:t>
      </w:r>
      <w:proofErr w:type="spellEnd"/>
      <w:r w:rsidR="00576EA3" w:rsidRPr="00576EA3">
        <w:rPr>
          <w:rFonts w:ascii="Verdana" w:hAnsi="Verdana"/>
          <w:sz w:val="20"/>
          <w:szCs w:val="20"/>
        </w:rPr>
        <w:t xml:space="preserve"> &amp; Goshu, 2024)</w:t>
      </w:r>
      <w:r w:rsidR="00576EA3">
        <w:rPr>
          <w:rFonts w:ascii="Verdana" w:hAnsi="Verdana"/>
          <w:sz w:val="20"/>
          <w:szCs w:val="20"/>
        </w:rPr>
        <w:t>.</w:t>
      </w:r>
    </w:p>
    <w:p w14:paraId="0000008D"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0000008E" w14:textId="64F84D19" w:rsidR="007F4BD4" w:rsidRDefault="00000000" w:rsidP="004B396A">
      <w:pPr>
        <w:rPr>
          <w:rFonts w:ascii="Verdana" w:hAnsi="Verdana"/>
          <w:sz w:val="20"/>
          <w:szCs w:val="20"/>
        </w:rPr>
      </w:pPr>
      <w:r w:rsidRPr="00615740">
        <w:rPr>
          <w:rFonts w:ascii="Verdana" w:hAnsi="Verdana"/>
          <w:sz w:val="20"/>
          <w:szCs w:val="20"/>
          <w:lang w:val="en-US"/>
        </w:rPr>
        <w:t>AWS helps companies to manage a huge amount of data by providing computing power resources, no matter how big the task is, and this is very beneficial in manufacturing industries such as the automotive industry, where companies need to share data really quickly across different levels of the supply chain. For instance, Audi has developed a digital system where they can connect their local suppliers, making the whole supply chain industry more interactive and efficient. This allows Audi to communicate better with partners, enabling them to manage the supply chain more smoothly. Therefore, we can conclude that AWS provides solutions that enable the automotive industry to cooperate with their partners and coordinate production more efficiently across multiple locations. This digital transformation builds a competitive advantage because the company can manage complex supply chains</w:t>
      </w:r>
      <w:r w:rsidR="00576EA3">
        <w:rPr>
          <w:rFonts w:ascii="Verdana" w:hAnsi="Verdana"/>
          <w:sz w:val="20"/>
          <w:szCs w:val="20"/>
          <w:lang w:val="en-US"/>
        </w:rPr>
        <w:t xml:space="preserve"> </w:t>
      </w:r>
      <w:r w:rsidR="00576EA3" w:rsidRPr="00576EA3">
        <w:rPr>
          <w:rFonts w:ascii="Verdana" w:hAnsi="Verdana"/>
          <w:sz w:val="20"/>
          <w:szCs w:val="20"/>
        </w:rPr>
        <w:t>(</w:t>
      </w:r>
      <w:proofErr w:type="spellStart"/>
      <w:r w:rsidR="00576EA3" w:rsidRPr="00576EA3">
        <w:rPr>
          <w:rFonts w:ascii="Verdana" w:hAnsi="Verdana"/>
          <w:sz w:val="20"/>
          <w:szCs w:val="20"/>
        </w:rPr>
        <w:t>Damtew</w:t>
      </w:r>
      <w:proofErr w:type="spellEnd"/>
      <w:r w:rsidR="00576EA3" w:rsidRPr="00576EA3">
        <w:rPr>
          <w:rFonts w:ascii="Verdana" w:hAnsi="Verdana"/>
          <w:sz w:val="20"/>
          <w:szCs w:val="20"/>
        </w:rPr>
        <w:t xml:space="preserve"> &amp; Goshu, 2024)</w:t>
      </w:r>
      <w:r w:rsidR="00576EA3">
        <w:rPr>
          <w:rFonts w:ascii="Verdana" w:hAnsi="Verdana"/>
          <w:sz w:val="20"/>
          <w:szCs w:val="20"/>
        </w:rPr>
        <w:t>.</w:t>
      </w:r>
    </w:p>
    <w:p w14:paraId="23203618" w14:textId="77777777" w:rsidR="00A67C7C" w:rsidRPr="00067C15" w:rsidRDefault="00A67C7C" w:rsidP="004B396A">
      <w:pPr>
        <w:rPr>
          <w:rFonts w:ascii="Verdana" w:hAnsi="Verdana"/>
          <w:sz w:val="20"/>
          <w:szCs w:val="20"/>
        </w:rPr>
      </w:pPr>
    </w:p>
    <w:p w14:paraId="664A2D2C" w14:textId="77777777" w:rsidR="0008229A"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29F8BB5B" w14:textId="77777777" w:rsidR="00645E03" w:rsidRPr="00615740" w:rsidRDefault="00645E03" w:rsidP="004B396A">
      <w:pPr>
        <w:rPr>
          <w:rFonts w:ascii="Verdana" w:hAnsi="Verdana"/>
          <w:b/>
          <w:bCs/>
          <w:sz w:val="20"/>
          <w:szCs w:val="20"/>
          <w:lang w:val="en-US"/>
        </w:rPr>
      </w:pPr>
      <w:r w:rsidRPr="00615740">
        <w:rPr>
          <w:rFonts w:ascii="Verdana" w:hAnsi="Verdana"/>
          <w:b/>
          <w:bCs/>
          <w:sz w:val="20"/>
          <w:szCs w:val="20"/>
          <w:lang w:val="en-US"/>
        </w:rPr>
        <w:t>AWS Offers Services for Lowering Processing Costs and Increasing Business Profits</w:t>
      </w:r>
    </w:p>
    <w:p w14:paraId="2B723312" w14:textId="77777777" w:rsidR="0005009F" w:rsidRPr="00615740" w:rsidRDefault="00000000" w:rsidP="0005009F">
      <w:pPr>
        <w:rPr>
          <w:rFonts w:ascii="Verdana" w:hAnsi="Verdana"/>
          <w:sz w:val="20"/>
          <w:szCs w:val="20"/>
          <w:lang w:val="en-US"/>
        </w:rPr>
      </w:pPr>
      <w:r w:rsidRPr="00615740">
        <w:rPr>
          <w:rFonts w:ascii="Verdana" w:hAnsi="Verdana"/>
          <w:sz w:val="20"/>
          <w:szCs w:val="20"/>
          <w:lang w:val="en-US"/>
        </w:rPr>
        <w:t xml:space="preserve">AWS provides multiple ways for businesses to save money and improve their profits. </w:t>
      </w:r>
      <w:r w:rsidR="00645E03" w:rsidRPr="00615740">
        <w:rPr>
          <w:rFonts w:ascii="Verdana" w:hAnsi="Verdana"/>
          <w:sz w:val="20"/>
          <w:szCs w:val="20"/>
          <w:lang w:val="en-US"/>
        </w:rPr>
        <w:t>The cloud platform provides tools designed to lower operational expenses by optimizing computing and storage requirements.</w:t>
      </w:r>
      <w:r w:rsidRPr="00615740">
        <w:rPr>
          <w:rFonts w:ascii="Verdana" w:hAnsi="Verdana"/>
          <w:sz w:val="20"/>
          <w:szCs w:val="20"/>
          <w:lang w:val="en-US"/>
        </w:rPr>
        <w:t xml:space="preserve"> AWS also offers technologies to automate tasks, making processes faster and reducing the need for manual work. They provide customized training materials for specific companies, helping employees learn how to use AWS efficiently. AWS has a team of experts that assists businesses in solving complex technical problems, guiding them to make the best use of AWS. Additionally, they work with global and international partners who support companies in adopting these technologies, helping them stay competitive in the market</w:t>
      </w:r>
      <w:r w:rsidR="0005009F">
        <w:rPr>
          <w:rFonts w:ascii="Verdana" w:hAnsi="Verdana"/>
          <w:sz w:val="20"/>
          <w:szCs w:val="20"/>
          <w:lang w:val="en-US"/>
        </w:rPr>
        <w:t xml:space="preserve"> </w:t>
      </w:r>
      <w:r w:rsidR="0005009F" w:rsidRPr="00615740">
        <w:rPr>
          <w:rFonts w:ascii="Verdana" w:hAnsi="Verdana"/>
          <w:sz w:val="20"/>
          <w:szCs w:val="20"/>
          <w:lang w:val="en-US"/>
        </w:rPr>
        <w:t>(Mathur, et al. 2024).</w:t>
      </w:r>
    </w:p>
    <w:p w14:paraId="00000096" w14:textId="330ED922" w:rsidR="007F4BD4" w:rsidRPr="00615740" w:rsidRDefault="007F4BD4" w:rsidP="004B396A">
      <w:pPr>
        <w:rPr>
          <w:rFonts w:ascii="Verdana" w:hAnsi="Verdana"/>
          <w:sz w:val="20"/>
          <w:szCs w:val="20"/>
          <w:lang w:val="en-US"/>
        </w:rPr>
      </w:pPr>
    </w:p>
    <w:p w14:paraId="00000097" w14:textId="77777777" w:rsidR="007F4BD4" w:rsidRPr="00615740" w:rsidRDefault="007F4BD4" w:rsidP="004B396A">
      <w:pPr>
        <w:rPr>
          <w:rFonts w:ascii="Verdana" w:hAnsi="Verdana"/>
          <w:sz w:val="20"/>
          <w:szCs w:val="20"/>
          <w:lang w:val="en-US"/>
        </w:rPr>
      </w:pPr>
    </w:p>
    <w:p w14:paraId="0000009A" w14:textId="2F44ACD5" w:rsidR="007F4BD4" w:rsidRPr="00615740" w:rsidRDefault="00000000" w:rsidP="004B396A">
      <w:pPr>
        <w:rPr>
          <w:rFonts w:ascii="Verdana" w:hAnsi="Verdana"/>
          <w:sz w:val="20"/>
          <w:szCs w:val="20"/>
          <w:lang w:val="en-US"/>
        </w:rPr>
      </w:pPr>
      <w:r w:rsidRPr="00615740">
        <w:rPr>
          <w:rFonts w:ascii="Verdana" w:hAnsi="Verdana"/>
          <w:b/>
          <w:bCs/>
          <w:sz w:val="20"/>
          <w:szCs w:val="20"/>
          <w:lang w:val="en-US"/>
        </w:rPr>
        <w:t>AWS Supply Chain Management</w:t>
      </w:r>
      <w:r w:rsidRPr="00615740">
        <w:rPr>
          <w:rFonts w:ascii="Verdana" w:hAnsi="Verdana"/>
          <w:sz w:val="20"/>
          <w:szCs w:val="20"/>
          <w:lang w:val="en-US"/>
        </w:rPr>
        <w:t xml:space="preserve"> </w:t>
      </w:r>
    </w:p>
    <w:p w14:paraId="0000009B"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lastRenderedPageBreak/>
        <w:t>AWS ensures that data is secure through data encryption, offering a layer of protection when data is stored or transmitted over the Internet. It provides identity and access management, making sure that only authorized people can access this data, and it also involves continuous monitoring. AWS complies with industry standards, meaning it follows strict rules that keep the data safe.</w:t>
      </w:r>
    </w:p>
    <w:p w14:paraId="76F5F8CF" w14:textId="77777777" w:rsidR="003574E3" w:rsidRPr="00615740" w:rsidRDefault="003574E3" w:rsidP="004B396A">
      <w:pPr>
        <w:rPr>
          <w:rFonts w:ascii="Verdana" w:hAnsi="Verdana"/>
          <w:sz w:val="20"/>
          <w:szCs w:val="20"/>
          <w:lang w:val="en-US"/>
        </w:rPr>
      </w:pPr>
    </w:p>
    <w:p w14:paraId="0000009C" w14:textId="45DD1F4F"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AWS </w:t>
      </w:r>
      <w:proofErr w:type="spellStart"/>
      <w:r w:rsidRPr="00615740">
        <w:rPr>
          <w:rFonts w:ascii="Verdana" w:hAnsi="Verdana"/>
          <w:sz w:val="20"/>
          <w:szCs w:val="20"/>
          <w:lang w:val="en-US"/>
        </w:rPr>
        <w:t>SageMaker</w:t>
      </w:r>
      <w:proofErr w:type="spellEnd"/>
      <w:r w:rsidRPr="00615740">
        <w:rPr>
          <w:rFonts w:ascii="Verdana" w:hAnsi="Verdana"/>
          <w:sz w:val="20"/>
          <w:szCs w:val="20"/>
          <w:lang w:val="en-US"/>
        </w:rPr>
        <w:t xml:space="preserve"> uses machine learning tools that help businesses improve their supply chain operations. These tools and technologies assist in planning, inventory management, and handling logistics in a more efficient manner. They help to simplify and speed up tasks more effectively, cut down on unnecessary resources such as overstock or remove redundant processes, and ensure that time and raw materials are used </w:t>
      </w:r>
      <w:r w:rsidR="00474685" w:rsidRPr="00615740">
        <w:rPr>
          <w:rFonts w:ascii="Verdana" w:hAnsi="Verdana"/>
          <w:sz w:val="20"/>
          <w:szCs w:val="20"/>
          <w:lang w:val="en-US"/>
        </w:rPr>
        <w:t>cost-effectively</w:t>
      </w:r>
      <w:r w:rsidRPr="00615740">
        <w:rPr>
          <w:rFonts w:ascii="Verdana" w:hAnsi="Verdana"/>
          <w:sz w:val="20"/>
          <w:szCs w:val="20"/>
          <w:lang w:val="en-US"/>
        </w:rPr>
        <w:t>. They can also easily connect with third-party applications that are tailored to fit business needs and adapt the system to specific requirements.</w:t>
      </w:r>
    </w:p>
    <w:p w14:paraId="0000009D" w14:textId="4BD96157" w:rsidR="007F4BD4" w:rsidRDefault="00000000" w:rsidP="004B396A">
      <w:pPr>
        <w:rPr>
          <w:rFonts w:ascii="Verdana" w:hAnsi="Verdana"/>
          <w:sz w:val="20"/>
          <w:szCs w:val="20"/>
          <w:lang w:val="en-US"/>
        </w:rPr>
      </w:pPr>
      <w:r w:rsidRPr="00615740">
        <w:rPr>
          <w:rFonts w:ascii="Verdana" w:hAnsi="Verdana"/>
          <w:sz w:val="20"/>
          <w:szCs w:val="20"/>
          <w:lang w:val="en-US"/>
        </w:rPr>
        <w:t>By helping to avoid capital investment for on-premises servers associated with IT infrastructures, customers of AWS can also leverage the advantages of the Amazon Partner Network, which has a wide range of solutions and optimizations in regards to supply chain management, improving the capabilities of AWS platforms</w:t>
      </w:r>
      <w:r w:rsidR="000A7C7B">
        <w:rPr>
          <w:rFonts w:ascii="Verdana" w:hAnsi="Verdana"/>
          <w:sz w:val="20"/>
          <w:szCs w:val="20"/>
          <w:lang w:val="en-US"/>
        </w:rPr>
        <w:t xml:space="preserve"> </w:t>
      </w:r>
      <w:r w:rsidR="000A7C7B" w:rsidRPr="00615740">
        <w:rPr>
          <w:rFonts w:ascii="Verdana" w:hAnsi="Verdana"/>
          <w:sz w:val="20"/>
          <w:szCs w:val="20"/>
          <w:lang w:val="en-US"/>
        </w:rPr>
        <w:t>(Mathur, et al. 2024).</w:t>
      </w:r>
    </w:p>
    <w:p w14:paraId="7A9F102B" w14:textId="77777777" w:rsidR="005B6D78" w:rsidRDefault="005B6D78" w:rsidP="004B396A">
      <w:pPr>
        <w:rPr>
          <w:rFonts w:ascii="Verdana" w:hAnsi="Verdana"/>
          <w:sz w:val="20"/>
          <w:szCs w:val="20"/>
          <w:lang w:val="en-US"/>
        </w:rPr>
      </w:pPr>
    </w:p>
    <w:p w14:paraId="79CD0C5C" w14:textId="77777777" w:rsidR="005B6D78" w:rsidRPr="00615740" w:rsidRDefault="005B6D78" w:rsidP="004B396A">
      <w:pPr>
        <w:rPr>
          <w:rFonts w:ascii="Verdana" w:hAnsi="Verdana"/>
          <w:sz w:val="20"/>
          <w:szCs w:val="20"/>
          <w:lang w:val="en-US"/>
        </w:rPr>
      </w:pPr>
    </w:p>
    <w:p w14:paraId="000000A2" w14:textId="4AC183FF" w:rsidR="007F4BD4" w:rsidRPr="00615740" w:rsidRDefault="007F4BD4" w:rsidP="004B396A">
      <w:pPr>
        <w:rPr>
          <w:rFonts w:ascii="Verdana" w:hAnsi="Verdana"/>
          <w:sz w:val="20"/>
          <w:szCs w:val="20"/>
          <w:lang w:val="en-US"/>
        </w:rPr>
      </w:pPr>
    </w:p>
    <w:p w14:paraId="000000A6" w14:textId="18BB7DC7" w:rsidR="007F4BD4" w:rsidRPr="00615740" w:rsidRDefault="004C45AB" w:rsidP="004B396A">
      <w:pPr>
        <w:rPr>
          <w:rFonts w:ascii="Verdana" w:hAnsi="Verdana"/>
          <w:b/>
          <w:bCs/>
          <w:sz w:val="20"/>
          <w:szCs w:val="20"/>
          <w:lang w:val="en-US"/>
        </w:rPr>
      </w:pPr>
      <w:r w:rsidRPr="00615740">
        <w:rPr>
          <w:rFonts w:ascii="Verdana" w:hAnsi="Verdana"/>
          <w:b/>
          <w:bCs/>
          <w:sz w:val="20"/>
          <w:szCs w:val="20"/>
          <w:lang w:val="en-US"/>
        </w:rPr>
        <w:t>Concepts of SAP S/4HANA</w:t>
      </w:r>
    </w:p>
    <w:p w14:paraId="48656499" w14:textId="77777777" w:rsidR="005B6D78" w:rsidRDefault="005B6D78" w:rsidP="0007010C">
      <w:pPr>
        <w:rPr>
          <w:rFonts w:ascii="Verdana" w:hAnsi="Verdana"/>
          <w:sz w:val="20"/>
          <w:szCs w:val="20"/>
          <w:lang w:val="en-US"/>
        </w:rPr>
      </w:pPr>
    </w:p>
    <w:p w14:paraId="7A7B235A" w14:textId="77777777" w:rsidR="005B6D78" w:rsidRPr="00615740" w:rsidRDefault="005B6D78" w:rsidP="005B6D78">
      <w:pPr>
        <w:rPr>
          <w:rFonts w:ascii="Verdana" w:hAnsi="Verdana"/>
          <w:sz w:val="20"/>
          <w:szCs w:val="20"/>
          <w:lang w:val="en-US"/>
        </w:rPr>
      </w:pPr>
      <w:r w:rsidRPr="005B6D78">
        <w:rPr>
          <w:rFonts w:ascii="Verdana" w:hAnsi="Verdana"/>
          <w:sz w:val="20"/>
          <w:szCs w:val="20"/>
          <w:lang w:val="en-US"/>
        </w:rPr>
        <w:t>SAP HANA runs an in-memory database. This system has enabled efficient data retrieval, supporting companies in streamlining operations while providing real-time data analytics and reporting capabilities. These functions allow companies to access the latest supply chain technologies, leading to more efficient and optimized decision-making</w:t>
      </w:r>
      <w:r>
        <w:rPr>
          <w:rFonts w:ascii="Verdana" w:hAnsi="Verdana"/>
          <w:sz w:val="20"/>
          <w:szCs w:val="20"/>
          <w:lang w:val="en-US"/>
        </w:rPr>
        <w:t xml:space="preserve"> </w:t>
      </w:r>
      <w:r w:rsidRPr="00615740">
        <w:rPr>
          <w:rFonts w:ascii="Verdana" w:hAnsi="Verdana"/>
          <w:sz w:val="20"/>
          <w:szCs w:val="20"/>
          <w:lang w:val="en-US"/>
        </w:rPr>
        <w:t>(Mathur, et al. 2024).</w:t>
      </w:r>
    </w:p>
    <w:p w14:paraId="17493690" w14:textId="610834CC" w:rsidR="005B6D78" w:rsidRPr="00615740" w:rsidRDefault="005B6D78" w:rsidP="0007010C">
      <w:pPr>
        <w:rPr>
          <w:rFonts w:ascii="Verdana" w:hAnsi="Verdana"/>
          <w:sz w:val="20"/>
          <w:szCs w:val="20"/>
          <w:lang w:val="en-US"/>
        </w:rPr>
      </w:pPr>
    </w:p>
    <w:p w14:paraId="7D1D5FF1" w14:textId="77777777" w:rsidR="0007010C" w:rsidRPr="00615740" w:rsidRDefault="0007010C" w:rsidP="0007010C">
      <w:pPr>
        <w:rPr>
          <w:rFonts w:ascii="Verdana" w:hAnsi="Verdana"/>
          <w:sz w:val="20"/>
          <w:szCs w:val="20"/>
          <w:lang w:val="en-US"/>
        </w:rPr>
      </w:pPr>
    </w:p>
    <w:p w14:paraId="6AF6912A"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Powerful analysis that optimizes supply chains</w:t>
      </w:r>
    </w:p>
    <w:p w14:paraId="102BF8C3" w14:textId="74503C44" w:rsidR="0007010C" w:rsidRPr="00615740" w:rsidRDefault="0007010C" w:rsidP="0007010C">
      <w:pPr>
        <w:rPr>
          <w:rFonts w:ascii="Verdana" w:hAnsi="Verdana"/>
          <w:sz w:val="20"/>
          <w:szCs w:val="20"/>
          <w:lang w:val="en-US"/>
        </w:rPr>
      </w:pPr>
      <w:r w:rsidRPr="00615740">
        <w:rPr>
          <w:rFonts w:ascii="Verdana" w:hAnsi="Verdana"/>
          <w:sz w:val="20"/>
          <w:szCs w:val="20"/>
          <w:lang w:val="en-US"/>
        </w:rPr>
        <w:t>Companies use SAPs for reliable analysis tools that fully understand the supply chain process. These tools enable companies to identify and resolve issues such as delays and inefficiencies early in the process, optimizing the entire supply chain</w:t>
      </w:r>
      <w:r w:rsidR="005B6D78">
        <w:rPr>
          <w:rFonts w:ascii="Verdana" w:hAnsi="Verdana"/>
          <w:sz w:val="20"/>
          <w:szCs w:val="20"/>
          <w:lang w:val="en-US"/>
        </w:rPr>
        <w:t xml:space="preserve"> </w:t>
      </w:r>
      <w:r w:rsidR="001F52B3" w:rsidRPr="00615740">
        <w:rPr>
          <w:rFonts w:ascii="Verdana" w:hAnsi="Verdana"/>
          <w:sz w:val="20"/>
          <w:szCs w:val="20"/>
          <w:lang w:val="en-US"/>
        </w:rPr>
        <w:t>(Mathur, et al. 2024)</w:t>
      </w:r>
      <w:r w:rsidRPr="00615740">
        <w:rPr>
          <w:rFonts w:ascii="Verdana" w:hAnsi="Verdana"/>
          <w:sz w:val="20"/>
          <w:szCs w:val="20"/>
          <w:lang w:val="en-US"/>
        </w:rPr>
        <w:t>.</w:t>
      </w:r>
    </w:p>
    <w:p w14:paraId="01F3181A" w14:textId="77777777" w:rsidR="0007010C" w:rsidRDefault="0007010C" w:rsidP="0007010C">
      <w:pPr>
        <w:rPr>
          <w:rFonts w:ascii="Verdana" w:hAnsi="Verdana"/>
          <w:sz w:val="20"/>
          <w:szCs w:val="20"/>
          <w:lang w:val="en-US"/>
        </w:rPr>
      </w:pPr>
    </w:p>
    <w:p w14:paraId="5BD776A3" w14:textId="77777777" w:rsidR="00707302" w:rsidRPr="00615740" w:rsidRDefault="00707302" w:rsidP="0007010C">
      <w:pPr>
        <w:rPr>
          <w:rFonts w:ascii="Verdana" w:hAnsi="Verdana"/>
          <w:sz w:val="20"/>
          <w:szCs w:val="20"/>
          <w:lang w:val="en-US"/>
        </w:rPr>
      </w:pPr>
    </w:p>
    <w:p w14:paraId="65F046F4"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In-memory computing for high performance</w:t>
      </w:r>
    </w:p>
    <w:p w14:paraId="4DDEF09C" w14:textId="3ECC6074" w:rsidR="0007010C" w:rsidRPr="008E7981" w:rsidRDefault="008E7981" w:rsidP="0007010C">
      <w:pPr>
        <w:rPr>
          <w:rFonts w:ascii="Verdana" w:hAnsi="Verdana"/>
          <w:sz w:val="20"/>
          <w:szCs w:val="20"/>
          <w:lang w:val="en-AU"/>
        </w:rPr>
      </w:pPr>
      <w:r w:rsidRPr="008E7981">
        <w:rPr>
          <w:rFonts w:ascii="Verdana" w:hAnsi="Verdana"/>
          <w:sz w:val="20"/>
          <w:szCs w:val="20"/>
          <w:lang w:val="en-AU"/>
        </w:rPr>
        <w:t>One of the best features of SAP HANA is its use of in-memory computing, which differs from traditional systems that store data on disk. SAP HANA stores data directly in memory, providing the system with fast data retrieval. This enables high-speed processing power for real-time data analysis, reducing the waiting times for businesses to obtain the results they need.</w:t>
      </w:r>
      <w:r>
        <w:rPr>
          <w:rFonts w:ascii="Verdana" w:hAnsi="Verdana"/>
          <w:sz w:val="20"/>
          <w:szCs w:val="20"/>
          <w:lang w:val="en-AU"/>
        </w:rPr>
        <w:t xml:space="preserve"> </w:t>
      </w:r>
      <w:r w:rsidR="0007010C" w:rsidRPr="00615740">
        <w:rPr>
          <w:rFonts w:ascii="Verdana" w:hAnsi="Verdana"/>
          <w:sz w:val="20"/>
          <w:szCs w:val="20"/>
          <w:lang w:val="en-US"/>
        </w:rPr>
        <w:t>In addition, the storage of data in the memory can help eliminate duplicate, transactions and analysis acceleration (Mathur, et al. 2024).</w:t>
      </w:r>
    </w:p>
    <w:p w14:paraId="7CC165B6" w14:textId="77777777" w:rsidR="0007010C" w:rsidRDefault="0007010C" w:rsidP="0007010C">
      <w:pPr>
        <w:rPr>
          <w:rFonts w:ascii="Verdana" w:hAnsi="Verdana"/>
          <w:sz w:val="20"/>
          <w:szCs w:val="20"/>
          <w:lang w:val="en-US"/>
        </w:rPr>
      </w:pPr>
    </w:p>
    <w:p w14:paraId="3CAECABE" w14:textId="77777777" w:rsidR="00707302" w:rsidRPr="00615740" w:rsidRDefault="00707302" w:rsidP="0007010C">
      <w:pPr>
        <w:rPr>
          <w:rFonts w:ascii="Verdana" w:hAnsi="Verdana"/>
          <w:sz w:val="20"/>
          <w:szCs w:val="20"/>
          <w:lang w:val="en-US"/>
        </w:rPr>
      </w:pPr>
    </w:p>
    <w:p w14:paraId="2267FD8A"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It is built with analysis and faster Disson -Take it</w:t>
      </w:r>
    </w:p>
    <w:p w14:paraId="0A766BE1" w14:textId="748090A2" w:rsidR="0007010C" w:rsidRPr="00615740" w:rsidRDefault="0007010C" w:rsidP="0007010C">
      <w:pPr>
        <w:rPr>
          <w:rFonts w:ascii="Verdana" w:hAnsi="Verdana"/>
          <w:sz w:val="20"/>
          <w:szCs w:val="20"/>
          <w:lang w:val="en-US"/>
        </w:rPr>
      </w:pPr>
      <w:r w:rsidRPr="00615740">
        <w:rPr>
          <w:rFonts w:ascii="Verdana" w:hAnsi="Verdana"/>
          <w:sz w:val="20"/>
          <w:szCs w:val="20"/>
          <w:lang w:val="en-US"/>
        </w:rPr>
        <w:t xml:space="preserve">SAP HANA contains integrated analysis tools that provide valuable information about business processes. These tools allow businesses to process and analyze data instantly, </w:t>
      </w:r>
      <w:r w:rsidRPr="00615740">
        <w:rPr>
          <w:rFonts w:ascii="Verdana" w:hAnsi="Verdana"/>
          <w:sz w:val="20"/>
          <w:szCs w:val="20"/>
          <w:lang w:val="en-US"/>
        </w:rPr>
        <w:lastRenderedPageBreak/>
        <w:t>facilitating faster decision-making without the need to migrate data to other systems</w:t>
      </w:r>
      <w:r w:rsidR="00824720" w:rsidRPr="00615740">
        <w:rPr>
          <w:rFonts w:ascii="Verdana" w:hAnsi="Verdana"/>
          <w:sz w:val="20"/>
          <w:szCs w:val="20"/>
          <w:lang w:val="en-US"/>
        </w:rPr>
        <w:t xml:space="preserve"> (Mathur, et al. 2024)</w:t>
      </w:r>
      <w:r w:rsidRPr="00615740">
        <w:rPr>
          <w:rFonts w:ascii="Verdana" w:hAnsi="Verdana"/>
          <w:sz w:val="20"/>
          <w:szCs w:val="20"/>
          <w:lang w:val="en-US"/>
        </w:rPr>
        <w:t>.</w:t>
      </w:r>
    </w:p>
    <w:p w14:paraId="7C155AEB" w14:textId="77777777" w:rsidR="0007010C" w:rsidRDefault="0007010C" w:rsidP="0007010C">
      <w:pPr>
        <w:rPr>
          <w:rFonts w:ascii="Verdana" w:hAnsi="Verdana"/>
          <w:sz w:val="20"/>
          <w:szCs w:val="20"/>
          <w:lang w:val="en-US"/>
        </w:rPr>
      </w:pPr>
    </w:p>
    <w:p w14:paraId="03538199" w14:textId="77777777" w:rsidR="00707302" w:rsidRPr="00615740" w:rsidRDefault="00707302" w:rsidP="0007010C">
      <w:pPr>
        <w:rPr>
          <w:rFonts w:ascii="Verdana" w:hAnsi="Verdana"/>
          <w:sz w:val="20"/>
          <w:szCs w:val="20"/>
          <w:lang w:val="en-US"/>
        </w:rPr>
      </w:pPr>
    </w:p>
    <w:p w14:paraId="5A4DF4D0"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User-Friendly Interface: Fiori</w:t>
      </w:r>
    </w:p>
    <w:p w14:paraId="3669E2A2" w14:textId="47FF04A0" w:rsidR="00824720" w:rsidRDefault="002378F0" w:rsidP="004B396A">
      <w:pPr>
        <w:rPr>
          <w:rFonts w:ascii="Verdana" w:hAnsi="Verdana"/>
          <w:sz w:val="20"/>
          <w:szCs w:val="20"/>
          <w:lang w:val="en-US"/>
        </w:rPr>
      </w:pPr>
      <w:r w:rsidRPr="002378F0">
        <w:rPr>
          <w:rFonts w:ascii="Verdana" w:hAnsi="Verdana"/>
          <w:sz w:val="20"/>
          <w:szCs w:val="20"/>
        </w:rPr>
        <w:t>SAP HANA comes with a modern interface called Fiori, designed to be user-friendly. It is highly customizable, allowing users to tailor their dashboards to display the tools and features they need the most. The interface can also work on multiple devices, ensuring a productive and smooth user experience (Mathur et al., 2024).</w:t>
      </w:r>
    </w:p>
    <w:p w14:paraId="1E23722C" w14:textId="77777777" w:rsidR="003C4C69" w:rsidRDefault="003C4C69" w:rsidP="004B396A">
      <w:pPr>
        <w:rPr>
          <w:rFonts w:ascii="Verdana" w:hAnsi="Verdana"/>
          <w:b/>
          <w:bCs/>
          <w:caps/>
          <w:sz w:val="20"/>
          <w:szCs w:val="20"/>
          <w:lang w:val="en-US"/>
        </w:rPr>
      </w:pPr>
    </w:p>
    <w:p w14:paraId="30FF2484" w14:textId="77777777" w:rsidR="003C4C69" w:rsidRDefault="003C4C69" w:rsidP="004B396A">
      <w:pPr>
        <w:rPr>
          <w:rFonts w:ascii="Verdana" w:hAnsi="Verdana"/>
          <w:b/>
          <w:bCs/>
          <w:caps/>
          <w:sz w:val="20"/>
          <w:szCs w:val="20"/>
          <w:lang w:val="en-US"/>
        </w:rPr>
      </w:pPr>
    </w:p>
    <w:p w14:paraId="000000B1" w14:textId="50DFB3BC" w:rsidR="007F4BD4" w:rsidRPr="00615740" w:rsidRDefault="00000000" w:rsidP="004B396A">
      <w:pPr>
        <w:rPr>
          <w:rFonts w:ascii="Verdana" w:hAnsi="Verdana"/>
          <w:b/>
          <w:bCs/>
          <w:caps/>
          <w:sz w:val="20"/>
          <w:szCs w:val="20"/>
          <w:lang w:val="en-US"/>
        </w:rPr>
      </w:pPr>
      <w:r w:rsidRPr="00615740">
        <w:rPr>
          <w:rFonts w:ascii="Verdana" w:hAnsi="Verdana"/>
          <w:b/>
          <w:bCs/>
          <w:caps/>
          <w:sz w:val="20"/>
          <w:szCs w:val="20"/>
          <w:lang w:val="en-US"/>
        </w:rPr>
        <w:t>Cloud Logistics Transformations and Communication Improvements</w:t>
      </w:r>
    </w:p>
    <w:p w14:paraId="2A330BFA" w14:textId="07E36552" w:rsidR="003C4C69" w:rsidRPr="00200B04" w:rsidRDefault="004033FF" w:rsidP="004B396A">
      <w:pPr>
        <w:rPr>
          <w:rFonts w:ascii="Verdana" w:hAnsi="Verdana"/>
          <w:b/>
          <w:bCs/>
          <w:sz w:val="20"/>
          <w:szCs w:val="20"/>
          <w:lang w:val="en-US"/>
        </w:rPr>
      </w:pPr>
      <w:r w:rsidRPr="00615740">
        <w:rPr>
          <w:rFonts w:ascii="Verdana" w:hAnsi="Verdana"/>
          <w:b/>
          <w:bCs/>
          <w:sz w:val="20"/>
          <w:szCs w:val="20"/>
          <w:lang w:val="en-US"/>
        </w:rPr>
        <w:t>Enhanced Real-Time Visibility through Cloud Logistic</w:t>
      </w:r>
    </w:p>
    <w:p w14:paraId="30A3CF25" w14:textId="2ED21135" w:rsidR="0097659F" w:rsidRPr="0097659F" w:rsidRDefault="0097659F" w:rsidP="0097659F">
      <w:pPr>
        <w:rPr>
          <w:rFonts w:ascii="Verdana" w:hAnsi="Verdana"/>
          <w:sz w:val="20"/>
          <w:szCs w:val="20"/>
          <w:lang w:val="en-AU"/>
        </w:rPr>
      </w:pPr>
      <w:r w:rsidRPr="0097659F">
        <w:rPr>
          <w:rFonts w:ascii="Verdana" w:hAnsi="Verdana"/>
          <w:sz w:val="20"/>
          <w:szCs w:val="20"/>
          <w:lang w:val="en-AU"/>
        </w:rPr>
        <w:t>Real-time visibility is considered a benefit of using cloud technology; businesses can track shipments, obtain real-time inventory data, and gather information from different points along the supply chain. These advancements have significantly strengthened decision-making and can detect potential bottlenecks, allowing for quick and efficient responses to disruptions. Consequently, customer satisfaction has greatly improved</w:t>
      </w:r>
      <w:r w:rsidR="00DC441C">
        <w:rPr>
          <w:rFonts w:ascii="Verdana" w:hAnsi="Verdana"/>
          <w:sz w:val="20"/>
          <w:szCs w:val="20"/>
          <w:lang w:val="en-AU"/>
        </w:rPr>
        <w:t xml:space="preserve"> </w:t>
      </w:r>
      <w:r w:rsidR="00DC441C" w:rsidRPr="00615740">
        <w:rPr>
          <w:rFonts w:ascii="Verdana" w:hAnsi="Verdana"/>
          <w:sz w:val="20"/>
          <w:szCs w:val="20"/>
          <w:lang w:val="en-US"/>
        </w:rPr>
        <w:t>(Bahl, 2023).</w:t>
      </w:r>
    </w:p>
    <w:p w14:paraId="29B5E6F4" w14:textId="77777777" w:rsidR="003C4C69" w:rsidRDefault="003C4C69" w:rsidP="004B396A">
      <w:pPr>
        <w:rPr>
          <w:rFonts w:ascii="Verdana" w:hAnsi="Verdana"/>
          <w:sz w:val="20"/>
          <w:szCs w:val="20"/>
          <w:lang w:val="en-US"/>
        </w:rPr>
      </w:pPr>
    </w:p>
    <w:p w14:paraId="76C58300" w14:textId="77777777" w:rsidR="003C4C69" w:rsidRPr="00AC424F" w:rsidRDefault="003C4C69" w:rsidP="004B396A">
      <w:pPr>
        <w:rPr>
          <w:rFonts w:ascii="Verdana" w:hAnsi="Verdana"/>
          <w:b/>
          <w:bCs/>
          <w:sz w:val="20"/>
          <w:szCs w:val="20"/>
          <w:lang w:val="en-US"/>
        </w:rPr>
      </w:pPr>
    </w:p>
    <w:p w14:paraId="31CCB47E" w14:textId="39B2ABA5" w:rsidR="00AC424F" w:rsidRPr="00200B04" w:rsidRDefault="00000000" w:rsidP="004B396A">
      <w:pPr>
        <w:rPr>
          <w:rFonts w:ascii="Verdana" w:hAnsi="Verdana"/>
          <w:b/>
          <w:bCs/>
          <w:sz w:val="20"/>
          <w:szCs w:val="20"/>
          <w:lang w:val="en-US"/>
        </w:rPr>
      </w:pPr>
      <w:r w:rsidRPr="00AC424F">
        <w:rPr>
          <w:rFonts w:ascii="Verdana" w:hAnsi="Verdana"/>
          <w:b/>
          <w:bCs/>
          <w:sz w:val="20"/>
          <w:szCs w:val="20"/>
          <w:lang w:val="en-US"/>
        </w:rPr>
        <w:t>Collaboration and Communication in Cloud Logistics</w:t>
      </w:r>
    </w:p>
    <w:p w14:paraId="3E0FCA02" w14:textId="5B748920" w:rsidR="00AC424F" w:rsidRPr="00AC424F" w:rsidRDefault="00AC424F" w:rsidP="00AC424F">
      <w:pPr>
        <w:rPr>
          <w:rFonts w:ascii="Verdana" w:hAnsi="Verdana"/>
          <w:sz w:val="20"/>
          <w:szCs w:val="20"/>
          <w:lang w:val="en-AU"/>
        </w:rPr>
      </w:pPr>
      <w:r w:rsidRPr="00AC424F">
        <w:rPr>
          <w:rFonts w:ascii="Verdana" w:hAnsi="Verdana"/>
          <w:sz w:val="20"/>
          <w:szCs w:val="20"/>
          <w:lang w:val="en-AU"/>
        </w:rPr>
        <w:t>Cloud logistics has improved teamwork and made it more efficient through enhanced communication among all parties involved in the supply chain. This contrasts with traditional logistical systems, which involved individual work environments among stakeholders such as suppliers, distributors, retailers, and manufacturers</w:t>
      </w:r>
      <w:r w:rsidR="009A30F7">
        <w:rPr>
          <w:rFonts w:ascii="Verdana" w:hAnsi="Verdana"/>
          <w:sz w:val="20"/>
          <w:szCs w:val="20"/>
          <w:lang w:val="en-AU"/>
        </w:rPr>
        <w:t xml:space="preserve"> </w:t>
      </w:r>
      <w:r w:rsidR="009A30F7" w:rsidRPr="00615740">
        <w:rPr>
          <w:rFonts w:ascii="Verdana" w:hAnsi="Verdana"/>
          <w:sz w:val="20"/>
          <w:szCs w:val="20"/>
          <w:lang w:val="en-US"/>
        </w:rPr>
        <w:t>(Bahl, 2023).</w:t>
      </w:r>
    </w:p>
    <w:p w14:paraId="043F4EB8" w14:textId="77777777" w:rsidR="005B2898" w:rsidRDefault="005B2898" w:rsidP="004B396A">
      <w:pPr>
        <w:rPr>
          <w:rFonts w:ascii="Verdana" w:hAnsi="Verdana"/>
          <w:sz w:val="20"/>
          <w:szCs w:val="20"/>
          <w:lang w:val="en-AU"/>
        </w:rPr>
      </w:pPr>
    </w:p>
    <w:p w14:paraId="000000B5" w14:textId="1A63DDC3" w:rsidR="007F4BD4" w:rsidRPr="00615740" w:rsidRDefault="00000000" w:rsidP="004B396A">
      <w:pPr>
        <w:rPr>
          <w:rFonts w:ascii="Verdana" w:hAnsi="Verdana"/>
          <w:sz w:val="20"/>
          <w:szCs w:val="20"/>
          <w:lang w:val="en-US"/>
        </w:rPr>
      </w:pPr>
      <w:r w:rsidRPr="00615740">
        <w:rPr>
          <w:rFonts w:ascii="Verdana" w:hAnsi="Verdana"/>
          <w:sz w:val="20"/>
          <w:szCs w:val="20"/>
          <w:lang w:val="en-US"/>
        </w:rPr>
        <w:t>This makes communication and sharing information much more difficult. Cloud logistics solves this problem by creating a shared platform where everyone can access and update information. This helps businesses predict demand more accurately, manage inventory better, and deliver products faster. As a result, efficiency improves for everyone (Bahl, 2023).</w:t>
      </w:r>
    </w:p>
    <w:p w14:paraId="28A68EA8" w14:textId="77777777" w:rsidR="0006780D" w:rsidRPr="00615740" w:rsidRDefault="0006780D" w:rsidP="004B396A">
      <w:pPr>
        <w:rPr>
          <w:rFonts w:ascii="Verdana" w:hAnsi="Verdana"/>
          <w:sz w:val="20"/>
          <w:szCs w:val="20"/>
          <w:lang w:val="en-US"/>
        </w:rPr>
      </w:pPr>
    </w:p>
    <w:p w14:paraId="652EB256" w14:textId="77777777" w:rsidR="0006780D" w:rsidRPr="00615740" w:rsidRDefault="0006780D" w:rsidP="004B396A">
      <w:pPr>
        <w:rPr>
          <w:rFonts w:ascii="Verdana" w:hAnsi="Verdana"/>
          <w:sz w:val="20"/>
          <w:szCs w:val="20"/>
          <w:lang w:val="en-US"/>
        </w:rPr>
      </w:pPr>
    </w:p>
    <w:p w14:paraId="000000B8"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The Role of AI and Machine Learning in Cloud Logistics</w:t>
      </w:r>
    </w:p>
    <w:p w14:paraId="000000B9" w14:textId="421E668A"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Machine Learning and artificial intelligence play a vital role in cloud logistics and make it even more effective. With AI, companies can plan their routes, provide an accurate prediction when maintenance is needed. </w:t>
      </w:r>
      <w:r w:rsidR="004033FF" w:rsidRPr="00615740">
        <w:rPr>
          <w:rFonts w:ascii="Verdana" w:hAnsi="Verdana"/>
          <w:sz w:val="20"/>
          <w:szCs w:val="20"/>
          <w:lang w:val="en-US"/>
        </w:rPr>
        <w:t>This reduces costs and minimizes the environmental impact of operations</w:t>
      </w:r>
      <w:r w:rsidRPr="00615740">
        <w:rPr>
          <w:rFonts w:ascii="Verdana" w:hAnsi="Verdana"/>
          <w:sz w:val="20"/>
          <w:szCs w:val="20"/>
          <w:lang w:val="en-US"/>
        </w:rPr>
        <w:t xml:space="preserve"> (Bahl, 2023).</w:t>
      </w:r>
    </w:p>
    <w:p w14:paraId="0245B75E" w14:textId="77777777" w:rsidR="0006780D" w:rsidRDefault="0006780D" w:rsidP="004B396A">
      <w:pPr>
        <w:rPr>
          <w:rFonts w:ascii="Verdana" w:hAnsi="Verdana"/>
          <w:sz w:val="20"/>
          <w:szCs w:val="20"/>
          <w:lang w:val="en-US"/>
        </w:rPr>
      </w:pPr>
    </w:p>
    <w:p w14:paraId="4FFE143B" w14:textId="77777777" w:rsidR="00200B04" w:rsidRPr="00615740" w:rsidRDefault="00200B04" w:rsidP="004B396A">
      <w:pPr>
        <w:rPr>
          <w:rFonts w:ascii="Verdana" w:hAnsi="Verdana"/>
          <w:sz w:val="20"/>
          <w:szCs w:val="20"/>
          <w:lang w:val="en-US"/>
        </w:rPr>
      </w:pPr>
    </w:p>
    <w:p w14:paraId="000000BA"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The Integration of IoT with Cloud Logistics</w:t>
      </w:r>
    </w:p>
    <w:p w14:paraId="000000BB" w14:textId="7BF66C1C" w:rsidR="007F4BD4" w:rsidRPr="007A3D9C" w:rsidRDefault="00000000" w:rsidP="004B396A">
      <w:pPr>
        <w:rPr>
          <w:rFonts w:ascii="Verdana" w:hAnsi="Verdana"/>
          <w:sz w:val="20"/>
          <w:szCs w:val="20"/>
          <w:lang w:val="en-AU"/>
        </w:rPr>
      </w:pPr>
      <w:r w:rsidRPr="00615740">
        <w:rPr>
          <w:rFonts w:ascii="Verdana" w:hAnsi="Verdana"/>
          <w:sz w:val="20"/>
          <w:szCs w:val="20"/>
          <w:lang w:val="en-US"/>
        </w:rPr>
        <w:t xml:space="preserve">Cloud logistics has developed, and this development has contributed to smart supply chains. </w:t>
      </w:r>
      <w:r w:rsidR="007A3D9C" w:rsidRPr="007A3D9C">
        <w:rPr>
          <w:rFonts w:ascii="Verdana" w:hAnsi="Verdana"/>
          <w:sz w:val="20"/>
          <w:szCs w:val="20"/>
          <w:lang w:val="en-AU"/>
        </w:rPr>
        <w:t>These systems utilize IoT devices to obtain data from different branches across supply chain processes, such as vehicles, warehouses, and factories. With the integration of this data into cloud platforms, companies can automate processes, improve efficiencies, and make better predictions regarding their future needs</w:t>
      </w:r>
      <w:r w:rsidRPr="00615740">
        <w:rPr>
          <w:rFonts w:ascii="Verdana" w:hAnsi="Verdana"/>
          <w:sz w:val="20"/>
          <w:szCs w:val="20"/>
          <w:lang w:val="en-US"/>
        </w:rPr>
        <w:t>(Bahl, 2023).</w:t>
      </w:r>
    </w:p>
    <w:p w14:paraId="6DB6A2A8" w14:textId="77777777" w:rsidR="003C4C69" w:rsidRDefault="003C4C69" w:rsidP="004B396A">
      <w:pPr>
        <w:rPr>
          <w:rFonts w:ascii="Verdana" w:hAnsi="Verdana"/>
          <w:sz w:val="20"/>
          <w:szCs w:val="20"/>
          <w:lang w:val="en-US"/>
        </w:rPr>
      </w:pPr>
    </w:p>
    <w:p w14:paraId="7AE377A4" w14:textId="77777777" w:rsidR="003C4C69" w:rsidRPr="00615740" w:rsidRDefault="003C4C69" w:rsidP="004B396A">
      <w:pPr>
        <w:rPr>
          <w:rFonts w:ascii="Verdana" w:hAnsi="Verdana"/>
          <w:sz w:val="20"/>
          <w:szCs w:val="20"/>
          <w:lang w:val="en-US"/>
        </w:rPr>
      </w:pPr>
    </w:p>
    <w:p w14:paraId="396AAA55" w14:textId="77777777" w:rsidR="0006780D" w:rsidRPr="00615740" w:rsidRDefault="0006780D" w:rsidP="004B396A">
      <w:pPr>
        <w:rPr>
          <w:rFonts w:ascii="Verdana" w:hAnsi="Verdana"/>
          <w:sz w:val="20"/>
          <w:szCs w:val="20"/>
          <w:lang w:val="en-US"/>
        </w:rPr>
      </w:pPr>
    </w:p>
    <w:p w14:paraId="3FCE1934" w14:textId="77777777" w:rsidR="00046216" w:rsidRPr="00615740" w:rsidRDefault="00046216" w:rsidP="004B396A">
      <w:pPr>
        <w:rPr>
          <w:rFonts w:ascii="Verdana" w:hAnsi="Verdana"/>
          <w:b/>
          <w:bCs/>
          <w:sz w:val="20"/>
          <w:szCs w:val="20"/>
          <w:lang w:val="en-US"/>
        </w:rPr>
      </w:pPr>
      <w:r w:rsidRPr="00615740">
        <w:rPr>
          <w:rFonts w:ascii="Verdana" w:hAnsi="Verdana"/>
          <w:b/>
          <w:bCs/>
          <w:sz w:val="20"/>
          <w:szCs w:val="20"/>
          <w:lang w:val="en-US"/>
        </w:rPr>
        <w:lastRenderedPageBreak/>
        <w:t>How Cloud Computing is Revolutionizing Logistics Operations</w:t>
      </w:r>
    </w:p>
    <w:p w14:paraId="000000BE" w14:textId="248B6711" w:rsidR="007F4BD4" w:rsidRPr="00615740" w:rsidRDefault="00046216" w:rsidP="004B396A">
      <w:pPr>
        <w:rPr>
          <w:rFonts w:ascii="Verdana" w:hAnsi="Verdana"/>
          <w:sz w:val="20"/>
          <w:szCs w:val="20"/>
          <w:lang w:val="en-US"/>
        </w:rPr>
      </w:pPr>
      <w:r w:rsidRPr="00615740">
        <w:rPr>
          <w:rFonts w:ascii="Verdana" w:hAnsi="Verdana"/>
          <w:sz w:val="20"/>
          <w:szCs w:val="20"/>
          <w:lang w:val="en-US"/>
        </w:rPr>
        <w:t>Cloud logistics has emerged as a powerful force that enhances operations, increases supply chain efficiencies, and enables greater visibility throughout the logistics process. The traditional supply chain, which was characterized by manual processes, is suffering from fragmented data. Logistics are now taking advantage of real-time tracking, inventory monitoring, and seamless decision-making due to the power of introducing cloud into logistics operations. Cloud logistics is fostering collaboration by connecting stakeholders like manufacturers, suppliers, and retailers on one platform. This improves demand forecasting, inventory management, and lead times. It also offers scalability, enabling business operations to adapt to fluctuating demand without heavy IT infrastructure investment (Foundation for Future Supply Chain, n.d.).</w:t>
      </w:r>
    </w:p>
    <w:p w14:paraId="59EAB45C" w14:textId="77777777" w:rsidR="0006780D" w:rsidRPr="00615740" w:rsidRDefault="0006780D" w:rsidP="004B396A">
      <w:pPr>
        <w:rPr>
          <w:rFonts w:ascii="Verdana" w:hAnsi="Verdana"/>
          <w:sz w:val="20"/>
          <w:szCs w:val="20"/>
          <w:lang w:val="en-US"/>
        </w:rPr>
      </w:pPr>
    </w:p>
    <w:p w14:paraId="000000BF" w14:textId="01EDF4A4" w:rsidR="007F4BD4" w:rsidRPr="00615740" w:rsidRDefault="005079F8" w:rsidP="004B396A">
      <w:pPr>
        <w:rPr>
          <w:rFonts w:ascii="Verdana" w:hAnsi="Verdana"/>
          <w:sz w:val="20"/>
          <w:szCs w:val="20"/>
          <w:lang w:val="en-US"/>
        </w:rPr>
      </w:pPr>
      <w:r w:rsidRPr="005079F8">
        <w:rPr>
          <w:rFonts w:ascii="Verdana" w:hAnsi="Verdana"/>
          <w:sz w:val="20"/>
          <w:szCs w:val="20"/>
        </w:rPr>
        <w:t>One key advantage of cloud logistics is its ability to integrate AI, IoT, and machine learning, further enhancing its benefits. The application of AI has optimized demand forecasting by analyzing historical data and anticipating predictive maintenance to reduce costs. Leveraging AI and machine learning, routes have been optimized, costs have decreased, and the average environmental impact has also been reduced.</w:t>
      </w:r>
      <w:r>
        <w:rPr>
          <w:rFonts w:ascii="Verdana" w:hAnsi="Verdana"/>
          <w:sz w:val="20"/>
          <w:szCs w:val="20"/>
        </w:rPr>
        <w:t xml:space="preserve"> </w:t>
      </w:r>
      <w:r w:rsidR="00046216" w:rsidRPr="00615740">
        <w:rPr>
          <w:rFonts w:ascii="Verdana" w:hAnsi="Verdana"/>
          <w:sz w:val="20"/>
          <w:szCs w:val="20"/>
          <w:lang w:val="en-US"/>
        </w:rPr>
        <w:t xml:space="preserve">At the same time, IoT devices enable data collection and predictive analytics, creating a smart supply chain. This innovation breaks down traditional silos </w:t>
      </w:r>
      <w:r w:rsidR="00416C1A" w:rsidRPr="00615740">
        <w:rPr>
          <w:rFonts w:ascii="Verdana" w:hAnsi="Verdana"/>
          <w:sz w:val="20"/>
          <w:szCs w:val="20"/>
          <w:lang w:val="en-US"/>
        </w:rPr>
        <w:t xml:space="preserve">of isolated systems </w:t>
      </w:r>
      <w:r w:rsidR="00046216" w:rsidRPr="00615740">
        <w:rPr>
          <w:rFonts w:ascii="Verdana" w:hAnsi="Verdana"/>
          <w:sz w:val="20"/>
          <w:szCs w:val="20"/>
          <w:lang w:val="en-US"/>
        </w:rPr>
        <w:t>in logistics, enhancing automation and equipped businesses to meet global market demands. Now, cloud logistics is seen as a transformative force reshaping the whole industry (Foundation for Future Supply Chain, n.d.).</w:t>
      </w:r>
      <w:r w:rsidR="00046216" w:rsidRPr="00615740">
        <w:rPr>
          <w:lang w:val="en-US"/>
        </w:rPr>
        <w:t xml:space="preserve"> </w:t>
      </w:r>
      <w:r w:rsidR="00046216" w:rsidRPr="00615740">
        <w:rPr>
          <w:rFonts w:ascii="Verdana" w:hAnsi="Verdana"/>
          <w:sz w:val="20"/>
          <w:szCs w:val="20"/>
          <w:lang w:val="en-US"/>
        </w:rPr>
        <w:t>These advancements in technology not only improve logistics efficiency but also help businesses meet global market demands.</w:t>
      </w:r>
    </w:p>
    <w:p w14:paraId="3B01978A" w14:textId="77777777" w:rsidR="0006780D" w:rsidRDefault="0006780D" w:rsidP="004B396A">
      <w:pPr>
        <w:rPr>
          <w:rFonts w:ascii="Verdana" w:hAnsi="Verdana"/>
          <w:sz w:val="20"/>
          <w:szCs w:val="20"/>
          <w:lang w:val="en-US"/>
        </w:rPr>
      </w:pPr>
    </w:p>
    <w:p w14:paraId="6D6CCBD4" w14:textId="77777777" w:rsidR="00200B04" w:rsidRPr="00615740" w:rsidRDefault="00200B04" w:rsidP="004B396A">
      <w:pPr>
        <w:rPr>
          <w:rFonts w:ascii="Verdana" w:hAnsi="Verdana"/>
          <w:sz w:val="20"/>
          <w:szCs w:val="20"/>
          <w:lang w:val="en-US"/>
        </w:rPr>
      </w:pPr>
    </w:p>
    <w:p w14:paraId="06268953" w14:textId="166F9CE7" w:rsidR="00462E44" w:rsidRPr="00200B04" w:rsidRDefault="00000000" w:rsidP="004B396A">
      <w:pPr>
        <w:rPr>
          <w:rFonts w:ascii="Verdana" w:hAnsi="Verdana"/>
          <w:b/>
          <w:bCs/>
          <w:sz w:val="20"/>
          <w:szCs w:val="20"/>
          <w:lang w:val="en-US"/>
        </w:rPr>
      </w:pPr>
      <w:r w:rsidRPr="00615740">
        <w:rPr>
          <w:rFonts w:ascii="Verdana" w:hAnsi="Verdana"/>
          <w:b/>
          <w:bCs/>
          <w:sz w:val="20"/>
          <w:szCs w:val="20"/>
          <w:lang w:val="en-US"/>
        </w:rPr>
        <w:t>How Is Cloud Logistics Transforming the Logistics Industry?</w:t>
      </w:r>
    </w:p>
    <w:p w14:paraId="3F29DDFC" w14:textId="77777777" w:rsidR="00591B02" w:rsidRDefault="00462E44" w:rsidP="004B396A">
      <w:pPr>
        <w:rPr>
          <w:rFonts w:ascii="Verdana" w:hAnsi="Verdana"/>
          <w:sz w:val="20"/>
          <w:szCs w:val="20"/>
        </w:rPr>
      </w:pPr>
      <w:r w:rsidRPr="00462E44">
        <w:rPr>
          <w:rFonts w:ascii="Verdana" w:hAnsi="Verdana"/>
          <w:sz w:val="20"/>
          <w:szCs w:val="20"/>
        </w:rPr>
        <w:t>The logistics industry is undergoing a major shift with the integration of cloud computing into its operations. This technology has streamlined supply chain processes, improved real-time visibility, and optimized management.</w:t>
      </w:r>
      <w:r>
        <w:rPr>
          <w:rFonts w:ascii="Verdana" w:hAnsi="Verdana"/>
          <w:sz w:val="20"/>
          <w:szCs w:val="20"/>
        </w:rPr>
        <w:t xml:space="preserve"> </w:t>
      </w:r>
    </w:p>
    <w:p w14:paraId="6404E7ED" w14:textId="77777777" w:rsidR="00591B02" w:rsidRDefault="00591B02" w:rsidP="004B396A">
      <w:pPr>
        <w:rPr>
          <w:rFonts w:ascii="Verdana" w:hAnsi="Verdana"/>
          <w:sz w:val="20"/>
          <w:szCs w:val="20"/>
        </w:rPr>
      </w:pPr>
    </w:p>
    <w:p w14:paraId="000000C2" w14:textId="4435EE54"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This is different from the case of traditional logistics, which is characterized by manual processes and fragmented data. </w:t>
      </w:r>
      <w:r w:rsidR="00046216" w:rsidRPr="00615740">
        <w:rPr>
          <w:rFonts w:ascii="Verdana" w:hAnsi="Verdana"/>
          <w:sz w:val="20"/>
          <w:szCs w:val="20"/>
          <w:lang w:val="en-US"/>
        </w:rPr>
        <w:t>Cloud-based platforms can efficiently manage real-time data, track inventory, and enable data-driven decision-making, thereby improving overall efficiency and customer satisfaction.</w:t>
      </w:r>
    </w:p>
    <w:p w14:paraId="5E88B8BA" w14:textId="77777777" w:rsidR="0006780D" w:rsidRPr="00615740" w:rsidRDefault="0006780D" w:rsidP="004B396A">
      <w:pPr>
        <w:rPr>
          <w:rFonts w:ascii="Verdana" w:hAnsi="Verdana"/>
          <w:sz w:val="20"/>
          <w:szCs w:val="20"/>
          <w:lang w:val="en-US"/>
        </w:rPr>
      </w:pPr>
    </w:p>
    <w:p w14:paraId="000000C3"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offers seamless collaboration because communication between manufacturers, suppliers, distributors, and retailers is centralized. This way, demand forecasting will be improved, and inventory management will be enhanced as well. The scalability and flexibility allow businesses to adapt to market fluctuations without significant IT infrastructure investment. Advanced technology like AI and IoT further improves its impact by enabling route optimizations, predictive maintenance, and automation, resulting in cost savings and environmental benefits as well.</w:t>
      </w:r>
    </w:p>
    <w:p w14:paraId="6BC5B854" w14:textId="50287AC3" w:rsidR="00416C1A" w:rsidRPr="00615740" w:rsidRDefault="00000000" w:rsidP="004B396A">
      <w:pPr>
        <w:rPr>
          <w:rFonts w:ascii="Verdana" w:hAnsi="Verdana"/>
          <w:sz w:val="20"/>
          <w:szCs w:val="20"/>
          <w:lang w:val="en-US"/>
        </w:rPr>
      </w:pPr>
      <w:r w:rsidRPr="00615740">
        <w:rPr>
          <w:rFonts w:ascii="Verdana" w:hAnsi="Verdana"/>
          <w:sz w:val="20"/>
          <w:szCs w:val="20"/>
          <w:lang w:val="en-US"/>
        </w:rPr>
        <w:t>The booming of smart supply chains, which are driven by IoT and cloud integration, is an excellent example of this revolution, achieving high levels of optimization, automation, and predictive analytics. Cloud logistics is reshaping the logistics industry, breaking traditional barriers and empowering stakeholders to operate efficiently in a connected marketplace</w:t>
      </w:r>
      <w:r w:rsidR="00DB3AD8" w:rsidRPr="00DB3AD8">
        <w:t xml:space="preserve"> </w:t>
      </w:r>
      <w:r w:rsidR="00DB3AD8" w:rsidRPr="00DB3AD8">
        <w:rPr>
          <w:rFonts w:ascii="Verdana" w:hAnsi="Verdana"/>
          <w:sz w:val="20"/>
          <w:szCs w:val="20"/>
        </w:rPr>
        <w:t>(Future Supply Chains, n.d.)</w:t>
      </w:r>
      <w:r w:rsidR="00DB3AD8">
        <w:rPr>
          <w:rFonts w:ascii="Verdana" w:hAnsi="Verdana"/>
          <w:sz w:val="20"/>
          <w:szCs w:val="20"/>
        </w:rPr>
        <w:t>.</w:t>
      </w:r>
    </w:p>
    <w:p w14:paraId="1C1E596D" w14:textId="77777777" w:rsidR="00416C1A" w:rsidRPr="00615740" w:rsidRDefault="00416C1A" w:rsidP="004B396A">
      <w:pPr>
        <w:rPr>
          <w:rFonts w:ascii="Verdana" w:hAnsi="Verdana"/>
          <w:sz w:val="20"/>
          <w:szCs w:val="20"/>
          <w:lang w:val="en-US"/>
        </w:rPr>
      </w:pPr>
    </w:p>
    <w:p w14:paraId="000000C4" w14:textId="2AB67EBD" w:rsidR="007F4BD4" w:rsidRDefault="00046216" w:rsidP="004B396A">
      <w:pPr>
        <w:rPr>
          <w:rFonts w:ascii="Verdana" w:hAnsi="Verdana"/>
          <w:sz w:val="20"/>
          <w:szCs w:val="20"/>
          <w:lang w:val="en-US"/>
        </w:rPr>
      </w:pPr>
      <w:r w:rsidRPr="00615740">
        <w:rPr>
          <w:rFonts w:ascii="Verdana" w:hAnsi="Verdana"/>
          <w:sz w:val="20"/>
          <w:szCs w:val="20"/>
          <w:lang w:val="en-US"/>
        </w:rPr>
        <w:lastRenderedPageBreak/>
        <w:t>Ultimately, cloud logistics is not just an upgrade but a transformative force that is redefining the entire logistics landscape, making it more agile, efficient, and connected</w:t>
      </w:r>
    </w:p>
    <w:p w14:paraId="028F50D8" w14:textId="77777777" w:rsidR="00DB3AD8" w:rsidRDefault="00DB3AD8" w:rsidP="004B396A">
      <w:pPr>
        <w:rPr>
          <w:rFonts w:ascii="Verdana" w:hAnsi="Verdana"/>
          <w:sz w:val="20"/>
          <w:szCs w:val="20"/>
          <w:lang w:val="en-US"/>
        </w:rPr>
      </w:pPr>
    </w:p>
    <w:p w14:paraId="529628CF" w14:textId="77777777" w:rsidR="0006780D" w:rsidRPr="00615740" w:rsidRDefault="0006780D" w:rsidP="004B396A">
      <w:pPr>
        <w:rPr>
          <w:rFonts w:ascii="Verdana" w:hAnsi="Verdana"/>
          <w:sz w:val="20"/>
          <w:szCs w:val="20"/>
          <w:lang w:val="en-US"/>
        </w:rPr>
      </w:pPr>
    </w:p>
    <w:p w14:paraId="404B2343" w14:textId="615B077B" w:rsidR="001F7B39" w:rsidRPr="00200B04" w:rsidRDefault="00000000" w:rsidP="001F7B39">
      <w:pPr>
        <w:rPr>
          <w:rFonts w:ascii="Verdana" w:hAnsi="Verdana"/>
          <w:b/>
          <w:bCs/>
          <w:sz w:val="20"/>
          <w:szCs w:val="20"/>
          <w:lang w:val="en-US"/>
        </w:rPr>
      </w:pPr>
      <w:r w:rsidRPr="00615740">
        <w:rPr>
          <w:rFonts w:ascii="Verdana" w:hAnsi="Verdana"/>
          <w:b/>
          <w:bCs/>
          <w:sz w:val="20"/>
          <w:szCs w:val="20"/>
          <w:lang w:val="en-US"/>
        </w:rPr>
        <w:t>The Importance of Cloud Logistics in Communication Improvements</w:t>
      </w:r>
    </w:p>
    <w:p w14:paraId="26026ED0" w14:textId="062477F4" w:rsidR="0006780D" w:rsidRDefault="001F7B39" w:rsidP="001F7B39">
      <w:pPr>
        <w:rPr>
          <w:rFonts w:ascii="Verdana" w:hAnsi="Verdana"/>
          <w:sz w:val="20"/>
          <w:szCs w:val="20"/>
          <w:lang w:val="en-US"/>
        </w:rPr>
      </w:pPr>
      <w:r w:rsidRPr="001F7B39">
        <w:rPr>
          <w:rFonts w:ascii="Verdana" w:hAnsi="Verdana"/>
          <w:sz w:val="20"/>
          <w:szCs w:val="20"/>
          <w:lang w:val="en-US"/>
        </w:rPr>
        <w:t>Collaboration in cloud logistics plays a very good role in the logistics industry because it makes communication better among everybody involved. Cloud computing has allowed stakeholders such as shippers, carriers, and logistics services to access information in real-time on one data platform. That literally means that everyone involved in the supply chain process improves decision-making and cooperation as well.</w:t>
      </w:r>
      <w:r w:rsidR="009D302B">
        <w:rPr>
          <w:rFonts w:ascii="Verdana" w:hAnsi="Verdana"/>
          <w:sz w:val="20"/>
          <w:szCs w:val="20"/>
          <w:lang w:val="en-US"/>
        </w:rPr>
        <w:t xml:space="preserve"> </w:t>
      </w:r>
      <w:r w:rsidRPr="001F7B39">
        <w:rPr>
          <w:rFonts w:ascii="Verdana" w:hAnsi="Verdana"/>
          <w:sz w:val="20"/>
          <w:szCs w:val="20"/>
          <w:lang w:val="en-US"/>
        </w:rPr>
        <w:t>That has a crucial impact on improving decision-making, allowing smooth cooperation together, preventing mistakes and delays. By enabling better routing and more effective shipment management, cloud logistics ensures that packages are tracked and delivered without any issues (Technology Investor, 2024).</w:t>
      </w:r>
    </w:p>
    <w:p w14:paraId="52174C0D" w14:textId="77777777" w:rsidR="001F7B39" w:rsidRPr="00615740" w:rsidRDefault="001F7B39" w:rsidP="001F7B39">
      <w:pPr>
        <w:rPr>
          <w:rFonts w:ascii="Verdana" w:hAnsi="Verdana"/>
          <w:sz w:val="20"/>
          <w:szCs w:val="20"/>
          <w:lang w:val="en-US"/>
        </w:rPr>
      </w:pPr>
    </w:p>
    <w:p w14:paraId="000000C9" w14:textId="729F1DE0"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Cloud logistics improves communication across the supply chain greatly. </w:t>
      </w:r>
      <w:r w:rsidR="00306734" w:rsidRPr="00615740">
        <w:rPr>
          <w:rFonts w:ascii="Verdana" w:hAnsi="Verdana"/>
          <w:sz w:val="20"/>
          <w:szCs w:val="20"/>
          <w:lang w:val="en-US"/>
        </w:rPr>
        <w:t>Cloud logistics acts as a central hub, improving data accessibility and enabling real-time collaboration among all stakeholders.</w:t>
      </w:r>
      <w:r w:rsidRPr="00615740">
        <w:rPr>
          <w:rFonts w:ascii="Verdana" w:hAnsi="Verdana"/>
          <w:sz w:val="20"/>
          <w:szCs w:val="20"/>
          <w:lang w:val="en-US"/>
        </w:rPr>
        <w:t xml:space="preserve"> Cloud logistics facilitates better communication, centralized data sharing, and acts as a single source of truth where all stakeholders can access the same data on one platform. They can access this current data regarding inventory, shipment, and production schedules. This has removed information silos and has ensured that all of the parties involved are up to date, leading to faster and more accurate decisions (ASYX, 2024).</w:t>
      </w:r>
    </w:p>
    <w:p w14:paraId="6E5667DF" w14:textId="77777777" w:rsidR="0006780D" w:rsidRPr="00615740" w:rsidRDefault="0006780D" w:rsidP="004B396A">
      <w:pPr>
        <w:rPr>
          <w:rFonts w:ascii="Verdana" w:hAnsi="Verdana"/>
          <w:sz w:val="20"/>
          <w:szCs w:val="20"/>
          <w:lang w:val="en-US"/>
        </w:rPr>
      </w:pPr>
    </w:p>
    <w:p w14:paraId="000000CB" w14:textId="5DCF880D" w:rsidR="007F4BD4" w:rsidRDefault="00000000" w:rsidP="004B396A">
      <w:pPr>
        <w:rPr>
          <w:rFonts w:ascii="Verdana" w:hAnsi="Verdana"/>
          <w:sz w:val="20"/>
          <w:szCs w:val="20"/>
          <w:lang w:val="en-US"/>
        </w:rPr>
      </w:pPr>
      <w:r w:rsidRPr="00615740">
        <w:rPr>
          <w:rFonts w:ascii="Verdana" w:hAnsi="Verdana"/>
          <w:sz w:val="20"/>
          <w:szCs w:val="20"/>
          <w:lang w:val="en-US"/>
        </w:rPr>
        <w:t>Cloud logistics enhances collaboration and allows stakeholders to work together more effectively through collaborative tools.</w:t>
      </w:r>
      <w:r w:rsidR="009D302B">
        <w:rPr>
          <w:rFonts w:ascii="Verdana" w:hAnsi="Verdana"/>
          <w:sz w:val="20"/>
          <w:szCs w:val="20"/>
          <w:lang w:val="en-US"/>
        </w:rPr>
        <w:t xml:space="preserve"> </w:t>
      </w:r>
      <w:r w:rsidR="009D302B" w:rsidRPr="009D302B">
        <w:rPr>
          <w:rFonts w:ascii="Verdana" w:hAnsi="Verdana"/>
          <w:sz w:val="20"/>
          <w:szCs w:val="20"/>
        </w:rPr>
        <w:t>These tools have reduced friction that existed in traditional communication methods such as phone calls and emails, allowing faster decision-making. With cloud logistics, stakeholders can get real-time updates on inventory levels, product movement, and potential disruptions, allowing them to address challenges and adapt to challenging situations.</w:t>
      </w:r>
      <w:r w:rsidR="009D302B">
        <w:rPr>
          <w:rFonts w:ascii="Verdana" w:hAnsi="Verdana"/>
          <w:sz w:val="20"/>
          <w:szCs w:val="20"/>
        </w:rPr>
        <w:t xml:space="preserve"> </w:t>
      </w:r>
      <w:r w:rsidRPr="00615740">
        <w:rPr>
          <w:rFonts w:ascii="Verdana" w:hAnsi="Verdana"/>
          <w:sz w:val="20"/>
          <w:szCs w:val="20"/>
          <w:lang w:val="en-US"/>
        </w:rPr>
        <w:t>The integration of cloud technology with logistics operations offers better synchronization between partners, helping forecast demand, plan stock levels, and manage unforeseen situations. This symbiosis of cloud computing and supply chain management has united different systems, making sure that stakeholders can share ideas and updates in a streamlined manner at the same time</w:t>
      </w:r>
      <w:r w:rsidR="00306734" w:rsidRPr="00615740">
        <w:rPr>
          <w:rFonts w:ascii="Verdana" w:hAnsi="Verdana"/>
          <w:sz w:val="20"/>
          <w:szCs w:val="20"/>
          <w:lang w:val="en-US"/>
        </w:rPr>
        <w:t xml:space="preserve"> </w:t>
      </w:r>
      <w:r w:rsidRPr="00615740">
        <w:rPr>
          <w:rFonts w:ascii="Verdana" w:hAnsi="Verdana"/>
          <w:sz w:val="20"/>
          <w:szCs w:val="20"/>
          <w:lang w:val="en-US"/>
        </w:rPr>
        <w:t>(</w:t>
      </w:r>
      <w:proofErr w:type="spellStart"/>
      <w:r w:rsidRPr="00615740">
        <w:rPr>
          <w:rFonts w:ascii="Verdana" w:hAnsi="Verdana"/>
          <w:sz w:val="20"/>
          <w:szCs w:val="20"/>
          <w:lang w:val="en-US"/>
        </w:rPr>
        <w:t>Acropolium</w:t>
      </w:r>
      <w:proofErr w:type="spellEnd"/>
      <w:r w:rsidRPr="00615740">
        <w:rPr>
          <w:rFonts w:ascii="Verdana" w:hAnsi="Verdana"/>
          <w:sz w:val="20"/>
          <w:szCs w:val="20"/>
          <w:lang w:val="en-US"/>
        </w:rPr>
        <w:t>, 2024).</w:t>
      </w:r>
      <w:r w:rsidR="00306734" w:rsidRPr="00615740">
        <w:rPr>
          <w:rFonts w:ascii="Verdana" w:hAnsi="Verdana"/>
          <w:sz w:val="20"/>
          <w:szCs w:val="20"/>
          <w:lang w:val="en-US"/>
        </w:rPr>
        <w:t xml:space="preserve"> Data security is maintained through encryption and access control, preventing information overload while ensuring that only authorized parties have access to sensitive data.</w:t>
      </w:r>
    </w:p>
    <w:p w14:paraId="000000CE" w14:textId="7F43B3DE" w:rsidR="007F4BD4" w:rsidRDefault="007F4BD4" w:rsidP="004B396A">
      <w:pPr>
        <w:rPr>
          <w:rFonts w:ascii="Verdana" w:hAnsi="Verdana"/>
          <w:sz w:val="20"/>
          <w:szCs w:val="20"/>
          <w:lang w:val="en-US"/>
        </w:rPr>
      </w:pPr>
    </w:p>
    <w:p w14:paraId="61603917" w14:textId="77777777" w:rsidR="00BB5B51" w:rsidRPr="00615740" w:rsidRDefault="00BB5B51" w:rsidP="004B396A">
      <w:pPr>
        <w:rPr>
          <w:rFonts w:ascii="Verdana" w:hAnsi="Verdana"/>
          <w:sz w:val="20"/>
          <w:szCs w:val="20"/>
          <w:lang w:val="en-US"/>
        </w:rPr>
      </w:pPr>
    </w:p>
    <w:p w14:paraId="009D1101" w14:textId="1EB7B994" w:rsidR="0041447A" w:rsidRPr="00615740" w:rsidRDefault="0041447A" w:rsidP="004B396A">
      <w:pPr>
        <w:rPr>
          <w:rFonts w:ascii="Verdana" w:hAnsi="Verdana"/>
          <w:b/>
          <w:bCs/>
          <w:caps/>
          <w:sz w:val="20"/>
          <w:szCs w:val="20"/>
          <w:lang w:val="en-US"/>
        </w:rPr>
      </w:pPr>
      <w:r w:rsidRPr="00615740">
        <w:rPr>
          <w:rFonts w:ascii="Verdana" w:hAnsi="Verdana"/>
          <w:b/>
          <w:bCs/>
          <w:caps/>
          <w:sz w:val="20"/>
          <w:szCs w:val="20"/>
          <w:lang w:val="en-US"/>
        </w:rPr>
        <w:t>Amazon case study</w:t>
      </w:r>
    </w:p>
    <w:p w14:paraId="000000D5" w14:textId="2A69DD14"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 xml:space="preserve">Use of Cloud Technology at Amazon </w:t>
      </w:r>
    </w:p>
    <w:p w14:paraId="000000D6" w14:textId="14F2CD28"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Amazon uses cloud platforms to handle huge amounts of information about customers, products, delivery routes, and market trends. </w:t>
      </w:r>
      <w:r w:rsidR="0041447A" w:rsidRPr="00615740">
        <w:rPr>
          <w:rFonts w:ascii="Verdana" w:hAnsi="Verdana"/>
          <w:sz w:val="20"/>
          <w:szCs w:val="20"/>
          <w:lang w:val="en-US"/>
        </w:rPr>
        <w:t>These platforms are both powerful and flexible</w:t>
      </w:r>
      <w:r w:rsidRPr="00615740">
        <w:rPr>
          <w:rFonts w:ascii="Verdana" w:hAnsi="Verdana"/>
          <w:sz w:val="20"/>
          <w:szCs w:val="20"/>
          <w:lang w:val="en-US"/>
        </w:rPr>
        <w:t>, enabling Amazon to analyze data on a real-time basis and make quick decisions as well (Forbes, 2021</w:t>
      </w:r>
      <w:r w:rsidR="009C681C" w:rsidRPr="00615740">
        <w:rPr>
          <w:rFonts w:ascii="Verdana" w:hAnsi="Verdana"/>
          <w:sz w:val="20"/>
          <w:szCs w:val="20"/>
          <w:lang w:val="en-US"/>
        </w:rPr>
        <w:t xml:space="preserve"> &amp;</w:t>
      </w:r>
      <w:r w:rsidRPr="00615740">
        <w:rPr>
          <w:rFonts w:ascii="Verdana" w:hAnsi="Verdana"/>
          <w:sz w:val="20"/>
          <w:szCs w:val="20"/>
          <w:lang w:val="en-US"/>
        </w:rPr>
        <w:t xml:space="preserve"> </w:t>
      </w:r>
      <w:proofErr w:type="spellStart"/>
      <w:r w:rsidRPr="00615740">
        <w:rPr>
          <w:rFonts w:ascii="Verdana" w:hAnsi="Verdana"/>
          <w:sz w:val="20"/>
          <w:szCs w:val="20"/>
          <w:lang w:val="en-US"/>
        </w:rPr>
        <w:t>Mayple</w:t>
      </w:r>
      <w:proofErr w:type="spellEnd"/>
      <w:r w:rsidRPr="00615740">
        <w:rPr>
          <w:rFonts w:ascii="Verdana" w:hAnsi="Verdana"/>
          <w:sz w:val="20"/>
          <w:szCs w:val="20"/>
          <w:lang w:val="en-US"/>
        </w:rPr>
        <w:t xml:space="preserve">, 2025). They can predict customer demand at a higher level through the use of AI and machine learning, and also they can plan the best delivery routes and manage inventory really </w:t>
      </w:r>
      <w:r w:rsidR="00474685" w:rsidRPr="00615740">
        <w:rPr>
          <w:rFonts w:ascii="Verdana" w:hAnsi="Verdana"/>
          <w:sz w:val="20"/>
          <w:szCs w:val="20"/>
          <w:lang w:val="en-US"/>
        </w:rPr>
        <w:t>successfully</w:t>
      </w:r>
      <w:r w:rsidRPr="00615740">
        <w:rPr>
          <w:rFonts w:ascii="Verdana" w:hAnsi="Verdana"/>
          <w:sz w:val="20"/>
          <w:szCs w:val="20"/>
          <w:lang w:val="en-US"/>
        </w:rPr>
        <w:t>. This technology helps companies run smoothly, save a lot of time and cost, and provide better service to customers (Forbes, 2021</w:t>
      </w:r>
      <w:r w:rsidR="00550685">
        <w:rPr>
          <w:rFonts w:ascii="Verdana" w:hAnsi="Verdana"/>
          <w:sz w:val="20"/>
          <w:szCs w:val="20"/>
          <w:lang w:val="en-US"/>
        </w:rPr>
        <w:t xml:space="preserve"> &amp;</w:t>
      </w:r>
      <w:r w:rsidRPr="00615740">
        <w:rPr>
          <w:rFonts w:ascii="Verdana" w:hAnsi="Verdana"/>
          <w:sz w:val="20"/>
          <w:szCs w:val="20"/>
          <w:lang w:val="en-US"/>
        </w:rPr>
        <w:t xml:space="preserve"> </w:t>
      </w:r>
      <w:proofErr w:type="spellStart"/>
      <w:r w:rsidRPr="00615740">
        <w:rPr>
          <w:rFonts w:ascii="Verdana" w:hAnsi="Verdana"/>
          <w:sz w:val="20"/>
          <w:szCs w:val="20"/>
          <w:lang w:val="en-US"/>
        </w:rPr>
        <w:t>Mayple</w:t>
      </w:r>
      <w:proofErr w:type="spellEnd"/>
      <w:r w:rsidRPr="00615740">
        <w:rPr>
          <w:rFonts w:ascii="Verdana" w:hAnsi="Verdana"/>
          <w:sz w:val="20"/>
          <w:szCs w:val="20"/>
          <w:lang w:val="en-US"/>
        </w:rPr>
        <w:t>, 2025).</w:t>
      </w:r>
    </w:p>
    <w:p w14:paraId="112FE13D" w14:textId="77777777" w:rsidR="009C681C" w:rsidRPr="00615740" w:rsidRDefault="009C681C" w:rsidP="004B396A">
      <w:pPr>
        <w:rPr>
          <w:rFonts w:ascii="Verdana" w:hAnsi="Verdana"/>
          <w:sz w:val="20"/>
          <w:szCs w:val="20"/>
          <w:lang w:val="en-US"/>
        </w:rPr>
      </w:pPr>
    </w:p>
    <w:p w14:paraId="000000D7" w14:textId="74E08E30" w:rsidR="007F4BD4" w:rsidRPr="00615740" w:rsidRDefault="00000000" w:rsidP="004B396A">
      <w:pPr>
        <w:rPr>
          <w:rFonts w:ascii="Verdana" w:hAnsi="Verdana"/>
          <w:sz w:val="20"/>
          <w:szCs w:val="20"/>
          <w:lang w:val="en-US"/>
        </w:rPr>
      </w:pPr>
      <w:r w:rsidRPr="00615740">
        <w:rPr>
          <w:rFonts w:ascii="Verdana" w:hAnsi="Verdana"/>
          <w:sz w:val="20"/>
          <w:szCs w:val="20"/>
          <w:lang w:val="en-US"/>
        </w:rPr>
        <w:lastRenderedPageBreak/>
        <w:t>It is really important to mention that the cloud technology at Amazon is characterized by dynamic resources, allowing Amazon to adapt to demand fluctuations during peak shopping seasons or unexpected disruptions (AWS, 2023). Moreover, Amazon's global logistics is interconnected through cloud-based platforms in order to ensure instant collaboration and coordination across warehouses, transportation systems, and delivery networks (AWS, 2023).</w:t>
      </w:r>
    </w:p>
    <w:p w14:paraId="000000DA" w14:textId="6DD5C3D9" w:rsidR="007F4BD4" w:rsidRPr="00615740" w:rsidRDefault="007F4BD4" w:rsidP="004B396A">
      <w:pPr>
        <w:rPr>
          <w:rFonts w:ascii="Verdana" w:hAnsi="Verdana"/>
          <w:sz w:val="20"/>
          <w:szCs w:val="20"/>
          <w:lang w:val="en-US"/>
        </w:rPr>
      </w:pPr>
    </w:p>
    <w:p w14:paraId="000000DD" w14:textId="1E4B4CEA"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Cloud technology performance at Amazon</w:t>
      </w:r>
    </w:p>
    <w:p w14:paraId="000000DE" w14:textId="318D3217" w:rsidR="007F4BD4" w:rsidRPr="00615740" w:rsidRDefault="0041447A" w:rsidP="004B396A">
      <w:pPr>
        <w:rPr>
          <w:rFonts w:ascii="Verdana" w:hAnsi="Verdana"/>
          <w:sz w:val="20"/>
          <w:szCs w:val="20"/>
          <w:lang w:val="en-US"/>
        </w:rPr>
      </w:pPr>
      <w:r w:rsidRPr="00615740">
        <w:rPr>
          <w:rFonts w:ascii="Verdana" w:hAnsi="Verdana"/>
          <w:sz w:val="20"/>
          <w:szCs w:val="20"/>
          <w:lang w:val="en-US"/>
        </w:rPr>
        <w:t>Krause (2024) in his article on Amazon’s logistics systems mentioned that the implementation of cloud technology at Amazon has significantly enhanced operational efficiency and scalability. For instance, 95% of Prime orders in the U.S. are delivered within just two days, demonstrating the effectiveness of AI-powered route optimization enabled by cloud platforms. Additionally, an inventory turnover ratio of 11.8 reflects efficient inventory management supported by cloud-based demand forecasting. Moreover, transportation costs have been reduced by 30% through AI-driven route planning and inventory management, resulting in substantial financial savings.</w:t>
      </w:r>
    </w:p>
    <w:p w14:paraId="4F86E867" w14:textId="77777777" w:rsidR="0041447A" w:rsidRPr="00615740" w:rsidRDefault="0041447A" w:rsidP="004B396A">
      <w:pPr>
        <w:rPr>
          <w:rFonts w:ascii="Verdana" w:hAnsi="Verdana"/>
          <w:sz w:val="20"/>
          <w:szCs w:val="20"/>
          <w:lang w:val="en-US"/>
        </w:rPr>
      </w:pPr>
    </w:p>
    <w:p w14:paraId="000000DF" w14:textId="6FCED860" w:rsidR="007F4BD4" w:rsidRPr="00615740" w:rsidRDefault="00000000" w:rsidP="004B396A">
      <w:pPr>
        <w:rPr>
          <w:rFonts w:ascii="Verdana" w:hAnsi="Verdana"/>
          <w:sz w:val="20"/>
          <w:szCs w:val="20"/>
          <w:lang w:val="en-US"/>
        </w:rPr>
      </w:pPr>
      <w:r w:rsidRPr="00615740">
        <w:rPr>
          <w:rFonts w:ascii="Verdana" w:hAnsi="Verdana"/>
          <w:sz w:val="20"/>
          <w:szCs w:val="20"/>
          <w:lang w:val="en-US"/>
        </w:rPr>
        <w:t>Amazon has achieved an impressive order accuracy rate exceeding 99.9%, which has proven the precision of its AI and robotics systems integrated with cloud technology. The system scalability was tested during the COVID-19 pandemic when the company managed a 50% surge in orders, showing the robustness of its system</w:t>
      </w:r>
      <w:r w:rsidR="0041447A" w:rsidRPr="00615740">
        <w:rPr>
          <w:rFonts w:ascii="Verdana" w:hAnsi="Verdana"/>
          <w:sz w:val="20"/>
          <w:szCs w:val="20"/>
          <w:lang w:val="en-US"/>
        </w:rPr>
        <w:t xml:space="preserve"> according to the article</w:t>
      </w:r>
      <w:r w:rsidRPr="00615740">
        <w:rPr>
          <w:rFonts w:ascii="Verdana" w:hAnsi="Verdana"/>
          <w:sz w:val="20"/>
          <w:szCs w:val="20"/>
          <w:lang w:val="en-US"/>
        </w:rPr>
        <w:t xml:space="preserve"> (Krause, 2024)</w:t>
      </w:r>
      <w:r w:rsidR="0041447A" w:rsidRPr="00615740">
        <w:rPr>
          <w:rFonts w:ascii="Verdana" w:hAnsi="Verdana"/>
          <w:sz w:val="20"/>
          <w:szCs w:val="20"/>
          <w:lang w:val="en-US"/>
        </w:rPr>
        <w:t>.</w:t>
      </w:r>
    </w:p>
    <w:p w14:paraId="29107CFC" w14:textId="77777777" w:rsidR="0041447A" w:rsidRPr="00615740" w:rsidRDefault="0041447A" w:rsidP="004B396A">
      <w:pPr>
        <w:rPr>
          <w:rFonts w:ascii="Verdana" w:hAnsi="Verdana"/>
          <w:sz w:val="20"/>
          <w:szCs w:val="20"/>
          <w:lang w:val="en-US"/>
        </w:rPr>
      </w:pPr>
    </w:p>
    <w:p w14:paraId="000000E0" w14:textId="421F5A8E" w:rsidR="007F4BD4" w:rsidRPr="00615740" w:rsidRDefault="0041447A" w:rsidP="004B396A">
      <w:pPr>
        <w:rPr>
          <w:rFonts w:ascii="Verdana" w:hAnsi="Verdana"/>
          <w:sz w:val="20"/>
          <w:szCs w:val="20"/>
          <w:lang w:val="en-US"/>
        </w:rPr>
      </w:pPr>
      <w:r w:rsidRPr="00615740">
        <w:rPr>
          <w:rFonts w:ascii="Verdana" w:hAnsi="Verdana"/>
          <w:sz w:val="20"/>
          <w:szCs w:val="20"/>
          <w:lang w:val="en-US"/>
        </w:rPr>
        <w:t>Krause (2024), also added that these technological advancements have demonstrated Amazon's strategic integration of cloud computing, artificial intelligence, and machine learning to optimize operations, reduce costs, and enhance customer satisfaction.</w:t>
      </w:r>
    </w:p>
    <w:p w14:paraId="000000E1" w14:textId="3CC75A3D" w:rsidR="007F4BD4" w:rsidRDefault="007F4BD4" w:rsidP="004B396A">
      <w:pPr>
        <w:rPr>
          <w:rFonts w:ascii="Verdana" w:hAnsi="Verdana"/>
          <w:sz w:val="20"/>
          <w:szCs w:val="20"/>
          <w:lang w:val="en-US"/>
        </w:rPr>
      </w:pPr>
    </w:p>
    <w:p w14:paraId="7AD6CA8F" w14:textId="77777777" w:rsidR="00200B04" w:rsidRPr="00615740" w:rsidRDefault="00200B04" w:rsidP="004B396A">
      <w:pPr>
        <w:rPr>
          <w:rFonts w:ascii="Verdana" w:hAnsi="Verdana"/>
          <w:sz w:val="20"/>
          <w:szCs w:val="20"/>
          <w:lang w:val="en-US"/>
        </w:rPr>
      </w:pPr>
    </w:p>
    <w:p w14:paraId="000000EE" w14:textId="712BAE74" w:rsidR="007F4BD4" w:rsidRPr="00615740" w:rsidRDefault="00000000" w:rsidP="004B396A">
      <w:pPr>
        <w:rPr>
          <w:rFonts w:ascii="Verdana" w:hAnsi="Verdana"/>
          <w:b/>
          <w:bCs/>
          <w:caps/>
          <w:sz w:val="20"/>
          <w:szCs w:val="20"/>
          <w:lang w:val="en-US"/>
        </w:rPr>
      </w:pPr>
      <w:r w:rsidRPr="00615740">
        <w:rPr>
          <w:rFonts w:ascii="Verdana" w:hAnsi="Verdana"/>
          <w:b/>
          <w:bCs/>
          <w:caps/>
          <w:sz w:val="20"/>
          <w:szCs w:val="20"/>
          <w:lang w:val="en-US"/>
        </w:rPr>
        <w:t>DHL case Study</w:t>
      </w:r>
    </w:p>
    <w:p w14:paraId="000000F1" w14:textId="6E3741ED"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Transforming Logistics: DHL's Cloud-Powered Digital Supply Chain</w:t>
      </w:r>
    </w:p>
    <w:p w14:paraId="000000F2" w14:textId="515FE5F9" w:rsidR="007F4BD4" w:rsidRPr="00615740" w:rsidRDefault="0041447A" w:rsidP="004B396A">
      <w:pPr>
        <w:rPr>
          <w:rFonts w:ascii="Verdana" w:hAnsi="Verdana"/>
          <w:sz w:val="20"/>
          <w:szCs w:val="20"/>
          <w:lang w:val="en-US"/>
        </w:rPr>
      </w:pPr>
      <w:r w:rsidRPr="00615740">
        <w:rPr>
          <w:rFonts w:ascii="Verdana" w:hAnsi="Verdana"/>
          <w:sz w:val="20"/>
          <w:szCs w:val="20"/>
          <w:lang w:val="en-US"/>
        </w:rPr>
        <w:t xml:space="preserve">Similarly, DHL's (n.d.) use of cloud technology in their supply chain operations, ensuring real-time visibility, scalability, and sustainability. They have utilized Google Cloud to process billions of tracking events on a monthly basis with zero downtime. Using APIs to integrate logistics services seamlessly into customer systems. Digital twin technology has enabled the simulation of physical processes for risk prediction and performance optimization. Digital twin technology has created a virtual model of the supply chain, allowing DHL to simulate analysis and physical processes for risk predictions and performance optimization, while tools such as Resilience360 and </w:t>
      </w:r>
      <w:proofErr w:type="spellStart"/>
      <w:r w:rsidRPr="00615740">
        <w:rPr>
          <w:rFonts w:ascii="Verdana" w:hAnsi="Verdana"/>
          <w:sz w:val="20"/>
          <w:szCs w:val="20"/>
          <w:lang w:val="en-US"/>
        </w:rPr>
        <w:t>Everstream</w:t>
      </w:r>
      <w:proofErr w:type="spellEnd"/>
      <w:r w:rsidRPr="00615740">
        <w:rPr>
          <w:rFonts w:ascii="Verdana" w:hAnsi="Verdana"/>
          <w:sz w:val="20"/>
          <w:szCs w:val="20"/>
          <w:lang w:val="en-US"/>
        </w:rPr>
        <w:t xml:space="preserve"> Analytics have created a map for the entire supply chain end to end. This map can identify hotspots to mitigate disruptions (DHL, </w:t>
      </w:r>
      <w:proofErr w:type="spellStart"/>
      <w:r w:rsidRPr="00615740">
        <w:rPr>
          <w:rFonts w:ascii="Verdana" w:hAnsi="Verdana"/>
          <w:sz w:val="20"/>
          <w:szCs w:val="20"/>
          <w:lang w:val="en-US"/>
        </w:rPr>
        <w:t>n.d</w:t>
      </w:r>
      <w:proofErr w:type="spellEnd"/>
      <w:r w:rsidRPr="00615740">
        <w:rPr>
          <w:rFonts w:ascii="Verdana" w:hAnsi="Verdana"/>
          <w:sz w:val="20"/>
          <w:szCs w:val="20"/>
          <w:lang w:val="en-US"/>
        </w:rPr>
        <w:t>)</w:t>
      </w:r>
    </w:p>
    <w:p w14:paraId="000000F3"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000000F4" w14:textId="6EED67FD" w:rsidR="007F4BD4" w:rsidRPr="00DB5309" w:rsidRDefault="00DB5309" w:rsidP="004B396A">
      <w:pPr>
        <w:rPr>
          <w:rFonts w:ascii="Verdana" w:hAnsi="Verdana"/>
          <w:sz w:val="20"/>
          <w:szCs w:val="20"/>
          <w:lang w:val="en-AU"/>
        </w:rPr>
      </w:pPr>
      <w:r w:rsidRPr="00DB5309">
        <w:rPr>
          <w:rFonts w:ascii="Verdana" w:hAnsi="Verdana"/>
          <w:sz w:val="20"/>
          <w:szCs w:val="20"/>
          <w:lang w:val="en-AU"/>
        </w:rPr>
        <w:t>The logistics system of DHL has enabled customers to track their products in real-time, predict delivery times, and choose eco-friendly shipping options. This has been achieved through the integration of data analysis from various sources. It has allowed DHL to better understand customer needs, improve their services, and respond quickly to market variability.</w:t>
      </w:r>
      <w:r>
        <w:rPr>
          <w:rFonts w:ascii="Verdana" w:hAnsi="Verdana"/>
          <w:sz w:val="20"/>
          <w:szCs w:val="20"/>
          <w:lang w:val="en-AU"/>
        </w:rPr>
        <w:t xml:space="preserve"> </w:t>
      </w:r>
      <w:r w:rsidRPr="00615740">
        <w:rPr>
          <w:rFonts w:ascii="Verdana" w:hAnsi="Verdana"/>
          <w:sz w:val="20"/>
          <w:szCs w:val="20"/>
          <w:lang w:val="en-US"/>
        </w:rPr>
        <w:t xml:space="preserve">By utilizing predictive analytics, DHL estimates arrival times and offers sustainable fuel options within their portal to support eco-friendly transportation. By breaking down silos with centralized data exchanges, they employ predictive and prescriptive analytics to anticipate demand, enhance operations, and ensure resilience. These advancements highlight DHL's commitment to building an interconnected, </w:t>
      </w:r>
      <w:r w:rsidRPr="00615740">
        <w:rPr>
          <w:rFonts w:ascii="Verdana" w:hAnsi="Verdana"/>
          <w:sz w:val="20"/>
          <w:szCs w:val="20"/>
          <w:lang w:val="en-US"/>
        </w:rPr>
        <w:lastRenderedPageBreak/>
        <w:t>sustainable, and adaptive supply chain for the modern world. Moreover, DHL can understand what customer wants, and they improve their services and quickly adapt to market changes. Thanks to predictive analytics</w:t>
      </w:r>
      <w:r w:rsidR="000E4095" w:rsidRPr="00615740">
        <w:rPr>
          <w:rFonts w:ascii="Verdana" w:hAnsi="Verdana"/>
          <w:sz w:val="20"/>
          <w:szCs w:val="20"/>
          <w:lang w:val="en-US"/>
        </w:rPr>
        <w:t>,</w:t>
      </w:r>
      <w:r w:rsidRPr="00615740">
        <w:rPr>
          <w:rFonts w:ascii="Verdana" w:hAnsi="Verdana"/>
          <w:sz w:val="20"/>
          <w:szCs w:val="20"/>
          <w:lang w:val="en-US"/>
        </w:rPr>
        <w:t xml:space="preserve"> which helps forecast arrival times. And also it is worth to mention that Centralized data exchanges and advanced analytics enable DHL to anticipate demand, optimize operations, and ensure resilience, demonstrating a commitment to building interconnected, sustainable, and adaptive supply chains (DHL, </w:t>
      </w:r>
      <w:proofErr w:type="spellStart"/>
      <w:r w:rsidRPr="00615740">
        <w:rPr>
          <w:rFonts w:ascii="Verdana" w:hAnsi="Verdana"/>
          <w:sz w:val="20"/>
          <w:szCs w:val="20"/>
          <w:lang w:val="en-US"/>
        </w:rPr>
        <w:t>n.d</w:t>
      </w:r>
      <w:proofErr w:type="spellEnd"/>
      <w:r w:rsidRPr="00615740">
        <w:rPr>
          <w:rFonts w:ascii="Verdana" w:hAnsi="Verdana"/>
          <w:sz w:val="20"/>
          <w:szCs w:val="20"/>
          <w:lang w:val="en-US"/>
        </w:rPr>
        <w:t>).</w:t>
      </w:r>
    </w:p>
    <w:p w14:paraId="000000FF" w14:textId="453E8545" w:rsidR="007F4BD4" w:rsidRDefault="007F4BD4" w:rsidP="009C681C">
      <w:pPr>
        <w:rPr>
          <w:rFonts w:ascii="Verdana" w:hAnsi="Verdana"/>
          <w:sz w:val="20"/>
          <w:szCs w:val="20"/>
          <w:lang w:val="en-US"/>
        </w:rPr>
      </w:pPr>
    </w:p>
    <w:p w14:paraId="4F3933B5" w14:textId="77777777" w:rsidR="00200B04" w:rsidRPr="00615740" w:rsidRDefault="00200B04" w:rsidP="009C681C">
      <w:pPr>
        <w:rPr>
          <w:rFonts w:ascii="Verdana" w:hAnsi="Verdana"/>
          <w:sz w:val="20"/>
          <w:szCs w:val="20"/>
          <w:lang w:val="en-US"/>
        </w:rPr>
      </w:pPr>
    </w:p>
    <w:p w14:paraId="3D6692DF" w14:textId="77777777" w:rsidR="0041447A" w:rsidRPr="00615740" w:rsidRDefault="0041447A" w:rsidP="004B396A">
      <w:pPr>
        <w:rPr>
          <w:rFonts w:ascii="Verdana" w:hAnsi="Verdana"/>
          <w:b/>
          <w:bCs/>
          <w:sz w:val="20"/>
          <w:szCs w:val="20"/>
          <w:lang w:val="en-US"/>
        </w:rPr>
      </w:pPr>
      <w:r w:rsidRPr="00615740">
        <w:rPr>
          <w:rFonts w:ascii="Verdana" w:hAnsi="Verdana"/>
          <w:b/>
          <w:bCs/>
          <w:sz w:val="20"/>
          <w:szCs w:val="20"/>
          <w:lang w:val="en-US"/>
        </w:rPr>
        <w:t>Similarly, DHL's use of cloud technology</w:t>
      </w:r>
    </w:p>
    <w:p w14:paraId="00000101" w14:textId="67EE5603" w:rsidR="007F4BD4" w:rsidRPr="00615740" w:rsidRDefault="00000000" w:rsidP="004B396A">
      <w:pPr>
        <w:rPr>
          <w:rFonts w:ascii="Verdana" w:hAnsi="Verdana"/>
          <w:sz w:val="20"/>
          <w:szCs w:val="20"/>
          <w:lang w:val="en-US"/>
        </w:rPr>
      </w:pPr>
      <w:r w:rsidRPr="00615740">
        <w:rPr>
          <w:rFonts w:ascii="Verdana" w:hAnsi="Verdana"/>
          <w:sz w:val="20"/>
          <w:szCs w:val="20"/>
          <w:lang w:val="en-US"/>
        </w:rPr>
        <w:t>By implementing cloud logistics solutions,  According to DHL (2023) report, DHL has achieved significant improvements in various aspects of its logistics operations. The use of cloud technology has optimized routes and enhanced predictive maintenance, leading to a 15% reduction in miles driven by trucks. Moreover, real-time data analysis integrated with AI has improved on-time delivery rates to over 95%. The adoption of cloud computing in logistics operations has resulted in a 20% increase in overall productivity, specifically through the automation of sorting and packing tasks, which has significantly reduced manual labor. With better visibility and control, DHL has seen a 30% improvement in customer satisfaction scores, leading to more accurate delivery times and improved communication</w:t>
      </w:r>
      <w:r w:rsidR="00AE3F60" w:rsidRPr="00615740">
        <w:rPr>
          <w:rFonts w:ascii="Verdana" w:hAnsi="Verdana"/>
          <w:sz w:val="20"/>
          <w:szCs w:val="20"/>
          <w:lang w:val="en-US"/>
        </w:rPr>
        <w:t xml:space="preserve"> </w:t>
      </w:r>
      <w:r w:rsidRPr="00615740">
        <w:rPr>
          <w:rFonts w:ascii="Verdana" w:hAnsi="Verdana"/>
          <w:sz w:val="20"/>
          <w:szCs w:val="20"/>
          <w:lang w:val="en-US"/>
        </w:rPr>
        <w:t>(DHL, 2023).</w:t>
      </w:r>
    </w:p>
    <w:p w14:paraId="0000011A" w14:textId="18EA5830" w:rsidR="007F4BD4" w:rsidRDefault="007F4BD4" w:rsidP="004B396A">
      <w:pPr>
        <w:rPr>
          <w:rFonts w:ascii="Verdana" w:hAnsi="Verdana"/>
          <w:sz w:val="20"/>
          <w:szCs w:val="20"/>
          <w:lang w:val="en-US"/>
        </w:rPr>
      </w:pPr>
    </w:p>
    <w:p w14:paraId="7CE068DB" w14:textId="77777777" w:rsidR="00C03D99" w:rsidRDefault="00C03D99" w:rsidP="004B396A">
      <w:pPr>
        <w:rPr>
          <w:rFonts w:ascii="Verdana" w:hAnsi="Verdana"/>
          <w:sz w:val="20"/>
          <w:szCs w:val="20"/>
          <w:lang w:val="en-US"/>
        </w:rPr>
      </w:pPr>
    </w:p>
    <w:p w14:paraId="1A2A6FDE" w14:textId="7892C7D5" w:rsidR="00C03D99" w:rsidRPr="00C03D99" w:rsidRDefault="00C03D99" w:rsidP="004B396A">
      <w:pPr>
        <w:rPr>
          <w:rFonts w:ascii="Verdana" w:hAnsi="Verdana"/>
          <w:b/>
          <w:bCs/>
          <w:sz w:val="20"/>
          <w:szCs w:val="20"/>
          <w:lang w:val="en-US"/>
        </w:rPr>
      </w:pPr>
      <w:r w:rsidRPr="00C03D99">
        <w:rPr>
          <w:rFonts w:ascii="Verdana" w:hAnsi="Verdana"/>
          <w:b/>
          <w:bCs/>
          <w:sz w:val="20"/>
          <w:szCs w:val="20"/>
          <w:lang w:val="en-US"/>
        </w:rPr>
        <w:t>References</w:t>
      </w:r>
    </w:p>
    <w:p w14:paraId="4E874269" w14:textId="59B2AAA1"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2024. Amazon </w:t>
      </w:r>
      <w:proofErr w:type="spellStart"/>
      <w:r w:rsidRPr="00C03D99">
        <w:rPr>
          <w:rFonts w:ascii="Verdana" w:hAnsi="Verdana"/>
          <w:sz w:val="20"/>
          <w:szCs w:val="20"/>
          <w:lang w:val="en-US"/>
        </w:rPr>
        <w:t>SageMaker</w:t>
      </w:r>
      <w:proofErr w:type="spellEnd"/>
      <w:r w:rsidRPr="00C03D99">
        <w:rPr>
          <w:rFonts w:ascii="Verdana" w:hAnsi="Verdana"/>
          <w:sz w:val="20"/>
          <w:szCs w:val="20"/>
          <w:lang w:val="en-US"/>
        </w:rPr>
        <w:t xml:space="preserve"> Neo. Available at: </w:t>
      </w:r>
      <w:hyperlink r:id="rId15" w:history="1">
        <w:r w:rsidRPr="00E5182B">
          <w:rPr>
            <w:rStyle w:val="Hyperlink"/>
            <w:rFonts w:ascii="Verdana" w:hAnsi="Verdana"/>
            <w:sz w:val="20"/>
            <w:szCs w:val="20"/>
            <w:lang w:val="en-US"/>
          </w:rPr>
          <w:t>https://aws.amazon.com/tr/sagemaker/neo</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31 Dec. 2024].</w:t>
      </w:r>
    </w:p>
    <w:p w14:paraId="360B9348" w14:textId="77777777" w:rsidR="00C03D99" w:rsidRPr="00C03D99" w:rsidRDefault="00C03D99" w:rsidP="00C03D99">
      <w:pPr>
        <w:rPr>
          <w:rFonts w:ascii="Verdana" w:hAnsi="Verdana"/>
          <w:sz w:val="20"/>
          <w:szCs w:val="20"/>
          <w:lang w:val="en-US"/>
        </w:rPr>
      </w:pPr>
    </w:p>
    <w:p w14:paraId="751E0287" w14:textId="3648CEC3"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Web Services (AWS), 2023. How to plan for peak demand on an AWS serverless digital-commerce platform. Available at: </w:t>
      </w:r>
      <w:hyperlink r:id="rId16" w:history="1">
        <w:r w:rsidRPr="00E5182B">
          <w:rPr>
            <w:rStyle w:val="Hyperlink"/>
            <w:rFonts w:ascii="Verdana" w:hAnsi="Verdana"/>
            <w:sz w:val="20"/>
            <w:szCs w:val="20"/>
            <w:lang w:val="en-US"/>
          </w:rPr>
          <w:t>https://aws.amazon.com/blogs/industries/how-to-plan-for-peak-demand-on-an-aws-serverless-digital-commerce-platform</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1B53D8ED" w14:textId="77777777" w:rsidR="00C03D99" w:rsidRPr="00C03D99" w:rsidRDefault="00C03D99" w:rsidP="00C03D99">
      <w:pPr>
        <w:rPr>
          <w:rFonts w:ascii="Verdana" w:hAnsi="Verdana"/>
          <w:sz w:val="20"/>
          <w:szCs w:val="20"/>
          <w:lang w:val="en-US"/>
        </w:rPr>
      </w:pPr>
    </w:p>
    <w:p w14:paraId="7AB5B484" w14:textId="6875C8C7" w:rsid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Web Services (AWS), n.d. AWS Supply Chain. Available at: </w:t>
      </w:r>
      <w:hyperlink r:id="rId17" w:history="1">
        <w:r w:rsidRPr="00E5182B">
          <w:rPr>
            <w:rStyle w:val="Hyperlink"/>
            <w:rFonts w:ascii="Verdana" w:hAnsi="Verdana"/>
            <w:sz w:val="20"/>
            <w:szCs w:val="20"/>
            <w:lang w:val="en-US"/>
          </w:rPr>
          <w:t>https://aws.amazon.com/products/supply-chain</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199C9038" w14:textId="77777777" w:rsidR="003C13F0" w:rsidRPr="003C13F0" w:rsidRDefault="003C13F0" w:rsidP="003C13F0">
      <w:pPr>
        <w:pStyle w:val="ListParagraph"/>
        <w:rPr>
          <w:rFonts w:ascii="Verdana" w:hAnsi="Verdana"/>
          <w:sz w:val="20"/>
          <w:szCs w:val="20"/>
          <w:lang w:val="en-US"/>
        </w:rPr>
      </w:pPr>
    </w:p>
    <w:p w14:paraId="7C566639" w14:textId="43CBE714" w:rsidR="003C13F0" w:rsidRPr="00C03D99" w:rsidRDefault="003C13F0" w:rsidP="00C03D99">
      <w:pPr>
        <w:pStyle w:val="ListParagraph"/>
        <w:numPr>
          <w:ilvl w:val="0"/>
          <w:numId w:val="6"/>
        </w:numPr>
        <w:rPr>
          <w:rFonts w:ascii="Verdana" w:hAnsi="Verdana"/>
          <w:sz w:val="20"/>
          <w:szCs w:val="20"/>
          <w:lang w:val="en-US"/>
        </w:rPr>
      </w:pPr>
      <w:proofErr w:type="spellStart"/>
      <w:r w:rsidRPr="003C13F0">
        <w:rPr>
          <w:rFonts w:ascii="Verdana" w:hAnsi="Verdana"/>
          <w:sz w:val="20"/>
          <w:szCs w:val="20"/>
        </w:rPr>
        <w:t>Acropolium</w:t>
      </w:r>
      <w:proofErr w:type="spellEnd"/>
      <w:r w:rsidRPr="003C13F0">
        <w:rPr>
          <w:rFonts w:ascii="Verdana" w:hAnsi="Verdana"/>
          <w:sz w:val="20"/>
          <w:szCs w:val="20"/>
        </w:rPr>
        <w:t xml:space="preserve">. (2024). Cloud Computing in Logistics and Supply Chain: Use Cases Included. Available at: </w:t>
      </w:r>
      <w:hyperlink r:id="rId18" w:history="1">
        <w:r w:rsidR="00A7587F" w:rsidRPr="00D02708">
          <w:rPr>
            <w:rStyle w:val="Hyperlink"/>
            <w:rFonts w:ascii="Verdana" w:hAnsi="Verdana"/>
            <w:sz w:val="20"/>
            <w:szCs w:val="20"/>
          </w:rPr>
          <w:t>https://acropolium.com/blog/cloud-computing-in-logistics-and-supply-chain/</w:t>
        </w:r>
      </w:hyperlink>
      <w:r w:rsidR="00A7587F">
        <w:rPr>
          <w:rFonts w:ascii="Verdana" w:hAnsi="Verdana"/>
          <w:sz w:val="20"/>
          <w:szCs w:val="20"/>
        </w:rPr>
        <w:t>.</w:t>
      </w:r>
      <w:r w:rsidRPr="003C13F0">
        <w:rPr>
          <w:rFonts w:ascii="Verdana" w:hAnsi="Verdana"/>
          <w:sz w:val="20"/>
          <w:szCs w:val="20"/>
        </w:rPr>
        <w:t xml:space="preserve"> </w:t>
      </w:r>
      <w:r w:rsidR="00E8703B">
        <w:rPr>
          <w:rFonts w:ascii="Verdana" w:hAnsi="Verdana"/>
          <w:sz w:val="20"/>
          <w:szCs w:val="20"/>
        </w:rPr>
        <w:t>[</w:t>
      </w:r>
      <w:r w:rsidRPr="003C13F0">
        <w:rPr>
          <w:rFonts w:ascii="Verdana" w:hAnsi="Verdana"/>
          <w:sz w:val="20"/>
          <w:szCs w:val="20"/>
        </w:rPr>
        <w:t>Accessed: 19</w:t>
      </w:r>
      <w:r w:rsidR="00B35EF6">
        <w:rPr>
          <w:rFonts w:ascii="Verdana" w:hAnsi="Verdana"/>
          <w:sz w:val="20"/>
          <w:szCs w:val="20"/>
        </w:rPr>
        <w:t>/12/</w:t>
      </w:r>
      <w:r w:rsidRPr="003C13F0">
        <w:rPr>
          <w:rFonts w:ascii="Verdana" w:hAnsi="Verdana"/>
          <w:sz w:val="20"/>
          <w:szCs w:val="20"/>
        </w:rPr>
        <w:t>2024</w:t>
      </w:r>
      <w:r w:rsidR="00E8703B">
        <w:rPr>
          <w:rFonts w:ascii="Verdana" w:hAnsi="Verdana"/>
          <w:sz w:val="20"/>
          <w:szCs w:val="20"/>
        </w:rPr>
        <w:t>]</w:t>
      </w:r>
      <w:r w:rsidRPr="003C13F0">
        <w:rPr>
          <w:rFonts w:ascii="Verdana" w:hAnsi="Verdana"/>
          <w:sz w:val="20"/>
          <w:szCs w:val="20"/>
        </w:rPr>
        <w:t>.</w:t>
      </w:r>
    </w:p>
    <w:p w14:paraId="27DB238A" w14:textId="77777777" w:rsidR="00C03D99" w:rsidRPr="00C03D99" w:rsidRDefault="00C03D99" w:rsidP="00C03D99">
      <w:pPr>
        <w:rPr>
          <w:rFonts w:ascii="Verdana" w:hAnsi="Verdana"/>
          <w:sz w:val="20"/>
          <w:szCs w:val="20"/>
          <w:lang w:val="en-US"/>
        </w:rPr>
      </w:pPr>
    </w:p>
    <w:p w14:paraId="1CEF3B14" w14:textId="115474CD"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Bahl, D., 2023. From Cloud to Cargo: How Cloud Logistics is Modernizing Supply Chains. [online] Available at: </w:t>
      </w:r>
      <w:hyperlink r:id="rId19" w:history="1">
        <w:r w:rsidRPr="00E5182B">
          <w:rPr>
            <w:rStyle w:val="Hyperlink"/>
            <w:rFonts w:ascii="Verdana" w:hAnsi="Verdana"/>
            <w:sz w:val="20"/>
            <w:szCs w:val="20"/>
            <w:lang w:val="en-US"/>
          </w:rPr>
          <w:t>https://ti-insight.com/briefs/from-cloud-to-cargo-how-cloud-logistics-is-modernising-supply-chains</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20BA2EDB" w14:textId="77777777" w:rsidR="00C03D99" w:rsidRPr="00C03D99" w:rsidRDefault="00C03D99" w:rsidP="00C03D99">
      <w:pPr>
        <w:rPr>
          <w:rFonts w:ascii="Verdana" w:hAnsi="Verdana"/>
          <w:sz w:val="20"/>
          <w:szCs w:val="20"/>
          <w:lang w:val="en-US"/>
        </w:rPr>
      </w:pPr>
    </w:p>
    <w:p w14:paraId="21A45111" w14:textId="21754E5E"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DHL, 2023. DHL Uses Big Data to Optimize Last-Mile Delivery. Available at: </w:t>
      </w:r>
      <w:hyperlink r:id="rId20" w:history="1">
        <w:r w:rsidRPr="00E5182B">
          <w:rPr>
            <w:rStyle w:val="Hyperlink"/>
            <w:rFonts w:ascii="Verdana" w:hAnsi="Verdana"/>
            <w:sz w:val="20"/>
            <w:szCs w:val="20"/>
            <w:lang w:val="en-US"/>
          </w:rPr>
          <w:t>https://d3.harvard.edu/platform-rctom/submission/dhl-uses-big-data-to-optimize-last-mile-delivery</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37C6B3EC" w14:textId="77777777" w:rsidR="00C03D99" w:rsidRPr="00C03D99" w:rsidRDefault="00C03D99" w:rsidP="00C03D99">
      <w:pPr>
        <w:rPr>
          <w:rFonts w:ascii="Verdana" w:hAnsi="Verdana"/>
          <w:sz w:val="20"/>
          <w:szCs w:val="20"/>
          <w:lang w:val="en-US"/>
        </w:rPr>
      </w:pPr>
    </w:p>
    <w:p w14:paraId="5CF127CB" w14:textId="09A45615"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DHL, 2023. How Digitalization Has Transformed DHL Express Operations.</w:t>
      </w:r>
      <w:r w:rsidR="00B35EF6">
        <w:rPr>
          <w:rFonts w:ascii="Verdana" w:hAnsi="Verdana"/>
          <w:sz w:val="20"/>
          <w:szCs w:val="20"/>
          <w:lang w:val="en-US"/>
        </w:rPr>
        <w:t xml:space="preserve"> </w:t>
      </w:r>
      <w:r w:rsidRPr="00C03D99">
        <w:rPr>
          <w:rFonts w:ascii="Verdana" w:hAnsi="Verdana"/>
          <w:sz w:val="20"/>
          <w:szCs w:val="20"/>
          <w:lang w:val="en-US"/>
        </w:rPr>
        <w:t xml:space="preserve"> Available at: </w:t>
      </w:r>
      <w:hyperlink r:id="rId21" w:history="1">
        <w:r w:rsidRPr="00E5182B">
          <w:rPr>
            <w:rStyle w:val="Hyperlink"/>
            <w:rFonts w:ascii="Verdana" w:hAnsi="Verdana"/>
            <w:sz w:val="20"/>
            <w:szCs w:val="20"/>
            <w:lang w:val="en-US"/>
          </w:rPr>
          <w:t>https://lot.dhl.com/how-digitalization-has-transformed-dhl-express-operations</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2A908664" w14:textId="77777777" w:rsidR="00C03D99" w:rsidRPr="00C03D99" w:rsidRDefault="00C03D99" w:rsidP="00C03D99">
      <w:pPr>
        <w:rPr>
          <w:rFonts w:ascii="Verdana" w:hAnsi="Verdana"/>
          <w:sz w:val="20"/>
          <w:szCs w:val="20"/>
          <w:lang w:val="en-US"/>
        </w:rPr>
      </w:pPr>
    </w:p>
    <w:p w14:paraId="05807689" w14:textId="2C4C38CD"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lastRenderedPageBreak/>
        <w:t xml:space="preserve">DHL, 2023. Logistics 4.0: How is DHL Transforming its Operations With </w:t>
      </w:r>
      <w:proofErr w:type="spellStart"/>
      <w:r w:rsidRPr="00C03D99">
        <w:rPr>
          <w:rFonts w:ascii="Verdana" w:hAnsi="Verdana"/>
          <w:sz w:val="20"/>
          <w:szCs w:val="20"/>
          <w:lang w:val="en-US"/>
        </w:rPr>
        <w:t>Digitalisation</w:t>
      </w:r>
      <w:proofErr w:type="spellEnd"/>
      <w:r w:rsidRPr="00C03D99">
        <w:rPr>
          <w:rFonts w:ascii="Verdana" w:hAnsi="Verdana"/>
          <w:sz w:val="20"/>
          <w:szCs w:val="20"/>
          <w:lang w:val="en-US"/>
        </w:rPr>
        <w:t xml:space="preserve">? Available at: </w:t>
      </w:r>
      <w:hyperlink r:id="rId22" w:history="1">
        <w:r w:rsidRPr="00E5182B">
          <w:rPr>
            <w:rStyle w:val="Hyperlink"/>
            <w:rFonts w:ascii="Verdana" w:hAnsi="Verdana"/>
            <w:sz w:val="20"/>
            <w:szCs w:val="20"/>
            <w:lang w:val="en-US"/>
          </w:rPr>
          <w:t>https://www.dhl.com/discover/en-ph/logistics-advice/logistics-insights/Logistics-4-0-How-is-DHL-Transforming-its-Operations-With-Digitalisation</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2C500ED5" w14:textId="77777777" w:rsidR="00C03D99" w:rsidRPr="00C03D99" w:rsidRDefault="00C03D99" w:rsidP="00C03D99">
      <w:pPr>
        <w:rPr>
          <w:rFonts w:ascii="Verdana" w:hAnsi="Verdana"/>
          <w:sz w:val="20"/>
          <w:szCs w:val="20"/>
          <w:lang w:val="en-US"/>
        </w:rPr>
      </w:pPr>
    </w:p>
    <w:p w14:paraId="1655C98A" w14:textId="5C7C76BA" w:rsid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DHL, n.d. Digital Supply Chain. Available at: </w:t>
      </w:r>
      <w:hyperlink r:id="rId23" w:history="1">
        <w:r w:rsidRPr="00E5182B">
          <w:rPr>
            <w:rStyle w:val="Hyperlink"/>
            <w:rFonts w:ascii="Verdana" w:hAnsi="Verdana"/>
            <w:sz w:val="20"/>
            <w:szCs w:val="20"/>
            <w:lang w:val="en-US"/>
          </w:rPr>
          <w:t>https://www.dhl.com/global-en/delivered/innovation/digital-supply-chain.html</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B35EF6">
        <w:rPr>
          <w:rFonts w:ascii="Verdana" w:hAnsi="Verdana"/>
          <w:sz w:val="20"/>
          <w:szCs w:val="20"/>
          <w:lang w:val="en-US"/>
        </w:rPr>
        <w:t>/12/</w:t>
      </w:r>
      <w:r w:rsidRPr="00C03D99">
        <w:rPr>
          <w:rFonts w:ascii="Verdana" w:hAnsi="Verdana"/>
          <w:sz w:val="20"/>
          <w:szCs w:val="20"/>
          <w:lang w:val="en-US"/>
        </w:rPr>
        <w:t>2024].</w:t>
      </w:r>
    </w:p>
    <w:p w14:paraId="681CB9A4" w14:textId="77777777" w:rsidR="00067C15" w:rsidRPr="00067C15" w:rsidRDefault="00067C15" w:rsidP="00067C15">
      <w:pPr>
        <w:pStyle w:val="ListParagraph"/>
        <w:rPr>
          <w:rFonts w:ascii="Verdana" w:hAnsi="Verdana"/>
          <w:sz w:val="20"/>
          <w:szCs w:val="20"/>
          <w:lang w:val="en-US"/>
        </w:rPr>
      </w:pPr>
    </w:p>
    <w:p w14:paraId="74216389" w14:textId="779380EF" w:rsidR="00C03D99" w:rsidRPr="00CB3D24" w:rsidRDefault="00067C15" w:rsidP="00C03D99">
      <w:pPr>
        <w:pStyle w:val="ListParagraph"/>
        <w:numPr>
          <w:ilvl w:val="0"/>
          <w:numId w:val="6"/>
        </w:numPr>
        <w:rPr>
          <w:rFonts w:ascii="Verdana" w:hAnsi="Verdana"/>
          <w:sz w:val="20"/>
          <w:szCs w:val="20"/>
          <w:lang w:val="en-US"/>
        </w:rPr>
      </w:pPr>
      <w:proofErr w:type="spellStart"/>
      <w:r w:rsidRPr="00797260">
        <w:rPr>
          <w:rFonts w:ascii="Verdana" w:hAnsi="Verdana"/>
          <w:sz w:val="20"/>
          <w:szCs w:val="20"/>
          <w:lang w:val="en-US"/>
        </w:rPr>
        <w:t>Damtew</w:t>
      </w:r>
      <w:proofErr w:type="spellEnd"/>
      <w:r w:rsidRPr="00797260">
        <w:rPr>
          <w:rFonts w:ascii="Verdana" w:hAnsi="Verdana"/>
          <w:sz w:val="20"/>
          <w:szCs w:val="20"/>
          <w:lang w:val="en-US"/>
        </w:rPr>
        <w:t xml:space="preserve">, A.W. &amp; Goshu, Y.Y., 2024. </w:t>
      </w:r>
      <w:hyperlink r:id="rId24" w:anchor="sjevt%7CDiscover.Chat.SydneyClickPageCitation%7Cadpclick%7C0%7C8c99b8c2-10e8-4dde-95a3-61678d5f8926">
        <w:r w:rsidRPr="00797260">
          <w:rPr>
            <w:rFonts w:ascii="Verdana" w:hAnsi="Verdana"/>
            <w:sz w:val="20"/>
            <w:szCs w:val="20"/>
            <w:lang w:val="en-US"/>
          </w:rPr>
          <w:t>The impacts of AWS from digital visions to action for supply chain resilience, performances, and inclusiveness</w:t>
        </w:r>
      </w:hyperlink>
      <w:r w:rsidR="00422D43">
        <w:rPr>
          <w:rFonts w:ascii="Verdana" w:hAnsi="Verdana"/>
          <w:sz w:val="20"/>
          <w:szCs w:val="20"/>
          <w:lang w:val="en-US"/>
        </w:rPr>
        <w:t xml:space="preserve">. </w:t>
      </w:r>
      <w:hyperlink r:id="rId25" w:anchor="sjevt%7CDiscover.Chat.SydneyClickPageCitation%7Cadpclick%7C2%7C8c99b8c2-10e8-4dde-95a3-61678d5f8926">
        <w:r w:rsidRPr="00067C15">
          <w:rPr>
            <w:rFonts w:ascii="Verdana" w:hAnsi="Verdana"/>
            <w:sz w:val="20"/>
            <w:szCs w:val="20"/>
            <w:lang w:val="en-US"/>
          </w:rPr>
          <w:t>The International Journal of Advanced Manufacturing Technology</w:t>
        </w:r>
      </w:hyperlink>
      <w:hyperlink r:id="rId26" w:history="1">
        <w:r w:rsidR="00064FCC" w:rsidRPr="00D02708">
          <w:rPr>
            <w:rStyle w:val="Hyperlink"/>
            <w:rFonts w:ascii="Verdana" w:hAnsi="Verdana"/>
            <w:sz w:val="20"/>
            <w:szCs w:val="20"/>
            <w:lang w:val="en-US"/>
          </w:rPr>
          <w:t>. 130, pp.4821–48343</w:t>
        </w:r>
      </w:hyperlink>
      <w:hyperlink r:id="rId27" w:anchor="sjevt%7CDiscover.Chat.SydneyClickPageCitation%7Cadpclick%7C3%7C8c99b8c2-10e8-4dde-95a3-61678d5f8926">
        <w:r w:rsidRPr="00067C15">
          <w:rPr>
            <w:rFonts w:ascii="Verdana" w:hAnsi="Verdana"/>
            <w:sz w:val="20"/>
            <w:szCs w:val="20"/>
            <w:lang w:val="en-US"/>
          </w:rPr>
          <w:t>4</w:t>
        </w:r>
      </w:hyperlink>
      <w:r w:rsidRPr="00067C15">
        <w:rPr>
          <w:rFonts w:ascii="Verdana" w:hAnsi="Verdana"/>
          <w:sz w:val="20"/>
          <w:szCs w:val="20"/>
          <w:lang w:val="en-US"/>
        </w:rPr>
        <w:t xml:space="preserve">. </w:t>
      </w:r>
      <w:hyperlink r:id="rId28" w:history="1">
        <w:r w:rsidR="00797260" w:rsidRPr="00D02708">
          <w:rPr>
            <w:rStyle w:val="Hyperlink"/>
          </w:rPr>
          <w:t>https://doi.org/10.1007/s0</w:t>
        </w:r>
        <w:r w:rsidR="00797260" w:rsidRPr="00D02708">
          <w:rPr>
            <w:rStyle w:val="Hyperlink"/>
          </w:rPr>
          <w:t>0</w:t>
        </w:r>
        <w:r w:rsidR="00797260" w:rsidRPr="00D02708">
          <w:rPr>
            <w:rStyle w:val="Hyperlink"/>
          </w:rPr>
          <w:t>170-023-12919-4</w:t>
        </w:r>
      </w:hyperlink>
      <w:r w:rsidR="00797260">
        <w:t>.</w:t>
      </w:r>
      <w:r w:rsidR="00A7587F">
        <w:t xml:space="preserve"> [</w:t>
      </w:r>
      <w:r w:rsidR="00A7587F" w:rsidRPr="00C03D99">
        <w:rPr>
          <w:rFonts w:ascii="Verdana" w:hAnsi="Verdana"/>
          <w:sz w:val="20"/>
          <w:szCs w:val="20"/>
          <w:lang w:val="en-US"/>
        </w:rPr>
        <w:t>Accessed 19</w:t>
      </w:r>
      <w:r w:rsidR="00A7587F">
        <w:rPr>
          <w:rFonts w:ascii="Verdana" w:hAnsi="Verdana"/>
          <w:sz w:val="20"/>
          <w:szCs w:val="20"/>
          <w:lang w:val="en-US"/>
        </w:rPr>
        <w:t>/12/</w:t>
      </w:r>
      <w:r w:rsidR="00A7587F" w:rsidRPr="00C03D99">
        <w:rPr>
          <w:rFonts w:ascii="Verdana" w:hAnsi="Verdana"/>
          <w:sz w:val="20"/>
          <w:szCs w:val="20"/>
          <w:lang w:val="en-US"/>
        </w:rPr>
        <w:t>2024</w:t>
      </w:r>
      <w:r w:rsidR="00A7587F">
        <w:t>]</w:t>
      </w:r>
      <w:r w:rsidR="00FD375F">
        <w:t>.</w:t>
      </w:r>
    </w:p>
    <w:p w14:paraId="48CFCE78" w14:textId="77777777" w:rsidR="00CB3D24" w:rsidRPr="00CB3D24" w:rsidRDefault="00CB3D24" w:rsidP="00CB3D24">
      <w:pPr>
        <w:rPr>
          <w:rFonts w:ascii="Verdana" w:hAnsi="Verdana"/>
          <w:sz w:val="20"/>
          <w:szCs w:val="20"/>
          <w:lang w:val="en-US"/>
        </w:rPr>
      </w:pPr>
    </w:p>
    <w:p w14:paraId="3FF465A5" w14:textId="78790BEF"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Future Supply Chains, n.d. From Cloud to Cargo: How Cloud Logistics is Modernizing Supply Chains. Available at: </w:t>
      </w:r>
      <w:hyperlink r:id="rId29" w:history="1">
        <w:r w:rsidRPr="00E5182B">
          <w:rPr>
            <w:rStyle w:val="Hyperlink"/>
            <w:rFonts w:ascii="Verdana" w:hAnsi="Verdana"/>
            <w:sz w:val="20"/>
            <w:szCs w:val="20"/>
            <w:lang w:val="en-US"/>
          </w:rPr>
          <w:t>https://futuresupplychains.org/from-cloud-to-cargo-how-cloud-logistics-is-modernising-supply-chains</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CB3D24">
        <w:rPr>
          <w:rFonts w:ascii="Verdana" w:hAnsi="Verdana"/>
          <w:sz w:val="20"/>
          <w:szCs w:val="20"/>
          <w:lang w:val="en-US"/>
        </w:rPr>
        <w:t>/12/</w:t>
      </w:r>
      <w:r w:rsidRPr="00C03D99">
        <w:rPr>
          <w:rFonts w:ascii="Verdana" w:hAnsi="Verdana"/>
          <w:sz w:val="20"/>
          <w:szCs w:val="20"/>
          <w:lang w:val="en-US"/>
        </w:rPr>
        <w:t>2024].</w:t>
      </w:r>
    </w:p>
    <w:p w14:paraId="1DEC53EB" w14:textId="77777777" w:rsidR="00C03D99" w:rsidRPr="00C03D99" w:rsidRDefault="00C03D99" w:rsidP="00C03D99">
      <w:pPr>
        <w:rPr>
          <w:rFonts w:ascii="Verdana" w:hAnsi="Verdana"/>
          <w:sz w:val="20"/>
          <w:szCs w:val="20"/>
          <w:lang w:val="en-US"/>
        </w:rPr>
      </w:pPr>
    </w:p>
    <w:p w14:paraId="0E5C2435" w14:textId="799B4411"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Gupta, A., 2023. Role of Cloud Computing in Logistics in 2023 - Benefits &amp; Limitations. Closeloop.com. Available at: </w:t>
      </w:r>
      <w:hyperlink r:id="rId30" w:history="1">
        <w:r w:rsidRPr="00E5182B">
          <w:rPr>
            <w:rStyle w:val="Hyperlink"/>
            <w:rFonts w:ascii="Verdana" w:hAnsi="Verdana"/>
            <w:sz w:val="20"/>
            <w:szCs w:val="20"/>
            <w:lang w:val="en-US"/>
          </w:rPr>
          <w:t>https://shorturl.at/imNvu</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31</w:t>
      </w:r>
      <w:r w:rsidR="00CB3D24">
        <w:rPr>
          <w:rFonts w:ascii="Verdana" w:hAnsi="Verdana"/>
          <w:sz w:val="20"/>
          <w:szCs w:val="20"/>
          <w:lang w:val="en-US"/>
        </w:rPr>
        <w:t>/12/</w:t>
      </w:r>
      <w:r w:rsidRPr="00C03D99">
        <w:rPr>
          <w:rFonts w:ascii="Verdana" w:hAnsi="Verdana"/>
          <w:sz w:val="20"/>
          <w:szCs w:val="20"/>
          <w:lang w:val="en-US"/>
        </w:rPr>
        <w:t>2024].</w:t>
      </w:r>
    </w:p>
    <w:p w14:paraId="7FE5C3D1" w14:textId="77777777" w:rsidR="00C03D99" w:rsidRPr="00C03D99" w:rsidRDefault="00C03D99" w:rsidP="00C03D99">
      <w:pPr>
        <w:rPr>
          <w:rFonts w:ascii="Verdana" w:hAnsi="Verdana"/>
          <w:sz w:val="20"/>
          <w:szCs w:val="20"/>
          <w:lang w:val="en-US"/>
        </w:rPr>
      </w:pPr>
    </w:p>
    <w:p w14:paraId="2C961C77" w14:textId="152DFC00"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Jaekel, F. &amp; Jaekel, F., 2019. Cloud logistics systems: reference architecture design. Cloud Logistics: Reference Architecture Design, 257-496. Available at: </w:t>
      </w:r>
      <w:hyperlink r:id="rId31" w:history="1">
        <w:r w:rsidRPr="00E5182B">
          <w:rPr>
            <w:rStyle w:val="Hyperlink"/>
            <w:rFonts w:ascii="Verdana" w:hAnsi="Verdana"/>
            <w:sz w:val="20"/>
            <w:szCs w:val="20"/>
            <w:lang w:val="en-US"/>
          </w:rPr>
          <w:t>https://link.springer.com/book/10.1007/978-3-658-22837-8</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26</w:t>
      </w:r>
      <w:r w:rsidR="00CB3D24">
        <w:rPr>
          <w:rFonts w:ascii="Verdana" w:hAnsi="Verdana"/>
          <w:sz w:val="20"/>
          <w:szCs w:val="20"/>
          <w:lang w:val="en-US"/>
        </w:rPr>
        <w:t>/12/</w:t>
      </w:r>
      <w:r w:rsidRPr="00C03D99">
        <w:rPr>
          <w:rFonts w:ascii="Verdana" w:hAnsi="Verdana"/>
          <w:sz w:val="20"/>
          <w:szCs w:val="20"/>
          <w:lang w:val="en-US"/>
        </w:rPr>
        <w:t xml:space="preserve"> 2024].</w:t>
      </w:r>
    </w:p>
    <w:p w14:paraId="15CEDEAB" w14:textId="77777777" w:rsidR="00C03D99" w:rsidRPr="00C03D99" w:rsidRDefault="00C03D99" w:rsidP="00C03D99">
      <w:pPr>
        <w:rPr>
          <w:rFonts w:ascii="Verdana" w:hAnsi="Verdana"/>
          <w:sz w:val="20"/>
          <w:szCs w:val="20"/>
          <w:lang w:val="en-US"/>
        </w:rPr>
      </w:pPr>
    </w:p>
    <w:p w14:paraId="3C410D01" w14:textId="45BF65BF"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Krause, C., 2024. Case Study: Amazon’s AI-Driven Supply Chain: A Blueprint for the Future of Global Logistics. The CDO TIMES, 23 August. Available at: </w:t>
      </w:r>
      <w:hyperlink r:id="rId32" w:history="1">
        <w:r w:rsidR="00B80979" w:rsidRPr="00E5182B">
          <w:rPr>
            <w:rStyle w:val="Hyperlink"/>
            <w:rFonts w:ascii="Verdana" w:hAnsi="Verdana"/>
            <w:sz w:val="20"/>
            <w:szCs w:val="20"/>
            <w:lang w:val="en-US"/>
          </w:rPr>
          <w:t>https://cdotimes.com/2024/08/23/case-study-amazons-ai-driven-supply-chain-a-blueprint-for-the-future-of-global-logistics</w:t>
        </w:r>
      </w:hyperlink>
      <w:r w:rsidR="00A7587F">
        <w:rPr>
          <w:rStyle w:val="Hyperlink"/>
          <w:rFonts w:ascii="Verdana" w:hAnsi="Verdana"/>
          <w:sz w:val="20"/>
          <w:szCs w:val="20"/>
          <w:lang w:val="en-US"/>
        </w:rPr>
        <w:t>.</w:t>
      </w:r>
      <w:r w:rsidR="00B80979">
        <w:rPr>
          <w:rFonts w:ascii="Verdana" w:hAnsi="Verdana"/>
          <w:sz w:val="20"/>
          <w:szCs w:val="20"/>
          <w:lang w:val="en-US"/>
        </w:rPr>
        <w:t xml:space="preserve"> </w:t>
      </w:r>
      <w:r w:rsidRPr="00C03D99">
        <w:rPr>
          <w:rFonts w:ascii="Verdana" w:hAnsi="Verdana"/>
          <w:sz w:val="20"/>
          <w:szCs w:val="20"/>
          <w:lang w:val="en-US"/>
        </w:rPr>
        <w:t>[Accessed 19</w:t>
      </w:r>
      <w:r w:rsidR="00CB3D24">
        <w:rPr>
          <w:rFonts w:ascii="Verdana" w:hAnsi="Verdana"/>
          <w:sz w:val="20"/>
          <w:szCs w:val="20"/>
          <w:lang w:val="en-US"/>
        </w:rPr>
        <w:t>/12/</w:t>
      </w:r>
      <w:r w:rsidRPr="00C03D99">
        <w:rPr>
          <w:rFonts w:ascii="Verdana" w:hAnsi="Verdana"/>
          <w:sz w:val="20"/>
          <w:szCs w:val="20"/>
          <w:lang w:val="en-US"/>
        </w:rPr>
        <w:t>2024].</w:t>
      </w:r>
    </w:p>
    <w:p w14:paraId="269CB2C3" w14:textId="77777777" w:rsidR="00C03D99" w:rsidRPr="00C03D99" w:rsidRDefault="00C03D99" w:rsidP="00C03D99">
      <w:pPr>
        <w:rPr>
          <w:rFonts w:ascii="Verdana" w:hAnsi="Verdana"/>
          <w:sz w:val="20"/>
          <w:szCs w:val="20"/>
          <w:lang w:val="en-US"/>
        </w:rPr>
      </w:pPr>
    </w:p>
    <w:p w14:paraId="64829CAF" w14:textId="50B85D88"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Mathur, U., Peddireddy, A.R. &amp; Chaudhary, R., 2024. Evaluating Automation Using Supply Chain Cloud Solutions. International Journal of Computer Trends and Technology, 72(7), pp.53-62. Available at: </w:t>
      </w:r>
      <w:hyperlink r:id="rId33" w:history="1">
        <w:r w:rsidRPr="00E5182B">
          <w:rPr>
            <w:rStyle w:val="Hyperlink"/>
            <w:rFonts w:ascii="Verdana" w:hAnsi="Verdana"/>
            <w:sz w:val="20"/>
            <w:szCs w:val="20"/>
            <w:lang w:val="en-US"/>
          </w:rPr>
          <w:t>https://www.ijcttjournal.org/2024/Volume-72%20Issue-7/IJCTT-V72I7P106.pdf</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31</w:t>
      </w:r>
      <w:r w:rsidR="00CB3D24">
        <w:rPr>
          <w:rFonts w:ascii="Verdana" w:hAnsi="Verdana"/>
          <w:sz w:val="20"/>
          <w:szCs w:val="20"/>
          <w:lang w:val="en-US"/>
        </w:rPr>
        <w:t>/12/</w:t>
      </w:r>
      <w:r w:rsidRPr="00C03D99">
        <w:rPr>
          <w:rFonts w:ascii="Verdana" w:hAnsi="Verdana"/>
          <w:sz w:val="20"/>
          <w:szCs w:val="20"/>
          <w:lang w:val="en-US"/>
        </w:rPr>
        <w:t>2024].</w:t>
      </w:r>
    </w:p>
    <w:p w14:paraId="01C1C81C" w14:textId="77777777" w:rsidR="00C03D99" w:rsidRPr="00C03D99" w:rsidRDefault="00C03D99" w:rsidP="00C03D99">
      <w:pPr>
        <w:rPr>
          <w:rFonts w:ascii="Verdana" w:hAnsi="Verdana"/>
          <w:sz w:val="20"/>
          <w:szCs w:val="20"/>
          <w:lang w:val="en-US"/>
        </w:rPr>
      </w:pPr>
    </w:p>
    <w:p w14:paraId="0226882F" w14:textId="5937B04A"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McCarthy, D., 2020. AWS at the edge: a cloud without boundaries. Sponsored by Amazon Web Services. Available at: </w:t>
      </w:r>
      <w:hyperlink r:id="rId34" w:history="1">
        <w:r w:rsidRPr="00E5182B">
          <w:rPr>
            <w:rStyle w:val="Hyperlink"/>
            <w:rFonts w:ascii="Verdana" w:hAnsi="Verdana"/>
            <w:sz w:val="20"/>
            <w:szCs w:val="20"/>
            <w:lang w:val="en-US"/>
          </w:rPr>
          <w:t>https://d1.awsstatic.com/IoT/IDC-AWS-at-the-Edge-White-Paper.pdf</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20 Oct. 2024].</w:t>
      </w:r>
    </w:p>
    <w:p w14:paraId="1B43146C" w14:textId="77777777" w:rsidR="00C03D99" w:rsidRPr="00C03D99" w:rsidRDefault="00C03D99" w:rsidP="00C03D99">
      <w:pPr>
        <w:rPr>
          <w:rFonts w:ascii="Verdana" w:hAnsi="Verdana"/>
          <w:sz w:val="20"/>
          <w:szCs w:val="20"/>
          <w:lang w:val="en-US"/>
        </w:rPr>
      </w:pPr>
    </w:p>
    <w:p w14:paraId="77733730" w14:textId="6F001F05"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Salah, K., </w:t>
      </w:r>
      <w:proofErr w:type="spellStart"/>
      <w:r w:rsidRPr="00C03D99">
        <w:rPr>
          <w:rFonts w:ascii="Verdana" w:hAnsi="Verdana"/>
          <w:sz w:val="20"/>
          <w:szCs w:val="20"/>
          <w:lang w:val="en-US"/>
        </w:rPr>
        <w:t>Alfalasi</w:t>
      </w:r>
      <w:proofErr w:type="spellEnd"/>
      <w:r w:rsidRPr="00C03D99">
        <w:rPr>
          <w:rFonts w:ascii="Verdana" w:hAnsi="Verdana"/>
          <w:sz w:val="20"/>
          <w:szCs w:val="20"/>
          <w:lang w:val="en-US"/>
        </w:rPr>
        <w:t xml:space="preserve">, A., </w:t>
      </w:r>
      <w:proofErr w:type="spellStart"/>
      <w:r w:rsidRPr="00C03D99">
        <w:rPr>
          <w:rFonts w:ascii="Verdana" w:hAnsi="Verdana"/>
          <w:sz w:val="20"/>
          <w:szCs w:val="20"/>
          <w:lang w:val="en-US"/>
        </w:rPr>
        <w:t>Alfalasi</w:t>
      </w:r>
      <w:proofErr w:type="spellEnd"/>
      <w:r w:rsidRPr="00C03D99">
        <w:rPr>
          <w:rFonts w:ascii="Verdana" w:hAnsi="Verdana"/>
          <w:sz w:val="20"/>
          <w:szCs w:val="20"/>
          <w:lang w:val="en-US"/>
        </w:rPr>
        <w:t xml:space="preserve">, M., </w:t>
      </w:r>
      <w:proofErr w:type="spellStart"/>
      <w:r w:rsidRPr="00C03D99">
        <w:rPr>
          <w:rFonts w:ascii="Verdana" w:hAnsi="Verdana"/>
          <w:sz w:val="20"/>
          <w:szCs w:val="20"/>
          <w:lang w:val="en-US"/>
        </w:rPr>
        <w:t>Alharmoudi</w:t>
      </w:r>
      <w:proofErr w:type="spellEnd"/>
      <w:r w:rsidRPr="00C03D99">
        <w:rPr>
          <w:rFonts w:ascii="Verdana" w:hAnsi="Verdana"/>
          <w:sz w:val="20"/>
          <w:szCs w:val="20"/>
          <w:lang w:val="en-US"/>
        </w:rPr>
        <w:t xml:space="preserve">, M., </w:t>
      </w:r>
      <w:proofErr w:type="spellStart"/>
      <w:r w:rsidRPr="00C03D99">
        <w:rPr>
          <w:rFonts w:ascii="Verdana" w:hAnsi="Verdana"/>
          <w:sz w:val="20"/>
          <w:szCs w:val="20"/>
          <w:lang w:val="en-US"/>
        </w:rPr>
        <w:t>Alzaabi</w:t>
      </w:r>
      <w:proofErr w:type="spellEnd"/>
      <w:r w:rsidRPr="00C03D99">
        <w:rPr>
          <w:rFonts w:ascii="Verdana" w:hAnsi="Verdana"/>
          <w:sz w:val="20"/>
          <w:szCs w:val="20"/>
          <w:lang w:val="en-US"/>
        </w:rPr>
        <w:t xml:space="preserve">, M., </w:t>
      </w:r>
      <w:proofErr w:type="spellStart"/>
      <w:r w:rsidRPr="00C03D99">
        <w:rPr>
          <w:rFonts w:ascii="Verdana" w:hAnsi="Verdana"/>
          <w:sz w:val="20"/>
          <w:szCs w:val="20"/>
          <w:lang w:val="en-US"/>
        </w:rPr>
        <w:t>Alzyeodi</w:t>
      </w:r>
      <w:proofErr w:type="spellEnd"/>
      <w:r w:rsidRPr="00C03D99">
        <w:rPr>
          <w:rFonts w:ascii="Verdana" w:hAnsi="Verdana"/>
          <w:sz w:val="20"/>
          <w:szCs w:val="20"/>
          <w:lang w:val="en-US"/>
        </w:rPr>
        <w:t xml:space="preserve">, A. &amp; Ahmad, R.W., 2020. IoT-Enabled Shipping Container with Environmental Monitoring and Location Tracking. Proceedings of the 2020 IEEE Consumer Communications &amp; Networking Conference (CCNC). Available at: </w:t>
      </w:r>
      <w:hyperlink r:id="rId35" w:history="1">
        <w:r w:rsidRPr="00E5182B">
          <w:rPr>
            <w:rStyle w:val="Hyperlink"/>
            <w:rFonts w:ascii="Verdana" w:hAnsi="Verdana"/>
            <w:sz w:val="20"/>
            <w:szCs w:val="20"/>
            <w:lang w:val="en-US"/>
          </w:rPr>
          <w:t>https://www.researchgate.net/publication/340228896_IoT-Enabled_Shipping_Container_with_Environmental_Monitoring_and_Location_Tracking</w:t>
        </w:r>
      </w:hyperlink>
      <w:r w:rsidR="00C26727">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19</w:t>
      </w:r>
      <w:r w:rsidR="00CB3D24">
        <w:rPr>
          <w:rFonts w:ascii="Verdana" w:hAnsi="Verdana"/>
          <w:sz w:val="20"/>
          <w:szCs w:val="20"/>
          <w:lang w:val="en-US"/>
        </w:rPr>
        <w:t>/09/</w:t>
      </w:r>
      <w:r w:rsidRPr="00C03D99">
        <w:rPr>
          <w:rFonts w:ascii="Verdana" w:hAnsi="Verdana"/>
          <w:sz w:val="20"/>
          <w:szCs w:val="20"/>
          <w:lang w:val="en-US"/>
        </w:rPr>
        <w:t>2024].</w:t>
      </w:r>
    </w:p>
    <w:p w14:paraId="1A191B56" w14:textId="77777777" w:rsidR="00C03D99" w:rsidRPr="00C03D99" w:rsidRDefault="00C03D99" w:rsidP="00C03D99">
      <w:pPr>
        <w:rPr>
          <w:rFonts w:ascii="Verdana" w:hAnsi="Verdana"/>
          <w:sz w:val="20"/>
          <w:szCs w:val="20"/>
          <w:lang w:val="en-US"/>
        </w:rPr>
      </w:pPr>
    </w:p>
    <w:p w14:paraId="503A5F20" w14:textId="2DE3958A" w:rsidR="00C03D99" w:rsidRPr="00C03D99" w:rsidRDefault="00C03D99" w:rsidP="00C03D99">
      <w:pPr>
        <w:pStyle w:val="ListParagraph"/>
        <w:numPr>
          <w:ilvl w:val="0"/>
          <w:numId w:val="6"/>
        </w:numPr>
        <w:rPr>
          <w:rFonts w:ascii="Verdana" w:hAnsi="Verdana"/>
          <w:sz w:val="20"/>
          <w:szCs w:val="20"/>
          <w:lang w:val="en-US"/>
        </w:rPr>
      </w:pPr>
      <w:proofErr w:type="spellStart"/>
      <w:r w:rsidRPr="00C03D99">
        <w:rPr>
          <w:rFonts w:ascii="Verdana" w:hAnsi="Verdana"/>
          <w:sz w:val="20"/>
          <w:szCs w:val="20"/>
          <w:lang w:val="de-DE"/>
        </w:rPr>
        <w:lastRenderedPageBreak/>
        <w:t>Schueller</w:t>
      </w:r>
      <w:proofErr w:type="spellEnd"/>
      <w:r w:rsidRPr="00C03D99">
        <w:rPr>
          <w:rFonts w:ascii="Verdana" w:hAnsi="Verdana"/>
          <w:sz w:val="20"/>
          <w:szCs w:val="20"/>
          <w:lang w:val="de-DE"/>
        </w:rPr>
        <w:t xml:space="preserve">, W., Diem, C., </w:t>
      </w:r>
      <w:proofErr w:type="spellStart"/>
      <w:r w:rsidRPr="00C03D99">
        <w:rPr>
          <w:rFonts w:ascii="Verdana" w:hAnsi="Verdana"/>
          <w:sz w:val="20"/>
          <w:szCs w:val="20"/>
          <w:lang w:val="de-DE"/>
        </w:rPr>
        <w:t>Hinterplattner</w:t>
      </w:r>
      <w:proofErr w:type="spellEnd"/>
      <w:r w:rsidRPr="00C03D99">
        <w:rPr>
          <w:rFonts w:ascii="Verdana" w:hAnsi="Verdana"/>
          <w:sz w:val="20"/>
          <w:szCs w:val="20"/>
          <w:lang w:val="de-DE"/>
        </w:rPr>
        <w:t xml:space="preserve">, M., Stangl, M., Conrady, B., </w:t>
      </w:r>
      <w:proofErr w:type="spellStart"/>
      <w:r w:rsidRPr="00C03D99">
        <w:rPr>
          <w:rFonts w:ascii="Verdana" w:hAnsi="Verdana"/>
          <w:sz w:val="20"/>
          <w:szCs w:val="20"/>
          <w:lang w:val="de-DE"/>
        </w:rPr>
        <w:t>Gerschberger</w:t>
      </w:r>
      <w:proofErr w:type="spellEnd"/>
      <w:r w:rsidRPr="00C03D99">
        <w:rPr>
          <w:rFonts w:ascii="Verdana" w:hAnsi="Verdana"/>
          <w:sz w:val="20"/>
          <w:szCs w:val="20"/>
          <w:lang w:val="de-DE"/>
        </w:rPr>
        <w:t xml:space="preserve">, M. &amp; Thurner, S., 2022. </w:t>
      </w:r>
      <w:r w:rsidRPr="00C03D99">
        <w:rPr>
          <w:rFonts w:ascii="Verdana" w:hAnsi="Verdana"/>
          <w:sz w:val="20"/>
          <w:szCs w:val="20"/>
          <w:lang w:val="en-US"/>
        </w:rPr>
        <w:t xml:space="preserve">Propagation of Disruptions in Supply Networks of Essential Goods: A Population-Centered Perspective of Systemic Risk. Available at: </w:t>
      </w:r>
      <w:hyperlink r:id="rId36" w:history="1">
        <w:r w:rsidRPr="00E5182B">
          <w:rPr>
            <w:rStyle w:val="Hyperlink"/>
            <w:rFonts w:ascii="Verdana" w:hAnsi="Verdana"/>
            <w:sz w:val="20"/>
            <w:szCs w:val="20"/>
            <w:lang w:val="en-US"/>
          </w:rPr>
          <w:t>https://arxiv.org/abs/2201.13325</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31</w:t>
      </w:r>
      <w:r w:rsidR="00710A7B">
        <w:rPr>
          <w:rFonts w:ascii="Verdana" w:hAnsi="Verdana"/>
          <w:sz w:val="20"/>
          <w:szCs w:val="20"/>
          <w:lang w:val="en-US"/>
        </w:rPr>
        <w:t>/12/</w:t>
      </w:r>
      <w:r w:rsidRPr="00C03D99">
        <w:rPr>
          <w:rFonts w:ascii="Verdana" w:hAnsi="Verdana"/>
          <w:sz w:val="20"/>
          <w:szCs w:val="20"/>
          <w:lang w:val="en-US"/>
        </w:rPr>
        <w:t>2024].</w:t>
      </w:r>
    </w:p>
    <w:p w14:paraId="6A6020E5" w14:textId="77777777" w:rsidR="00C03D99" w:rsidRPr="00C03D99" w:rsidRDefault="00C03D99" w:rsidP="00C03D99">
      <w:pPr>
        <w:rPr>
          <w:rFonts w:ascii="Verdana" w:hAnsi="Verdana"/>
          <w:sz w:val="20"/>
          <w:szCs w:val="20"/>
          <w:lang w:val="en-US"/>
        </w:rPr>
      </w:pPr>
    </w:p>
    <w:p w14:paraId="04DADBF8" w14:textId="1288E2B3"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Tiwari, A. &amp; Jain, M., 2013. Analysis of Supply Chain Management in Cloud Computing. International Journal of Innovative Technology and Exploring Engineering (IJITEE), 3(5), pp.152-155. Available at: </w:t>
      </w:r>
      <w:hyperlink r:id="rId37" w:history="1">
        <w:r w:rsidRPr="00E5182B">
          <w:rPr>
            <w:rStyle w:val="Hyperlink"/>
            <w:rFonts w:ascii="Verdana" w:hAnsi="Verdana"/>
            <w:sz w:val="20"/>
            <w:szCs w:val="20"/>
            <w:lang w:val="en-US"/>
          </w:rPr>
          <w:t>http://www.ijitee.org</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 17</w:t>
      </w:r>
      <w:r w:rsidR="00023906">
        <w:rPr>
          <w:rFonts w:ascii="Verdana" w:hAnsi="Verdana"/>
          <w:sz w:val="20"/>
          <w:szCs w:val="20"/>
          <w:lang w:val="en-US"/>
        </w:rPr>
        <w:t>/11/</w:t>
      </w:r>
      <w:r w:rsidRPr="00C03D99">
        <w:rPr>
          <w:rFonts w:ascii="Verdana" w:hAnsi="Verdana"/>
          <w:sz w:val="20"/>
          <w:szCs w:val="20"/>
          <w:lang w:val="en-US"/>
        </w:rPr>
        <w:t>2024].</w:t>
      </w:r>
    </w:p>
    <w:p w14:paraId="7E084094" w14:textId="77777777" w:rsidR="00C03D99" w:rsidRPr="00C03D99" w:rsidRDefault="00C03D99" w:rsidP="00C03D99">
      <w:pPr>
        <w:rPr>
          <w:rFonts w:ascii="Verdana" w:hAnsi="Verdana"/>
          <w:sz w:val="20"/>
          <w:szCs w:val="20"/>
          <w:lang w:val="en-US"/>
        </w:rPr>
      </w:pPr>
    </w:p>
    <w:p w14:paraId="0000011B" w14:textId="07E0660C" w:rsidR="007F4BD4" w:rsidRDefault="00C03D99" w:rsidP="004B396A">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Technology Innovators, 2024. Collaborative Logistics Platforms: Enabling Efficient Partnerships and Freight Sharing. Available at: </w:t>
      </w:r>
      <w:hyperlink r:id="rId38" w:history="1">
        <w:r w:rsidRPr="00E5182B">
          <w:rPr>
            <w:rStyle w:val="Hyperlink"/>
            <w:rFonts w:ascii="Verdana" w:hAnsi="Verdana"/>
            <w:sz w:val="20"/>
            <w:szCs w:val="20"/>
            <w:lang w:val="en-US"/>
          </w:rPr>
          <w:t>https://www.technology-innovators.com/collaborative-logistics-platforms-enabling-efficient-partnerships-and-freight-sharing</w:t>
        </w:r>
      </w:hyperlink>
      <w:r w:rsidR="00A7587F">
        <w:rPr>
          <w:rStyle w:val="Hyperlink"/>
          <w:rFonts w:ascii="Verdana" w:hAnsi="Verdana"/>
          <w:sz w:val="20"/>
          <w:szCs w:val="20"/>
          <w:lang w:val="en-US"/>
        </w:rPr>
        <w:t>.</w:t>
      </w:r>
      <w:r>
        <w:rPr>
          <w:rFonts w:ascii="Verdana" w:hAnsi="Verdana"/>
          <w:sz w:val="20"/>
          <w:szCs w:val="20"/>
          <w:lang w:val="en-US"/>
        </w:rPr>
        <w:t xml:space="preserve"> </w:t>
      </w:r>
      <w:r w:rsidRPr="00C03D99">
        <w:rPr>
          <w:rFonts w:ascii="Verdana" w:hAnsi="Verdana"/>
          <w:sz w:val="20"/>
          <w:szCs w:val="20"/>
          <w:lang w:val="en-US"/>
        </w:rPr>
        <w:t>[Accessed</w:t>
      </w:r>
      <w:r w:rsidR="00A93A1C">
        <w:rPr>
          <w:rFonts w:ascii="Verdana" w:hAnsi="Verdana"/>
          <w:sz w:val="20"/>
          <w:szCs w:val="20"/>
          <w:lang w:val="en-US"/>
        </w:rPr>
        <w:t>:</w:t>
      </w:r>
      <w:r w:rsidRPr="00C03D99">
        <w:rPr>
          <w:rFonts w:ascii="Verdana" w:hAnsi="Verdana"/>
          <w:sz w:val="20"/>
          <w:szCs w:val="20"/>
          <w:lang w:val="en-US"/>
        </w:rPr>
        <w:t xml:space="preserve"> 19</w:t>
      </w:r>
      <w:r w:rsidR="0037330F">
        <w:rPr>
          <w:rFonts w:ascii="Verdana" w:hAnsi="Verdana"/>
          <w:sz w:val="20"/>
          <w:szCs w:val="20"/>
          <w:lang w:val="en-US"/>
        </w:rPr>
        <w:t>/12/</w:t>
      </w:r>
      <w:r w:rsidRPr="00C03D99">
        <w:rPr>
          <w:rFonts w:ascii="Verdana" w:hAnsi="Verdana"/>
          <w:sz w:val="20"/>
          <w:szCs w:val="20"/>
          <w:lang w:val="en-US"/>
        </w:rPr>
        <w:t>2024].</w:t>
      </w:r>
    </w:p>
    <w:p w14:paraId="2AE02861" w14:textId="77777777" w:rsidR="00B35EF6" w:rsidRPr="00B35EF6" w:rsidRDefault="00B35EF6" w:rsidP="00B35EF6">
      <w:pPr>
        <w:rPr>
          <w:rFonts w:ascii="Verdana" w:hAnsi="Verdana"/>
          <w:sz w:val="20"/>
          <w:szCs w:val="20"/>
          <w:lang w:val="en-US"/>
        </w:rPr>
      </w:pPr>
    </w:p>
    <w:p w14:paraId="43EC4356" w14:textId="032B8893" w:rsidR="00B35EF6" w:rsidRPr="00723026" w:rsidRDefault="003C13F0" w:rsidP="00723026">
      <w:pPr>
        <w:pStyle w:val="ListParagraph"/>
        <w:numPr>
          <w:ilvl w:val="0"/>
          <w:numId w:val="6"/>
        </w:numPr>
        <w:rPr>
          <w:rFonts w:ascii="Verdana" w:hAnsi="Verdana"/>
          <w:sz w:val="20"/>
          <w:szCs w:val="20"/>
        </w:rPr>
      </w:pPr>
      <w:r w:rsidRPr="00654435">
        <w:rPr>
          <w:rFonts w:ascii="Verdana" w:hAnsi="Verdana"/>
          <w:sz w:val="20"/>
          <w:szCs w:val="20"/>
        </w:rPr>
        <w:t xml:space="preserve">Popat, M. 2023. Revolutionizing logistics with AWS supply chain: The future of data-driven supply chains. </w:t>
      </w:r>
      <w:r w:rsidRPr="00034B78">
        <w:rPr>
          <w:rFonts w:ascii="Verdana" w:hAnsi="Verdana"/>
          <w:sz w:val="20"/>
          <w:szCs w:val="20"/>
        </w:rPr>
        <w:t>Medium</w:t>
      </w:r>
      <w:r w:rsidRPr="00654435">
        <w:rPr>
          <w:rFonts w:ascii="Verdana" w:hAnsi="Verdana"/>
          <w:sz w:val="20"/>
          <w:szCs w:val="20"/>
        </w:rPr>
        <w:t xml:space="preserve">. Available at: </w:t>
      </w:r>
      <w:hyperlink r:id="rId39" w:tgtFrame="_new" w:history="1">
        <w:r w:rsidRPr="00654435">
          <w:rPr>
            <w:rStyle w:val="Hyperlink"/>
            <w:rFonts w:ascii="Verdana" w:hAnsi="Verdana"/>
            <w:sz w:val="20"/>
            <w:szCs w:val="20"/>
          </w:rPr>
          <w:t>https://mihirpopat.medium.com/revolutionizing-logistics-with-aws-supply-chain-the-future-of-data-driven-supply-chains-4e5eb84a38ea</w:t>
        </w:r>
      </w:hyperlink>
      <w:r w:rsidR="00A7587F">
        <w:rPr>
          <w:rStyle w:val="Hyperlink"/>
          <w:rFonts w:ascii="Verdana" w:hAnsi="Verdana"/>
          <w:sz w:val="20"/>
          <w:szCs w:val="20"/>
        </w:rPr>
        <w:t>.</w:t>
      </w:r>
      <w:r w:rsidRPr="00654435">
        <w:rPr>
          <w:rFonts w:ascii="Verdana" w:hAnsi="Verdana"/>
          <w:sz w:val="20"/>
          <w:szCs w:val="20"/>
        </w:rPr>
        <w:t xml:space="preserve"> [Accessed </w:t>
      </w:r>
      <w:r w:rsidR="0037330F">
        <w:rPr>
          <w:rFonts w:ascii="Verdana" w:hAnsi="Verdana"/>
          <w:sz w:val="20"/>
          <w:szCs w:val="20"/>
        </w:rPr>
        <w:t>0</w:t>
      </w:r>
      <w:r w:rsidRPr="00654435">
        <w:rPr>
          <w:rFonts w:ascii="Verdana" w:hAnsi="Verdana"/>
          <w:sz w:val="20"/>
          <w:szCs w:val="20"/>
        </w:rPr>
        <w:t>9</w:t>
      </w:r>
      <w:r w:rsidR="0037330F">
        <w:rPr>
          <w:rFonts w:ascii="Verdana" w:hAnsi="Verdana"/>
          <w:sz w:val="20"/>
          <w:szCs w:val="20"/>
        </w:rPr>
        <w:t>/01/</w:t>
      </w:r>
      <w:r w:rsidRPr="00654435">
        <w:rPr>
          <w:rFonts w:ascii="Verdana" w:hAnsi="Verdana"/>
          <w:sz w:val="20"/>
          <w:szCs w:val="20"/>
        </w:rPr>
        <w:t>2025].</w:t>
      </w:r>
    </w:p>
    <w:p w14:paraId="5BFE400E" w14:textId="77777777" w:rsidR="00B35EF6" w:rsidRPr="00B35EF6" w:rsidRDefault="00B35EF6" w:rsidP="00B35EF6">
      <w:pPr>
        <w:rPr>
          <w:rFonts w:ascii="Verdana" w:hAnsi="Verdana"/>
          <w:sz w:val="20"/>
          <w:szCs w:val="20"/>
        </w:rPr>
      </w:pPr>
    </w:p>
    <w:p w14:paraId="6E13572C" w14:textId="58F5260C" w:rsidR="00723026" w:rsidRPr="00723026" w:rsidRDefault="00DB3AD8" w:rsidP="00723026">
      <w:pPr>
        <w:pStyle w:val="ListParagraph"/>
        <w:numPr>
          <w:ilvl w:val="0"/>
          <w:numId w:val="6"/>
        </w:numPr>
        <w:rPr>
          <w:rFonts w:ascii="Verdana" w:hAnsi="Verdana"/>
          <w:sz w:val="20"/>
          <w:szCs w:val="20"/>
          <w:lang w:val="en-US"/>
        </w:rPr>
      </w:pPr>
      <w:r w:rsidRPr="00DB3AD8">
        <w:rPr>
          <w:rFonts w:ascii="Verdana" w:hAnsi="Verdana"/>
          <w:sz w:val="20"/>
          <w:szCs w:val="20"/>
        </w:rPr>
        <w:t xml:space="preserve">Future Supply Chains. (n.d.). From cloud to cargo: How cloud logistics is </w:t>
      </w:r>
      <w:proofErr w:type="spellStart"/>
      <w:r w:rsidRPr="00DB3AD8">
        <w:rPr>
          <w:rFonts w:ascii="Verdana" w:hAnsi="Verdana"/>
          <w:sz w:val="20"/>
          <w:szCs w:val="20"/>
        </w:rPr>
        <w:t>modernising</w:t>
      </w:r>
      <w:proofErr w:type="spellEnd"/>
      <w:r w:rsidRPr="00DB3AD8">
        <w:rPr>
          <w:rFonts w:ascii="Verdana" w:hAnsi="Verdana"/>
          <w:sz w:val="20"/>
          <w:szCs w:val="20"/>
        </w:rPr>
        <w:t xml:space="preserve"> supply chains. </w:t>
      </w:r>
      <w:r w:rsidR="00034B78" w:rsidRPr="00654435">
        <w:rPr>
          <w:rFonts w:ascii="Verdana" w:hAnsi="Verdana"/>
          <w:sz w:val="20"/>
          <w:szCs w:val="20"/>
        </w:rPr>
        <w:t>Available at</w:t>
      </w:r>
      <w:r w:rsidR="00034B78">
        <w:rPr>
          <w:rFonts w:ascii="Verdana" w:hAnsi="Verdana"/>
          <w:sz w:val="20"/>
          <w:szCs w:val="20"/>
        </w:rPr>
        <w:t>:</w:t>
      </w:r>
      <w:r w:rsidR="00034B78">
        <w:t xml:space="preserve"> </w:t>
      </w:r>
      <w:hyperlink r:id="rId40" w:history="1">
        <w:r w:rsidRPr="00DB3AD8">
          <w:rPr>
            <w:rStyle w:val="Hyperlink"/>
            <w:rFonts w:ascii="Verdana" w:hAnsi="Verdana"/>
            <w:sz w:val="20"/>
            <w:szCs w:val="20"/>
          </w:rPr>
          <w:t>https://futuresupplychains.org/from-cloud-to-cargo-how-cloud-logistics-is-moder</w:t>
        </w:r>
        <w:r w:rsidRPr="00DB3AD8">
          <w:rPr>
            <w:rStyle w:val="Hyperlink"/>
            <w:rFonts w:ascii="Verdana" w:hAnsi="Verdana"/>
            <w:sz w:val="20"/>
            <w:szCs w:val="20"/>
          </w:rPr>
          <w:t>n</w:t>
        </w:r>
        <w:r w:rsidRPr="00DB3AD8">
          <w:rPr>
            <w:rStyle w:val="Hyperlink"/>
            <w:rFonts w:ascii="Verdana" w:hAnsi="Verdana"/>
            <w:sz w:val="20"/>
            <w:szCs w:val="20"/>
          </w:rPr>
          <w:t>ising-supply-chains</w:t>
        </w:r>
      </w:hyperlink>
      <w:r w:rsidR="00533DF9">
        <w:rPr>
          <w:rStyle w:val="Hyperlink"/>
          <w:rFonts w:ascii="Verdana" w:hAnsi="Verdana"/>
          <w:sz w:val="20"/>
          <w:szCs w:val="20"/>
        </w:rPr>
        <w:t>.</w:t>
      </w:r>
      <w:r w:rsidRPr="00DB3AD8">
        <w:rPr>
          <w:rFonts w:ascii="Verdana" w:hAnsi="Verdana"/>
          <w:sz w:val="20"/>
          <w:szCs w:val="20"/>
        </w:rPr>
        <w:t xml:space="preserve"> </w:t>
      </w:r>
      <w:r w:rsidR="00533DF9">
        <w:rPr>
          <w:rFonts w:ascii="Verdana" w:hAnsi="Verdana"/>
          <w:sz w:val="20"/>
          <w:szCs w:val="20"/>
        </w:rPr>
        <w:t>[Accessed</w:t>
      </w:r>
      <w:r w:rsidR="00064FCC">
        <w:rPr>
          <w:rFonts w:ascii="Verdana" w:hAnsi="Verdana"/>
          <w:sz w:val="20"/>
          <w:szCs w:val="20"/>
        </w:rPr>
        <w:t xml:space="preserve">: </w:t>
      </w:r>
      <w:r w:rsidR="00533DF9">
        <w:rPr>
          <w:rFonts w:ascii="Verdana" w:hAnsi="Verdana"/>
          <w:sz w:val="20"/>
          <w:szCs w:val="20"/>
        </w:rPr>
        <w:t xml:space="preserve"> 11/01/2025]</w:t>
      </w:r>
      <w:r w:rsidR="00FD375F">
        <w:rPr>
          <w:rFonts w:ascii="Verdana" w:hAnsi="Verdana"/>
          <w:sz w:val="20"/>
          <w:szCs w:val="20"/>
        </w:rPr>
        <w:t>.</w:t>
      </w:r>
      <w:r w:rsidR="00723026">
        <w:rPr>
          <w:rFonts w:ascii="Verdana" w:hAnsi="Verdana"/>
          <w:sz w:val="20"/>
          <w:szCs w:val="20"/>
        </w:rPr>
        <w:br/>
      </w:r>
    </w:p>
    <w:p w14:paraId="07D856C1" w14:textId="19B9B464" w:rsidR="00C3786E" w:rsidRPr="00B35EF6" w:rsidRDefault="00C3786E" w:rsidP="00C3786E">
      <w:pPr>
        <w:pStyle w:val="ListParagraph"/>
        <w:numPr>
          <w:ilvl w:val="0"/>
          <w:numId w:val="6"/>
        </w:numPr>
        <w:pBdr>
          <w:top w:val="nil"/>
          <w:left w:val="nil"/>
          <w:bottom w:val="nil"/>
          <w:right w:val="nil"/>
          <w:between w:val="nil"/>
        </w:pBdr>
        <w:spacing w:before="240" w:after="240"/>
        <w:rPr>
          <w:rFonts w:ascii="Verdana" w:hAnsi="Verdana"/>
          <w:sz w:val="20"/>
          <w:szCs w:val="20"/>
        </w:rPr>
      </w:pPr>
      <w:r w:rsidRPr="00B35EF6">
        <w:rPr>
          <w:rFonts w:ascii="Verdana" w:hAnsi="Verdana"/>
          <w:sz w:val="20"/>
          <w:szCs w:val="20"/>
        </w:rPr>
        <w:t xml:space="preserve">ASYX. (2024). The Power of Collaboration: How Technology Connects Stakeholders Across the Supply Chain. Available at: </w:t>
      </w:r>
      <w:hyperlink r:id="rId41" w:history="1">
        <w:r w:rsidR="00023906" w:rsidRPr="00D02708">
          <w:rPr>
            <w:rStyle w:val="Hyperlink"/>
            <w:rFonts w:ascii="Verdana" w:hAnsi="Verdana"/>
            <w:sz w:val="20"/>
            <w:szCs w:val="20"/>
          </w:rPr>
          <w:t>https://asyx.com/2024/02/23/the-power-of-collaboration-how-technology-connects-stakeholders-across-the-supply-chain/</w:t>
        </w:r>
      </w:hyperlink>
      <w:r w:rsidR="00A7587F">
        <w:rPr>
          <w:rFonts w:ascii="Verdana" w:hAnsi="Verdana"/>
          <w:sz w:val="20"/>
          <w:szCs w:val="20"/>
        </w:rPr>
        <w:t>.</w:t>
      </w:r>
      <w:r w:rsidRPr="00B35EF6">
        <w:rPr>
          <w:rFonts w:ascii="Verdana" w:hAnsi="Verdana"/>
          <w:sz w:val="20"/>
          <w:szCs w:val="20"/>
        </w:rPr>
        <w:t xml:space="preserve"> </w:t>
      </w:r>
      <w:r w:rsidR="00023906">
        <w:rPr>
          <w:rFonts w:ascii="Verdana" w:hAnsi="Verdana"/>
          <w:sz w:val="20"/>
          <w:szCs w:val="20"/>
        </w:rPr>
        <w:t>[</w:t>
      </w:r>
      <w:r w:rsidRPr="00B35EF6">
        <w:rPr>
          <w:rFonts w:ascii="Verdana" w:hAnsi="Verdana"/>
          <w:sz w:val="20"/>
          <w:szCs w:val="20"/>
        </w:rPr>
        <w:t>Accessed: 19</w:t>
      </w:r>
      <w:r w:rsidR="0037330F" w:rsidRPr="00B35EF6">
        <w:rPr>
          <w:rFonts w:ascii="Verdana" w:hAnsi="Verdana"/>
          <w:sz w:val="20"/>
          <w:szCs w:val="20"/>
        </w:rPr>
        <w:t>/12/</w:t>
      </w:r>
      <w:r w:rsidRPr="00B35EF6">
        <w:rPr>
          <w:rFonts w:ascii="Verdana" w:hAnsi="Verdana"/>
          <w:sz w:val="20"/>
          <w:szCs w:val="20"/>
        </w:rPr>
        <w:t>2024</w:t>
      </w:r>
      <w:r w:rsidR="00023906">
        <w:rPr>
          <w:rFonts w:ascii="Verdana" w:hAnsi="Verdana"/>
          <w:sz w:val="20"/>
          <w:szCs w:val="20"/>
        </w:rPr>
        <w:t>]</w:t>
      </w:r>
      <w:r w:rsidRPr="00B35EF6">
        <w:rPr>
          <w:rFonts w:ascii="Verdana" w:hAnsi="Verdana"/>
          <w:sz w:val="20"/>
          <w:szCs w:val="20"/>
        </w:rPr>
        <w:t>.</w:t>
      </w:r>
    </w:p>
    <w:p w14:paraId="17AAA067" w14:textId="77777777" w:rsidR="00C3786E" w:rsidRDefault="00C3786E" w:rsidP="00F64445">
      <w:pPr>
        <w:pStyle w:val="ListParagraph"/>
        <w:rPr>
          <w:rFonts w:ascii="Verdana" w:hAnsi="Verdana"/>
          <w:sz w:val="20"/>
          <w:szCs w:val="20"/>
          <w:lang w:val="en-US"/>
        </w:rPr>
      </w:pPr>
    </w:p>
    <w:p w14:paraId="748B3964" w14:textId="77777777" w:rsidR="00FD375F" w:rsidRPr="00C70FCD" w:rsidRDefault="00FD375F" w:rsidP="00F64445">
      <w:pPr>
        <w:pStyle w:val="ListParagraph"/>
        <w:rPr>
          <w:rFonts w:ascii="Verdana" w:hAnsi="Verdana"/>
          <w:sz w:val="20"/>
          <w:szCs w:val="20"/>
          <w:lang w:val="en-US"/>
        </w:rPr>
      </w:pPr>
    </w:p>
    <w:p w14:paraId="0000011C" w14:textId="038106E6" w:rsidR="007F4BD4" w:rsidRPr="00FD375F" w:rsidRDefault="00615740" w:rsidP="004B396A">
      <w:pPr>
        <w:rPr>
          <w:rFonts w:ascii="Verdana" w:hAnsi="Verdana"/>
          <w:sz w:val="20"/>
          <w:szCs w:val="20"/>
        </w:rPr>
      </w:pPr>
      <w:r w:rsidRPr="00615740">
        <w:rPr>
          <w:rFonts w:ascii="Verdana" w:hAnsi="Verdana"/>
          <w:b/>
          <w:bCs/>
          <w:sz w:val="20"/>
          <w:szCs w:val="20"/>
          <w:lang w:val="en-US"/>
        </w:rPr>
        <w:t>Figures</w:t>
      </w:r>
    </w:p>
    <w:p w14:paraId="7F1B545C" w14:textId="00BAB9BE" w:rsidR="001D0BFC" w:rsidRDefault="00A93866" w:rsidP="004B396A">
      <w:pPr>
        <w:rPr>
          <w:rFonts w:ascii="Verdana" w:hAnsi="Verdana"/>
          <w:sz w:val="20"/>
          <w:szCs w:val="20"/>
          <w:lang w:val="en-US"/>
        </w:rPr>
      </w:pPr>
      <w:r w:rsidRPr="00A93866">
        <w:rPr>
          <w:rFonts w:ascii="Verdana" w:hAnsi="Verdana"/>
          <w:sz w:val="20"/>
          <w:szCs w:val="20"/>
          <w:lang w:val="en-US"/>
        </w:rPr>
        <w:t>Figure</w:t>
      </w:r>
      <w:r w:rsidR="00615740">
        <w:rPr>
          <w:rFonts w:ascii="Verdana" w:hAnsi="Verdana"/>
          <w:sz w:val="20"/>
          <w:szCs w:val="20"/>
          <w:lang w:val="en-US"/>
        </w:rPr>
        <w:t xml:space="preserve"> 1</w:t>
      </w:r>
      <w:r w:rsidR="00B35EF6">
        <w:rPr>
          <w:rFonts w:ascii="Verdana" w:hAnsi="Verdana"/>
          <w:sz w:val="20"/>
          <w:szCs w:val="20"/>
          <w:lang w:val="en-US"/>
        </w:rPr>
        <w:t>.</w:t>
      </w:r>
      <w:r w:rsidR="00615740">
        <w:rPr>
          <w:rFonts w:ascii="Verdana" w:hAnsi="Verdana"/>
          <w:sz w:val="20"/>
          <w:szCs w:val="20"/>
          <w:lang w:val="en-US"/>
        </w:rPr>
        <w:t xml:space="preserve"> Sequence of Supply Chain</w:t>
      </w:r>
    </w:p>
    <w:p w14:paraId="649669BB" w14:textId="77777777" w:rsidR="00A93866" w:rsidRDefault="00A93866" w:rsidP="004B396A">
      <w:pPr>
        <w:rPr>
          <w:rFonts w:ascii="Verdana" w:hAnsi="Verdana"/>
          <w:sz w:val="20"/>
          <w:szCs w:val="20"/>
          <w:lang w:val="en-US"/>
        </w:rPr>
      </w:pPr>
    </w:p>
    <w:p w14:paraId="6AD4C8D2" w14:textId="16746DB7" w:rsidR="00047155" w:rsidRDefault="00047155" w:rsidP="00047155">
      <w:pPr>
        <w:rPr>
          <w:rFonts w:ascii="Verdana" w:hAnsi="Verdana"/>
          <w:sz w:val="20"/>
          <w:szCs w:val="20"/>
          <w:lang w:val="en-US"/>
        </w:rPr>
      </w:pPr>
      <w:r>
        <w:rPr>
          <w:rFonts w:ascii="Verdana" w:hAnsi="Verdana"/>
          <w:sz w:val="20"/>
          <w:szCs w:val="20"/>
          <w:lang w:val="en-US"/>
        </w:rPr>
        <w:t>Fig</w:t>
      </w:r>
      <w:r w:rsidR="00B35EF6">
        <w:rPr>
          <w:rFonts w:ascii="Verdana" w:hAnsi="Verdana"/>
          <w:sz w:val="20"/>
          <w:szCs w:val="20"/>
          <w:lang w:val="en-US"/>
        </w:rPr>
        <w:t>ure</w:t>
      </w:r>
      <w:r>
        <w:rPr>
          <w:rFonts w:ascii="Verdana" w:hAnsi="Verdana"/>
          <w:sz w:val="20"/>
          <w:szCs w:val="20"/>
          <w:lang w:val="en-US"/>
        </w:rPr>
        <w:t xml:space="preserve"> 2</w:t>
      </w:r>
      <w:r w:rsidR="00B35EF6">
        <w:rPr>
          <w:rFonts w:ascii="Verdana" w:hAnsi="Verdana"/>
          <w:sz w:val="20"/>
          <w:szCs w:val="20"/>
          <w:lang w:val="en-US"/>
        </w:rPr>
        <w:t>.</w:t>
      </w:r>
      <w:r>
        <w:rPr>
          <w:rFonts w:ascii="Verdana" w:hAnsi="Verdana"/>
          <w:sz w:val="20"/>
          <w:szCs w:val="20"/>
          <w:lang w:val="en-US"/>
        </w:rPr>
        <w:t xml:space="preserve"> Critical Elements of JIT</w:t>
      </w:r>
      <w:r w:rsidR="00B35EF6">
        <w:rPr>
          <w:rFonts w:ascii="Verdana" w:hAnsi="Verdana"/>
          <w:sz w:val="20"/>
          <w:szCs w:val="20"/>
          <w:lang w:val="en-US"/>
        </w:rPr>
        <w:t>:</w:t>
      </w:r>
      <w:r>
        <w:rPr>
          <w:rFonts w:ascii="Verdana" w:hAnsi="Verdana"/>
          <w:sz w:val="20"/>
          <w:szCs w:val="20"/>
          <w:lang w:val="en-US"/>
        </w:rPr>
        <w:t xml:space="preserve"> </w:t>
      </w:r>
    </w:p>
    <w:p w14:paraId="0028FEED" w14:textId="46B79DDF" w:rsidR="00047155" w:rsidRDefault="00047155" w:rsidP="007F4976">
      <w:pPr>
        <w:rPr>
          <w:rFonts w:ascii="Verdana" w:hAnsi="Verdana"/>
          <w:sz w:val="20"/>
          <w:szCs w:val="20"/>
          <w:lang w:val="en-US"/>
        </w:rPr>
      </w:pPr>
      <w:r w:rsidRPr="0027317F">
        <w:rPr>
          <w:rFonts w:ascii="Verdana" w:hAnsi="Verdana"/>
          <w:sz w:val="20"/>
          <w:szCs w:val="20"/>
          <w:lang w:val="en-US"/>
        </w:rPr>
        <w:t xml:space="preserve">Singh, Gurinder &amp; Ahuja, Inderpreet. (2012). Just-in-time manufacturing: literature review and directions. Int. J. of Business Continuity and Risk Management. 3. 57 - 98. 10.1504/IJBCRM.2012.045519. </w:t>
      </w:r>
      <w:r>
        <w:rPr>
          <w:rFonts w:ascii="Verdana" w:hAnsi="Verdana"/>
          <w:sz w:val="20"/>
          <w:szCs w:val="20"/>
          <w:lang w:val="en-US"/>
        </w:rPr>
        <w:t>Available at:</w:t>
      </w:r>
      <w:r w:rsidR="00E8703B">
        <w:rPr>
          <w:rFonts w:ascii="Verdana" w:hAnsi="Verdana"/>
          <w:sz w:val="20"/>
          <w:szCs w:val="20"/>
          <w:lang w:val="en-US"/>
        </w:rPr>
        <w:t xml:space="preserve"> </w:t>
      </w:r>
      <w:hyperlink r:id="rId42" w:history="1">
        <w:r w:rsidR="00E8703B" w:rsidRPr="00D02708">
          <w:rPr>
            <w:rStyle w:val="Hyperlink"/>
          </w:rPr>
          <w:t>https://www.researchgate.net/publication/264436962_Just-in-time_manufacturing_literature_review_and_directions</w:t>
        </w:r>
      </w:hyperlink>
      <w:r w:rsidR="0031461E">
        <w:t>.</w:t>
      </w:r>
      <w:r>
        <w:rPr>
          <w:rFonts w:ascii="Verdana" w:hAnsi="Verdana"/>
          <w:sz w:val="20"/>
          <w:szCs w:val="20"/>
          <w:lang w:val="en-US"/>
        </w:rPr>
        <w:t xml:space="preserve"> </w:t>
      </w:r>
      <w:r w:rsidRPr="0027317F">
        <w:rPr>
          <w:rFonts w:ascii="Verdana" w:hAnsi="Verdana"/>
          <w:sz w:val="20"/>
          <w:szCs w:val="20"/>
          <w:lang w:val="en-US"/>
        </w:rPr>
        <w:t>[</w:t>
      </w:r>
      <w:r w:rsidR="0037330F">
        <w:rPr>
          <w:rFonts w:ascii="Verdana" w:hAnsi="Verdana"/>
          <w:sz w:val="20"/>
          <w:szCs w:val="20"/>
          <w:lang w:val="en-US"/>
        </w:rPr>
        <w:t>A</w:t>
      </w:r>
      <w:r w:rsidRPr="0027317F">
        <w:rPr>
          <w:rFonts w:ascii="Verdana" w:hAnsi="Verdana"/>
          <w:sz w:val="20"/>
          <w:szCs w:val="20"/>
          <w:lang w:val="en-US"/>
        </w:rPr>
        <w:t>ccessed</w:t>
      </w:r>
      <w:r w:rsidR="00A93A1C">
        <w:rPr>
          <w:rFonts w:ascii="Verdana" w:hAnsi="Verdana"/>
          <w:sz w:val="20"/>
          <w:szCs w:val="20"/>
          <w:lang w:val="en-US"/>
        </w:rPr>
        <w:t>:</w:t>
      </w:r>
      <w:r w:rsidRPr="0027317F">
        <w:rPr>
          <w:rFonts w:ascii="Verdana" w:hAnsi="Verdana"/>
          <w:sz w:val="20"/>
          <w:szCs w:val="20"/>
          <w:lang w:val="en-US"/>
        </w:rPr>
        <w:t xml:space="preserve"> 31</w:t>
      </w:r>
      <w:r w:rsidR="0037330F">
        <w:rPr>
          <w:rFonts w:ascii="Verdana" w:hAnsi="Verdana"/>
          <w:sz w:val="20"/>
          <w:szCs w:val="20"/>
          <w:lang w:val="en-US"/>
        </w:rPr>
        <w:t>/12/</w:t>
      </w:r>
      <w:r w:rsidRPr="0027317F">
        <w:rPr>
          <w:rFonts w:ascii="Verdana" w:hAnsi="Verdana"/>
          <w:sz w:val="20"/>
          <w:szCs w:val="20"/>
          <w:lang w:val="en-US"/>
        </w:rPr>
        <w:t>2024]</w:t>
      </w:r>
      <w:r w:rsidR="0037330F">
        <w:rPr>
          <w:rFonts w:ascii="Verdana" w:hAnsi="Verdana"/>
          <w:sz w:val="20"/>
          <w:szCs w:val="20"/>
          <w:lang w:val="en-US"/>
        </w:rPr>
        <w:t>.</w:t>
      </w:r>
    </w:p>
    <w:p w14:paraId="2D99A65C" w14:textId="77777777" w:rsidR="00047155" w:rsidRDefault="00047155" w:rsidP="004B396A">
      <w:pPr>
        <w:rPr>
          <w:rFonts w:ascii="Verdana" w:hAnsi="Verdana"/>
          <w:sz w:val="20"/>
          <w:szCs w:val="20"/>
          <w:lang w:val="en-US"/>
        </w:rPr>
      </w:pPr>
    </w:p>
    <w:p w14:paraId="24699C57" w14:textId="6BFCDED6" w:rsidR="007F4976" w:rsidRDefault="007F4976" w:rsidP="007F4976">
      <w:pPr>
        <w:rPr>
          <w:rFonts w:ascii="Verdana" w:hAnsi="Verdana"/>
          <w:sz w:val="20"/>
          <w:szCs w:val="20"/>
          <w:lang w:val="en-US"/>
        </w:rPr>
      </w:pPr>
      <w:r w:rsidRPr="00A93866">
        <w:rPr>
          <w:rFonts w:ascii="Verdana" w:hAnsi="Verdana"/>
          <w:sz w:val="20"/>
          <w:szCs w:val="20"/>
          <w:lang w:val="en-US"/>
        </w:rPr>
        <w:t>Figure</w:t>
      </w:r>
      <w:r>
        <w:rPr>
          <w:rFonts w:ascii="Verdana" w:hAnsi="Verdana"/>
          <w:sz w:val="20"/>
          <w:szCs w:val="20"/>
          <w:lang w:val="en-US"/>
        </w:rPr>
        <w:t xml:space="preserve"> </w:t>
      </w:r>
      <w:r>
        <w:rPr>
          <w:rFonts w:ascii="Verdana" w:hAnsi="Verdana"/>
          <w:sz w:val="20"/>
          <w:szCs w:val="20"/>
          <w:lang w:val="en-US"/>
        </w:rPr>
        <w:t>3</w:t>
      </w:r>
      <w:r w:rsidR="00B35EF6">
        <w:rPr>
          <w:rFonts w:ascii="Verdana" w:hAnsi="Verdana"/>
          <w:sz w:val="20"/>
          <w:szCs w:val="20"/>
          <w:lang w:val="en-US"/>
        </w:rPr>
        <w:t>.</w:t>
      </w:r>
      <w:r w:rsidRPr="00D765F9">
        <w:t xml:space="preserve"> </w:t>
      </w:r>
      <w:r w:rsidRPr="00D765F9">
        <w:rPr>
          <w:rFonts w:ascii="Verdana" w:hAnsi="Verdana"/>
          <w:sz w:val="20"/>
          <w:szCs w:val="20"/>
          <w:lang w:val="en-US"/>
        </w:rPr>
        <w:t>Logistics Operation</w:t>
      </w:r>
      <w:r w:rsidR="00B35EF6">
        <w:rPr>
          <w:rFonts w:ascii="Verdana" w:hAnsi="Verdana"/>
          <w:sz w:val="20"/>
          <w:szCs w:val="20"/>
          <w:lang w:val="en-US"/>
        </w:rPr>
        <w:t>:</w:t>
      </w:r>
    </w:p>
    <w:p w14:paraId="1638AEFD" w14:textId="0D3040BE" w:rsidR="007F4976" w:rsidRPr="007F4976" w:rsidRDefault="007F4976" w:rsidP="004B396A">
      <w:pPr>
        <w:rPr>
          <w:rFonts w:ascii="Verdana" w:hAnsi="Verdana"/>
          <w:sz w:val="20"/>
          <w:szCs w:val="20"/>
        </w:rPr>
      </w:pPr>
      <w:r w:rsidRPr="00D765F9">
        <w:rPr>
          <w:rFonts w:ascii="Verdana" w:hAnsi="Verdana"/>
          <w:sz w:val="20"/>
          <w:szCs w:val="20"/>
        </w:rPr>
        <w:t xml:space="preserve">Popat, M. 2023. Revolutionizing logistics with AWS supply chain: The future of data-driven supply chains. Medium. Available at: </w:t>
      </w:r>
      <w:hyperlink r:id="rId43" w:history="1">
        <w:r w:rsidRPr="00BA30DA">
          <w:rPr>
            <w:rStyle w:val="Hyperlink"/>
            <w:rFonts w:ascii="Verdana" w:hAnsi="Verdana"/>
            <w:sz w:val="20"/>
            <w:szCs w:val="20"/>
          </w:rPr>
          <w:t>https://mihirpopat.medium.com/revolutionizing-logistics-with-aws-supply-chain-the-future-of-data-driven-supply-chains-4e5eb84a38ea</w:t>
        </w:r>
      </w:hyperlink>
      <w:r w:rsidR="00A7587F">
        <w:rPr>
          <w:rFonts w:ascii="Verdana" w:hAnsi="Verdana"/>
          <w:sz w:val="20"/>
          <w:szCs w:val="20"/>
        </w:rPr>
        <w:t>.</w:t>
      </w:r>
      <w:r w:rsidRPr="00D765F9">
        <w:rPr>
          <w:rFonts w:ascii="Verdana" w:hAnsi="Verdana"/>
          <w:sz w:val="20"/>
          <w:szCs w:val="20"/>
        </w:rPr>
        <w:t xml:space="preserve"> [Accessed</w:t>
      </w:r>
      <w:r w:rsidR="00A93A1C">
        <w:rPr>
          <w:rFonts w:ascii="Verdana" w:hAnsi="Verdana"/>
          <w:sz w:val="20"/>
          <w:szCs w:val="20"/>
        </w:rPr>
        <w:t>:</w:t>
      </w:r>
      <w:r w:rsidRPr="00D765F9">
        <w:rPr>
          <w:rFonts w:ascii="Verdana" w:hAnsi="Verdana"/>
          <w:sz w:val="20"/>
          <w:szCs w:val="20"/>
        </w:rPr>
        <w:t xml:space="preserve"> </w:t>
      </w:r>
      <w:r w:rsidR="0037330F">
        <w:rPr>
          <w:rFonts w:ascii="Verdana" w:hAnsi="Verdana"/>
          <w:sz w:val="20"/>
          <w:szCs w:val="20"/>
        </w:rPr>
        <w:t>0</w:t>
      </w:r>
      <w:r w:rsidRPr="00D765F9">
        <w:rPr>
          <w:rFonts w:ascii="Verdana" w:hAnsi="Verdana"/>
          <w:sz w:val="20"/>
          <w:szCs w:val="20"/>
        </w:rPr>
        <w:t>9</w:t>
      </w:r>
      <w:r w:rsidR="0037330F">
        <w:rPr>
          <w:rFonts w:ascii="Verdana" w:hAnsi="Verdana"/>
          <w:sz w:val="20"/>
          <w:szCs w:val="20"/>
        </w:rPr>
        <w:t>/01/</w:t>
      </w:r>
      <w:r w:rsidRPr="00D765F9">
        <w:rPr>
          <w:rFonts w:ascii="Verdana" w:hAnsi="Verdana"/>
          <w:sz w:val="20"/>
          <w:szCs w:val="20"/>
        </w:rPr>
        <w:t>2025].</w:t>
      </w:r>
    </w:p>
    <w:p w14:paraId="1DFD95D4" w14:textId="77777777" w:rsidR="007F4976" w:rsidRDefault="007F4976" w:rsidP="004B396A">
      <w:pPr>
        <w:rPr>
          <w:rFonts w:ascii="Verdana" w:hAnsi="Verdana"/>
          <w:sz w:val="20"/>
          <w:szCs w:val="20"/>
          <w:lang w:val="en-US"/>
        </w:rPr>
      </w:pPr>
    </w:p>
    <w:p w14:paraId="50905A9B" w14:textId="30D4E7DB" w:rsidR="007F4976" w:rsidRDefault="007F4976" w:rsidP="007F4976">
      <w:pPr>
        <w:rPr>
          <w:rFonts w:ascii="Verdana" w:hAnsi="Verdana"/>
          <w:sz w:val="20"/>
          <w:szCs w:val="20"/>
          <w:lang w:val="en-US"/>
        </w:rPr>
      </w:pPr>
      <w:r>
        <w:rPr>
          <w:rFonts w:ascii="Verdana" w:hAnsi="Verdana"/>
          <w:sz w:val="20"/>
          <w:szCs w:val="20"/>
          <w:lang w:val="en-US"/>
        </w:rPr>
        <w:t xml:space="preserve">Figure </w:t>
      </w:r>
      <w:r>
        <w:rPr>
          <w:rFonts w:ascii="Verdana" w:hAnsi="Verdana"/>
          <w:sz w:val="20"/>
          <w:szCs w:val="20"/>
          <w:lang w:val="en-US"/>
        </w:rPr>
        <w:t>4</w:t>
      </w:r>
      <w:r>
        <w:rPr>
          <w:rFonts w:ascii="Verdana" w:hAnsi="Verdana"/>
          <w:sz w:val="20"/>
          <w:szCs w:val="20"/>
          <w:lang w:val="en-US"/>
        </w:rPr>
        <w:t>. Supply Chain Management (SCM)</w:t>
      </w:r>
    </w:p>
    <w:p w14:paraId="7ACAC910" w14:textId="77777777" w:rsidR="007F4976" w:rsidRDefault="007F4976" w:rsidP="004B396A">
      <w:pPr>
        <w:rPr>
          <w:rFonts w:ascii="Verdana" w:hAnsi="Verdana"/>
          <w:sz w:val="20"/>
          <w:szCs w:val="20"/>
          <w:lang w:val="en-US"/>
        </w:rPr>
      </w:pPr>
    </w:p>
    <w:p w14:paraId="132352D6" w14:textId="6D76A904" w:rsidR="001D0BFC" w:rsidRDefault="00A93866" w:rsidP="004B396A">
      <w:pPr>
        <w:rPr>
          <w:rFonts w:ascii="Verdana" w:hAnsi="Verdana"/>
          <w:sz w:val="20"/>
          <w:szCs w:val="20"/>
          <w:lang w:val="en-US"/>
        </w:rPr>
      </w:pPr>
      <w:r w:rsidRPr="00A93866">
        <w:rPr>
          <w:rFonts w:ascii="Verdana" w:hAnsi="Verdana"/>
          <w:sz w:val="20"/>
          <w:szCs w:val="20"/>
          <w:lang w:val="en-US"/>
        </w:rPr>
        <w:lastRenderedPageBreak/>
        <w:t>Figure</w:t>
      </w:r>
      <w:r w:rsidR="001D0BFC">
        <w:rPr>
          <w:rFonts w:ascii="Verdana" w:hAnsi="Verdana"/>
          <w:sz w:val="20"/>
          <w:szCs w:val="20"/>
          <w:lang w:val="en-US"/>
        </w:rPr>
        <w:t xml:space="preserve"> </w:t>
      </w:r>
      <w:r w:rsidR="00C05920">
        <w:rPr>
          <w:rFonts w:ascii="Verdana" w:hAnsi="Verdana"/>
          <w:sz w:val="20"/>
          <w:szCs w:val="20"/>
          <w:lang w:val="en-US"/>
        </w:rPr>
        <w:t>5</w:t>
      </w:r>
      <w:r w:rsidR="00B35EF6">
        <w:rPr>
          <w:rFonts w:ascii="Verdana" w:hAnsi="Verdana"/>
          <w:sz w:val="20"/>
          <w:szCs w:val="20"/>
          <w:lang w:val="en-US"/>
        </w:rPr>
        <w:t>.</w:t>
      </w:r>
      <w:r w:rsidR="00C05920">
        <w:rPr>
          <w:rFonts w:ascii="Verdana" w:hAnsi="Verdana"/>
          <w:sz w:val="20"/>
          <w:szCs w:val="20"/>
          <w:lang w:val="en-US"/>
        </w:rPr>
        <w:t xml:space="preserve"> </w:t>
      </w:r>
      <w:r w:rsidR="00C05920" w:rsidRPr="00C05920">
        <w:rPr>
          <w:rFonts w:ascii="Verdana" w:hAnsi="Verdana"/>
          <w:sz w:val="20"/>
          <w:szCs w:val="20"/>
          <w:lang w:val="en-US"/>
        </w:rPr>
        <w:t>SCM Architecture in Cloud Computing</w:t>
      </w:r>
      <w:r w:rsidR="00A93A1C">
        <w:rPr>
          <w:rFonts w:ascii="Verdana" w:hAnsi="Verdana"/>
          <w:sz w:val="20"/>
          <w:szCs w:val="20"/>
          <w:lang w:val="en-US"/>
        </w:rPr>
        <w:t>:</w:t>
      </w:r>
    </w:p>
    <w:p w14:paraId="14160EE3" w14:textId="62DBB63A" w:rsidR="00A93A1C" w:rsidRDefault="00A93A1C" w:rsidP="004B396A">
      <w:pPr>
        <w:rPr>
          <w:rFonts w:ascii="Verdana" w:hAnsi="Verdana"/>
          <w:sz w:val="20"/>
          <w:szCs w:val="20"/>
          <w:lang w:val="en-US"/>
        </w:rPr>
      </w:pPr>
      <w:r w:rsidRPr="00A93A1C">
        <w:rPr>
          <w:rFonts w:ascii="Verdana" w:hAnsi="Verdana"/>
          <w:sz w:val="20"/>
          <w:szCs w:val="20"/>
          <w:lang w:val="en-US"/>
        </w:rPr>
        <w:t xml:space="preserve">Tiwari, A. &amp; Jain, M., 2013. Analysis of Supply Chain Management in Cloud Computing. International Journal of Innovative Technology and Exploring Engineering (IJITEE), 3(5), pp.152-155. Available at: </w:t>
      </w:r>
      <w:hyperlink r:id="rId44" w:history="1">
        <w:r w:rsidR="004A38D2" w:rsidRPr="00D02708">
          <w:rPr>
            <w:rStyle w:val="Hyperlink"/>
            <w:rFonts w:ascii="Verdana" w:hAnsi="Verdana"/>
            <w:sz w:val="20"/>
            <w:szCs w:val="20"/>
            <w:lang w:val="en-US"/>
          </w:rPr>
          <w:t>http://www.ijitee.org</w:t>
        </w:r>
      </w:hyperlink>
      <w:r w:rsidR="004A38D2">
        <w:rPr>
          <w:rFonts w:ascii="Verdana" w:hAnsi="Verdana"/>
          <w:sz w:val="20"/>
          <w:szCs w:val="20"/>
          <w:lang w:val="en-US"/>
        </w:rPr>
        <w:t>.</w:t>
      </w:r>
      <w:r w:rsidRPr="00A93A1C">
        <w:rPr>
          <w:rFonts w:ascii="Verdana" w:hAnsi="Verdana"/>
          <w:sz w:val="20"/>
          <w:szCs w:val="20"/>
          <w:lang w:val="en-US"/>
        </w:rPr>
        <w:t xml:space="preserve"> [Accessed 17 Nov. 2024].</w:t>
      </w:r>
    </w:p>
    <w:p w14:paraId="254BC7B6" w14:textId="77777777" w:rsidR="00A93866" w:rsidRDefault="00A93866" w:rsidP="004B396A">
      <w:pPr>
        <w:rPr>
          <w:rFonts w:ascii="Verdana" w:hAnsi="Verdana"/>
          <w:sz w:val="20"/>
          <w:szCs w:val="20"/>
          <w:lang w:val="en-US"/>
        </w:rPr>
      </w:pPr>
    </w:p>
    <w:p w14:paraId="4DD1A236" w14:textId="3D858037" w:rsidR="001D0BFC" w:rsidRDefault="00A93866" w:rsidP="004B396A">
      <w:pPr>
        <w:rPr>
          <w:rFonts w:ascii="Verdana" w:hAnsi="Verdana"/>
          <w:sz w:val="20"/>
          <w:szCs w:val="20"/>
          <w:lang w:val="en-US"/>
        </w:rPr>
      </w:pPr>
      <w:r w:rsidRPr="00A93866">
        <w:rPr>
          <w:rFonts w:ascii="Verdana" w:hAnsi="Verdana"/>
          <w:sz w:val="20"/>
          <w:szCs w:val="20"/>
          <w:lang w:val="en-US"/>
        </w:rPr>
        <w:t>Figure</w:t>
      </w:r>
      <w:r w:rsidR="001D0BFC">
        <w:rPr>
          <w:rFonts w:ascii="Verdana" w:hAnsi="Verdana"/>
          <w:sz w:val="20"/>
          <w:szCs w:val="20"/>
          <w:lang w:val="en-US"/>
        </w:rPr>
        <w:t xml:space="preserve"> </w:t>
      </w:r>
      <w:r w:rsidR="00C05920">
        <w:rPr>
          <w:rFonts w:ascii="Verdana" w:hAnsi="Verdana"/>
          <w:sz w:val="20"/>
          <w:szCs w:val="20"/>
          <w:lang w:val="en-US"/>
        </w:rPr>
        <w:t>6</w:t>
      </w:r>
      <w:r w:rsidR="00B35EF6">
        <w:rPr>
          <w:rFonts w:ascii="Verdana" w:hAnsi="Verdana"/>
          <w:sz w:val="20"/>
          <w:szCs w:val="20"/>
          <w:lang w:val="en-US"/>
        </w:rPr>
        <w:t>.</w:t>
      </w:r>
      <w:r w:rsidR="00D765F9" w:rsidRPr="00D765F9">
        <w:t xml:space="preserve"> </w:t>
      </w:r>
      <w:r w:rsidR="00D765F9" w:rsidRPr="00D765F9">
        <w:rPr>
          <w:rFonts w:ascii="Verdana" w:hAnsi="Verdana"/>
          <w:sz w:val="20"/>
          <w:szCs w:val="20"/>
          <w:lang w:val="en-US"/>
        </w:rPr>
        <w:t>Benefits on Cloud Computing in Logistics</w:t>
      </w:r>
      <w:r w:rsidR="00B35EF6">
        <w:rPr>
          <w:rFonts w:ascii="Verdana" w:hAnsi="Verdana"/>
          <w:sz w:val="20"/>
          <w:szCs w:val="20"/>
          <w:lang w:val="en-US"/>
        </w:rPr>
        <w:t>:</w:t>
      </w:r>
    </w:p>
    <w:p w14:paraId="33F6B6F2" w14:textId="27B65A7A" w:rsidR="00D765F9" w:rsidRDefault="00D765F9" w:rsidP="004B396A">
      <w:pPr>
        <w:rPr>
          <w:rFonts w:ascii="Verdana" w:hAnsi="Verdana"/>
          <w:sz w:val="20"/>
          <w:szCs w:val="20"/>
          <w:lang w:val="en-US"/>
        </w:rPr>
      </w:pPr>
      <w:proofErr w:type="spellStart"/>
      <w:r w:rsidRPr="00D765F9">
        <w:rPr>
          <w:rFonts w:ascii="Verdana" w:hAnsi="Verdana"/>
          <w:sz w:val="20"/>
          <w:szCs w:val="20"/>
          <w:lang w:val="en-US"/>
        </w:rPr>
        <w:t>Acropolium</w:t>
      </w:r>
      <w:proofErr w:type="spellEnd"/>
      <w:r w:rsidRPr="00D765F9">
        <w:rPr>
          <w:rFonts w:ascii="Verdana" w:hAnsi="Verdana"/>
          <w:sz w:val="20"/>
          <w:szCs w:val="20"/>
          <w:lang w:val="en-US"/>
        </w:rPr>
        <w:t xml:space="preserve">. (2024). Cloud Computing in Logistics and Supply Chain: Use Cases Included. Available at: </w:t>
      </w:r>
      <w:hyperlink r:id="rId45" w:history="1">
        <w:r w:rsidRPr="00BA30DA">
          <w:rPr>
            <w:rStyle w:val="Hyperlink"/>
            <w:rFonts w:ascii="Verdana" w:hAnsi="Verdana"/>
            <w:sz w:val="20"/>
            <w:szCs w:val="20"/>
            <w:lang w:val="en-US"/>
          </w:rPr>
          <w:t>https://acropolium.com/blog/cloud-computing-in-logistics-and-supply-chain</w:t>
        </w:r>
      </w:hyperlink>
      <w:r w:rsidR="00A7587F">
        <w:rPr>
          <w:rFonts w:ascii="Verdana" w:hAnsi="Verdana"/>
          <w:sz w:val="20"/>
          <w:szCs w:val="20"/>
          <w:lang w:val="en-US"/>
        </w:rPr>
        <w:t>.</w:t>
      </w:r>
      <w:r w:rsidRPr="00D765F9">
        <w:rPr>
          <w:rFonts w:ascii="Verdana" w:hAnsi="Verdana"/>
          <w:sz w:val="20"/>
          <w:szCs w:val="20"/>
          <w:lang w:val="en-US"/>
        </w:rPr>
        <w:t xml:space="preserve"> </w:t>
      </w:r>
      <w:r w:rsidR="0037330F">
        <w:rPr>
          <w:rFonts w:ascii="Verdana" w:hAnsi="Verdana"/>
          <w:sz w:val="20"/>
          <w:szCs w:val="20"/>
          <w:lang w:val="en-US"/>
        </w:rPr>
        <w:t>[</w:t>
      </w:r>
      <w:r w:rsidRPr="00D765F9">
        <w:rPr>
          <w:rFonts w:ascii="Verdana" w:hAnsi="Verdana"/>
          <w:sz w:val="20"/>
          <w:szCs w:val="20"/>
          <w:lang w:val="en-US"/>
        </w:rPr>
        <w:t>Accessed: 19</w:t>
      </w:r>
      <w:r w:rsidR="0037330F">
        <w:rPr>
          <w:rFonts w:ascii="Verdana" w:hAnsi="Verdana"/>
          <w:sz w:val="20"/>
          <w:szCs w:val="20"/>
          <w:lang w:val="en-US"/>
        </w:rPr>
        <w:t>/12/</w:t>
      </w:r>
      <w:r w:rsidRPr="00D765F9">
        <w:rPr>
          <w:rFonts w:ascii="Verdana" w:hAnsi="Verdana"/>
          <w:sz w:val="20"/>
          <w:szCs w:val="20"/>
          <w:lang w:val="en-US"/>
        </w:rPr>
        <w:t>2024</w:t>
      </w:r>
      <w:r w:rsidR="0037330F">
        <w:rPr>
          <w:rFonts w:ascii="Verdana" w:hAnsi="Verdana"/>
          <w:sz w:val="20"/>
          <w:szCs w:val="20"/>
          <w:lang w:val="en-US"/>
        </w:rPr>
        <w:t>]</w:t>
      </w:r>
      <w:r w:rsidRPr="00D765F9">
        <w:rPr>
          <w:rFonts w:ascii="Verdana" w:hAnsi="Verdana"/>
          <w:sz w:val="20"/>
          <w:szCs w:val="20"/>
          <w:lang w:val="en-US"/>
        </w:rPr>
        <w:t>.</w:t>
      </w:r>
    </w:p>
    <w:p w14:paraId="1D249AB5" w14:textId="77777777" w:rsidR="00A93866" w:rsidRDefault="00A93866" w:rsidP="004B396A">
      <w:pPr>
        <w:rPr>
          <w:rFonts w:ascii="Verdana" w:hAnsi="Verdana"/>
          <w:sz w:val="20"/>
          <w:szCs w:val="20"/>
          <w:lang w:val="en-US"/>
        </w:rPr>
      </w:pPr>
    </w:p>
    <w:p w14:paraId="52E435C9" w14:textId="0BA1C819" w:rsidR="00A93866" w:rsidRPr="00A93866" w:rsidRDefault="00A93866" w:rsidP="00A93866">
      <w:pPr>
        <w:rPr>
          <w:rFonts w:ascii="Verdana" w:hAnsi="Verdana"/>
          <w:sz w:val="20"/>
          <w:szCs w:val="20"/>
          <w:lang w:val="en-US"/>
        </w:rPr>
      </w:pPr>
      <w:r w:rsidRPr="00A93866">
        <w:rPr>
          <w:rFonts w:ascii="Verdana" w:hAnsi="Verdana"/>
          <w:sz w:val="20"/>
          <w:szCs w:val="20"/>
          <w:lang w:val="en-US"/>
        </w:rPr>
        <w:t xml:space="preserve">Figure </w:t>
      </w:r>
      <w:r w:rsidR="00C05920">
        <w:rPr>
          <w:rFonts w:ascii="Verdana" w:hAnsi="Verdana"/>
          <w:sz w:val="20"/>
          <w:szCs w:val="20"/>
          <w:lang w:val="en-US"/>
        </w:rPr>
        <w:t>7</w:t>
      </w:r>
      <w:r w:rsidRPr="00A93866">
        <w:rPr>
          <w:rFonts w:ascii="Verdana" w:hAnsi="Verdana"/>
          <w:sz w:val="20"/>
          <w:szCs w:val="20"/>
          <w:lang w:val="en-US"/>
        </w:rPr>
        <w:t>. Automation on AWS</w:t>
      </w:r>
      <w:r w:rsidR="00B35EF6">
        <w:rPr>
          <w:rFonts w:ascii="Verdana" w:hAnsi="Verdana"/>
          <w:sz w:val="20"/>
          <w:szCs w:val="20"/>
          <w:lang w:val="en-US"/>
        </w:rPr>
        <w:t>:</w:t>
      </w:r>
    </w:p>
    <w:p w14:paraId="4E1D7699" w14:textId="6C078C22" w:rsidR="00615740" w:rsidRDefault="00A93866" w:rsidP="00A93866">
      <w:pPr>
        <w:rPr>
          <w:rFonts w:ascii="Verdana" w:hAnsi="Verdana"/>
          <w:sz w:val="20"/>
          <w:szCs w:val="20"/>
          <w:lang w:val="en-US"/>
        </w:rPr>
      </w:pPr>
      <w:r w:rsidRPr="00A93866">
        <w:rPr>
          <w:rFonts w:ascii="Verdana" w:hAnsi="Verdana"/>
          <w:sz w:val="20"/>
          <w:szCs w:val="20"/>
          <w:lang w:val="en-US"/>
        </w:rPr>
        <w:t xml:space="preserve">Sedgewick, R., &amp; Wayne, K. (2020). Algorithms in a nutshell: A practical guide. </w:t>
      </w:r>
      <w:proofErr w:type="spellStart"/>
      <w:r w:rsidRPr="00A93866">
        <w:rPr>
          <w:rFonts w:ascii="Verdana" w:hAnsi="Verdana"/>
          <w:sz w:val="20"/>
          <w:szCs w:val="20"/>
          <w:lang w:val="en-US"/>
        </w:rPr>
        <w:t>Apress</w:t>
      </w:r>
      <w:proofErr w:type="spellEnd"/>
      <w:r w:rsidRPr="00A93866">
        <w:rPr>
          <w:rFonts w:ascii="Verdana" w:hAnsi="Verdana"/>
          <w:sz w:val="20"/>
          <w:szCs w:val="20"/>
          <w:lang w:val="en-US"/>
        </w:rPr>
        <w:t xml:space="preserve">. </w:t>
      </w:r>
      <w:hyperlink r:id="rId46" w:history="1">
        <w:r w:rsidRPr="00BA30DA">
          <w:rPr>
            <w:rStyle w:val="Hyperlink"/>
            <w:rFonts w:ascii="Verdana" w:hAnsi="Verdana"/>
            <w:sz w:val="20"/>
            <w:szCs w:val="20"/>
            <w:lang w:val="en-US"/>
          </w:rPr>
          <w:t>https://doi.org/10.1007/978-1-48</w:t>
        </w:r>
        <w:r w:rsidRPr="00BA30DA">
          <w:rPr>
            <w:rStyle w:val="Hyperlink"/>
            <w:rFonts w:ascii="Verdana" w:hAnsi="Verdana"/>
            <w:sz w:val="20"/>
            <w:szCs w:val="20"/>
            <w:lang w:val="en-US"/>
          </w:rPr>
          <w:t>4</w:t>
        </w:r>
        <w:r w:rsidRPr="00BA30DA">
          <w:rPr>
            <w:rStyle w:val="Hyperlink"/>
            <w:rFonts w:ascii="Verdana" w:hAnsi="Verdana"/>
            <w:sz w:val="20"/>
            <w:szCs w:val="20"/>
            <w:lang w:val="en-US"/>
          </w:rPr>
          <w:t>2-6222-1</w:t>
        </w:r>
      </w:hyperlink>
      <w:r>
        <w:rPr>
          <w:rFonts w:ascii="Verdana" w:hAnsi="Verdana"/>
          <w:sz w:val="20"/>
          <w:szCs w:val="20"/>
          <w:lang w:val="en-US"/>
        </w:rPr>
        <w:t xml:space="preserve">. </w:t>
      </w:r>
      <w:r w:rsidR="00055A4A">
        <w:rPr>
          <w:rFonts w:ascii="Verdana" w:hAnsi="Verdana"/>
          <w:sz w:val="20"/>
          <w:szCs w:val="20"/>
          <w:lang w:val="en-US"/>
        </w:rPr>
        <w:t>[</w:t>
      </w:r>
      <w:r w:rsidR="00055A4A" w:rsidRPr="00D765F9">
        <w:rPr>
          <w:rFonts w:ascii="Verdana" w:hAnsi="Verdana"/>
          <w:sz w:val="20"/>
          <w:szCs w:val="20"/>
          <w:lang w:val="en-US"/>
        </w:rPr>
        <w:t>Accessed</w:t>
      </w:r>
      <w:r>
        <w:rPr>
          <w:rFonts w:ascii="Verdana" w:hAnsi="Verdana"/>
          <w:sz w:val="20"/>
          <w:szCs w:val="20"/>
          <w:lang w:val="en-US"/>
        </w:rPr>
        <w:t>: 10/01/2025</w:t>
      </w:r>
      <w:r w:rsidR="00055A4A">
        <w:rPr>
          <w:rFonts w:ascii="Verdana" w:hAnsi="Verdana"/>
          <w:sz w:val="20"/>
          <w:szCs w:val="20"/>
          <w:lang w:val="en-US"/>
        </w:rPr>
        <w:t>].</w:t>
      </w:r>
      <w:r>
        <w:rPr>
          <w:rFonts w:ascii="Verdana" w:hAnsi="Verdana"/>
          <w:sz w:val="20"/>
          <w:szCs w:val="20"/>
          <w:lang w:val="en-US"/>
        </w:rPr>
        <w:t xml:space="preserve"> </w:t>
      </w:r>
    </w:p>
    <w:p w14:paraId="25EF1C39" w14:textId="77777777" w:rsidR="00615740" w:rsidRDefault="00615740" w:rsidP="004B396A">
      <w:pPr>
        <w:rPr>
          <w:rFonts w:ascii="Verdana" w:hAnsi="Verdana"/>
          <w:sz w:val="20"/>
          <w:szCs w:val="20"/>
          <w:lang w:val="en-US"/>
        </w:rPr>
      </w:pPr>
    </w:p>
    <w:p w14:paraId="4B3A95E7" w14:textId="77777777" w:rsidR="00C05920" w:rsidRPr="00615740" w:rsidRDefault="00C05920" w:rsidP="004B396A">
      <w:pPr>
        <w:rPr>
          <w:rFonts w:ascii="Verdana" w:hAnsi="Verdana"/>
          <w:sz w:val="20"/>
          <w:szCs w:val="20"/>
          <w:lang w:val="en-US"/>
        </w:rPr>
      </w:pPr>
    </w:p>
    <w:p w14:paraId="269A1E95" w14:textId="67605A1B" w:rsidR="0035641C" w:rsidRPr="00847FFD" w:rsidRDefault="002A0EC2" w:rsidP="0035641C">
      <w:pPr>
        <w:rPr>
          <w:rFonts w:ascii="Verdana" w:hAnsi="Verdana"/>
          <w:b/>
          <w:bCs/>
          <w:sz w:val="20"/>
          <w:szCs w:val="20"/>
          <w:lang w:val="en-US"/>
        </w:rPr>
      </w:pPr>
      <w:r w:rsidRPr="00615740">
        <w:rPr>
          <w:rFonts w:ascii="Verdana" w:hAnsi="Verdana"/>
          <w:b/>
          <w:bCs/>
          <w:sz w:val="20"/>
          <w:szCs w:val="20"/>
          <w:lang w:val="en-US"/>
        </w:rPr>
        <w:t>Abbreviations</w:t>
      </w:r>
      <w:r w:rsidR="0035641C" w:rsidRPr="00615740">
        <w:rPr>
          <w:rFonts w:ascii="Verdana" w:hAnsi="Verdana"/>
          <w:b/>
          <w:bCs/>
          <w:sz w:val="20"/>
          <w:szCs w:val="20"/>
          <w:lang w:val="en-US"/>
        </w:rPr>
        <w:t xml:space="preserve"> and Glossary</w:t>
      </w:r>
    </w:p>
    <w:p w14:paraId="5D78B0AA"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AI: Artificial Intelligence</w:t>
      </w:r>
    </w:p>
    <w:p w14:paraId="460B6369" w14:textId="7A1E471E" w:rsidR="0035641C" w:rsidRDefault="00847FFD" w:rsidP="00847FFD">
      <w:pPr>
        <w:ind w:left="720"/>
        <w:rPr>
          <w:rFonts w:ascii="Verdana" w:hAnsi="Verdana"/>
          <w:sz w:val="20"/>
          <w:szCs w:val="20"/>
          <w:lang w:val="en-US"/>
        </w:rPr>
      </w:pPr>
      <w:r w:rsidRPr="00615740">
        <w:rPr>
          <w:rFonts w:ascii="Verdana" w:hAnsi="Verdana"/>
          <w:sz w:val="20"/>
          <w:szCs w:val="20"/>
          <w:lang w:val="en-US"/>
        </w:rPr>
        <w:t>The simulation of human intelligence in machines that are programmed to think and learn like humans.</w:t>
      </w:r>
    </w:p>
    <w:p w14:paraId="3A9405F1" w14:textId="77777777" w:rsidR="00847FFD" w:rsidRPr="00615740" w:rsidRDefault="00847FFD" w:rsidP="00847FFD">
      <w:pPr>
        <w:rPr>
          <w:rFonts w:ascii="Verdana" w:hAnsi="Verdana"/>
          <w:sz w:val="20"/>
          <w:szCs w:val="20"/>
          <w:lang w:val="en-US"/>
        </w:rPr>
      </w:pPr>
    </w:p>
    <w:p w14:paraId="408D8F6E" w14:textId="77777777" w:rsidR="0035641C" w:rsidRPr="00615740" w:rsidRDefault="0035641C" w:rsidP="0035641C">
      <w:pPr>
        <w:rPr>
          <w:rFonts w:ascii="Verdana" w:hAnsi="Verdana"/>
          <w:sz w:val="20"/>
          <w:szCs w:val="20"/>
          <w:lang w:val="en-US"/>
        </w:rPr>
      </w:pPr>
      <w:r w:rsidRPr="00615740">
        <w:rPr>
          <w:rFonts w:ascii="Verdana" w:hAnsi="Verdana"/>
          <w:sz w:val="20"/>
          <w:szCs w:val="20"/>
          <w:lang w:val="en-US"/>
        </w:rPr>
        <w:t>AWS: Amazon Web Services</w:t>
      </w:r>
    </w:p>
    <w:p w14:paraId="12441B0C" w14:textId="74CEE755" w:rsidR="0035641C" w:rsidRDefault="0035641C" w:rsidP="00E311B6">
      <w:pPr>
        <w:ind w:left="720"/>
        <w:rPr>
          <w:rFonts w:ascii="Verdana" w:hAnsi="Verdana"/>
          <w:sz w:val="20"/>
          <w:szCs w:val="20"/>
          <w:lang w:val="en-US"/>
        </w:rPr>
      </w:pPr>
      <w:r w:rsidRPr="00615740">
        <w:rPr>
          <w:rFonts w:ascii="Verdana" w:hAnsi="Verdana"/>
          <w:sz w:val="20"/>
          <w:szCs w:val="20"/>
          <w:lang w:val="en-US"/>
        </w:rPr>
        <w:t>A subsidiary of Amazon providing on-demand cloud computing platforms and APIs to individuals, companies, and governments.</w:t>
      </w:r>
    </w:p>
    <w:p w14:paraId="665509A8" w14:textId="77777777" w:rsidR="00847FFD" w:rsidRPr="00615740" w:rsidRDefault="00847FFD" w:rsidP="00E311B6">
      <w:pPr>
        <w:ind w:left="720"/>
        <w:rPr>
          <w:rFonts w:ascii="Verdana" w:hAnsi="Verdana"/>
          <w:sz w:val="20"/>
          <w:szCs w:val="20"/>
          <w:lang w:val="en-US"/>
        </w:rPr>
      </w:pPr>
    </w:p>
    <w:p w14:paraId="5CED6104"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CCNC: Cloud Computing and Network Communications</w:t>
      </w:r>
    </w:p>
    <w:p w14:paraId="19AFC99F"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Refers to the integration of cloud computing and network communication technologies for providing various IT services and solutions over the internet.</w:t>
      </w:r>
    </w:p>
    <w:p w14:paraId="4C182FCB" w14:textId="77777777" w:rsidR="0035641C" w:rsidRPr="00615740" w:rsidRDefault="0035641C" w:rsidP="0035641C">
      <w:pPr>
        <w:rPr>
          <w:rFonts w:ascii="Verdana" w:hAnsi="Verdana"/>
          <w:sz w:val="20"/>
          <w:szCs w:val="20"/>
          <w:lang w:val="en-US"/>
        </w:rPr>
      </w:pPr>
    </w:p>
    <w:p w14:paraId="44E9299A"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DHL: DHL International GmbH</w:t>
      </w:r>
    </w:p>
    <w:p w14:paraId="3FEDC3A6" w14:textId="77777777" w:rsidR="00847FFD" w:rsidRDefault="00847FFD" w:rsidP="00847FFD">
      <w:pPr>
        <w:ind w:left="720"/>
        <w:rPr>
          <w:rFonts w:ascii="Verdana" w:hAnsi="Verdana"/>
          <w:sz w:val="20"/>
          <w:szCs w:val="20"/>
          <w:lang w:val="en-US"/>
        </w:rPr>
      </w:pPr>
      <w:r w:rsidRPr="00615740">
        <w:rPr>
          <w:rFonts w:ascii="Verdana" w:hAnsi="Verdana"/>
          <w:sz w:val="20"/>
          <w:szCs w:val="20"/>
          <w:lang w:val="en-US"/>
        </w:rPr>
        <w:t>A global logistics company that provides courier, parcel, and express mail services.</w:t>
      </w:r>
    </w:p>
    <w:p w14:paraId="423CFEDF" w14:textId="77777777" w:rsidR="00847FFD" w:rsidRPr="00615740" w:rsidRDefault="00847FFD" w:rsidP="00847FFD">
      <w:pPr>
        <w:ind w:left="720"/>
        <w:rPr>
          <w:rFonts w:ascii="Verdana" w:hAnsi="Verdana"/>
          <w:sz w:val="20"/>
          <w:szCs w:val="20"/>
          <w:lang w:val="en-US"/>
        </w:rPr>
      </w:pPr>
    </w:p>
    <w:p w14:paraId="6FF31891"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IaaS: Infrastructure as a Service</w:t>
      </w:r>
    </w:p>
    <w:p w14:paraId="5C025342"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A form of cloud computing that provides virtualized computing resources over the internet, such as virtual machines and storage.</w:t>
      </w:r>
    </w:p>
    <w:p w14:paraId="4BE362E7" w14:textId="4FAA908F" w:rsidR="0035641C" w:rsidRPr="00615740" w:rsidRDefault="0035641C" w:rsidP="00E311B6">
      <w:pPr>
        <w:ind w:left="720"/>
        <w:rPr>
          <w:rFonts w:ascii="Verdana" w:hAnsi="Verdana"/>
          <w:sz w:val="20"/>
          <w:szCs w:val="20"/>
          <w:lang w:val="en-US"/>
        </w:rPr>
      </w:pPr>
    </w:p>
    <w:p w14:paraId="19A674A5" w14:textId="4BFF9823" w:rsidR="0035641C" w:rsidRPr="00615740" w:rsidRDefault="0035641C" w:rsidP="0035641C">
      <w:pPr>
        <w:rPr>
          <w:rFonts w:ascii="Verdana" w:hAnsi="Verdana"/>
          <w:sz w:val="20"/>
          <w:szCs w:val="20"/>
          <w:lang w:val="en-US"/>
        </w:rPr>
      </w:pPr>
      <w:r w:rsidRPr="00615740">
        <w:rPr>
          <w:rFonts w:ascii="Verdana" w:hAnsi="Verdana"/>
          <w:sz w:val="20"/>
          <w:szCs w:val="20"/>
          <w:lang w:val="en-US"/>
        </w:rPr>
        <w:t>IT: Information Technology</w:t>
      </w:r>
    </w:p>
    <w:p w14:paraId="21D58D39" w14:textId="77777777" w:rsidR="0035641C" w:rsidRDefault="0035641C" w:rsidP="00E311B6">
      <w:pPr>
        <w:ind w:left="720"/>
        <w:rPr>
          <w:rFonts w:ascii="Verdana" w:hAnsi="Verdana"/>
          <w:sz w:val="20"/>
          <w:szCs w:val="20"/>
          <w:lang w:val="en-US"/>
        </w:rPr>
      </w:pPr>
      <w:r w:rsidRPr="00615740">
        <w:rPr>
          <w:rFonts w:ascii="Verdana" w:hAnsi="Verdana"/>
          <w:sz w:val="20"/>
          <w:szCs w:val="20"/>
          <w:lang w:val="en-US"/>
        </w:rPr>
        <w:t>The use of systems (especially computers and telecommunications) for storing, retrieving, and sending information.</w:t>
      </w:r>
    </w:p>
    <w:p w14:paraId="37683BDC" w14:textId="77777777" w:rsidR="00847FFD" w:rsidRDefault="00847FFD" w:rsidP="00E311B6">
      <w:pPr>
        <w:ind w:left="720"/>
        <w:rPr>
          <w:rFonts w:ascii="Verdana" w:hAnsi="Verdana"/>
          <w:sz w:val="20"/>
          <w:szCs w:val="20"/>
          <w:lang w:val="en-US"/>
        </w:rPr>
      </w:pPr>
    </w:p>
    <w:p w14:paraId="3BFA1828"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 xml:space="preserve">JIT: Just-in-Time. </w:t>
      </w:r>
    </w:p>
    <w:p w14:paraId="047D91F3"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A strategy in supply chain management where materials or products are delivered or produced only as needed to reduce inventory costs.</w:t>
      </w:r>
    </w:p>
    <w:p w14:paraId="3555E9E0" w14:textId="77777777" w:rsidR="00847FFD" w:rsidRDefault="00847FFD" w:rsidP="00E311B6">
      <w:pPr>
        <w:ind w:left="720"/>
        <w:rPr>
          <w:rFonts w:ascii="Verdana" w:hAnsi="Verdana"/>
          <w:sz w:val="20"/>
          <w:szCs w:val="20"/>
          <w:lang w:val="en-US"/>
        </w:rPr>
      </w:pPr>
    </w:p>
    <w:p w14:paraId="6B95DDFD"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LSPs: Logistics Service Providers</w:t>
      </w:r>
    </w:p>
    <w:p w14:paraId="6F7214D7"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Companies that provide logistics services such as transportation, warehousing, and freight forwarding.</w:t>
      </w:r>
    </w:p>
    <w:p w14:paraId="2DA8BA2B" w14:textId="77777777" w:rsidR="00847FFD" w:rsidRDefault="00847FFD" w:rsidP="00E311B6">
      <w:pPr>
        <w:ind w:left="720"/>
        <w:rPr>
          <w:rFonts w:ascii="Verdana" w:hAnsi="Verdana"/>
          <w:sz w:val="20"/>
          <w:szCs w:val="20"/>
          <w:lang w:val="en-US"/>
        </w:rPr>
      </w:pPr>
    </w:p>
    <w:p w14:paraId="4AE0244C"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PaaS: Platform as a Service</w:t>
      </w:r>
    </w:p>
    <w:p w14:paraId="13DD51D3"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lastRenderedPageBreak/>
        <w:t>A cloud computing service that provides a platform allowing customers to develop, run, and manage applications without the complexity of building and maintaining the infrastructure.</w:t>
      </w:r>
    </w:p>
    <w:p w14:paraId="52C1DBC3" w14:textId="77777777" w:rsidR="00847FFD" w:rsidRPr="00615740" w:rsidRDefault="00847FFD" w:rsidP="00E311B6">
      <w:pPr>
        <w:ind w:left="720"/>
        <w:rPr>
          <w:rFonts w:ascii="Verdana" w:hAnsi="Verdana"/>
          <w:sz w:val="20"/>
          <w:szCs w:val="20"/>
          <w:lang w:val="en-US"/>
        </w:rPr>
      </w:pPr>
    </w:p>
    <w:p w14:paraId="094D8F03" w14:textId="69DCD0DF" w:rsidR="0035641C" w:rsidRPr="00615740" w:rsidRDefault="0035641C" w:rsidP="0035641C">
      <w:pPr>
        <w:rPr>
          <w:rFonts w:ascii="Verdana" w:hAnsi="Verdana"/>
          <w:sz w:val="20"/>
          <w:szCs w:val="20"/>
          <w:lang w:val="en-US"/>
        </w:rPr>
      </w:pPr>
      <w:r w:rsidRPr="00615740">
        <w:rPr>
          <w:rFonts w:ascii="Verdana" w:hAnsi="Verdana"/>
          <w:sz w:val="20"/>
          <w:szCs w:val="20"/>
          <w:lang w:val="en-US"/>
        </w:rPr>
        <w:t>SaaS: Software as a Service</w:t>
      </w:r>
    </w:p>
    <w:p w14:paraId="7F741F55" w14:textId="77777777" w:rsidR="0035641C" w:rsidRPr="00615740" w:rsidRDefault="0035641C" w:rsidP="00E311B6">
      <w:pPr>
        <w:ind w:left="720"/>
        <w:rPr>
          <w:rFonts w:ascii="Verdana" w:hAnsi="Verdana"/>
          <w:sz w:val="20"/>
          <w:szCs w:val="20"/>
          <w:lang w:val="en-US"/>
        </w:rPr>
      </w:pPr>
      <w:r w:rsidRPr="00615740">
        <w:rPr>
          <w:rFonts w:ascii="Verdana" w:hAnsi="Verdana"/>
          <w:sz w:val="20"/>
          <w:szCs w:val="20"/>
          <w:lang w:val="en-US"/>
        </w:rPr>
        <w:t>A software distribution model where applications are hosted by a provider and made available to customers over the internet.</w:t>
      </w:r>
    </w:p>
    <w:p w14:paraId="657EC00F" w14:textId="77777777" w:rsidR="0035641C" w:rsidRPr="00615740" w:rsidRDefault="0035641C" w:rsidP="0035641C">
      <w:pPr>
        <w:rPr>
          <w:rFonts w:ascii="Verdana" w:hAnsi="Verdana"/>
          <w:sz w:val="20"/>
          <w:szCs w:val="20"/>
          <w:lang w:val="en-US"/>
        </w:rPr>
      </w:pPr>
    </w:p>
    <w:p w14:paraId="4D100F34" w14:textId="4A9AF4A3" w:rsidR="0035641C" w:rsidRPr="00615740" w:rsidRDefault="0035641C" w:rsidP="0035641C">
      <w:pPr>
        <w:rPr>
          <w:rFonts w:ascii="Verdana" w:hAnsi="Verdana"/>
          <w:sz w:val="20"/>
          <w:szCs w:val="20"/>
          <w:lang w:val="en-US"/>
        </w:rPr>
      </w:pPr>
      <w:r w:rsidRPr="00615740">
        <w:rPr>
          <w:rFonts w:ascii="Verdana" w:hAnsi="Verdana"/>
          <w:sz w:val="20"/>
          <w:szCs w:val="20"/>
          <w:lang w:val="en-US"/>
        </w:rPr>
        <w:t>SN: Serial Number</w:t>
      </w:r>
    </w:p>
    <w:p w14:paraId="5A62DB5D" w14:textId="2C98D9CE" w:rsidR="0035641C" w:rsidRPr="00615740" w:rsidRDefault="0035641C" w:rsidP="00847FFD">
      <w:pPr>
        <w:ind w:firstLine="720"/>
        <w:rPr>
          <w:rFonts w:ascii="Verdana" w:hAnsi="Verdana"/>
          <w:sz w:val="20"/>
          <w:szCs w:val="20"/>
          <w:lang w:val="en-US"/>
        </w:rPr>
      </w:pPr>
      <w:r w:rsidRPr="00615740">
        <w:rPr>
          <w:rFonts w:ascii="Verdana" w:hAnsi="Verdana"/>
          <w:sz w:val="20"/>
          <w:szCs w:val="20"/>
          <w:lang w:val="en-US"/>
        </w:rPr>
        <w:t>A unique identifier assigned to individual units of a product or item.</w:t>
      </w:r>
    </w:p>
    <w:p w14:paraId="4D5CBDEC" w14:textId="77777777" w:rsidR="009C681C" w:rsidRPr="00615740" w:rsidRDefault="009C681C" w:rsidP="004B396A">
      <w:pPr>
        <w:rPr>
          <w:rFonts w:ascii="Verdana" w:hAnsi="Verdana"/>
          <w:sz w:val="20"/>
          <w:szCs w:val="20"/>
          <w:lang w:val="en-US"/>
        </w:rPr>
      </w:pPr>
    </w:p>
    <w:p w14:paraId="57819260" w14:textId="493D9E15" w:rsidR="004157CE" w:rsidRPr="00615740" w:rsidRDefault="0035641C" w:rsidP="0035641C">
      <w:pPr>
        <w:rPr>
          <w:rFonts w:ascii="Verdana" w:hAnsi="Verdana"/>
          <w:sz w:val="20"/>
          <w:szCs w:val="20"/>
          <w:lang w:val="en-US"/>
        </w:rPr>
      </w:pPr>
      <w:r w:rsidRPr="00615740">
        <w:rPr>
          <w:rFonts w:ascii="Verdana" w:hAnsi="Verdana"/>
          <w:sz w:val="20"/>
          <w:szCs w:val="20"/>
          <w:lang w:val="en-US"/>
        </w:rPr>
        <w:t>Supply: The total amount of a product or service that is available to consumers.</w:t>
      </w:r>
    </w:p>
    <w:p w14:paraId="0000011F" w14:textId="77777777" w:rsidR="007F4BD4" w:rsidRPr="00615740" w:rsidRDefault="007F4BD4" w:rsidP="004B396A">
      <w:pPr>
        <w:rPr>
          <w:rFonts w:ascii="Verdana" w:hAnsi="Verdana"/>
          <w:sz w:val="20"/>
          <w:szCs w:val="20"/>
          <w:lang w:val="en-US"/>
        </w:rPr>
      </w:pPr>
    </w:p>
    <w:p w14:paraId="7A58156D" w14:textId="1C28186C" w:rsidR="0035641C" w:rsidRPr="00615740" w:rsidRDefault="0035641C" w:rsidP="0035641C">
      <w:pPr>
        <w:rPr>
          <w:rFonts w:ascii="Verdana" w:hAnsi="Verdana"/>
          <w:sz w:val="20"/>
          <w:szCs w:val="20"/>
          <w:lang w:val="en-US"/>
        </w:rPr>
      </w:pPr>
      <w:r w:rsidRPr="00615740">
        <w:rPr>
          <w:rFonts w:ascii="Verdana" w:hAnsi="Verdana"/>
          <w:sz w:val="20"/>
          <w:szCs w:val="20"/>
          <w:lang w:val="en-US"/>
        </w:rPr>
        <w:t>Demand: The desire or willingness of consumers to purchase a product or service at a given price level.</w:t>
      </w:r>
    </w:p>
    <w:p w14:paraId="00000126" w14:textId="77777777" w:rsidR="007F4BD4" w:rsidRPr="00615740" w:rsidRDefault="007F4BD4" w:rsidP="004B396A">
      <w:pPr>
        <w:rPr>
          <w:rFonts w:ascii="Verdana" w:hAnsi="Verdana"/>
          <w:sz w:val="20"/>
          <w:szCs w:val="20"/>
          <w:lang w:val="en-US"/>
        </w:rPr>
      </w:pPr>
    </w:p>
    <w:p w14:paraId="00000127" w14:textId="77777777" w:rsidR="007F4BD4" w:rsidRPr="00615740" w:rsidRDefault="007F4BD4" w:rsidP="004B396A">
      <w:pPr>
        <w:rPr>
          <w:rFonts w:ascii="Verdana" w:hAnsi="Verdana"/>
          <w:sz w:val="20"/>
          <w:szCs w:val="20"/>
          <w:lang w:val="en-US"/>
        </w:rPr>
      </w:pPr>
    </w:p>
    <w:p w14:paraId="00000128" w14:textId="77777777" w:rsidR="007F4BD4" w:rsidRDefault="007F4BD4" w:rsidP="004B396A">
      <w:pPr>
        <w:rPr>
          <w:rFonts w:ascii="Verdana" w:hAnsi="Verdana"/>
          <w:sz w:val="20"/>
          <w:szCs w:val="20"/>
          <w:lang w:val="en-US"/>
        </w:rPr>
      </w:pPr>
    </w:p>
    <w:p w14:paraId="0C8D5FFD" w14:textId="77777777" w:rsidR="00847FFD" w:rsidRDefault="00847FFD" w:rsidP="004B396A">
      <w:pPr>
        <w:rPr>
          <w:rFonts w:ascii="Verdana" w:hAnsi="Verdana"/>
          <w:sz w:val="20"/>
          <w:szCs w:val="20"/>
          <w:lang w:val="en-US"/>
        </w:rPr>
      </w:pPr>
    </w:p>
    <w:p w14:paraId="1A0951FC" w14:textId="77777777" w:rsidR="00847FFD" w:rsidRDefault="00847FFD" w:rsidP="004B396A">
      <w:pPr>
        <w:rPr>
          <w:rFonts w:ascii="Verdana" w:hAnsi="Verdana"/>
          <w:sz w:val="20"/>
          <w:szCs w:val="20"/>
          <w:lang w:val="en-US"/>
        </w:rPr>
      </w:pPr>
    </w:p>
    <w:p w14:paraId="3E832550" w14:textId="77777777" w:rsidR="00847FFD" w:rsidRDefault="00847FFD" w:rsidP="004B396A">
      <w:pPr>
        <w:rPr>
          <w:rFonts w:ascii="Verdana" w:hAnsi="Verdana"/>
          <w:sz w:val="20"/>
          <w:szCs w:val="20"/>
          <w:lang w:val="en-US"/>
        </w:rPr>
      </w:pPr>
    </w:p>
    <w:p w14:paraId="251FBC25" w14:textId="77777777" w:rsidR="00847FFD" w:rsidRDefault="00847FFD" w:rsidP="004B396A">
      <w:pPr>
        <w:rPr>
          <w:rFonts w:ascii="Verdana" w:hAnsi="Verdana"/>
          <w:sz w:val="20"/>
          <w:szCs w:val="20"/>
          <w:lang w:val="en-US"/>
        </w:rPr>
      </w:pPr>
    </w:p>
    <w:p w14:paraId="7F5358AD" w14:textId="77777777" w:rsidR="00847FFD" w:rsidRDefault="00847FFD" w:rsidP="004B396A">
      <w:pPr>
        <w:rPr>
          <w:rFonts w:ascii="Verdana" w:hAnsi="Verdana"/>
          <w:sz w:val="20"/>
          <w:szCs w:val="20"/>
          <w:lang w:val="en-US"/>
        </w:rPr>
      </w:pPr>
    </w:p>
    <w:p w14:paraId="6642070E" w14:textId="77777777" w:rsidR="00847FFD" w:rsidRDefault="00847FFD" w:rsidP="004B396A">
      <w:pPr>
        <w:rPr>
          <w:rFonts w:ascii="Verdana" w:hAnsi="Verdana"/>
          <w:sz w:val="20"/>
          <w:szCs w:val="20"/>
          <w:lang w:val="en-US"/>
        </w:rPr>
      </w:pPr>
    </w:p>
    <w:p w14:paraId="69BA26F3" w14:textId="77777777" w:rsidR="00FD375F" w:rsidRDefault="00FD375F">
      <w:pPr>
        <w:rPr>
          <w:rFonts w:ascii="Verdana" w:hAnsi="Verdana"/>
          <w:b/>
          <w:bCs/>
          <w:sz w:val="20"/>
          <w:szCs w:val="20"/>
          <w:lang w:val="en-GB"/>
        </w:rPr>
      </w:pPr>
      <w:r>
        <w:rPr>
          <w:rFonts w:ascii="Verdana" w:hAnsi="Verdana"/>
          <w:b/>
          <w:bCs/>
          <w:sz w:val="20"/>
          <w:szCs w:val="20"/>
          <w:lang w:val="en-GB"/>
        </w:rPr>
        <w:br w:type="page"/>
      </w:r>
    </w:p>
    <w:p w14:paraId="4F8C1F71" w14:textId="1C259B0E" w:rsidR="00847FFD" w:rsidRPr="00847FFD" w:rsidRDefault="00847FFD" w:rsidP="00847FFD">
      <w:pPr>
        <w:rPr>
          <w:rFonts w:ascii="Verdana" w:hAnsi="Verdana"/>
          <w:b/>
          <w:bCs/>
          <w:sz w:val="20"/>
          <w:szCs w:val="20"/>
          <w:lang w:val="en-GB"/>
        </w:rPr>
      </w:pPr>
      <w:r w:rsidRPr="00847FFD">
        <w:rPr>
          <w:rFonts w:ascii="Verdana" w:hAnsi="Verdana"/>
          <w:b/>
          <w:bCs/>
          <w:sz w:val="20"/>
          <w:szCs w:val="20"/>
          <w:lang w:val="en-GB"/>
        </w:rPr>
        <w:lastRenderedPageBreak/>
        <w:t>“Declaration on honest academic work“</w:t>
      </w:r>
    </w:p>
    <w:p w14:paraId="4D9F0B71" w14:textId="77777777" w:rsidR="00847FFD" w:rsidRDefault="00847FFD" w:rsidP="00847FFD">
      <w:pPr>
        <w:rPr>
          <w:rFonts w:ascii="Verdana" w:hAnsi="Verdana"/>
          <w:sz w:val="20"/>
          <w:szCs w:val="20"/>
          <w:lang w:val="en-GB"/>
        </w:rPr>
      </w:pPr>
      <w:r w:rsidRPr="00847FFD">
        <w:rPr>
          <w:rFonts w:ascii="Verdana" w:hAnsi="Verdana"/>
          <w:sz w:val="20"/>
          <w:szCs w:val="20"/>
          <w:lang w:val="en-GB"/>
        </w:rPr>
        <w:t xml:space="preserve">With this document I, [given name family name], declare that I have drafted and created the piece of work in hand myself. I declare that I have only used such aids as are permissible and used no other sources or aids than the ones declared. I furthermore assert that any passages used, be that verbatim or paraphrased, have been cited in accordance with current academic citation rules and such passages have been marked accordingly. Additionally, I declare that I have laid open and stated all and any use of any aids such as AI-based chatbots (e.g. ChatGPT), translation (e.g. </w:t>
      </w:r>
      <w:proofErr w:type="spellStart"/>
      <w:r w:rsidRPr="00847FFD">
        <w:rPr>
          <w:rFonts w:ascii="Verdana" w:hAnsi="Verdana"/>
          <w:sz w:val="20"/>
          <w:szCs w:val="20"/>
          <w:lang w:val="en-GB"/>
        </w:rPr>
        <w:t>Deepl</w:t>
      </w:r>
      <w:proofErr w:type="spellEnd"/>
      <w:r w:rsidRPr="00847FFD">
        <w:rPr>
          <w:rFonts w:ascii="Verdana" w:hAnsi="Verdana"/>
          <w:sz w:val="20"/>
          <w:szCs w:val="20"/>
          <w:lang w:val="en-GB"/>
        </w:rPr>
        <w:t xml:space="preserve">), paraphrasing (e.g. </w:t>
      </w:r>
      <w:proofErr w:type="spellStart"/>
      <w:r w:rsidRPr="00847FFD">
        <w:rPr>
          <w:rFonts w:ascii="Verdana" w:hAnsi="Verdana"/>
          <w:sz w:val="20"/>
          <w:szCs w:val="20"/>
          <w:lang w:val="en-GB"/>
        </w:rPr>
        <w:t>Quillbot</w:t>
      </w:r>
      <w:proofErr w:type="spellEnd"/>
      <w:r w:rsidRPr="00847FFD">
        <w:rPr>
          <w:rFonts w:ascii="Verdana" w:hAnsi="Verdana"/>
          <w:sz w:val="20"/>
          <w:szCs w:val="20"/>
          <w:lang w:val="en-GB"/>
        </w:rPr>
        <w:t xml:space="preserve">) or programming (e.g. </w:t>
      </w:r>
      <w:proofErr w:type="spellStart"/>
      <w:r w:rsidRPr="00847FFD">
        <w:rPr>
          <w:rFonts w:ascii="Verdana" w:hAnsi="Verdana"/>
          <w:sz w:val="20"/>
          <w:szCs w:val="20"/>
          <w:lang w:val="en-GB"/>
        </w:rPr>
        <w:t>Github</w:t>
      </w:r>
      <w:proofErr w:type="spellEnd"/>
      <w:r w:rsidRPr="00847FFD">
        <w:rPr>
          <w:rFonts w:ascii="Verdana" w:hAnsi="Verdana"/>
          <w:sz w:val="20"/>
          <w:szCs w:val="20"/>
          <w:lang w:val="en-GB"/>
        </w:rPr>
        <w:t xml:space="preserve"> Copilot) devices and have marked any relevant passages accordingly.</w:t>
      </w:r>
    </w:p>
    <w:p w14:paraId="4C48496F" w14:textId="77777777" w:rsidR="00B7119A" w:rsidRPr="00847FFD" w:rsidRDefault="00B7119A" w:rsidP="00847FFD">
      <w:pPr>
        <w:rPr>
          <w:rFonts w:ascii="Verdana" w:hAnsi="Verdana"/>
          <w:sz w:val="20"/>
          <w:szCs w:val="20"/>
          <w:lang w:val="en-GB"/>
        </w:rPr>
      </w:pPr>
    </w:p>
    <w:p w14:paraId="6986BC46" w14:textId="77777777" w:rsidR="00847FFD" w:rsidRDefault="00847FFD" w:rsidP="00847FFD">
      <w:pPr>
        <w:rPr>
          <w:rFonts w:ascii="Verdana" w:hAnsi="Verdana"/>
          <w:sz w:val="20"/>
          <w:szCs w:val="20"/>
          <w:lang w:val="en-GB"/>
        </w:rPr>
      </w:pPr>
      <w:r w:rsidRPr="00847FFD">
        <w:rPr>
          <w:rFonts w:ascii="Verdana" w:hAnsi="Verdana"/>
          <w:sz w:val="20"/>
          <w:szCs w:val="20"/>
          <w:lang w:val="en-GB"/>
        </w:rPr>
        <w:t xml:space="preserve">I am aware that the use of machine-generated texts is not a guarantee in regard of the quality of their content or the text as a whole. I assert that I used text-generating AI-tools merely as an aid and that the piece of work in hand is, for the most part, the result of my creative input. I am entirely responsible for the use of any machine-generated passages of text I used. </w:t>
      </w:r>
    </w:p>
    <w:p w14:paraId="532A7AA8" w14:textId="77777777" w:rsidR="00B7119A" w:rsidRPr="00847FFD" w:rsidRDefault="00B7119A" w:rsidP="00847FFD">
      <w:pPr>
        <w:rPr>
          <w:rFonts w:ascii="Verdana" w:hAnsi="Verdana"/>
          <w:sz w:val="20"/>
          <w:szCs w:val="20"/>
          <w:lang w:val="en-GB"/>
        </w:rPr>
      </w:pPr>
    </w:p>
    <w:p w14:paraId="70F1BB8B" w14:textId="77777777" w:rsidR="00847FFD" w:rsidRDefault="00847FFD" w:rsidP="00847FFD">
      <w:pPr>
        <w:rPr>
          <w:rFonts w:ascii="Verdana" w:hAnsi="Verdana"/>
          <w:sz w:val="20"/>
          <w:szCs w:val="20"/>
          <w:lang w:val="en-GB"/>
        </w:rPr>
      </w:pPr>
      <w:r w:rsidRPr="00847FFD">
        <w:rPr>
          <w:rFonts w:ascii="Verdana" w:hAnsi="Verdana"/>
          <w:sz w:val="20"/>
          <w:szCs w:val="20"/>
          <w:lang w:val="en-GB"/>
        </w:rPr>
        <w:t>I also confirm that I have taken note of the document “</w:t>
      </w:r>
      <w:proofErr w:type="spellStart"/>
      <w:r w:rsidRPr="00847FFD">
        <w:rPr>
          <w:rFonts w:ascii="Verdana" w:hAnsi="Verdana"/>
          <w:sz w:val="20"/>
          <w:szCs w:val="20"/>
          <w:lang w:val="en-GB"/>
        </w:rPr>
        <w:t>Satzung</w:t>
      </w:r>
      <w:proofErr w:type="spellEnd"/>
      <w:r w:rsidRPr="00847FFD">
        <w:rPr>
          <w:rFonts w:ascii="Verdana" w:hAnsi="Verdana"/>
          <w:sz w:val="20"/>
          <w:szCs w:val="20"/>
          <w:lang w:val="en-GB"/>
        </w:rPr>
        <w:t xml:space="preserve"> der Hochschule </w:t>
      </w:r>
      <w:proofErr w:type="spellStart"/>
      <w:r w:rsidRPr="00847FFD">
        <w:rPr>
          <w:rFonts w:ascii="Verdana" w:hAnsi="Verdana"/>
          <w:sz w:val="20"/>
          <w:szCs w:val="20"/>
          <w:lang w:val="en-GB"/>
        </w:rPr>
        <w:t>Furtwangen</w:t>
      </w:r>
      <w:proofErr w:type="spellEnd"/>
      <w:r w:rsidRPr="00847FFD">
        <w:rPr>
          <w:rFonts w:ascii="Verdana" w:hAnsi="Verdana"/>
          <w:sz w:val="20"/>
          <w:szCs w:val="20"/>
          <w:lang w:val="en-GB"/>
        </w:rPr>
        <w:t xml:space="preserve"> (HFU) </w:t>
      </w:r>
      <w:proofErr w:type="spellStart"/>
      <w:r w:rsidRPr="00847FFD">
        <w:rPr>
          <w:rFonts w:ascii="Verdana" w:hAnsi="Verdana"/>
          <w:sz w:val="20"/>
          <w:szCs w:val="20"/>
          <w:lang w:val="en-GB"/>
        </w:rPr>
        <w:t>zur</w:t>
      </w:r>
      <w:proofErr w:type="spellEnd"/>
      <w:r w:rsidRPr="00847FFD">
        <w:rPr>
          <w:rFonts w:ascii="Verdana" w:hAnsi="Verdana"/>
          <w:sz w:val="20"/>
          <w:szCs w:val="20"/>
          <w:lang w:val="en-GB"/>
        </w:rPr>
        <w:t xml:space="preserve"> </w:t>
      </w:r>
      <w:proofErr w:type="spellStart"/>
      <w:r w:rsidRPr="00847FFD">
        <w:rPr>
          <w:rFonts w:ascii="Verdana" w:hAnsi="Verdana"/>
          <w:sz w:val="20"/>
          <w:szCs w:val="20"/>
          <w:lang w:val="en-GB"/>
        </w:rPr>
        <w:t>Sicherung</w:t>
      </w:r>
      <w:proofErr w:type="spellEnd"/>
      <w:r w:rsidRPr="00847FFD">
        <w:rPr>
          <w:rFonts w:ascii="Verdana" w:hAnsi="Verdana"/>
          <w:sz w:val="20"/>
          <w:szCs w:val="20"/>
          <w:lang w:val="en-GB"/>
        </w:rPr>
        <w:t xml:space="preserve"> </w:t>
      </w:r>
      <w:proofErr w:type="spellStart"/>
      <w:r w:rsidRPr="00847FFD">
        <w:rPr>
          <w:rFonts w:ascii="Verdana" w:hAnsi="Verdana"/>
          <w:sz w:val="20"/>
          <w:szCs w:val="20"/>
          <w:lang w:val="en-GB"/>
        </w:rPr>
        <w:t>guter</w:t>
      </w:r>
      <w:proofErr w:type="spellEnd"/>
      <w:r w:rsidRPr="00847FFD">
        <w:rPr>
          <w:rFonts w:ascii="Verdana" w:hAnsi="Verdana"/>
          <w:sz w:val="20"/>
          <w:szCs w:val="20"/>
          <w:lang w:val="en-GB"/>
        </w:rPr>
        <w:t xml:space="preserve"> </w:t>
      </w:r>
      <w:proofErr w:type="spellStart"/>
      <w:r w:rsidRPr="00847FFD">
        <w:rPr>
          <w:rFonts w:ascii="Verdana" w:hAnsi="Verdana"/>
          <w:sz w:val="20"/>
          <w:szCs w:val="20"/>
          <w:lang w:val="en-GB"/>
        </w:rPr>
        <w:t>wissenschaftlicher</w:t>
      </w:r>
      <w:proofErr w:type="spellEnd"/>
      <w:r w:rsidRPr="00847FFD">
        <w:rPr>
          <w:rFonts w:ascii="Verdana" w:hAnsi="Verdana"/>
          <w:sz w:val="20"/>
          <w:szCs w:val="20"/>
          <w:lang w:val="en-GB"/>
        </w:rPr>
        <w:t xml:space="preserve"> Praxis” dated October 27, 2022 and that I have followed the statements there.</w:t>
      </w:r>
    </w:p>
    <w:p w14:paraId="7E138C5D" w14:textId="77777777" w:rsidR="00B7119A" w:rsidRPr="00847FFD" w:rsidRDefault="00B7119A" w:rsidP="00847FFD">
      <w:pPr>
        <w:rPr>
          <w:rFonts w:ascii="Verdana" w:hAnsi="Verdana"/>
          <w:sz w:val="20"/>
          <w:szCs w:val="20"/>
          <w:lang w:val="en-GB"/>
        </w:rPr>
      </w:pPr>
    </w:p>
    <w:p w14:paraId="04B4B5D7" w14:textId="77777777" w:rsidR="00847FFD" w:rsidRPr="00847FFD" w:rsidRDefault="00847FFD" w:rsidP="00847FFD">
      <w:pPr>
        <w:rPr>
          <w:rFonts w:ascii="Verdana" w:hAnsi="Verdana"/>
          <w:sz w:val="20"/>
          <w:szCs w:val="20"/>
          <w:lang w:val="en-GB"/>
        </w:rPr>
      </w:pPr>
      <w:r w:rsidRPr="00847FFD">
        <w:rPr>
          <w:rFonts w:ascii="Verdana" w:hAnsi="Verdana"/>
          <w:sz w:val="20"/>
          <w:szCs w:val="20"/>
          <w:lang w:val="en-GB"/>
        </w:rPr>
        <w:t>I am aware that my work may be examined to determine whether any non-permissible aids or plagiarism were used. I also acknowledge that a breach of § 10 or § 11 section 4 and 5 of HFU’s study and examination regulations’ general part may lead to a grade of 5 or «</w:t>
      </w:r>
      <w:proofErr w:type="spellStart"/>
      <w:r w:rsidRPr="00847FFD">
        <w:rPr>
          <w:rFonts w:ascii="Verdana" w:hAnsi="Verdana"/>
          <w:sz w:val="20"/>
          <w:szCs w:val="20"/>
          <w:lang w:val="en-GB"/>
        </w:rPr>
        <w:t>nicht</w:t>
      </w:r>
      <w:proofErr w:type="spellEnd"/>
      <w:r w:rsidRPr="00847FFD">
        <w:rPr>
          <w:rFonts w:ascii="Verdana" w:hAnsi="Verdana"/>
          <w:sz w:val="20"/>
          <w:szCs w:val="20"/>
          <w:lang w:val="en-GB"/>
        </w:rPr>
        <w:t xml:space="preserve"> </w:t>
      </w:r>
      <w:proofErr w:type="spellStart"/>
      <w:r w:rsidRPr="00847FFD">
        <w:rPr>
          <w:rFonts w:ascii="Verdana" w:hAnsi="Verdana"/>
          <w:sz w:val="20"/>
          <w:szCs w:val="20"/>
          <w:lang w:val="en-GB"/>
        </w:rPr>
        <w:t>ausreichend</w:t>
      </w:r>
      <w:proofErr w:type="spellEnd"/>
      <w:r w:rsidRPr="00847FFD">
        <w:rPr>
          <w:rFonts w:ascii="Verdana" w:hAnsi="Verdana"/>
          <w:sz w:val="20"/>
          <w:szCs w:val="20"/>
          <w:lang w:val="en-GB"/>
        </w:rPr>
        <w:t>»  (not sufficient) for the work in question and / or the exclusion from any further examinations.</w:t>
      </w:r>
    </w:p>
    <w:p w14:paraId="23B0B3C7" w14:textId="77777777" w:rsidR="00847FFD" w:rsidRPr="00847FFD" w:rsidRDefault="00847FFD" w:rsidP="00847FFD">
      <w:pPr>
        <w:rPr>
          <w:rFonts w:ascii="Verdana" w:hAnsi="Verdana"/>
          <w:sz w:val="20"/>
          <w:szCs w:val="20"/>
          <w:lang w:val="en-GB"/>
        </w:rPr>
      </w:pPr>
    </w:p>
    <w:p w14:paraId="4CED9563" w14:textId="77777777" w:rsidR="00847FFD" w:rsidRPr="00847FFD" w:rsidRDefault="00847FFD" w:rsidP="00847FFD">
      <w:pPr>
        <w:rPr>
          <w:rFonts w:ascii="Verdana" w:hAnsi="Verdana"/>
          <w:sz w:val="20"/>
          <w:szCs w:val="20"/>
          <w:lang w:val="en-GB"/>
        </w:rPr>
      </w:pPr>
    </w:p>
    <w:p w14:paraId="5188C45D" w14:textId="57715D50" w:rsidR="00847FFD" w:rsidRPr="00847FFD" w:rsidRDefault="00847FFD" w:rsidP="00847FFD">
      <w:pPr>
        <w:rPr>
          <w:rFonts w:ascii="Verdana" w:hAnsi="Verdana"/>
          <w:sz w:val="20"/>
          <w:szCs w:val="20"/>
          <w:lang w:val="en-GB"/>
        </w:rPr>
      </w:pPr>
      <w:r w:rsidRPr="00847FFD">
        <w:rPr>
          <w:rFonts w:ascii="Verdana" w:hAnsi="Verdana"/>
          <w:sz w:val="20"/>
          <w:szCs w:val="20"/>
          <w:u w:val="single"/>
          <w:lang w:val="en-GB"/>
        </w:rPr>
        <w:t>place, date</w:t>
      </w:r>
      <w:r w:rsidRPr="00847FF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Pr="00847FFD">
        <w:rPr>
          <w:rFonts w:ascii="Verdana" w:hAnsi="Verdana"/>
          <w:sz w:val="20"/>
          <w:szCs w:val="20"/>
          <w:u w:val="single"/>
          <w:lang w:val="en-GB"/>
        </w:rPr>
        <w:t>signature</w:t>
      </w:r>
    </w:p>
    <w:p w14:paraId="619B3BF5" w14:textId="77777777" w:rsidR="00A06E1D" w:rsidRPr="00785308" w:rsidRDefault="00A06E1D" w:rsidP="004B396A">
      <w:pPr>
        <w:rPr>
          <w:rFonts w:ascii="Verdana" w:hAnsi="Verdana"/>
          <w:sz w:val="20"/>
          <w:szCs w:val="20"/>
          <w:lang w:val="en-AU"/>
        </w:rPr>
      </w:pPr>
    </w:p>
    <w:p w14:paraId="6E07AB2A" w14:textId="407F5E3F" w:rsidR="00847FFD" w:rsidRPr="00785308" w:rsidRDefault="00847FFD" w:rsidP="004B396A">
      <w:pPr>
        <w:rPr>
          <w:rFonts w:ascii="Verdana" w:hAnsi="Verdana"/>
          <w:sz w:val="20"/>
          <w:szCs w:val="20"/>
          <w:lang w:val="en-AU"/>
        </w:rPr>
      </w:pPr>
      <w:r w:rsidRPr="00785308">
        <w:rPr>
          <w:rFonts w:ascii="Verdana" w:hAnsi="Verdana"/>
          <w:sz w:val="20"/>
          <w:szCs w:val="20"/>
          <w:lang w:val="en-AU"/>
        </w:rPr>
        <w:t>VS-</w:t>
      </w:r>
      <w:proofErr w:type="spellStart"/>
      <w:r w:rsidRPr="00785308">
        <w:rPr>
          <w:rFonts w:ascii="Verdana" w:hAnsi="Verdana"/>
          <w:sz w:val="20"/>
          <w:szCs w:val="20"/>
          <w:lang w:val="en-AU"/>
        </w:rPr>
        <w:t>Schwenningen</w:t>
      </w:r>
      <w:proofErr w:type="spellEnd"/>
      <w:r w:rsidRPr="00785308">
        <w:rPr>
          <w:rFonts w:ascii="Verdana" w:hAnsi="Verdana"/>
          <w:sz w:val="20"/>
          <w:szCs w:val="20"/>
          <w:lang w:val="en-AU"/>
        </w:rPr>
        <w:t xml:space="preserve">, </w:t>
      </w:r>
      <w:r w:rsidR="006E32EA">
        <w:rPr>
          <w:rFonts w:ascii="Verdana" w:hAnsi="Verdana"/>
          <w:sz w:val="20"/>
          <w:szCs w:val="20"/>
          <w:lang w:val="de-DE"/>
        </w:rPr>
        <w:t>11/01/2025</w:t>
      </w:r>
      <w:r w:rsidRPr="00785308">
        <w:rPr>
          <w:rFonts w:ascii="Verdana" w:hAnsi="Verdana"/>
          <w:sz w:val="20"/>
          <w:szCs w:val="20"/>
          <w:lang w:val="en-AU"/>
        </w:rPr>
        <w:tab/>
      </w:r>
      <w:r w:rsidRPr="00785308">
        <w:rPr>
          <w:rFonts w:ascii="Verdana" w:hAnsi="Verdana"/>
          <w:sz w:val="20"/>
          <w:szCs w:val="20"/>
          <w:lang w:val="en-AU"/>
        </w:rPr>
        <w:tab/>
      </w:r>
      <w:r w:rsidRPr="00785308">
        <w:rPr>
          <w:rFonts w:ascii="Verdana" w:hAnsi="Verdana"/>
          <w:sz w:val="20"/>
          <w:szCs w:val="20"/>
          <w:lang w:val="en-AU"/>
        </w:rPr>
        <w:tab/>
      </w:r>
      <w:r w:rsidRPr="00785308">
        <w:rPr>
          <w:rFonts w:ascii="Verdana" w:hAnsi="Verdana"/>
          <w:sz w:val="20"/>
          <w:szCs w:val="20"/>
          <w:lang w:val="en-AU"/>
        </w:rPr>
        <w:tab/>
        <w:t>Ahmet YAGMUR</w:t>
      </w:r>
    </w:p>
    <w:p w14:paraId="220633B6" w14:textId="3CE4B5B6" w:rsidR="00847FFD" w:rsidRPr="00847FFD" w:rsidRDefault="00847FFD" w:rsidP="004B396A">
      <w:pPr>
        <w:rPr>
          <w:rFonts w:ascii="Verdana" w:hAnsi="Verdana"/>
          <w:sz w:val="20"/>
          <w:szCs w:val="20"/>
          <w:lang w:val="de-DE"/>
        </w:rPr>
      </w:pPr>
      <w:r w:rsidRPr="00847FFD">
        <w:rPr>
          <w:rFonts w:ascii="Verdana" w:hAnsi="Verdana"/>
          <w:sz w:val="20"/>
          <w:szCs w:val="20"/>
          <w:lang w:val="de-DE"/>
        </w:rPr>
        <w:t>Karlsruhe,</w:t>
      </w:r>
      <w:r>
        <w:rPr>
          <w:rFonts w:ascii="Verdana" w:hAnsi="Verdana"/>
          <w:sz w:val="20"/>
          <w:szCs w:val="20"/>
          <w:lang w:val="de-DE"/>
        </w:rPr>
        <w:t xml:space="preserve"> </w:t>
      </w:r>
      <w:r w:rsidR="006E32EA">
        <w:rPr>
          <w:rFonts w:ascii="Verdana" w:hAnsi="Verdana"/>
          <w:sz w:val="20"/>
          <w:szCs w:val="20"/>
          <w:lang w:val="de-DE"/>
        </w:rPr>
        <w:t>11/01/2025</w:t>
      </w:r>
      <w:r>
        <w:rPr>
          <w:rFonts w:ascii="Verdana" w:hAnsi="Verdana"/>
          <w:sz w:val="20"/>
          <w:szCs w:val="20"/>
          <w:lang w:val="de-DE"/>
        </w:rPr>
        <w:tab/>
      </w:r>
      <w:r>
        <w:rPr>
          <w:rFonts w:ascii="Verdana" w:hAnsi="Verdana"/>
          <w:sz w:val="20"/>
          <w:szCs w:val="20"/>
          <w:lang w:val="de-DE"/>
        </w:rPr>
        <w:tab/>
      </w:r>
      <w:r>
        <w:rPr>
          <w:rFonts w:ascii="Verdana" w:hAnsi="Verdana"/>
          <w:sz w:val="20"/>
          <w:szCs w:val="20"/>
          <w:lang w:val="de-DE"/>
        </w:rPr>
        <w:tab/>
      </w:r>
      <w:r>
        <w:rPr>
          <w:rFonts w:ascii="Verdana" w:hAnsi="Verdana"/>
          <w:sz w:val="20"/>
          <w:szCs w:val="20"/>
          <w:lang w:val="de-DE"/>
        </w:rPr>
        <w:tab/>
      </w:r>
      <w:r>
        <w:rPr>
          <w:rFonts w:ascii="Verdana" w:hAnsi="Verdana"/>
          <w:sz w:val="20"/>
          <w:szCs w:val="20"/>
          <w:lang w:val="de-DE"/>
        </w:rPr>
        <w:tab/>
        <w:t>Zaki Hatam KUBAA</w:t>
      </w:r>
    </w:p>
    <w:sectPr w:rsidR="00847FFD" w:rsidRPr="00847FFD">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C5984" w14:textId="77777777" w:rsidR="00417703" w:rsidRDefault="00417703" w:rsidP="004B396A">
      <w:pPr>
        <w:spacing w:line="240" w:lineRule="auto"/>
      </w:pPr>
      <w:r>
        <w:separator/>
      </w:r>
    </w:p>
  </w:endnote>
  <w:endnote w:type="continuationSeparator" w:id="0">
    <w:p w14:paraId="726B0F84" w14:textId="77777777" w:rsidR="00417703" w:rsidRDefault="00417703" w:rsidP="004B39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721B6875-D67D-45C9-B30E-90713DD07B17}"/>
    <w:embedBold r:id="rId2" w:fontKey="{7C4180D6-B8A6-40ED-A534-7C6C04051BEE}"/>
  </w:font>
  <w:font w:name="Calibri">
    <w:panose1 w:val="020F0502020204030204"/>
    <w:charset w:val="00"/>
    <w:family w:val="swiss"/>
    <w:pitch w:val="variable"/>
    <w:sig w:usb0="E4002EFF" w:usb1="C200247B" w:usb2="00000009" w:usb3="00000000" w:csb0="000001FF" w:csb1="00000000"/>
    <w:embedRegular r:id="rId3" w:fontKey="{B2144AA4-A591-46C9-BFB0-D73A99649E16}"/>
  </w:font>
  <w:font w:name="Cambria">
    <w:panose1 w:val="02040503050406030204"/>
    <w:charset w:val="00"/>
    <w:family w:val="roman"/>
    <w:pitch w:val="variable"/>
    <w:sig w:usb0="E00006FF" w:usb1="420024FF" w:usb2="02000000" w:usb3="00000000" w:csb0="0000019F" w:csb1="00000000"/>
    <w:embedRegular r:id="rId4" w:fontKey="{A7B8B9F8-FC98-4BCC-8989-98F89F3F2B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Verdana" w:hAnsi="Verdana"/>
        <w:sz w:val="18"/>
        <w:szCs w:val="18"/>
      </w:rPr>
      <w:id w:val="523374839"/>
      <w:docPartObj>
        <w:docPartGallery w:val="Page Numbers (Bottom of Page)"/>
        <w:docPartUnique/>
      </w:docPartObj>
    </w:sdtPr>
    <w:sdtEndPr>
      <w:rPr>
        <w:noProof/>
      </w:rPr>
    </w:sdtEndPr>
    <w:sdtContent>
      <w:p w14:paraId="1762204E" w14:textId="36EC1616" w:rsidR="00B273F8" w:rsidRPr="0007010C" w:rsidRDefault="00B273F8">
        <w:pPr>
          <w:pStyle w:val="Footer"/>
          <w:jc w:val="right"/>
          <w:rPr>
            <w:rFonts w:ascii="Verdana" w:hAnsi="Verdana"/>
            <w:sz w:val="18"/>
            <w:szCs w:val="18"/>
          </w:rPr>
        </w:pPr>
        <w:r w:rsidRPr="0007010C">
          <w:rPr>
            <w:rFonts w:ascii="Verdana" w:hAnsi="Verdana"/>
            <w:sz w:val="18"/>
            <w:szCs w:val="18"/>
          </w:rPr>
          <w:fldChar w:fldCharType="begin"/>
        </w:r>
        <w:r w:rsidRPr="0007010C">
          <w:rPr>
            <w:rFonts w:ascii="Verdana" w:hAnsi="Verdana"/>
            <w:sz w:val="18"/>
            <w:szCs w:val="18"/>
          </w:rPr>
          <w:instrText xml:space="preserve"> PAGE   \* MERGEFORMAT </w:instrText>
        </w:r>
        <w:r w:rsidRPr="0007010C">
          <w:rPr>
            <w:rFonts w:ascii="Verdana" w:hAnsi="Verdana"/>
            <w:sz w:val="18"/>
            <w:szCs w:val="18"/>
          </w:rPr>
          <w:fldChar w:fldCharType="separate"/>
        </w:r>
        <w:r w:rsidRPr="0007010C">
          <w:rPr>
            <w:rFonts w:ascii="Verdana" w:hAnsi="Verdana"/>
            <w:noProof/>
            <w:sz w:val="18"/>
            <w:szCs w:val="18"/>
          </w:rPr>
          <w:t>2</w:t>
        </w:r>
        <w:r w:rsidRPr="0007010C">
          <w:rPr>
            <w:rFonts w:ascii="Verdana" w:hAnsi="Verdana"/>
            <w:noProof/>
            <w:sz w:val="18"/>
            <w:szCs w:val="18"/>
          </w:rPr>
          <w:fldChar w:fldCharType="end"/>
        </w:r>
      </w:p>
    </w:sdtContent>
  </w:sdt>
  <w:p w14:paraId="2F95C80A" w14:textId="77777777" w:rsidR="00B273F8" w:rsidRPr="0007010C" w:rsidRDefault="00B273F8" w:rsidP="0007010C">
    <w:pPr>
      <w:pStyle w:val="Footer"/>
      <w:jc w:val="right"/>
      <w:rPr>
        <w:rFonts w:ascii="Verdana" w:hAnsi="Verdana"/>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B57E6F" w14:textId="77777777" w:rsidR="00417703" w:rsidRDefault="00417703" w:rsidP="004B396A">
      <w:pPr>
        <w:spacing w:line="240" w:lineRule="auto"/>
      </w:pPr>
      <w:r>
        <w:separator/>
      </w:r>
    </w:p>
  </w:footnote>
  <w:footnote w:type="continuationSeparator" w:id="0">
    <w:p w14:paraId="49CC6698" w14:textId="77777777" w:rsidR="00417703" w:rsidRDefault="00417703" w:rsidP="004B39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10D18"/>
    <w:multiLevelType w:val="multilevel"/>
    <w:tmpl w:val="EEEC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11B23"/>
    <w:multiLevelType w:val="multilevel"/>
    <w:tmpl w:val="95347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C2F652A"/>
    <w:multiLevelType w:val="hybridMultilevel"/>
    <w:tmpl w:val="8CAC2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04B2CDE"/>
    <w:multiLevelType w:val="hybridMultilevel"/>
    <w:tmpl w:val="EC6A3A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E8E2B3D"/>
    <w:multiLevelType w:val="multilevel"/>
    <w:tmpl w:val="1D68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0E6955"/>
    <w:multiLevelType w:val="multilevel"/>
    <w:tmpl w:val="44C6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725712">
    <w:abstractNumId w:val="5"/>
  </w:num>
  <w:num w:numId="2" w16cid:durableId="2125148830">
    <w:abstractNumId w:val="1"/>
  </w:num>
  <w:num w:numId="3" w16cid:durableId="1648437317">
    <w:abstractNumId w:val="2"/>
  </w:num>
  <w:num w:numId="4" w16cid:durableId="1481382119">
    <w:abstractNumId w:val="4"/>
  </w:num>
  <w:num w:numId="5" w16cid:durableId="2035035949">
    <w:abstractNumId w:val="0"/>
  </w:num>
  <w:num w:numId="6" w16cid:durableId="9241512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BD4"/>
    <w:rsid w:val="000209FC"/>
    <w:rsid w:val="00023906"/>
    <w:rsid w:val="00034B78"/>
    <w:rsid w:val="00041504"/>
    <w:rsid w:val="00046216"/>
    <w:rsid w:val="00047155"/>
    <w:rsid w:val="0005009F"/>
    <w:rsid w:val="00055A4A"/>
    <w:rsid w:val="00064FCC"/>
    <w:rsid w:val="0006780D"/>
    <w:rsid w:val="00067C15"/>
    <w:rsid w:val="0007010C"/>
    <w:rsid w:val="0008229A"/>
    <w:rsid w:val="00087F33"/>
    <w:rsid w:val="0009028F"/>
    <w:rsid w:val="000A45A5"/>
    <w:rsid w:val="000A7C7B"/>
    <w:rsid w:val="000E4095"/>
    <w:rsid w:val="00144E9D"/>
    <w:rsid w:val="001716CA"/>
    <w:rsid w:val="001B4E6E"/>
    <w:rsid w:val="001C4F6A"/>
    <w:rsid w:val="001D0BFC"/>
    <w:rsid w:val="001D3F45"/>
    <w:rsid w:val="001D542D"/>
    <w:rsid w:val="001F52B3"/>
    <w:rsid w:val="001F7B39"/>
    <w:rsid w:val="00200B04"/>
    <w:rsid w:val="00226D6F"/>
    <w:rsid w:val="002378F0"/>
    <w:rsid w:val="00280F1F"/>
    <w:rsid w:val="002978A0"/>
    <w:rsid w:val="002A0EC2"/>
    <w:rsid w:val="002B6426"/>
    <w:rsid w:val="002C2AF2"/>
    <w:rsid w:val="002C3A47"/>
    <w:rsid w:val="002C4947"/>
    <w:rsid w:val="002C78C7"/>
    <w:rsid w:val="00306734"/>
    <w:rsid w:val="0031461E"/>
    <w:rsid w:val="00315463"/>
    <w:rsid w:val="00320E2A"/>
    <w:rsid w:val="00343A5E"/>
    <w:rsid w:val="0035641C"/>
    <w:rsid w:val="003574E3"/>
    <w:rsid w:val="00364235"/>
    <w:rsid w:val="003665F0"/>
    <w:rsid w:val="0037330F"/>
    <w:rsid w:val="00392418"/>
    <w:rsid w:val="0039317A"/>
    <w:rsid w:val="003C13F0"/>
    <w:rsid w:val="003C4C69"/>
    <w:rsid w:val="003C6156"/>
    <w:rsid w:val="003F72EE"/>
    <w:rsid w:val="004033FF"/>
    <w:rsid w:val="0041447A"/>
    <w:rsid w:val="004157CE"/>
    <w:rsid w:val="00416C1A"/>
    <w:rsid w:val="00417703"/>
    <w:rsid w:val="00422186"/>
    <w:rsid w:val="00422D43"/>
    <w:rsid w:val="00433BEC"/>
    <w:rsid w:val="00462E44"/>
    <w:rsid w:val="00474685"/>
    <w:rsid w:val="004846BE"/>
    <w:rsid w:val="0049275E"/>
    <w:rsid w:val="004A1311"/>
    <w:rsid w:val="004A23A7"/>
    <w:rsid w:val="004A38D2"/>
    <w:rsid w:val="004A6C6E"/>
    <w:rsid w:val="004B396A"/>
    <w:rsid w:val="004C45AB"/>
    <w:rsid w:val="004F1FE5"/>
    <w:rsid w:val="004F447A"/>
    <w:rsid w:val="0050743E"/>
    <w:rsid w:val="005079F8"/>
    <w:rsid w:val="0051743E"/>
    <w:rsid w:val="00527CE5"/>
    <w:rsid w:val="00533DF9"/>
    <w:rsid w:val="00550685"/>
    <w:rsid w:val="00564391"/>
    <w:rsid w:val="00576EA3"/>
    <w:rsid w:val="00584796"/>
    <w:rsid w:val="00591B02"/>
    <w:rsid w:val="005A2E47"/>
    <w:rsid w:val="005B2898"/>
    <w:rsid w:val="005B6D78"/>
    <w:rsid w:val="00606BE8"/>
    <w:rsid w:val="00615740"/>
    <w:rsid w:val="00620B4F"/>
    <w:rsid w:val="00643EB5"/>
    <w:rsid w:val="00645E03"/>
    <w:rsid w:val="006460D3"/>
    <w:rsid w:val="0065321B"/>
    <w:rsid w:val="00654435"/>
    <w:rsid w:val="00677640"/>
    <w:rsid w:val="006E32EA"/>
    <w:rsid w:val="006E6ABB"/>
    <w:rsid w:val="006F4AE4"/>
    <w:rsid w:val="00706656"/>
    <w:rsid w:val="0070676C"/>
    <w:rsid w:val="00707302"/>
    <w:rsid w:val="00710A7B"/>
    <w:rsid w:val="00723026"/>
    <w:rsid w:val="0074253B"/>
    <w:rsid w:val="007448FA"/>
    <w:rsid w:val="00784B50"/>
    <w:rsid w:val="00785308"/>
    <w:rsid w:val="0079037D"/>
    <w:rsid w:val="00797260"/>
    <w:rsid w:val="007A3D9C"/>
    <w:rsid w:val="007B6D2D"/>
    <w:rsid w:val="007C0602"/>
    <w:rsid w:val="007F493E"/>
    <w:rsid w:val="007F4976"/>
    <w:rsid w:val="007F4BD4"/>
    <w:rsid w:val="00824720"/>
    <w:rsid w:val="0084620E"/>
    <w:rsid w:val="00847FFD"/>
    <w:rsid w:val="00853DD1"/>
    <w:rsid w:val="00861650"/>
    <w:rsid w:val="0086697C"/>
    <w:rsid w:val="00875F20"/>
    <w:rsid w:val="008969E4"/>
    <w:rsid w:val="008E7981"/>
    <w:rsid w:val="009418AE"/>
    <w:rsid w:val="009426AE"/>
    <w:rsid w:val="00953C9F"/>
    <w:rsid w:val="00972D30"/>
    <w:rsid w:val="0097659F"/>
    <w:rsid w:val="00977F88"/>
    <w:rsid w:val="009825A7"/>
    <w:rsid w:val="009A30F7"/>
    <w:rsid w:val="009B2D69"/>
    <w:rsid w:val="009B478B"/>
    <w:rsid w:val="009C681C"/>
    <w:rsid w:val="009D04D1"/>
    <w:rsid w:val="009D302B"/>
    <w:rsid w:val="00A041B9"/>
    <w:rsid w:val="00A06E1D"/>
    <w:rsid w:val="00A67C7C"/>
    <w:rsid w:val="00A7587F"/>
    <w:rsid w:val="00A93866"/>
    <w:rsid w:val="00A93A1C"/>
    <w:rsid w:val="00AA740E"/>
    <w:rsid w:val="00AB4F7C"/>
    <w:rsid w:val="00AC424F"/>
    <w:rsid w:val="00AD4312"/>
    <w:rsid w:val="00AE3F60"/>
    <w:rsid w:val="00AE70A5"/>
    <w:rsid w:val="00B25E06"/>
    <w:rsid w:val="00B25E12"/>
    <w:rsid w:val="00B273F8"/>
    <w:rsid w:val="00B3464B"/>
    <w:rsid w:val="00B35EF6"/>
    <w:rsid w:val="00B44735"/>
    <w:rsid w:val="00B460B1"/>
    <w:rsid w:val="00B6713A"/>
    <w:rsid w:val="00B7119A"/>
    <w:rsid w:val="00B80979"/>
    <w:rsid w:val="00B84D99"/>
    <w:rsid w:val="00BB5B51"/>
    <w:rsid w:val="00BB7577"/>
    <w:rsid w:val="00BC35BB"/>
    <w:rsid w:val="00BD22C3"/>
    <w:rsid w:val="00C03D99"/>
    <w:rsid w:val="00C05920"/>
    <w:rsid w:val="00C069DE"/>
    <w:rsid w:val="00C16307"/>
    <w:rsid w:val="00C21338"/>
    <w:rsid w:val="00C264BC"/>
    <w:rsid w:val="00C26727"/>
    <w:rsid w:val="00C3786E"/>
    <w:rsid w:val="00C66630"/>
    <w:rsid w:val="00C70FCD"/>
    <w:rsid w:val="00C71D3E"/>
    <w:rsid w:val="00C80341"/>
    <w:rsid w:val="00CB3D24"/>
    <w:rsid w:val="00CE47EE"/>
    <w:rsid w:val="00CF0B6C"/>
    <w:rsid w:val="00D1077F"/>
    <w:rsid w:val="00D20A10"/>
    <w:rsid w:val="00D416F9"/>
    <w:rsid w:val="00D6711D"/>
    <w:rsid w:val="00D765F9"/>
    <w:rsid w:val="00D83B4A"/>
    <w:rsid w:val="00D83BCE"/>
    <w:rsid w:val="00D91EF8"/>
    <w:rsid w:val="00D95981"/>
    <w:rsid w:val="00DA06D7"/>
    <w:rsid w:val="00DA57D4"/>
    <w:rsid w:val="00DB3AD8"/>
    <w:rsid w:val="00DB457A"/>
    <w:rsid w:val="00DB5309"/>
    <w:rsid w:val="00DC1D84"/>
    <w:rsid w:val="00DC441C"/>
    <w:rsid w:val="00DE1430"/>
    <w:rsid w:val="00E06B4B"/>
    <w:rsid w:val="00E15FEB"/>
    <w:rsid w:val="00E311B6"/>
    <w:rsid w:val="00E660E0"/>
    <w:rsid w:val="00E8703B"/>
    <w:rsid w:val="00EA754A"/>
    <w:rsid w:val="00EA7A17"/>
    <w:rsid w:val="00EC3391"/>
    <w:rsid w:val="00EC52F9"/>
    <w:rsid w:val="00ED4B69"/>
    <w:rsid w:val="00ED5AD4"/>
    <w:rsid w:val="00F0738C"/>
    <w:rsid w:val="00F3042C"/>
    <w:rsid w:val="00F3730C"/>
    <w:rsid w:val="00F42A10"/>
    <w:rsid w:val="00F602D8"/>
    <w:rsid w:val="00F64445"/>
    <w:rsid w:val="00F97EBC"/>
    <w:rsid w:val="00FA6866"/>
    <w:rsid w:val="00FD37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92C80"/>
  <w15:docId w15:val="{F2FE9D94-E466-4CD7-A89E-19875CB7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22186"/>
    <w:rPr>
      <w:color w:val="0000FF" w:themeColor="hyperlink"/>
      <w:u w:val="single"/>
    </w:rPr>
  </w:style>
  <w:style w:type="paragraph" w:styleId="NoSpacing">
    <w:name w:val="No Spacing"/>
    <w:uiPriority w:val="1"/>
    <w:qFormat/>
    <w:rsid w:val="00422186"/>
    <w:pPr>
      <w:spacing w:line="240" w:lineRule="auto"/>
    </w:pPr>
  </w:style>
  <w:style w:type="character" w:styleId="BookTitle">
    <w:name w:val="Book Title"/>
    <w:basedOn w:val="DefaultParagraphFont"/>
    <w:uiPriority w:val="33"/>
    <w:qFormat/>
    <w:rsid w:val="00422186"/>
    <w:rPr>
      <w:b/>
      <w:bCs/>
      <w:i/>
      <w:iCs/>
      <w:spacing w:val="5"/>
    </w:rPr>
  </w:style>
  <w:style w:type="character" w:styleId="Emphasis">
    <w:name w:val="Emphasis"/>
    <w:basedOn w:val="DefaultParagraphFont"/>
    <w:uiPriority w:val="20"/>
    <w:qFormat/>
    <w:rsid w:val="00422186"/>
    <w:rPr>
      <w:i/>
      <w:iCs/>
    </w:rPr>
  </w:style>
  <w:style w:type="paragraph" w:styleId="IntenseQuote">
    <w:name w:val="Intense Quote"/>
    <w:basedOn w:val="Normal"/>
    <w:next w:val="Normal"/>
    <w:link w:val="IntenseQuoteChar"/>
    <w:uiPriority w:val="30"/>
    <w:qFormat/>
    <w:rsid w:val="004221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22186"/>
    <w:rPr>
      <w:i/>
      <w:iCs/>
      <w:color w:val="4F81BD" w:themeColor="accent1"/>
    </w:rPr>
  </w:style>
  <w:style w:type="paragraph" w:styleId="Header">
    <w:name w:val="header"/>
    <w:basedOn w:val="Normal"/>
    <w:link w:val="HeaderChar"/>
    <w:uiPriority w:val="99"/>
    <w:unhideWhenUsed/>
    <w:rsid w:val="004B396A"/>
    <w:pPr>
      <w:tabs>
        <w:tab w:val="center" w:pos="4513"/>
        <w:tab w:val="right" w:pos="9026"/>
      </w:tabs>
      <w:spacing w:line="240" w:lineRule="auto"/>
    </w:pPr>
  </w:style>
  <w:style w:type="character" w:customStyle="1" w:styleId="HeaderChar">
    <w:name w:val="Header Char"/>
    <w:basedOn w:val="DefaultParagraphFont"/>
    <w:link w:val="Header"/>
    <w:uiPriority w:val="99"/>
    <w:rsid w:val="004B396A"/>
  </w:style>
  <w:style w:type="paragraph" w:styleId="Footer">
    <w:name w:val="footer"/>
    <w:basedOn w:val="Normal"/>
    <w:link w:val="FooterChar"/>
    <w:uiPriority w:val="99"/>
    <w:unhideWhenUsed/>
    <w:rsid w:val="004B396A"/>
    <w:pPr>
      <w:tabs>
        <w:tab w:val="center" w:pos="4513"/>
        <w:tab w:val="right" w:pos="9026"/>
      </w:tabs>
      <w:spacing w:line="240" w:lineRule="auto"/>
    </w:pPr>
  </w:style>
  <w:style w:type="character" w:customStyle="1" w:styleId="FooterChar">
    <w:name w:val="Footer Char"/>
    <w:basedOn w:val="DefaultParagraphFont"/>
    <w:link w:val="Footer"/>
    <w:uiPriority w:val="99"/>
    <w:rsid w:val="004B396A"/>
  </w:style>
  <w:style w:type="paragraph" w:styleId="NormalWeb">
    <w:name w:val="Normal (Web)"/>
    <w:basedOn w:val="Normal"/>
    <w:uiPriority w:val="99"/>
    <w:semiHidden/>
    <w:unhideWhenUsed/>
    <w:rsid w:val="00C66630"/>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9D04D1"/>
    <w:rPr>
      <w:color w:val="605E5C"/>
      <w:shd w:val="clear" w:color="auto" w:fill="E1DFDD"/>
    </w:rPr>
  </w:style>
  <w:style w:type="character" w:styleId="FollowedHyperlink">
    <w:name w:val="FollowedHyperlink"/>
    <w:basedOn w:val="DefaultParagraphFont"/>
    <w:uiPriority w:val="99"/>
    <w:semiHidden/>
    <w:unhideWhenUsed/>
    <w:rsid w:val="009D04D1"/>
    <w:rPr>
      <w:color w:val="800080" w:themeColor="followedHyperlink"/>
      <w:u w:val="single"/>
    </w:rPr>
  </w:style>
  <w:style w:type="paragraph" w:styleId="ListParagraph">
    <w:name w:val="List Paragraph"/>
    <w:basedOn w:val="Normal"/>
    <w:uiPriority w:val="34"/>
    <w:qFormat/>
    <w:rsid w:val="00CE47EE"/>
    <w:pPr>
      <w:ind w:left="720"/>
      <w:contextualSpacing/>
    </w:pPr>
  </w:style>
  <w:style w:type="character" w:customStyle="1" w:styleId="Heading1Char">
    <w:name w:val="Heading 1 Char"/>
    <w:basedOn w:val="DefaultParagraphFont"/>
    <w:link w:val="Heading1"/>
    <w:uiPriority w:val="9"/>
    <w:rsid w:val="00C03D99"/>
    <w:rPr>
      <w:sz w:val="40"/>
      <w:szCs w:val="40"/>
    </w:rPr>
  </w:style>
  <w:style w:type="paragraph" w:styleId="Caption">
    <w:name w:val="caption"/>
    <w:basedOn w:val="Normal"/>
    <w:next w:val="Normal"/>
    <w:uiPriority w:val="35"/>
    <w:unhideWhenUsed/>
    <w:qFormat/>
    <w:rsid w:val="00C03D9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4470">
      <w:bodyDiv w:val="1"/>
      <w:marLeft w:val="0"/>
      <w:marRight w:val="0"/>
      <w:marTop w:val="0"/>
      <w:marBottom w:val="0"/>
      <w:divBdr>
        <w:top w:val="none" w:sz="0" w:space="0" w:color="auto"/>
        <w:left w:val="none" w:sz="0" w:space="0" w:color="auto"/>
        <w:bottom w:val="none" w:sz="0" w:space="0" w:color="auto"/>
        <w:right w:val="none" w:sz="0" w:space="0" w:color="auto"/>
      </w:divBdr>
    </w:div>
    <w:div w:id="16391496">
      <w:bodyDiv w:val="1"/>
      <w:marLeft w:val="0"/>
      <w:marRight w:val="0"/>
      <w:marTop w:val="0"/>
      <w:marBottom w:val="0"/>
      <w:divBdr>
        <w:top w:val="none" w:sz="0" w:space="0" w:color="auto"/>
        <w:left w:val="none" w:sz="0" w:space="0" w:color="auto"/>
        <w:bottom w:val="none" w:sz="0" w:space="0" w:color="auto"/>
        <w:right w:val="none" w:sz="0" w:space="0" w:color="auto"/>
      </w:divBdr>
    </w:div>
    <w:div w:id="25831342">
      <w:bodyDiv w:val="1"/>
      <w:marLeft w:val="0"/>
      <w:marRight w:val="0"/>
      <w:marTop w:val="0"/>
      <w:marBottom w:val="0"/>
      <w:divBdr>
        <w:top w:val="none" w:sz="0" w:space="0" w:color="auto"/>
        <w:left w:val="none" w:sz="0" w:space="0" w:color="auto"/>
        <w:bottom w:val="none" w:sz="0" w:space="0" w:color="auto"/>
        <w:right w:val="none" w:sz="0" w:space="0" w:color="auto"/>
      </w:divBdr>
    </w:div>
    <w:div w:id="42951762">
      <w:bodyDiv w:val="1"/>
      <w:marLeft w:val="0"/>
      <w:marRight w:val="0"/>
      <w:marTop w:val="0"/>
      <w:marBottom w:val="0"/>
      <w:divBdr>
        <w:top w:val="none" w:sz="0" w:space="0" w:color="auto"/>
        <w:left w:val="none" w:sz="0" w:space="0" w:color="auto"/>
        <w:bottom w:val="none" w:sz="0" w:space="0" w:color="auto"/>
        <w:right w:val="none" w:sz="0" w:space="0" w:color="auto"/>
      </w:divBdr>
    </w:div>
    <w:div w:id="60836451">
      <w:bodyDiv w:val="1"/>
      <w:marLeft w:val="0"/>
      <w:marRight w:val="0"/>
      <w:marTop w:val="0"/>
      <w:marBottom w:val="0"/>
      <w:divBdr>
        <w:top w:val="none" w:sz="0" w:space="0" w:color="auto"/>
        <w:left w:val="none" w:sz="0" w:space="0" w:color="auto"/>
        <w:bottom w:val="none" w:sz="0" w:space="0" w:color="auto"/>
        <w:right w:val="none" w:sz="0" w:space="0" w:color="auto"/>
      </w:divBdr>
    </w:div>
    <w:div w:id="62990714">
      <w:bodyDiv w:val="1"/>
      <w:marLeft w:val="0"/>
      <w:marRight w:val="0"/>
      <w:marTop w:val="0"/>
      <w:marBottom w:val="0"/>
      <w:divBdr>
        <w:top w:val="none" w:sz="0" w:space="0" w:color="auto"/>
        <w:left w:val="none" w:sz="0" w:space="0" w:color="auto"/>
        <w:bottom w:val="none" w:sz="0" w:space="0" w:color="auto"/>
        <w:right w:val="none" w:sz="0" w:space="0" w:color="auto"/>
      </w:divBdr>
    </w:div>
    <w:div w:id="106580788">
      <w:bodyDiv w:val="1"/>
      <w:marLeft w:val="0"/>
      <w:marRight w:val="0"/>
      <w:marTop w:val="0"/>
      <w:marBottom w:val="0"/>
      <w:divBdr>
        <w:top w:val="none" w:sz="0" w:space="0" w:color="auto"/>
        <w:left w:val="none" w:sz="0" w:space="0" w:color="auto"/>
        <w:bottom w:val="none" w:sz="0" w:space="0" w:color="auto"/>
        <w:right w:val="none" w:sz="0" w:space="0" w:color="auto"/>
      </w:divBdr>
    </w:div>
    <w:div w:id="193228759">
      <w:bodyDiv w:val="1"/>
      <w:marLeft w:val="0"/>
      <w:marRight w:val="0"/>
      <w:marTop w:val="0"/>
      <w:marBottom w:val="0"/>
      <w:divBdr>
        <w:top w:val="none" w:sz="0" w:space="0" w:color="auto"/>
        <w:left w:val="none" w:sz="0" w:space="0" w:color="auto"/>
        <w:bottom w:val="none" w:sz="0" w:space="0" w:color="auto"/>
        <w:right w:val="none" w:sz="0" w:space="0" w:color="auto"/>
      </w:divBdr>
    </w:div>
    <w:div w:id="230821818">
      <w:bodyDiv w:val="1"/>
      <w:marLeft w:val="0"/>
      <w:marRight w:val="0"/>
      <w:marTop w:val="0"/>
      <w:marBottom w:val="0"/>
      <w:divBdr>
        <w:top w:val="none" w:sz="0" w:space="0" w:color="auto"/>
        <w:left w:val="none" w:sz="0" w:space="0" w:color="auto"/>
        <w:bottom w:val="none" w:sz="0" w:space="0" w:color="auto"/>
        <w:right w:val="none" w:sz="0" w:space="0" w:color="auto"/>
      </w:divBdr>
    </w:div>
    <w:div w:id="253173383">
      <w:bodyDiv w:val="1"/>
      <w:marLeft w:val="0"/>
      <w:marRight w:val="0"/>
      <w:marTop w:val="0"/>
      <w:marBottom w:val="0"/>
      <w:divBdr>
        <w:top w:val="none" w:sz="0" w:space="0" w:color="auto"/>
        <w:left w:val="none" w:sz="0" w:space="0" w:color="auto"/>
        <w:bottom w:val="none" w:sz="0" w:space="0" w:color="auto"/>
        <w:right w:val="none" w:sz="0" w:space="0" w:color="auto"/>
      </w:divBdr>
      <w:divsChild>
        <w:div w:id="2088258138">
          <w:marLeft w:val="0"/>
          <w:marRight w:val="0"/>
          <w:marTop w:val="0"/>
          <w:marBottom w:val="0"/>
          <w:divBdr>
            <w:top w:val="none" w:sz="0" w:space="0" w:color="auto"/>
            <w:left w:val="none" w:sz="0" w:space="0" w:color="auto"/>
            <w:bottom w:val="none" w:sz="0" w:space="0" w:color="auto"/>
            <w:right w:val="none" w:sz="0" w:space="0" w:color="auto"/>
          </w:divBdr>
          <w:divsChild>
            <w:div w:id="273950576">
              <w:marLeft w:val="0"/>
              <w:marRight w:val="0"/>
              <w:marTop w:val="0"/>
              <w:marBottom w:val="0"/>
              <w:divBdr>
                <w:top w:val="none" w:sz="0" w:space="0" w:color="auto"/>
                <w:left w:val="none" w:sz="0" w:space="0" w:color="auto"/>
                <w:bottom w:val="none" w:sz="0" w:space="0" w:color="auto"/>
                <w:right w:val="none" w:sz="0" w:space="0" w:color="auto"/>
              </w:divBdr>
              <w:divsChild>
                <w:div w:id="1802310211">
                  <w:marLeft w:val="0"/>
                  <w:marRight w:val="0"/>
                  <w:marTop w:val="0"/>
                  <w:marBottom w:val="0"/>
                  <w:divBdr>
                    <w:top w:val="none" w:sz="0" w:space="0" w:color="auto"/>
                    <w:left w:val="none" w:sz="0" w:space="0" w:color="auto"/>
                    <w:bottom w:val="none" w:sz="0" w:space="0" w:color="auto"/>
                    <w:right w:val="none" w:sz="0" w:space="0" w:color="auto"/>
                  </w:divBdr>
                  <w:divsChild>
                    <w:div w:id="328673773">
                      <w:marLeft w:val="0"/>
                      <w:marRight w:val="0"/>
                      <w:marTop w:val="0"/>
                      <w:marBottom w:val="0"/>
                      <w:divBdr>
                        <w:top w:val="none" w:sz="0" w:space="0" w:color="auto"/>
                        <w:left w:val="none" w:sz="0" w:space="0" w:color="auto"/>
                        <w:bottom w:val="none" w:sz="0" w:space="0" w:color="auto"/>
                        <w:right w:val="none" w:sz="0" w:space="0" w:color="auto"/>
                      </w:divBdr>
                      <w:divsChild>
                        <w:div w:id="1772118163">
                          <w:marLeft w:val="0"/>
                          <w:marRight w:val="0"/>
                          <w:marTop w:val="0"/>
                          <w:marBottom w:val="0"/>
                          <w:divBdr>
                            <w:top w:val="none" w:sz="0" w:space="0" w:color="auto"/>
                            <w:left w:val="none" w:sz="0" w:space="0" w:color="auto"/>
                            <w:bottom w:val="none" w:sz="0" w:space="0" w:color="auto"/>
                            <w:right w:val="none" w:sz="0" w:space="0" w:color="auto"/>
                          </w:divBdr>
                          <w:divsChild>
                            <w:div w:id="18365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100915">
      <w:bodyDiv w:val="1"/>
      <w:marLeft w:val="0"/>
      <w:marRight w:val="0"/>
      <w:marTop w:val="0"/>
      <w:marBottom w:val="0"/>
      <w:divBdr>
        <w:top w:val="none" w:sz="0" w:space="0" w:color="auto"/>
        <w:left w:val="none" w:sz="0" w:space="0" w:color="auto"/>
        <w:bottom w:val="none" w:sz="0" w:space="0" w:color="auto"/>
        <w:right w:val="none" w:sz="0" w:space="0" w:color="auto"/>
      </w:divBdr>
      <w:divsChild>
        <w:div w:id="1734156936">
          <w:marLeft w:val="0"/>
          <w:marRight w:val="0"/>
          <w:marTop w:val="0"/>
          <w:marBottom w:val="0"/>
          <w:divBdr>
            <w:top w:val="none" w:sz="0" w:space="0" w:color="auto"/>
            <w:left w:val="none" w:sz="0" w:space="0" w:color="auto"/>
            <w:bottom w:val="none" w:sz="0" w:space="0" w:color="auto"/>
            <w:right w:val="none" w:sz="0" w:space="0" w:color="auto"/>
          </w:divBdr>
          <w:divsChild>
            <w:div w:id="175775025">
              <w:marLeft w:val="0"/>
              <w:marRight w:val="0"/>
              <w:marTop w:val="0"/>
              <w:marBottom w:val="0"/>
              <w:divBdr>
                <w:top w:val="none" w:sz="0" w:space="0" w:color="auto"/>
                <w:left w:val="none" w:sz="0" w:space="0" w:color="auto"/>
                <w:bottom w:val="none" w:sz="0" w:space="0" w:color="auto"/>
                <w:right w:val="none" w:sz="0" w:space="0" w:color="auto"/>
              </w:divBdr>
              <w:divsChild>
                <w:div w:id="709913968">
                  <w:marLeft w:val="0"/>
                  <w:marRight w:val="0"/>
                  <w:marTop w:val="0"/>
                  <w:marBottom w:val="0"/>
                  <w:divBdr>
                    <w:top w:val="none" w:sz="0" w:space="0" w:color="auto"/>
                    <w:left w:val="none" w:sz="0" w:space="0" w:color="auto"/>
                    <w:bottom w:val="none" w:sz="0" w:space="0" w:color="auto"/>
                    <w:right w:val="none" w:sz="0" w:space="0" w:color="auto"/>
                  </w:divBdr>
                  <w:divsChild>
                    <w:div w:id="1098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56486">
          <w:marLeft w:val="0"/>
          <w:marRight w:val="0"/>
          <w:marTop w:val="0"/>
          <w:marBottom w:val="0"/>
          <w:divBdr>
            <w:top w:val="none" w:sz="0" w:space="0" w:color="auto"/>
            <w:left w:val="none" w:sz="0" w:space="0" w:color="auto"/>
            <w:bottom w:val="none" w:sz="0" w:space="0" w:color="auto"/>
            <w:right w:val="none" w:sz="0" w:space="0" w:color="auto"/>
          </w:divBdr>
          <w:divsChild>
            <w:div w:id="1424497045">
              <w:marLeft w:val="0"/>
              <w:marRight w:val="0"/>
              <w:marTop w:val="0"/>
              <w:marBottom w:val="0"/>
              <w:divBdr>
                <w:top w:val="none" w:sz="0" w:space="0" w:color="auto"/>
                <w:left w:val="none" w:sz="0" w:space="0" w:color="auto"/>
                <w:bottom w:val="none" w:sz="0" w:space="0" w:color="auto"/>
                <w:right w:val="none" w:sz="0" w:space="0" w:color="auto"/>
              </w:divBdr>
              <w:divsChild>
                <w:div w:id="535191661">
                  <w:marLeft w:val="0"/>
                  <w:marRight w:val="0"/>
                  <w:marTop w:val="0"/>
                  <w:marBottom w:val="0"/>
                  <w:divBdr>
                    <w:top w:val="none" w:sz="0" w:space="0" w:color="auto"/>
                    <w:left w:val="none" w:sz="0" w:space="0" w:color="auto"/>
                    <w:bottom w:val="none" w:sz="0" w:space="0" w:color="auto"/>
                    <w:right w:val="none" w:sz="0" w:space="0" w:color="auto"/>
                  </w:divBdr>
                  <w:divsChild>
                    <w:div w:id="13361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793896">
      <w:bodyDiv w:val="1"/>
      <w:marLeft w:val="0"/>
      <w:marRight w:val="0"/>
      <w:marTop w:val="0"/>
      <w:marBottom w:val="0"/>
      <w:divBdr>
        <w:top w:val="none" w:sz="0" w:space="0" w:color="auto"/>
        <w:left w:val="none" w:sz="0" w:space="0" w:color="auto"/>
        <w:bottom w:val="none" w:sz="0" w:space="0" w:color="auto"/>
        <w:right w:val="none" w:sz="0" w:space="0" w:color="auto"/>
      </w:divBdr>
      <w:divsChild>
        <w:div w:id="1146164803">
          <w:marLeft w:val="0"/>
          <w:marRight w:val="0"/>
          <w:marTop w:val="0"/>
          <w:marBottom w:val="0"/>
          <w:divBdr>
            <w:top w:val="none" w:sz="0" w:space="0" w:color="auto"/>
            <w:left w:val="none" w:sz="0" w:space="0" w:color="auto"/>
            <w:bottom w:val="none" w:sz="0" w:space="0" w:color="auto"/>
            <w:right w:val="none" w:sz="0" w:space="0" w:color="auto"/>
          </w:divBdr>
          <w:divsChild>
            <w:div w:id="2035840614">
              <w:marLeft w:val="0"/>
              <w:marRight w:val="0"/>
              <w:marTop w:val="0"/>
              <w:marBottom w:val="0"/>
              <w:divBdr>
                <w:top w:val="none" w:sz="0" w:space="0" w:color="auto"/>
                <w:left w:val="none" w:sz="0" w:space="0" w:color="auto"/>
                <w:bottom w:val="none" w:sz="0" w:space="0" w:color="auto"/>
                <w:right w:val="none" w:sz="0" w:space="0" w:color="auto"/>
              </w:divBdr>
              <w:divsChild>
                <w:div w:id="11301953">
                  <w:marLeft w:val="0"/>
                  <w:marRight w:val="0"/>
                  <w:marTop w:val="0"/>
                  <w:marBottom w:val="0"/>
                  <w:divBdr>
                    <w:top w:val="none" w:sz="0" w:space="0" w:color="auto"/>
                    <w:left w:val="none" w:sz="0" w:space="0" w:color="auto"/>
                    <w:bottom w:val="none" w:sz="0" w:space="0" w:color="auto"/>
                    <w:right w:val="none" w:sz="0" w:space="0" w:color="auto"/>
                  </w:divBdr>
                  <w:divsChild>
                    <w:div w:id="1096631237">
                      <w:marLeft w:val="0"/>
                      <w:marRight w:val="0"/>
                      <w:marTop w:val="0"/>
                      <w:marBottom w:val="0"/>
                      <w:divBdr>
                        <w:top w:val="none" w:sz="0" w:space="0" w:color="auto"/>
                        <w:left w:val="none" w:sz="0" w:space="0" w:color="auto"/>
                        <w:bottom w:val="none" w:sz="0" w:space="0" w:color="auto"/>
                        <w:right w:val="none" w:sz="0" w:space="0" w:color="auto"/>
                      </w:divBdr>
                      <w:divsChild>
                        <w:div w:id="791292973">
                          <w:marLeft w:val="0"/>
                          <w:marRight w:val="0"/>
                          <w:marTop w:val="0"/>
                          <w:marBottom w:val="0"/>
                          <w:divBdr>
                            <w:top w:val="none" w:sz="0" w:space="0" w:color="auto"/>
                            <w:left w:val="none" w:sz="0" w:space="0" w:color="auto"/>
                            <w:bottom w:val="none" w:sz="0" w:space="0" w:color="auto"/>
                            <w:right w:val="none" w:sz="0" w:space="0" w:color="auto"/>
                          </w:divBdr>
                          <w:divsChild>
                            <w:div w:id="16931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632207">
      <w:bodyDiv w:val="1"/>
      <w:marLeft w:val="0"/>
      <w:marRight w:val="0"/>
      <w:marTop w:val="0"/>
      <w:marBottom w:val="0"/>
      <w:divBdr>
        <w:top w:val="none" w:sz="0" w:space="0" w:color="auto"/>
        <w:left w:val="none" w:sz="0" w:space="0" w:color="auto"/>
        <w:bottom w:val="none" w:sz="0" w:space="0" w:color="auto"/>
        <w:right w:val="none" w:sz="0" w:space="0" w:color="auto"/>
      </w:divBdr>
    </w:div>
    <w:div w:id="364598760">
      <w:bodyDiv w:val="1"/>
      <w:marLeft w:val="0"/>
      <w:marRight w:val="0"/>
      <w:marTop w:val="0"/>
      <w:marBottom w:val="0"/>
      <w:divBdr>
        <w:top w:val="none" w:sz="0" w:space="0" w:color="auto"/>
        <w:left w:val="none" w:sz="0" w:space="0" w:color="auto"/>
        <w:bottom w:val="none" w:sz="0" w:space="0" w:color="auto"/>
        <w:right w:val="none" w:sz="0" w:space="0" w:color="auto"/>
      </w:divBdr>
    </w:div>
    <w:div w:id="421993780">
      <w:bodyDiv w:val="1"/>
      <w:marLeft w:val="0"/>
      <w:marRight w:val="0"/>
      <w:marTop w:val="0"/>
      <w:marBottom w:val="0"/>
      <w:divBdr>
        <w:top w:val="none" w:sz="0" w:space="0" w:color="auto"/>
        <w:left w:val="none" w:sz="0" w:space="0" w:color="auto"/>
        <w:bottom w:val="none" w:sz="0" w:space="0" w:color="auto"/>
        <w:right w:val="none" w:sz="0" w:space="0" w:color="auto"/>
      </w:divBdr>
    </w:div>
    <w:div w:id="441536509">
      <w:bodyDiv w:val="1"/>
      <w:marLeft w:val="0"/>
      <w:marRight w:val="0"/>
      <w:marTop w:val="0"/>
      <w:marBottom w:val="0"/>
      <w:divBdr>
        <w:top w:val="none" w:sz="0" w:space="0" w:color="auto"/>
        <w:left w:val="none" w:sz="0" w:space="0" w:color="auto"/>
        <w:bottom w:val="none" w:sz="0" w:space="0" w:color="auto"/>
        <w:right w:val="none" w:sz="0" w:space="0" w:color="auto"/>
      </w:divBdr>
    </w:div>
    <w:div w:id="485052826">
      <w:bodyDiv w:val="1"/>
      <w:marLeft w:val="0"/>
      <w:marRight w:val="0"/>
      <w:marTop w:val="0"/>
      <w:marBottom w:val="0"/>
      <w:divBdr>
        <w:top w:val="none" w:sz="0" w:space="0" w:color="auto"/>
        <w:left w:val="none" w:sz="0" w:space="0" w:color="auto"/>
        <w:bottom w:val="none" w:sz="0" w:space="0" w:color="auto"/>
        <w:right w:val="none" w:sz="0" w:space="0" w:color="auto"/>
      </w:divBdr>
    </w:div>
    <w:div w:id="486870521">
      <w:bodyDiv w:val="1"/>
      <w:marLeft w:val="0"/>
      <w:marRight w:val="0"/>
      <w:marTop w:val="0"/>
      <w:marBottom w:val="0"/>
      <w:divBdr>
        <w:top w:val="none" w:sz="0" w:space="0" w:color="auto"/>
        <w:left w:val="none" w:sz="0" w:space="0" w:color="auto"/>
        <w:bottom w:val="none" w:sz="0" w:space="0" w:color="auto"/>
        <w:right w:val="none" w:sz="0" w:space="0" w:color="auto"/>
      </w:divBdr>
    </w:div>
    <w:div w:id="488597285">
      <w:bodyDiv w:val="1"/>
      <w:marLeft w:val="0"/>
      <w:marRight w:val="0"/>
      <w:marTop w:val="0"/>
      <w:marBottom w:val="0"/>
      <w:divBdr>
        <w:top w:val="none" w:sz="0" w:space="0" w:color="auto"/>
        <w:left w:val="none" w:sz="0" w:space="0" w:color="auto"/>
        <w:bottom w:val="none" w:sz="0" w:space="0" w:color="auto"/>
        <w:right w:val="none" w:sz="0" w:space="0" w:color="auto"/>
      </w:divBdr>
    </w:div>
    <w:div w:id="494339428">
      <w:bodyDiv w:val="1"/>
      <w:marLeft w:val="0"/>
      <w:marRight w:val="0"/>
      <w:marTop w:val="0"/>
      <w:marBottom w:val="0"/>
      <w:divBdr>
        <w:top w:val="none" w:sz="0" w:space="0" w:color="auto"/>
        <w:left w:val="none" w:sz="0" w:space="0" w:color="auto"/>
        <w:bottom w:val="none" w:sz="0" w:space="0" w:color="auto"/>
        <w:right w:val="none" w:sz="0" w:space="0" w:color="auto"/>
      </w:divBdr>
    </w:div>
    <w:div w:id="501435678">
      <w:bodyDiv w:val="1"/>
      <w:marLeft w:val="0"/>
      <w:marRight w:val="0"/>
      <w:marTop w:val="0"/>
      <w:marBottom w:val="0"/>
      <w:divBdr>
        <w:top w:val="none" w:sz="0" w:space="0" w:color="auto"/>
        <w:left w:val="none" w:sz="0" w:space="0" w:color="auto"/>
        <w:bottom w:val="none" w:sz="0" w:space="0" w:color="auto"/>
        <w:right w:val="none" w:sz="0" w:space="0" w:color="auto"/>
      </w:divBdr>
    </w:div>
    <w:div w:id="604658008">
      <w:bodyDiv w:val="1"/>
      <w:marLeft w:val="0"/>
      <w:marRight w:val="0"/>
      <w:marTop w:val="0"/>
      <w:marBottom w:val="0"/>
      <w:divBdr>
        <w:top w:val="none" w:sz="0" w:space="0" w:color="auto"/>
        <w:left w:val="none" w:sz="0" w:space="0" w:color="auto"/>
        <w:bottom w:val="none" w:sz="0" w:space="0" w:color="auto"/>
        <w:right w:val="none" w:sz="0" w:space="0" w:color="auto"/>
      </w:divBdr>
    </w:div>
    <w:div w:id="637952851">
      <w:bodyDiv w:val="1"/>
      <w:marLeft w:val="0"/>
      <w:marRight w:val="0"/>
      <w:marTop w:val="0"/>
      <w:marBottom w:val="0"/>
      <w:divBdr>
        <w:top w:val="none" w:sz="0" w:space="0" w:color="auto"/>
        <w:left w:val="none" w:sz="0" w:space="0" w:color="auto"/>
        <w:bottom w:val="none" w:sz="0" w:space="0" w:color="auto"/>
        <w:right w:val="none" w:sz="0" w:space="0" w:color="auto"/>
      </w:divBdr>
    </w:div>
    <w:div w:id="722607320">
      <w:bodyDiv w:val="1"/>
      <w:marLeft w:val="0"/>
      <w:marRight w:val="0"/>
      <w:marTop w:val="0"/>
      <w:marBottom w:val="0"/>
      <w:divBdr>
        <w:top w:val="none" w:sz="0" w:space="0" w:color="auto"/>
        <w:left w:val="none" w:sz="0" w:space="0" w:color="auto"/>
        <w:bottom w:val="none" w:sz="0" w:space="0" w:color="auto"/>
        <w:right w:val="none" w:sz="0" w:space="0" w:color="auto"/>
      </w:divBdr>
    </w:div>
    <w:div w:id="723066175">
      <w:bodyDiv w:val="1"/>
      <w:marLeft w:val="0"/>
      <w:marRight w:val="0"/>
      <w:marTop w:val="0"/>
      <w:marBottom w:val="0"/>
      <w:divBdr>
        <w:top w:val="none" w:sz="0" w:space="0" w:color="auto"/>
        <w:left w:val="none" w:sz="0" w:space="0" w:color="auto"/>
        <w:bottom w:val="none" w:sz="0" w:space="0" w:color="auto"/>
        <w:right w:val="none" w:sz="0" w:space="0" w:color="auto"/>
      </w:divBdr>
    </w:div>
    <w:div w:id="730157259">
      <w:bodyDiv w:val="1"/>
      <w:marLeft w:val="0"/>
      <w:marRight w:val="0"/>
      <w:marTop w:val="0"/>
      <w:marBottom w:val="0"/>
      <w:divBdr>
        <w:top w:val="none" w:sz="0" w:space="0" w:color="auto"/>
        <w:left w:val="none" w:sz="0" w:space="0" w:color="auto"/>
        <w:bottom w:val="none" w:sz="0" w:space="0" w:color="auto"/>
        <w:right w:val="none" w:sz="0" w:space="0" w:color="auto"/>
      </w:divBdr>
    </w:div>
    <w:div w:id="767507830">
      <w:bodyDiv w:val="1"/>
      <w:marLeft w:val="0"/>
      <w:marRight w:val="0"/>
      <w:marTop w:val="0"/>
      <w:marBottom w:val="0"/>
      <w:divBdr>
        <w:top w:val="none" w:sz="0" w:space="0" w:color="auto"/>
        <w:left w:val="none" w:sz="0" w:space="0" w:color="auto"/>
        <w:bottom w:val="none" w:sz="0" w:space="0" w:color="auto"/>
        <w:right w:val="none" w:sz="0" w:space="0" w:color="auto"/>
      </w:divBdr>
      <w:divsChild>
        <w:div w:id="192353990">
          <w:marLeft w:val="0"/>
          <w:marRight w:val="0"/>
          <w:marTop w:val="0"/>
          <w:marBottom w:val="0"/>
          <w:divBdr>
            <w:top w:val="none" w:sz="0" w:space="0" w:color="auto"/>
            <w:left w:val="none" w:sz="0" w:space="0" w:color="auto"/>
            <w:bottom w:val="none" w:sz="0" w:space="0" w:color="auto"/>
            <w:right w:val="none" w:sz="0" w:space="0" w:color="auto"/>
          </w:divBdr>
          <w:divsChild>
            <w:div w:id="938104521">
              <w:marLeft w:val="0"/>
              <w:marRight w:val="0"/>
              <w:marTop w:val="0"/>
              <w:marBottom w:val="0"/>
              <w:divBdr>
                <w:top w:val="none" w:sz="0" w:space="0" w:color="auto"/>
                <w:left w:val="none" w:sz="0" w:space="0" w:color="auto"/>
                <w:bottom w:val="none" w:sz="0" w:space="0" w:color="auto"/>
                <w:right w:val="none" w:sz="0" w:space="0" w:color="auto"/>
              </w:divBdr>
              <w:divsChild>
                <w:div w:id="10302946">
                  <w:marLeft w:val="0"/>
                  <w:marRight w:val="0"/>
                  <w:marTop w:val="0"/>
                  <w:marBottom w:val="0"/>
                  <w:divBdr>
                    <w:top w:val="none" w:sz="0" w:space="0" w:color="auto"/>
                    <w:left w:val="none" w:sz="0" w:space="0" w:color="auto"/>
                    <w:bottom w:val="none" w:sz="0" w:space="0" w:color="auto"/>
                    <w:right w:val="none" w:sz="0" w:space="0" w:color="auto"/>
                  </w:divBdr>
                  <w:divsChild>
                    <w:div w:id="199442263">
                      <w:marLeft w:val="0"/>
                      <w:marRight w:val="0"/>
                      <w:marTop w:val="0"/>
                      <w:marBottom w:val="0"/>
                      <w:divBdr>
                        <w:top w:val="none" w:sz="0" w:space="0" w:color="auto"/>
                        <w:left w:val="none" w:sz="0" w:space="0" w:color="auto"/>
                        <w:bottom w:val="none" w:sz="0" w:space="0" w:color="auto"/>
                        <w:right w:val="none" w:sz="0" w:space="0" w:color="auto"/>
                      </w:divBdr>
                      <w:divsChild>
                        <w:div w:id="1808280372">
                          <w:marLeft w:val="0"/>
                          <w:marRight w:val="0"/>
                          <w:marTop w:val="0"/>
                          <w:marBottom w:val="0"/>
                          <w:divBdr>
                            <w:top w:val="none" w:sz="0" w:space="0" w:color="auto"/>
                            <w:left w:val="none" w:sz="0" w:space="0" w:color="auto"/>
                            <w:bottom w:val="none" w:sz="0" w:space="0" w:color="auto"/>
                            <w:right w:val="none" w:sz="0" w:space="0" w:color="auto"/>
                          </w:divBdr>
                          <w:divsChild>
                            <w:div w:id="20712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883998">
      <w:bodyDiv w:val="1"/>
      <w:marLeft w:val="0"/>
      <w:marRight w:val="0"/>
      <w:marTop w:val="0"/>
      <w:marBottom w:val="0"/>
      <w:divBdr>
        <w:top w:val="none" w:sz="0" w:space="0" w:color="auto"/>
        <w:left w:val="none" w:sz="0" w:space="0" w:color="auto"/>
        <w:bottom w:val="none" w:sz="0" w:space="0" w:color="auto"/>
        <w:right w:val="none" w:sz="0" w:space="0" w:color="auto"/>
      </w:divBdr>
    </w:div>
    <w:div w:id="1045984915">
      <w:bodyDiv w:val="1"/>
      <w:marLeft w:val="0"/>
      <w:marRight w:val="0"/>
      <w:marTop w:val="0"/>
      <w:marBottom w:val="0"/>
      <w:divBdr>
        <w:top w:val="none" w:sz="0" w:space="0" w:color="auto"/>
        <w:left w:val="none" w:sz="0" w:space="0" w:color="auto"/>
        <w:bottom w:val="none" w:sz="0" w:space="0" w:color="auto"/>
        <w:right w:val="none" w:sz="0" w:space="0" w:color="auto"/>
      </w:divBdr>
    </w:div>
    <w:div w:id="1046760930">
      <w:bodyDiv w:val="1"/>
      <w:marLeft w:val="0"/>
      <w:marRight w:val="0"/>
      <w:marTop w:val="0"/>
      <w:marBottom w:val="0"/>
      <w:divBdr>
        <w:top w:val="none" w:sz="0" w:space="0" w:color="auto"/>
        <w:left w:val="none" w:sz="0" w:space="0" w:color="auto"/>
        <w:bottom w:val="none" w:sz="0" w:space="0" w:color="auto"/>
        <w:right w:val="none" w:sz="0" w:space="0" w:color="auto"/>
      </w:divBdr>
    </w:div>
    <w:div w:id="1091199200">
      <w:bodyDiv w:val="1"/>
      <w:marLeft w:val="0"/>
      <w:marRight w:val="0"/>
      <w:marTop w:val="0"/>
      <w:marBottom w:val="0"/>
      <w:divBdr>
        <w:top w:val="none" w:sz="0" w:space="0" w:color="auto"/>
        <w:left w:val="none" w:sz="0" w:space="0" w:color="auto"/>
        <w:bottom w:val="none" w:sz="0" w:space="0" w:color="auto"/>
        <w:right w:val="none" w:sz="0" w:space="0" w:color="auto"/>
      </w:divBdr>
    </w:div>
    <w:div w:id="1153331962">
      <w:bodyDiv w:val="1"/>
      <w:marLeft w:val="0"/>
      <w:marRight w:val="0"/>
      <w:marTop w:val="0"/>
      <w:marBottom w:val="0"/>
      <w:divBdr>
        <w:top w:val="none" w:sz="0" w:space="0" w:color="auto"/>
        <w:left w:val="none" w:sz="0" w:space="0" w:color="auto"/>
        <w:bottom w:val="none" w:sz="0" w:space="0" w:color="auto"/>
        <w:right w:val="none" w:sz="0" w:space="0" w:color="auto"/>
      </w:divBdr>
      <w:divsChild>
        <w:div w:id="378210296">
          <w:marLeft w:val="0"/>
          <w:marRight w:val="0"/>
          <w:marTop w:val="0"/>
          <w:marBottom w:val="0"/>
          <w:divBdr>
            <w:top w:val="none" w:sz="0" w:space="0" w:color="auto"/>
            <w:left w:val="none" w:sz="0" w:space="0" w:color="auto"/>
            <w:bottom w:val="none" w:sz="0" w:space="0" w:color="auto"/>
            <w:right w:val="none" w:sz="0" w:space="0" w:color="auto"/>
          </w:divBdr>
          <w:divsChild>
            <w:div w:id="2016027467">
              <w:marLeft w:val="0"/>
              <w:marRight w:val="0"/>
              <w:marTop w:val="0"/>
              <w:marBottom w:val="0"/>
              <w:divBdr>
                <w:top w:val="none" w:sz="0" w:space="0" w:color="auto"/>
                <w:left w:val="none" w:sz="0" w:space="0" w:color="auto"/>
                <w:bottom w:val="none" w:sz="0" w:space="0" w:color="auto"/>
                <w:right w:val="none" w:sz="0" w:space="0" w:color="auto"/>
              </w:divBdr>
              <w:divsChild>
                <w:div w:id="441728247">
                  <w:marLeft w:val="0"/>
                  <w:marRight w:val="0"/>
                  <w:marTop w:val="0"/>
                  <w:marBottom w:val="0"/>
                  <w:divBdr>
                    <w:top w:val="none" w:sz="0" w:space="0" w:color="auto"/>
                    <w:left w:val="none" w:sz="0" w:space="0" w:color="auto"/>
                    <w:bottom w:val="none" w:sz="0" w:space="0" w:color="auto"/>
                    <w:right w:val="none" w:sz="0" w:space="0" w:color="auto"/>
                  </w:divBdr>
                  <w:divsChild>
                    <w:div w:id="1954048165">
                      <w:marLeft w:val="0"/>
                      <w:marRight w:val="0"/>
                      <w:marTop w:val="0"/>
                      <w:marBottom w:val="0"/>
                      <w:divBdr>
                        <w:top w:val="none" w:sz="0" w:space="0" w:color="auto"/>
                        <w:left w:val="none" w:sz="0" w:space="0" w:color="auto"/>
                        <w:bottom w:val="none" w:sz="0" w:space="0" w:color="auto"/>
                        <w:right w:val="none" w:sz="0" w:space="0" w:color="auto"/>
                      </w:divBdr>
                      <w:divsChild>
                        <w:div w:id="27023916">
                          <w:marLeft w:val="0"/>
                          <w:marRight w:val="0"/>
                          <w:marTop w:val="0"/>
                          <w:marBottom w:val="0"/>
                          <w:divBdr>
                            <w:top w:val="none" w:sz="0" w:space="0" w:color="auto"/>
                            <w:left w:val="none" w:sz="0" w:space="0" w:color="auto"/>
                            <w:bottom w:val="none" w:sz="0" w:space="0" w:color="auto"/>
                            <w:right w:val="none" w:sz="0" w:space="0" w:color="auto"/>
                          </w:divBdr>
                          <w:divsChild>
                            <w:div w:id="1086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287861">
      <w:bodyDiv w:val="1"/>
      <w:marLeft w:val="0"/>
      <w:marRight w:val="0"/>
      <w:marTop w:val="0"/>
      <w:marBottom w:val="0"/>
      <w:divBdr>
        <w:top w:val="none" w:sz="0" w:space="0" w:color="auto"/>
        <w:left w:val="none" w:sz="0" w:space="0" w:color="auto"/>
        <w:bottom w:val="none" w:sz="0" w:space="0" w:color="auto"/>
        <w:right w:val="none" w:sz="0" w:space="0" w:color="auto"/>
      </w:divBdr>
    </w:div>
    <w:div w:id="1193810409">
      <w:bodyDiv w:val="1"/>
      <w:marLeft w:val="0"/>
      <w:marRight w:val="0"/>
      <w:marTop w:val="0"/>
      <w:marBottom w:val="0"/>
      <w:divBdr>
        <w:top w:val="none" w:sz="0" w:space="0" w:color="auto"/>
        <w:left w:val="none" w:sz="0" w:space="0" w:color="auto"/>
        <w:bottom w:val="none" w:sz="0" w:space="0" w:color="auto"/>
        <w:right w:val="none" w:sz="0" w:space="0" w:color="auto"/>
      </w:divBdr>
    </w:div>
    <w:div w:id="1306468352">
      <w:bodyDiv w:val="1"/>
      <w:marLeft w:val="0"/>
      <w:marRight w:val="0"/>
      <w:marTop w:val="0"/>
      <w:marBottom w:val="0"/>
      <w:divBdr>
        <w:top w:val="none" w:sz="0" w:space="0" w:color="auto"/>
        <w:left w:val="none" w:sz="0" w:space="0" w:color="auto"/>
        <w:bottom w:val="none" w:sz="0" w:space="0" w:color="auto"/>
        <w:right w:val="none" w:sz="0" w:space="0" w:color="auto"/>
      </w:divBdr>
      <w:divsChild>
        <w:div w:id="710568616">
          <w:marLeft w:val="0"/>
          <w:marRight w:val="0"/>
          <w:marTop w:val="0"/>
          <w:marBottom w:val="0"/>
          <w:divBdr>
            <w:top w:val="none" w:sz="0" w:space="0" w:color="auto"/>
            <w:left w:val="none" w:sz="0" w:space="0" w:color="auto"/>
            <w:bottom w:val="none" w:sz="0" w:space="0" w:color="auto"/>
            <w:right w:val="none" w:sz="0" w:space="0" w:color="auto"/>
          </w:divBdr>
          <w:divsChild>
            <w:div w:id="2979552">
              <w:marLeft w:val="0"/>
              <w:marRight w:val="0"/>
              <w:marTop w:val="0"/>
              <w:marBottom w:val="0"/>
              <w:divBdr>
                <w:top w:val="none" w:sz="0" w:space="0" w:color="auto"/>
                <w:left w:val="none" w:sz="0" w:space="0" w:color="auto"/>
                <w:bottom w:val="none" w:sz="0" w:space="0" w:color="auto"/>
                <w:right w:val="none" w:sz="0" w:space="0" w:color="auto"/>
              </w:divBdr>
              <w:divsChild>
                <w:div w:id="1834685031">
                  <w:marLeft w:val="0"/>
                  <w:marRight w:val="0"/>
                  <w:marTop w:val="0"/>
                  <w:marBottom w:val="0"/>
                  <w:divBdr>
                    <w:top w:val="none" w:sz="0" w:space="0" w:color="auto"/>
                    <w:left w:val="none" w:sz="0" w:space="0" w:color="auto"/>
                    <w:bottom w:val="none" w:sz="0" w:space="0" w:color="auto"/>
                    <w:right w:val="none" w:sz="0" w:space="0" w:color="auto"/>
                  </w:divBdr>
                  <w:divsChild>
                    <w:div w:id="1038698324">
                      <w:marLeft w:val="0"/>
                      <w:marRight w:val="0"/>
                      <w:marTop w:val="0"/>
                      <w:marBottom w:val="0"/>
                      <w:divBdr>
                        <w:top w:val="none" w:sz="0" w:space="0" w:color="auto"/>
                        <w:left w:val="none" w:sz="0" w:space="0" w:color="auto"/>
                        <w:bottom w:val="none" w:sz="0" w:space="0" w:color="auto"/>
                        <w:right w:val="none" w:sz="0" w:space="0" w:color="auto"/>
                      </w:divBdr>
                      <w:divsChild>
                        <w:div w:id="1774128888">
                          <w:marLeft w:val="0"/>
                          <w:marRight w:val="0"/>
                          <w:marTop w:val="0"/>
                          <w:marBottom w:val="0"/>
                          <w:divBdr>
                            <w:top w:val="none" w:sz="0" w:space="0" w:color="auto"/>
                            <w:left w:val="none" w:sz="0" w:space="0" w:color="auto"/>
                            <w:bottom w:val="none" w:sz="0" w:space="0" w:color="auto"/>
                            <w:right w:val="none" w:sz="0" w:space="0" w:color="auto"/>
                          </w:divBdr>
                          <w:divsChild>
                            <w:div w:id="18536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918071">
      <w:bodyDiv w:val="1"/>
      <w:marLeft w:val="0"/>
      <w:marRight w:val="0"/>
      <w:marTop w:val="0"/>
      <w:marBottom w:val="0"/>
      <w:divBdr>
        <w:top w:val="none" w:sz="0" w:space="0" w:color="auto"/>
        <w:left w:val="none" w:sz="0" w:space="0" w:color="auto"/>
        <w:bottom w:val="none" w:sz="0" w:space="0" w:color="auto"/>
        <w:right w:val="none" w:sz="0" w:space="0" w:color="auto"/>
      </w:divBdr>
    </w:div>
    <w:div w:id="1342857863">
      <w:bodyDiv w:val="1"/>
      <w:marLeft w:val="0"/>
      <w:marRight w:val="0"/>
      <w:marTop w:val="0"/>
      <w:marBottom w:val="0"/>
      <w:divBdr>
        <w:top w:val="none" w:sz="0" w:space="0" w:color="auto"/>
        <w:left w:val="none" w:sz="0" w:space="0" w:color="auto"/>
        <w:bottom w:val="none" w:sz="0" w:space="0" w:color="auto"/>
        <w:right w:val="none" w:sz="0" w:space="0" w:color="auto"/>
      </w:divBdr>
      <w:divsChild>
        <w:div w:id="853306638">
          <w:marLeft w:val="0"/>
          <w:marRight w:val="0"/>
          <w:marTop w:val="0"/>
          <w:marBottom w:val="0"/>
          <w:divBdr>
            <w:top w:val="none" w:sz="0" w:space="0" w:color="auto"/>
            <w:left w:val="none" w:sz="0" w:space="0" w:color="auto"/>
            <w:bottom w:val="none" w:sz="0" w:space="0" w:color="auto"/>
            <w:right w:val="none" w:sz="0" w:space="0" w:color="auto"/>
          </w:divBdr>
          <w:divsChild>
            <w:div w:id="125197373">
              <w:marLeft w:val="0"/>
              <w:marRight w:val="0"/>
              <w:marTop w:val="0"/>
              <w:marBottom w:val="0"/>
              <w:divBdr>
                <w:top w:val="none" w:sz="0" w:space="0" w:color="auto"/>
                <w:left w:val="none" w:sz="0" w:space="0" w:color="auto"/>
                <w:bottom w:val="none" w:sz="0" w:space="0" w:color="auto"/>
                <w:right w:val="none" w:sz="0" w:space="0" w:color="auto"/>
              </w:divBdr>
              <w:divsChild>
                <w:div w:id="473454612">
                  <w:marLeft w:val="0"/>
                  <w:marRight w:val="0"/>
                  <w:marTop w:val="0"/>
                  <w:marBottom w:val="0"/>
                  <w:divBdr>
                    <w:top w:val="none" w:sz="0" w:space="0" w:color="auto"/>
                    <w:left w:val="none" w:sz="0" w:space="0" w:color="auto"/>
                    <w:bottom w:val="none" w:sz="0" w:space="0" w:color="auto"/>
                    <w:right w:val="none" w:sz="0" w:space="0" w:color="auto"/>
                  </w:divBdr>
                  <w:divsChild>
                    <w:div w:id="469787012">
                      <w:marLeft w:val="0"/>
                      <w:marRight w:val="0"/>
                      <w:marTop w:val="0"/>
                      <w:marBottom w:val="0"/>
                      <w:divBdr>
                        <w:top w:val="none" w:sz="0" w:space="0" w:color="auto"/>
                        <w:left w:val="none" w:sz="0" w:space="0" w:color="auto"/>
                        <w:bottom w:val="none" w:sz="0" w:space="0" w:color="auto"/>
                        <w:right w:val="none" w:sz="0" w:space="0" w:color="auto"/>
                      </w:divBdr>
                      <w:divsChild>
                        <w:div w:id="1168136362">
                          <w:marLeft w:val="0"/>
                          <w:marRight w:val="0"/>
                          <w:marTop w:val="0"/>
                          <w:marBottom w:val="0"/>
                          <w:divBdr>
                            <w:top w:val="none" w:sz="0" w:space="0" w:color="auto"/>
                            <w:left w:val="none" w:sz="0" w:space="0" w:color="auto"/>
                            <w:bottom w:val="none" w:sz="0" w:space="0" w:color="auto"/>
                            <w:right w:val="none" w:sz="0" w:space="0" w:color="auto"/>
                          </w:divBdr>
                          <w:divsChild>
                            <w:div w:id="1473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4239">
      <w:bodyDiv w:val="1"/>
      <w:marLeft w:val="0"/>
      <w:marRight w:val="0"/>
      <w:marTop w:val="0"/>
      <w:marBottom w:val="0"/>
      <w:divBdr>
        <w:top w:val="none" w:sz="0" w:space="0" w:color="auto"/>
        <w:left w:val="none" w:sz="0" w:space="0" w:color="auto"/>
        <w:bottom w:val="none" w:sz="0" w:space="0" w:color="auto"/>
        <w:right w:val="none" w:sz="0" w:space="0" w:color="auto"/>
      </w:divBdr>
    </w:div>
    <w:div w:id="1401176978">
      <w:bodyDiv w:val="1"/>
      <w:marLeft w:val="0"/>
      <w:marRight w:val="0"/>
      <w:marTop w:val="0"/>
      <w:marBottom w:val="0"/>
      <w:divBdr>
        <w:top w:val="none" w:sz="0" w:space="0" w:color="auto"/>
        <w:left w:val="none" w:sz="0" w:space="0" w:color="auto"/>
        <w:bottom w:val="none" w:sz="0" w:space="0" w:color="auto"/>
        <w:right w:val="none" w:sz="0" w:space="0" w:color="auto"/>
      </w:divBdr>
    </w:div>
    <w:div w:id="1426682315">
      <w:bodyDiv w:val="1"/>
      <w:marLeft w:val="0"/>
      <w:marRight w:val="0"/>
      <w:marTop w:val="0"/>
      <w:marBottom w:val="0"/>
      <w:divBdr>
        <w:top w:val="none" w:sz="0" w:space="0" w:color="auto"/>
        <w:left w:val="none" w:sz="0" w:space="0" w:color="auto"/>
        <w:bottom w:val="none" w:sz="0" w:space="0" w:color="auto"/>
        <w:right w:val="none" w:sz="0" w:space="0" w:color="auto"/>
      </w:divBdr>
    </w:div>
    <w:div w:id="1473717803">
      <w:bodyDiv w:val="1"/>
      <w:marLeft w:val="0"/>
      <w:marRight w:val="0"/>
      <w:marTop w:val="0"/>
      <w:marBottom w:val="0"/>
      <w:divBdr>
        <w:top w:val="none" w:sz="0" w:space="0" w:color="auto"/>
        <w:left w:val="none" w:sz="0" w:space="0" w:color="auto"/>
        <w:bottom w:val="none" w:sz="0" w:space="0" w:color="auto"/>
        <w:right w:val="none" w:sz="0" w:space="0" w:color="auto"/>
      </w:divBdr>
    </w:div>
    <w:div w:id="1592473098">
      <w:bodyDiv w:val="1"/>
      <w:marLeft w:val="0"/>
      <w:marRight w:val="0"/>
      <w:marTop w:val="0"/>
      <w:marBottom w:val="0"/>
      <w:divBdr>
        <w:top w:val="none" w:sz="0" w:space="0" w:color="auto"/>
        <w:left w:val="none" w:sz="0" w:space="0" w:color="auto"/>
        <w:bottom w:val="none" w:sz="0" w:space="0" w:color="auto"/>
        <w:right w:val="none" w:sz="0" w:space="0" w:color="auto"/>
      </w:divBdr>
    </w:div>
    <w:div w:id="1600720684">
      <w:bodyDiv w:val="1"/>
      <w:marLeft w:val="0"/>
      <w:marRight w:val="0"/>
      <w:marTop w:val="0"/>
      <w:marBottom w:val="0"/>
      <w:divBdr>
        <w:top w:val="none" w:sz="0" w:space="0" w:color="auto"/>
        <w:left w:val="none" w:sz="0" w:space="0" w:color="auto"/>
        <w:bottom w:val="none" w:sz="0" w:space="0" w:color="auto"/>
        <w:right w:val="none" w:sz="0" w:space="0" w:color="auto"/>
      </w:divBdr>
      <w:divsChild>
        <w:div w:id="1773746931">
          <w:marLeft w:val="0"/>
          <w:marRight w:val="0"/>
          <w:marTop w:val="0"/>
          <w:marBottom w:val="0"/>
          <w:divBdr>
            <w:top w:val="none" w:sz="0" w:space="0" w:color="auto"/>
            <w:left w:val="none" w:sz="0" w:space="0" w:color="auto"/>
            <w:bottom w:val="none" w:sz="0" w:space="0" w:color="auto"/>
            <w:right w:val="none" w:sz="0" w:space="0" w:color="auto"/>
          </w:divBdr>
          <w:divsChild>
            <w:div w:id="1145661600">
              <w:marLeft w:val="0"/>
              <w:marRight w:val="0"/>
              <w:marTop w:val="0"/>
              <w:marBottom w:val="0"/>
              <w:divBdr>
                <w:top w:val="none" w:sz="0" w:space="0" w:color="auto"/>
                <w:left w:val="none" w:sz="0" w:space="0" w:color="auto"/>
                <w:bottom w:val="none" w:sz="0" w:space="0" w:color="auto"/>
                <w:right w:val="none" w:sz="0" w:space="0" w:color="auto"/>
              </w:divBdr>
              <w:divsChild>
                <w:div w:id="1237856535">
                  <w:marLeft w:val="0"/>
                  <w:marRight w:val="0"/>
                  <w:marTop w:val="0"/>
                  <w:marBottom w:val="0"/>
                  <w:divBdr>
                    <w:top w:val="none" w:sz="0" w:space="0" w:color="auto"/>
                    <w:left w:val="none" w:sz="0" w:space="0" w:color="auto"/>
                    <w:bottom w:val="none" w:sz="0" w:space="0" w:color="auto"/>
                    <w:right w:val="none" w:sz="0" w:space="0" w:color="auto"/>
                  </w:divBdr>
                  <w:divsChild>
                    <w:div w:id="8374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4368">
          <w:marLeft w:val="0"/>
          <w:marRight w:val="0"/>
          <w:marTop w:val="0"/>
          <w:marBottom w:val="0"/>
          <w:divBdr>
            <w:top w:val="none" w:sz="0" w:space="0" w:color="auto"/>
            <w:left w:val="none" w:sz="0" w:space="0" w:color="auto"/>
            <w:bottom w:val="none" w:sz="0" w:space="0" w:color="auto"/>
            <w:right w:val="none" w:sz="0" w:space="0" w:color="auto"/>
          </w:divBdr>
          <w:divsChild>
            <w:div w:id="1948653800">
              <w:marLeft w:val="0"/>
              <w:marRight w:val="0"/>
              <w:marTop w:val="0"/>
              <w:marBottom w:val="0"/>
              <w:divBdr>
                <w:top w:val="none" w:sz="0" w:space="0" w:color="auto"/>
                <w:left w:val="none" w:sz="0" w:space="0" w:color="auto"/>
                <w:bottom w:val="none" w:sz="0" w:space="0" w:color="auto"/>
                <w:right w:val="none" w:sz="0" w:space="0" w:color="auto"/>
              </w:divBdr>
              <w:divsChild>
                <w:div w:id="1355381782">
                  <w:marLeft w:val="0"/>
                  <w:marRight w:val="0"/>
                  <w:marTop w:val="0"/>
                  <w:marBottom w:val="0"/>
                  <w:divBdr>
                    <w:top w:val="none" w:sz="0" w:space="0" w:color="auto"/>
                    <w:left w:val="none" w:sz="0" w:space="0" w:color="auto"/>
                    <w:bottom w:val="none" w:sz="0" w:space="0" w:color="auto"/>
                    <w:right w:val="none" w:sz="0" w:space="0" w:color="auto"/>
                  </w:divBdr>
                  <w:divsChild>
                    <w:div w:id="2371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52124">
      <w:bodyDiv w:val="1"/>
      <w:marLeft w:val="0"/>
      <w:marRight w:val="0"/>
      <w:marTop w:val="0"/>
      <w:marBottom w:val="0"/>
      <w:divBdr>
        <w:top w:val="none" w:sz="0" w:space="0" w:color="auto"/>
        <w:left w:val="none" w:sz="0" w:space="0" w:color="auto"/>
        <w:bottom w:val="none" w:sz="0" w:space="0" w:color="auto"/>
        <w:right w:val="none" w:sz="0" w:space="0" w:color="auto"/>
      </w:divBdr>
    </w:div>
    <w:div w:id="1696151633">
      <w:bodyDiv w:val="1"/>
      <w:marLeft w:val="0"/>
      <w:marRight w:val="0"/>
      <w:marTop w:val="0"/>
      <w:marBottom w:val="0"/>
      <w:divBdr>
        <w:top w:val="none" w:sz="0" w:space="0" w:color="auto"/>
        <w:left w:val="none" w:sz="0" w:space="0" w:color="auto"/>
        <w:bottom w:val="none" w:sz="0" w:space="0" w:color="auto"/>
        <w:right w:val="none" w:sz="0" w:space="0" w:color="auto"/>
      </w:divBdr>
    </w:div>
    <w:div w:id="1737433945">
      <w:bodyDiv w:val="1"/>
      <w:marLeft w:val="0"/>
      <w:marRight w:val="0"/>
      <w:marTop w:val="0"/>
      <w:marBottom w:val="0"/>
      <w:divBdr>
        <w:top w:val="none" w:sz="0" w:space="0" w:color="auto"/>
        <w:left w:val="none" w:sz="0" w:space="0" w:color="auto"/>
        <w:bottom w:val="none" w:sz="0" w:space="0" w:color="auto"/>
        <w:right w:val="none" w:sz="0" w:space="0" w:color="auto"/>
      </w:divBdr>
    </w:div>
    <w:div w:id="1818180217">
      <w:bodyDiv w:val="1"/>
      <w:marLeft w:val="0"/>
      <w:marRight w:val="0"/>
      <w:marTop w:val="0"/>
      <w:marBottom w:val="0"/>
      <w:divBdr>
        <w:top w:val="none" w:sz="0" w:space="0" w:color="auto"/>
        <w:left w:val="none" w:sz="0" w:space="0" w:color="auto"/>
        <w:bottom w:val="none" w:sz="0" w:space="0" w:color="auto"/>
        <w:right w:val="none" w:sz="0" w:space="0" w:color="auto"/>
      </w:divBdr>
    </w:div>
    <w:div w:id="1820533254">
      <w:bodyDiv w:val="1"/>
      <w:marLeft w:val="0"/>
      <w:marRight w:val="0"/>
      <w:marTop w:val="0"/>
      <w:marBottom w:val="0"/>
      <w:divBdr>
        <w:top w:val="none" w:sz="0" w:space="0" w:color="auto"/>
        <w:left w:val="none" w:sz="0" w:space="0" w:color="auto"/>
        <w:bottom w:val="none" w:sz="0" w:space="0" w:color="auto"/>
        <w:right w:val="none" w:sz="0" w:space="0" w:color="auto"/>
      </w:divBdr>
    </w:div>
    <w:div w:id="1920169278">
      <w:bodyDiv w:val="1"/>
      <w:marLeft w:val="0"/>
      <w:marRight w:val="0"/>
      <w:marTop w:val="0"/>
      <w:marBottom w:val="0"/>
      <w:divBdr>
        <w:top w:val="none" w:sz="0" w:space="0" w:color="auto"/>
        <w:left w:val="none" w:sz="0" w:space="0" w:color="auto"/>
        <w:bottom w:val="none" w:sz="0" w:space="0" w:color="auto"/>
        <w:right w:val="none" w:sz="0" w:space="0" w:color="auto"/>
      </w:divBdr>
    </w:div>
    <w:div w:id="1966424788">
      <w:bodyDiv w:val="1"/>
      <w:marLeft w:val="0"/>
      <w:marRight w:val="0"/>
      <w:marTop w:val="0"/>
      <w:marBottom w:val="0"/>
      <w:divBdr>
        <w:top w:val="none" w:sz="0" w:space="0" w:color="auto"/>
        <w:left w:val="none" w:sz="0" w:space="0" w:color="auto"/>
        <w:bottom w:val="none" w:sz="0" w:space="0" w:color="auto"/>
        <w:right w:val="none" w:sz="0" w:space="0" w:color="auto"/>
      </w:divBdr>
    </w:div>
    <w:div w:id="2099279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acropolium.com/blog/cloud-computing-in-logistics-and-supply-chain/" TargetMode="External"/><Relationship Id="rId26" Type="http://schemas.openxmlformats.org/officeDocument/2006/relationships/hyperlink" Target=".%20130,%20pp.4821&#8211;48343" TargetMode="External"/><Relationship Id="rId39" Type="http://schemas.openxmlformats.org/officeDocument/2006/relationships/hyperlink" Target="https://mihirpopat.medium.com/revolutionizing-logistics-with-aws-supply-chain-the-future-of-data-driven-supply-chains-4e5eb84a38ea" TargetMode="External"/><Relationship Id="rId21" Type="http://schemas.openxmlformats.org/officeDocument/2006/relationships/hyperlink" Target="https://lot.dhl.com/how-digitalization-has-transformed-dhl-express-operations" TargetMode="External"/><Relationship Id="rId34" Type="http://schemas.openxmlformats.org/officeDocument/2006/relationships/hyperlink" Target="https://d1.awsstatic.com/IoT/IDC-AWS-at-the-Edge-White-Paper.pdf" TargetMode="External"/><Relationship Id="rId42" Type="http://schemas.openxmlformats.org/officeDocument/2006/relationships/hyperlink" Target="https://www.researchgate.net/publication/264436962_Just-in-time_manufacturing_literature_review_and_direction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blogs/industries/how-to-plan-for-peak-demand-on-an-aws-serverless-digital-commerce-platform" TargetMode="External"/><Relationship Id="rId29" Type="http://schemas.openxmlformats.org/officeDocument/2006/relationships/hyperlink" Target="https://futuresupplychains.org/from-cloud-to-cargo-how-cloud-logistics-is-modernising-supply-chains" TargetMode="External"/><Relationship Id="rId11" Type="http://schemas.openxmlformats.org/officeDocument/2006/relationships/image" Target="media/image4.png"/><Relationship Id="rId24" Type="http://schemas.openxmlformats.org/officeDocument/2006/relationships/hyperlink" Target="https://edgeservices.bing.com/edgesvc/chat?udsframed=1&amp;form=SHORUN&amp;clientscopes=chat,noheader,udsedgeshop,channelstable,ntpquery,devtoolsapi,udsinwin11,udsdlpconsent,udsfrontload,cspgrd,&amp;shellsig=6a1d4bbf23ca67336fda8dd3362af03df5f4a46b&amp;setlang=en-US&amp;lightschemeovr=1&amp;udsps=0&amp;udspp=0" TargetMode="External"/><Relationship Id="rId32" Type="http://schemas.openxmlformats.org/officeDocument/2006/relationships/hyperlink" Target="https://cdotimes.com/2024/08/23/case-study-amazons-ai-driven-supply-chain-a-blueprint-for-the-future-of-global-logistics" TargetMode="External"/><Relationship Id="rId37" Type="http://schemas.openxmlformats.org/officeDocument/2006/relationships/hyperlink" Target="http://www.ijitee.org" TargetMode="External"/><Relationship Id="rId40" Type="http://schemas.openxmlformats.org/officeDocument/2006/relationships/hyperlink" Target="https://futuresupplychains.org/from-cloud-to-cargo-how-cloud-logistics-is-modernising-supply-chains" TargetMode="External"/><Relationship Id="rId45" Type="http://schemas.openxmlformats.org/officeDocument/2006/relationships/hyperlink" Target="https://acropolium.com/blog/cloud-computing-in-logistics-and-supply-chain" TargetMode="External"/><Relationship Id="rId5" Type="http://schemas.openxmlformats.org/officeDocument/2006/relationships/webSettings" Target="webSettings.xml"/><Relationship Id="rId15" Type="http://schemas.openxmlformats.org/officeDocument/2006/relationships/hyperlink" Target="https://aws.amazon.com/tr/sagemaker/neo" TargetMode="External"/><Relationship Id="rId23" Type="http://schemas.openxmlformats.org/officeDocument/2006/relationships/hyperlink" Target="https://www.dhl.com/global-en/delivered/innovation/digital-supply-chain.html" TargetMode="External"/><Relationship Id="rId28" Type="http://schemas.openxmlformats.org/officeDocument/2006/relationships/hyperlink" Target="https://doi.org/10.1007/s00170-023-12919-4" TargetMode="External"/><Relationship Id="rId36" Type="http://schemas.openxmlformats.org/officeDocument/2006/relationships/hyperlink" Target="https://arxiv.org/abs/2201.13325"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i-insight.com/briefs/from-cloud-to-cargo-how-cloud-logistics-is-modernising-supply-chains" TargetMode="External"/><Relationship Id="rId31" Type="http://schemas.openxmlformats.org/officeDocument/2006/relationships/hyperlink" Target="https://link.springer.com/book/10.1007/978-3-658-22837-8" TargetMode="External"/><Relationship Id="rId44" Type="http://schemas.openxmlformats.org/officeDocument/2006/relationships/hyperlink" Target="http://www.ijite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hl.com/discover/en-ph/logistics-advice/logistics-insights/Logistics-4-0-How-is-DHL-Transforming-its-Operations-With-Digitalisation" TargetMode="External"/><Relationship Id="rId27" Type="http://schemas.openxmlformats.org/officeDocument/2006/relationships/hyperlink" Target="https://edgeservices.bing.com/edgesvc/chat?udsframed=1&amp;form=SHORUN&amp;clientscopes=chat,noheader,udsedgeshop,channelstable,ntpquery,devtoolsapi,udsinwin11,udsdlpconsent,udsfrontload,cspgrd,&amp;shellsig=6a1d4bbf23ca67336fda8dd3362af03df5f4a46b&amp;setlang=en-US&amp;lightschemeovr=1&amp;udsps=0&amp;udspp=0" TargetMode="External"/><Relationship Id="rId30" Type="http://schemas.openxmlformats.org/officeDocument/2006/relationships/hyperlink" Target="https://shorturl.at/imNvu" TargetMode="External"/><Relationship Id="rId35" Type="http://schemas.openxmlformats.org/officeDocument/2006/relationships/hyperlink" Target="https://www.researchgate.net/publication/340228896_IoT-Enabled_Shipping_Container_with_Environmental_Monitoring_and_Location_Tracking" TargetMode="External"/><Relationship Id="rId43" Type="http://schemas.openxmlformats.org/officeDocument/2006/relationships/hyperlink" Target="https://mihirpopat.medium.com/revolutionizing-logistics-with-aws-supply-chain-the-future-of-data-driven-supply-chains-4e5eb84a38ea"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ws.amazon.com/products/supply-chain" TargetMode="External"/><Relationship Id="rId25" Type="http://schemas.openxmlformats.org/officeDocument/2006/relationships/hyperlink" Target="https://edgeservices.bing.com/edgesvc/chat?udsframed=1&amp;form=SHORUN&amp;clientscopes=chat,noheader,udsedgeshop,channelstable,ntpquery,devtoolsapi,udsinwin11,udsdlpconsent,udsfrontload,cspgrd,&amp;shellsig=6a1d4bbf23ca67336fda8dd3362af03df5f4a46b&amp;setlang=en-US&amp;lightschemeovr=1&amp;udsps=0&amp;udspp=0" TargetMode="External"/><Relationship Id="rId33" Type="http://schemas.openxmlformats.org/officeDocument/2006/relationships/hyperlink" Target="https://www.ijcttjournal.org/2024/Volume-72%20Issue-7/IJCTT-V72I7P106.pdf" TargetMode="External"/><Relationship Id="rId38" Type="http://schemas.openxmlformats.org/officeDocument/2006/relationships/hyperlink" Target="https://www.technology-innovators.com/collaborative-logistics-platforms-enabling-efficient-partnerships-and-freight-sharing" TargetMode="External"/><Relationship Id="rId46" Type="http://schemas.openxmlformats.org/officeDocument/2006/relationships/hyperlink" Target="https://doi.org/10.1007/978-1-4842-6222-1" TargetMode="External"/><Relationship Id="rId20" Type="http://schemas.openxmlformats.org/officeDocument/2006/relationships/hyperlink" Target="https://d3.harvard.edu/platform-rctom/submission/dhl-uses-big-data-to-optimize-last-mile-delivery" TargetMode="External"/><Relationship Id="rId41" Type="http://schemas.openxmlformats.org/officeDocument/2006/relationships/hyperlink" Target="https://asyx.com/2024/02/23/the-power-of-collaboration-how-technology-connects-stakeholders-across-the-supply-ch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23D8274-63FC-4709-B780-971F7A5C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8920</Words>
  <Characters>50844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Ahmet Yagmur</cp:lastModifiedBy>
  <cp:revision>222</cp:revision>
  <dcterms:created xsi:type="dcterms:W3CDTF">2024-12-26T14:00:00Z</dcterms:created>
  <dcterms:modified xsi:type="dcterms:W3CDTF">2025-01-11T12:10:00Z</dcterms:modified>
</cp:coreProperties>
</file>