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31D8A5" w14:textId="77777777" w:rsidR="00D4433E" w:rsidRPr="00D762B8" w:rsidRDefault="00A10DA6">
      <w:pPr>
        <w:rPr>
          <w:rFonts w:asciiTheme="minorBidi" w:hAnsiTheme="minorBidi"/>
          <w:sz w:val="24"/>
          <w:szCs w:val="24"/>
        </w:rPr>
      </w:pPr>
    </w:p>
    <w:p w14:paraId="7351093B" w14:textId="77777777" w:rsidR="00C5536D" w:rsidRPr="00D762B8" w:rsidRDefault="00C5536D" w:rsidP="00C5536D">
      <w:pPr>
        <w:spacing w:after="200" w:line="276" w:lineRule="auto"/>
        <w:rPr>
          <w:rFonts w:asciiTheme="minorBidi" w:eastAsia="Times New Roman" w:hAnsiTheme="minorBidi"/>
          <w:color w:val="FF0000"/>
          <w:sz w:val="24"/>
          <w:szCs w:val="24"/>
          <w:lang w:eastAsia="fr-FR"/>
        </w:rPr>
      </w:pPr>
    </w:p>
    <w:p w14:paraId="06DC0DBB" w14:textId="10724C5A" w:rsidR="00C5536D" w:rsidRPr="00D762B8" w:rsidRDefault="00C5536D" w:rsidP="00C5536D">
      <w:pPr>
        <w:spacing w:after="200" w:line="276" w:lineRule="auto"/>
        <w:rPr>
          <w:rFonts w:asciiTheme="minorBidi" w:eastAsia="Times New Roman" w:hAnsiTheme="minorBidi"/>
          <w:b/>
          <w:color w:val="FF0000"/>
          <w:sz w:val="24"/>
          <w:szCs w:val="24"/>
          <w:lang w:eastAsia="fr-FR"/>
        </w:rPr>
      </w:pPr>
      <w:r w:rsidRPr="00D762B8">
        <w:rPr>
          <w:rFonts w:asciiTheme="minorBidi" w:eastAsia="Times New Roman" w:hAnsiTheme="minorBidi"/>
          <w:color w:val="FF0000"/>
          <w:sz w:val="24"/>
          <w:szCs w:val="24"/>
          <w:lang w:eastAsia="fr-FR"/>
        </w:rPr>
        <w:t xml:space="preserve">Cas clinique </w:t>
      </w:r>
      <w:r w:rsidR="00D762B8" w:rsidRPr="00D762B8">
        <w:rPr>
          <w:rFonts w:asciiTheme="minorBidi" w:eastAsia="Times New Roman" w:hAnsiTheme="minorBidi"/>
          <w:color w:val="FF0000"/>
          <w:sz w:val="24"/>
          <w:szCs w:val="24"/>
          <w:lang w:eastAsia="fr-FR"/>
        </w:rPr>
        <w:t>N°1</w:t>
      </w:r>
    </w:p>
    <w:p w14:paraId="4307649F" w14:textId="7E4C4B98" w:rsidR="00C5536D" w:rsidRPr="00D762B8" w:rsidRDefault="00C5536D" w:rsidP="00C5536D">
      <w:pPr>
        <w:spacing w:after="200" w:line="276" w:lineRule="auto"/>
        <w:jc w:val="both"/>
        <w:rPr>
          <w:rFonts w:asciiTheme="majorBidi" w:eastAsia="Times New Roman" w:hAnsiTheme="majorBidi" w:cstheme="majorBidi"/>
          <w:sz w:val="24"/>
          <w:szCs w:val="24"/>
          <w:lang w:eastAsia="fr-FR"/>
        </w:rPr>
      </w:pPr>
      <w:r w:rsidRPr="00D762B8">
        <w:rPr>
          <w:rFonts w:asciiTheme="majorBidi" w:eastAsia="Times New Roman" w:hAnsiTheme="majorBidi" w:cstheme="majorBidi"/>
          <w:sz w:val="24"/>
          <w:szCs w:val="24"/>
          <w:lang w:eastAsia="fr-FR"/>
        </w:rPr>
        <w:t xml:space="preserve">Un jeune homme âgé de 34 ans, fellah, demeurant à Msila, fumeur à raison de 2P/A, consulte pour une toux sèche incessante avec crachats </w:t>
      </w:r>
      <w:r w:rsidR="00BC27ED" w:rsidRPr="00D762B8">
        <w:rPr>
          <w:rFonts w:asciiTheme="majorBidi" w:eastAsia="Times New Roman" w:hAnsiTheme="majorBidi" w:cstheme="majorBidi"/>
          <w:sz w:val="24"/>
          <w:szCs w:val="24"/>
          <w:lang w:eastAsia="fr-FR"/>
        </w:rPr>
        <w:t>hémoptoiques</w:t>
      </w:r>
      <w:r w:rsidRPr="00D762B8">
        <w:rPr>
          <w:rFonts w:asciiTheme="majorBidi" w:eastAsia="Times New Roman" w:hAnsiTheme="majorBidi" w:cstheme="majorBidi"/>
          <w:sz w:val="24"/>
          <w:szCs w:val="24"/>
          <w:lang w:eastAsia="fr-FR"/>
        </w:rPr>
        <w:t xml:space="preserve"> depuis 5 jours, non vacciné au BCG, et aux antécédents de tuberculose pulmonaire il y a 12 ans, traité et déclaré guérit.</w:t>
      </w:r>
    </w:p>
    <w:p w14:paraId="0DAC0F9E" w14:textId="6E6340F5" w:rsidR="00C5536D" w:rsidRPr="00D762B8" w:rsidRDefault="00D762B8" w:rsidP="00C5536D">
      <w:pPr>
        <w:spacing w:after="200" w:line="276" w:lineRule="auto"/>
        <w:jc w:val="both"/>
        <w:rPr>
          <w:rFonts w:asciiTheme="majorBidi" w:eastAsia="Times New Roman" w:hAnsiTheme="majorBidi" w:cstheme="majorBidi"/>
          <w:sz w:val="24"/>
          <w:szCs w:val="24"/>
          <w:lang w:eastAsia="fr-FR"/>
        </w:rPr>
      </w:pPr>
      <w:r w:rsidRPr="00D762B8">
        <w:rPr>
          <w:rFonts w:asciiTheme="majorBidi" w:eastAsia="Times New Roman" w:hAnsiTheme="majorBidi" w:cstheme="majorBidi"/>
          <w:sz w:val="24"/>
          <w:szCs w:val="24"/>
          <w:lang w:eastAsia="fr-FR"/>
        </w:rPr>
        <w:t>L’examen clinique retrouve</w:t>
      </w:r>
      <w:r w:rsidR="00C5536D" w:rsidRPr="00D762B8">
        <w:rPr>
          <w:rFonts w:asciiTheme="majorBidi" w:eastAsia="Times New Roman" w:hAnsiTheme="majorBidi" w:cstheme="majorBidi"/>
          <w:sz w:val="24"/>
          <w:szCs w:val="24"/>
          <w:lang w:eastAsia="fr-FR"/>
        </w:rPr>
        <w:t xml:space="preserve"> un patient en état général conservé, bonne coloration </w:t>
      </w:r>
      <w:r w:rsidR="00BC27ED" w:rsidRPr="00D762B8">
        <w:rPr>
          <w:rFonts w:asciiTheme="majorBidi" w:eastAsia="Times New Roman" w:hAnsiTheme="majorBidi" w:cstheme="majorBidi"/>
          <w:sz w:val="24"/>
          <w:szCs w:val="24"/>
          <w:lang w:eastAsia="fr-FR"/>
        </w:rPr>
        <w:t>cutanéomuqueuse</w:t>
      </w:r>
      <w:r w:rsidR="00C5536D" w:rsidRPr="00D762B8">
        <w:rPr>
          <w:rFonts w:asciiTheme="majorBidi" w:eastAsia="Times New Roman" w:hAnsiTheme="majorBidi" w:cstheme="majorBidi"/>
          <w:sz w:val="24"/>
          <w:szCs w:val="24"/>
          <w:lang w:eastAsia="fr-FR"/>
        </w:rPr>
        <w:t>, TA : 120/70 mm Hg, FR :23 cyc/min, FC :76 btt/min.</w:t>
      </w:r>
    </w:p>
    <w:p w14:paraId="1CDFCA70" w14:textId="77777777" w:rsidR="00C5536D" w:rsidRPr="00D762B8" w:rsidRDefault="00C5536D" w:rsidP="00C5536D">
      <w:pPr>
        <w:spacing w:after="200" w:line="276" w:lineRule="auto"/>
        <w:rPr>
          <w:rFonts w:asciiTheme="majorBidi" w:eastAsia="Times New Roman" w:hAnsiTheme="majorBidi" w:cstheme="majorBidi"/>
          <w:sz w:val="24"/>
          <w:szCs w:val="24"/>
          <w:lang w:eastAsia="fr-FR"/>
        </w:rPr>
      </w:pPr>
      <w:r w:rsidRPr="00D762B8">
        <w:rPr>
          <w:rFonts w:asciiTheme="majorBidi" w:eastAsia="Times New Roman" w:hAnsiTheme="majorBidi" w:cstheme="majorBidi"/>
          <w:sz w:val="24"/>
          <w:szCs w:val="24"/>
          <w:lang w:eastAsia="fr-FR"/>
        </w:rPr>
        <w:t>La radiographie du thorax montre une opacité ronde du 1/3 inferieur du poumon droit, de 7 cm de diamètre, dense bien limitée, surmontée d’une clarté à son pôle supérieur, avec présence de quelques nodules calcifiés du sommet droit.</w:t>
      </w:r>
    </w:p>
    <w:p w14:paraId="5065DA57" w14:textId="77777777" w:rsidR="00C5536D" w:rsidRPr="003E6592" w:rsidRDefault="00C5536D" w:rsidP="00C5536D">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41/Quels sont les examens à demander en priorité ?</w:t>
      </w:r>
    </w:p>
    <w:p w14:paraId="6E762986"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1-FNS avec équilibre</w:t>
      </w:r>
    </w:p>
    <w:p w14:paraId="4623E56D"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2-Sérologie hydatique                  </w:t>
      </w:r>
    </w:p>
    <w:p w14:paraId="6A25683A" w14:textId="77777777" w:rsidR="00C5536D" w:rsidRPr="003E6592" w:rsidRDefault="00C5536D" w:rsidP="00C5536D">
      <w:pPr>
        <w:tabs>
          <w:tab w:val="center" w:pos="4890"/>
        </w:tabs>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3-Fibroscopie bronchique </w:t>
      </w:r>
      <w:r w:rsidRPr="003E6592">
        <w:rPr>
          <w:rFonts w:ascii="Times New Roman" w:eastAsia="Times New Roman" w:hAnsi="Times New Roman" w:cs="Times New Roman"/>
          <w:sz w:val="28"/>
          <w:szCs w:val="28"/>
          <w:lang w:eastAsia="fr-FR"/>
        </w:rPr>
        <w:tab/>
      </w:r>
    </w:p>
    <w:p w14:paraId="381C6CE9"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4-Echographie abdominale</w:t>
      </w:r>
    </w:p>
    <w:p w14:paraId="358AF971"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5-Recherche de BK dans les crachats</w:t>
      </w:r>
    </w:p>
    <w:p w14:paraId="2F9032E0" w14:textId="4132AB7D" w:rsidR="00C5536D" w:rsidRPr="003E6592" w:rsidRDefault="00C5536D" w:rsidP="00D762B8">
      <w:pPr>
        <w:tabs>
          <w:tab w:val="left" w:pos="6720"/>
        </w:tabs>
        <w:spacing w:after="200" w:line="276" w:lineRule="auto"/>
        <w:rPr>
          <w:rFonts w:ascii="Times New Roman" w:eastAsia="Times New Roman" w:hAnsi="Times New Roman" w:cs="Times New Roman"/>
          <w:sz w:val="28"/>
          <w:szCs w:val="28"/>
          <w:lang w:eastAsia="fr-FR"/>
        </w:rPr>
      </w:pPr>
      <w:r w:rsidRPr="00D762B8">
        <w:rPr>
          <w:rFonts w:ascii="Times New Roman" w:eastAsia="Times New Roman" w:hAnsi="Times New Roman" w:cs="Times New Roman"/>
          <w:b/>
          <w:bCs/>
          <w:sz w:val="28"/>
          <w:szCs w:val="28"/>
          <w:lang w:eastAsia="fr-FR"/>
        </w:rPr>
        <w:t>A</w:t>
      </w:r>
      <w:r w:rsidR="00D762B8" w:rsidRPr="00D762B8">
        <w:rPr>
          <w:rFonts w:ascii="Times New Roman" w:eastAsia="Times New Roman" w:hAnsi="Times New Roman" w:cs="Times New Roman"/>
          <w:b/>
          <w:bCs/>
          <w:sz w:val="28"/>
          <w:szCs w:val="28"/>
          <w:lang w:eastAsia="fr-FR"/>
        </w:rPr>
        <w:t> .</w:t>
      </w:r>
      <w:r w:rsidRPr="00D762B8">
        <w:rPr>
          <w:rFonts w:ascii="Times New Roman" w:eastAsia="Times New Roman" w:hAnsi="Times New Roman" w:cs="Times New Roman"/>
          <w:b/>
          <w:bCs/>
          <w:sz w:val="28"/>
          <w:szCs w:val="28"/>
          <w:lang w:eastAsia="fr-FR"/>
        </w:rPr>
        <w:t>1+2</w:t>
      </w:r>
      <w:r w:rsidRPr="003E6592">
        <w:rPr>
          <w:rFonts w:ascii="Times New Roman" w:eastAsia="Times New Roman" w:hAnsi="Times New Roman" w:cs="Times New Roman"/>
          <w:sz w:val="28"/>
          <w:szCs w:val="28"/>
          <w:lang w:eastAsia="fr-FR"/>
        </w:rPr>
        <w:t xml:space="preserve">               B  3+4               C  2+5               </w:t>
      </w:r>
      <w:r w:rsidRPr="003E6592">
        <w:rPr>
          <w:rFonts w:ascii="Times New Roman" w:eastAsia="Times New Roman" w:hAnsi="Times New Roman" w:cs="Times New Roman"/>
          <w:bCs/>
          <w:sz w:val="28"/>
          <w:szCs w:val="28"/>
          <w:lang w:eastAsia="fr-FR"/>
        </w:rPr>
        <w:t>D 2+3</w:t>
      </w:r>
      <w:r w:rsidRPr="003E6592">
        <w:rPr>
          <w:rFonts w:ascii="Times New Roman" w:eastAsia="Times New Roman" w:hAnsi="Times New Roman" w:cs="Times New Roman"/>
          <w:b/>
          <w:sz w:val="28"/>
          <w:szCs w:val="28"/>
          <w:lang w:eastAsia="fr-FR"/>
        </w:rPr>
        <w:t xml:space="preserve"> </w:t>
      </w:r>
      <w:r w:rsidRPr="003E6592">
        <w:rPr>
          <w:rFonts w:ascii="Times New Roman" w:eastAsia="Times New Roman" w:hAnsi="Times New Roman" w:cs="Times New Roman"/>
          <w:sz w:val="28"/>
          <w:szCs w:val="28"/>
          <w:lang w:eastAsia="fr-FR"/>
        </w:rPr>
        <w:t xml:space="preserve">              E  1+3</w:t>
      </w:r>
    </w:p>
    <w:p w14:paraId="7A73AAF5" w14:textId="77777777" w:rsidR="00C5536D" w:rsidRPr="003E6592" w:rsidRDefault="00C5536D" w:rsidP="00C5536D">
      <w:pPr>
        <w:tabs>
          <w:tab w:val="left" w:pos="6720"/>
        </w:tabs>
        <w:spacing w:after="0" w:line="240"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Vous recevez les résultats des  examens demandés :</w:t>
      </w:r>
    </w:p>
    <w:p w14:paraId="4272833F" w14:textId="77777777" w:rsidR="00C5536D" w:rsidRPr="003E6592" w:rsidRDefault="00C5536D" w:rsidP="00C5536D">
      <w:pPr>
        <w:tabs>
          <w:tab w:val="left" w:pos="6720"/>
        </w:tabs>
        <w:spacing w:after="0" w:line="240"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FNS :   GB 6000(65,28, 02, 00,05), Hb : 11.4g/dl, Hte= 32%, sérologie hydatique : 1/256.</w:t>
      </w:r>
    </w:p>
    <w:p w14:paraId="3E21E6AC" w14:textId="77777777" w:rsidR="00C5536D" w:rsidRPr="003E6592" w:rsidRDefault="00C5536D" w:rsidP="00C5536D">
      <w:pPr>
        <w:tabs>
          <w:tab w:val="left" w:pos="6720"/>
        </w:tabs>
        <w:spacing w:after="0" w:line="240"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Fibroscopie bronchique : aspect endoscopique normal. Echographie abdominale normale.</w:t>
      </w:r>
    </w:p>
    <w:p w14:paraId="359B25B5" w14:textId="77777777" w:rsidR="00C5536D" w:rsidRPr="003E6592" w:rsidRDefault="00C5536D" w:rsidP="00C5536D">
      <w:pPr>
        <w:tabs>
          <w:tab w:val="left" w:pos="6720"/>
        </w:tabs>
        <w:spacing w:after="0" w:line="240"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3 Bacilloscopies des crachats négatives à l’examen direct, culture en cours</w:t>
      </w:r>
    </w:p>
    <w:p w14:paraId="1C0266B3" w14:textId="77777777" w:rsidR="00C5536D" w:rsidRPr="003E6592" w:rsidRDefault="00C5536D" w:rsidP="00C5536D">
      <w:pPr>
        <w:spacing w:after="0" w:line="276" w:lineRule="auto"/>
        <w:rPr>
          <w:rFonts w:ascii="Times New Roman" w:eastAsia="Times New Roman" w:hAnsi="Times New Roman" w:cs="Times New Roman"/>
          <w:sz w:val="28"/>
          <w:szCs w:val="28"/>
          <w:lang w:eastAsia="fr-FR"/>
        </w:rPr>
      </w:pPr>
    </w:p>
    <w:p w14:paraId="232AA19E" w14:textId="77777777" w:rsidR="00C5536D" w:rsidRPr="003E6592" w:rsidRDefault="00C5536D" w:rsidP="00C5536D">
      <w:pPr>
        <w:spacing w:after="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42/ Quel est le diagnostic le plus probable à évoquer ?</w:t>
      </w:r>
    </w:p>
    <w:p w14:paraId="3586F3E7"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A/ Cancer bronchique primitif</w:t>
      </w:r>
    </w:p>
    <w:p w14:paraId="1547C607"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B/Pleurésie enkystée</w:t>
      </w:r>
    </w:p>
    <w:p w14:paraId="7D84BD9A" w14:textId="77777777" w:rsidR="00C5536D" w:rsidRPr="00D762B8" w:rsidRDefault="00C5536D" w:rsidP="00C5536D">
      <w:pPr>
        <w:spacing w:after="200" w:line="276" w:lineRule="auto"/>
        <w:ind w:left="708"/>
        <w:rPr>
          <w:rFonts w:ascii="Times New Roman" w:eastAsia="Times New Roman" w:hAnsi="Times New Roman" w:cs="Times New Roman"/>
          <w:b/>
          <w:sz w:val="28"/>
          <w:szCs w:val="28"/>
          <w:lang w:eastAsia="fr-FR"/>
        </w:rPr>
      </w:pPr>
      <w:r w:rsidRPr="00D762B8">
        <w:rPr>
          <w:rFonts w:ascii="Times New Roman" w:eastAsia="Times New Roman" w:hAnsi="Times New Roman" w:cs="Times New Roman"/>
          <w:b/>
          <w:sz w:val="28"/>
          <w:szCs w:val="28"/>
          <w:lang w:eastAsia="fr-FR"/>
        </w:rPr>
        <w:t xml:space="preserve">C/Kyste hydatique                                            </w:t>
      </w:r>
    </w:p>
    <w:p w14:paraId="686AAC96"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D/Tuberculose pulmonaire </w:t>
      </w:r>
    </w:p>
    <w:p w14:paraId="5F6BE935"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E/Abcès du poumon </w:t>
      </w:r>
    </w:p>
    <w:p w14:paraId="49DE739D" w14:textId="77777777" w:rsidR="00C5536D" w:rsidRPr="003E6592" w:rsidRDefault="00C5536D" w:rsidP="00C5536D">
      <w:pPr>
        <w:tabs>
          <w:tab w:val="left" w:pos="6720"/>
        </w:tabs>
        <w:spacing w:after="200" w:line="276" w:lineRule="auto"/>
        <w:rPr>
          <w:rFonts w:ascii="Times New Roman" w:eastAsia="Times New Roman" w:hAnsi="Times New Roman" w:cs="Times New Roman"/>
          <w:b/>
          <w:bCs/>
          <w:sz w:val="28"/>
          <w:szCs w:val="28"/>
          <w:lang w:eastAsia="fr-FR"/>
        </w:rPr>
      </w:pPr>
    </w:p>
    <w:p w14:paraId="6711B894" w14:textId="77777777" w:rsidR="00C5536D" w:rsidRPr="003E6592" w:rsidRDefault="00C5536D" w:rsidP="00C5536D">
      <w:pPr>
        <w:tabs>
          <w:tab w:val="left" w:pos="6720"/>
        </w:tabs>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Durant l’hospitalisation le malade présente une douleur de l’hémithorax droit, une FR à 34 c/mn, des sueurs et un tirage sus sternal. L’examen pleuropulmonaire retrouve une abolition des vibrations vocales et du murmure vésiculaire avec une matité franche surmontée d’une hyper sonorité de l’hémithorax droit, TA : 100/60mm Hg, T°:39, SaO2 :91%.</w:t>
      </w:r>
    </w:p>
    <w:p w14:paraId="2DE2E59A" w14:textId="77777777" w:rsidR="00C5536D" w:rsidRPr="003E6592" w:rsidRDefault="00C5536D" w:rsidP="00C5536D">
      <w:pPr>
        <w:tabs>
          <w:tab w:val="left" w:pos="6720"/>
        </w:tabs>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La radiographie du thorax : opacité de la base droite dense et homogène comblant le cul de sac costo diaphragmatique effaçant l’hémicoupole droite et le bord droit du cœur, surmontée d’une hyper clarté s’étendant  jusqu’ au sommet de l’hémithorax.</w:t>
      </w:r>
    </w:p>
    <w:p w14:paraId="748F04A2" w14:textId="77777777" w:rsidR="00C5536D" w:rsidRPr="003E6592" w:rsidRDefault="00C5536D" w:rsidP="00C5536D">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43/Devant ce tableau radio clinique, quels sont les examens à demander en urgence ?</w:t>
      </w:r>
    </w:p>
    <w:p w14:paraId="2DB1A3D4"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1-FNS+hémocultures</w:t>
      </w:r>
    </w:p>
    <w:p w14:paraId="12E6C1ED"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2-TDM thoracique                             </w:t>
      </w:r>
    </w:p>
    <w:p w14:paraId="39AA66A2" w14:textId="77777777" w:rsidR="00C5536D" w:rsidRPr="003E6592" w:rsidRDefault="00C5536D" w:rsidP="00C5536D">
      <w:pPr>
        <w:tabs>
          <w:tab w:val="center" w:pos="4890"/>
        </w:tabs>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3-Fibroscopie bronchique </w:t>
      </w:r>
      <w:r w:rsidRPr="003E6592">
        <w:rPr>
          <w:rFonts w:ascii="Times New Roman" w:eastAsia="Times New Roman" w:hAnsi="Times New Roman" w:cs="Times New Roman"/>
          <w:sz w:val="28"/>
          <w:szCs w:val="28"/>
          <w:lang w:eastAsia="fr-FR"/>
        </w:rPr>
        <w:tab/>
      </w:r>
    </w:p>
    <w:p w14:paraId="59301DE8"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4-Echographie abdominale</w:t>
      </w:r>
    </w:p>
    <w:p w14:paraId="25F82AF2" w14:textId="77777777" w:rsidR="00C5536D" w:rsidRPr="003E6592" w:rsidRDefault="00C5536D" w:rsidP="00C5536D">
      <w:pPr>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5-ponction pleurale exploratrice</w:t>
      </w:r>
    </w:p>
    <w:p w14:paraId="3C943B57" w14:textId="77777777" w:rsidR="00C5536D" w:rsidRPr="003E6592" w:rsidRDefault="00C5536D" w:rsidP="00C5536D">
      <w:pPr>
        <w:tabs>
          <w:tab w:val="left" w:pos="6720"/>
        </w:tabs>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sz w:val="28"/>
          <w:szCs w:val="28"/>
          <w:lang w:eastAsia="fr-FR"/>
        </w:rPr>
        <w:t xml:space="preserve">A 2+4               B  3+4               C  1+3               </w:t>
      </w:r>
      <w:r w:rsidRPr="003E6592">
        <w:rPr>
          <w:rFonts w:ascii="Times New Roman" w:eastAsia="Times New Roman" w:hAnsi="Times New Roman" w:cs="Times New Roman"/>
          <w:bCs/>
          <w:sz w:val="28"/>
          <w:szCs w:val="28"/>
          <w:lang w:eastAsia="fr-FR"/>
        </w:rPr>
        <w:t>D 3+5</w:t>
      </w:r>
      <w:r w:rsidRPr="003E6592">
        <w:rPr>
          <w:rFonts w:ascii="Times New Roman" w:eastAsia="Times New Roman" w:hAnsi="Times New Roman" w:cs="Times New Roman"/>
          <w:b/>
          <w:sz w:val="28"/>
          <w:szCs w:val="28"/>
          <w:lang w:eastAsia="fr-FR"/>
        </w:rPr>
        <w:t xml:space="preserve"> </w:t>
      </w:r>
      <w:r w:rsidRPr="003E6592">
        <w:rPr>
          <w:rFonts w:ascii="Times New Roman" w:eastAsia="Times New Roman" w:hAnsi="Times New Roman" w:cs="Times New Roman"/>
          <w:sz w:val="28"/>
          <w:szCs w:val="28"/>
          <w:lang w:eastAsia="fr-FR"/>
        </w:rPr>
        <w:t xml:space="preserve">              E  1+5</w:t>
      </w:r>
      <w:r w:rsidRPr="003E6592">
        <w:rPr>
          <w:rFonts w:ascii="Times New Roman" w:eastAsia="Times New Roman" w:hAnsi="Times New Roman" w:cs="Times New Roman"/>
          <w:sz w:val="28"/>
          <w:szCs w:val="28"/>
          <w:lang w:eastAsia="fr-FR"/>
        </w:rPr>
        <w:tab/>
      </w:r>
    </w:p>
    <w:p w14:paraId="1DB53FA4" w14:textId="77777777" w:rsidR="00C5536D" w:rsidRPr="003E6592" w:rsidRDefault="00C5536D" w:rsidP="00C5536D">
      <w:pPr>
        <w:tabs>
          <w:tab w:val="left" w:pos="6720"/>
        </w:tabs>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b/>
          <w:bCs/>
          <w:sz w:val="28"/>
          <w:szCs w:val="28"/>
          <w:lang w:eastAsia="fr-FR"/>
        </w:rPr>
        <w:t>Réponse E (1+5)</w:t>
      </w:r>
    </w:p>
    <w:p w14:paraId="4D57318C" w14:textId="77777777" w:rsidR="00C5536D" w:rsidRPr="003E6592" w:rsidRDefault="00C5536D" w:rsidP="00C5536D">
      <w:pPr>
        <w:tabs>
          <w:tab w:val="left" w:pos="6720"/>
        </w:tabs>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Les examens suivants vous parviennent :</w:t>
      </w:r>
    </w:p>
    <w:p w14:paraId="25149FD4" w14:textId="77777777" w:rsidR="00C5536D" w:rsidRPr="003E6592" w:rsidRDefault="00C5536D" w:rsidP="00C5536D">
      <w:pPr>
        <w:tabs>
          <w:tab w:val="left" w:pos="6720"/>
        </w:tabs>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FNS : GB 24000 (75 ,20 ,02 ,03), Hb : 10,6 g/dl, Hte=30%, hémocultures en cours. La ponction pleurale ramène de l’air et du liquide purulent, dont l’étude bactériologique n’isole pas de germes.</w:t>
      </w:r>
    </w:p>
    <w:p w14:paraId="234444EF" w14:textId="77777777" w:rsidR="00C5536D" w:rsidRPr="003E6592" w:rsidRDefault="00C5536D" w:rsidP="00C5536D">
      <w:pPr>
        <w:tabs>
          <w:tab w:val="left" w:pos="6720"/>
        </w:tabs>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44/Ce tableau radio clinique évoque le diagnostic de :</w:t>
      </w:r>
    </w:p>
    <w:p w14:paraId="0D155227" w14:textId="52C8FD15" w:rsidR="00C5536D" w:rsidRPr="003E6592" w:rsidRDefault="00C5536D" w:rsidP="00D762B8">
      <w:pPr>
        <w:tabs>
          <w:tab w:val="left" w:pos="6720"/>
        </w:tabs>
        <w:spacing w:after="200" w:line="276" w:lineRule="auto"/>
        <w:ind w:left="720"/>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A. Rupture de l’abcès pulmonaire droit dans la plèvre.</w:t>
      </w:r>
    </w:p>
    <w:p w14:paraId="05FD6708" w14:textId="4FE99FB8" w:rsidR="00C5536D" w:rsidRPr="003E6592" w:rsidRDefault="00C5536D" w:rsidP="00C5536D">
      <w:pPr>
        <w:numPr>
          <w:ilvl w:val="0"/>
          <w:numId w:val="11"/>
        </w:numPr>
        <w:tabs>
          <w:tab w:val="left" w:pos="6720"/>
        </w:tabs>
        <w:spacing w:after="200" w:line="276"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 Pyo</w:t>
      </w:r>
      <w:r w:rsidR="00D762B8">
        <w:rPr>
          <w:rFonts w:ascii="Times New Roman" w:eastAsia="Calibri" w:hAnsi="Times New Roman" w:cs="Times New Roman"/>
          <w:sz w:val="28"/>
          <w:szCs w:val="28"/>
        </w:rPr>
        <w:t xml:space="preserve"> </w:t>
      </w:r>
      <w:r w:rsidRPr="003E6592">
        <w:rPr>
          <w:rFonts w:ascii="Times New Roman" w:eastAsia="Calibri" w:hAnsi="Times New Roman" w:cs="Times New Roman"/>
          <w:sz w:val="28"/>
          <w:szCs w:val="28"/>
        </w:rPr>
        <w:t>pneumothorax tuberculeux droit.</w:t>
      </w:r>
    </w:p>
    <w:p w14:paraId="65664E9C" w14:textId="50A1305B" w:rsidR="00C5536D" w:rsidRPr="00D762B8" w:rsidRDefault="00C5536D" w:rsidP="00C5536D">
      <w:pPr>
        <w:numPr>
          <w:ilvl w:val="0"/>
          <w:numId w:val="11"/>
        </w:numPr>
        <w:tabs>
          <w:tab w:val="left" w:pos="6720"/>
        </w:tabs>
        <w:spacing w:after="200" w:line="276" w:lineRule="auto"/>
        <w:contextualSpacing/>
        <w:rPr>
          <w:rFonts w:ascii="Times New Roman" w:eastAsia="Calibri" w:hAnsi="Times New Roman" w:cs="Times New Roman"/>
          <w:b/>
          <w:sz w:val="28"/>
          <w:szCs w:val="28"/>
        </w:rPr>
      </w:pPr>
      <w:r w:rsidRPr="00D762B8">
        <w:rPr>
          <w:rFonts w:ascii="Times New Roman" w:eastAsia="Calibri" w:hAnsi="Times New Roman" w:cs="Times New Roman"/>
          <w:b/>
          <w:sz w:val="28"/>
          <w:szCs w:val="28"/>
        </w:rPr>
        <w:t>Hydatido-pyo</w:t>
      </w:r>
      <w:r w:rsidR="00D762B8" w:rsidRPr="00D762B8">
        <w:rPr>
          <w:rFonts w:ascii="Times New Roman" w:eastAsia="Calibri" w:hAnsi="Times New Roman" w:cs="Times New Roman"/>
          <w:b/>
          <w:sz w:val="28"/>
          <w:szCs w:val="28"/>
        </w:rPr>
        <w:t>-</w:t>
      </w:r>
      <w:r w:rsidRPr="00D762B8">
        <w:rPr>
          <w:rFonts w:ascii="Times New Roman" w:eastAsia="Calibri" w:hAnsi="Times New Roman" w:cs="Times New Roman"/>
          <w:b/>
          <w:sz w:val="28"/>
          <w:szCs w:val="28"/>
        </w:rPr>
        <w:t xml:space="preserve">pneumothorax droit.                                       </w:t>
      </w:r>
    </w:p>
    <w:p w14:paraId="20E29310" w14:textId="77777777" w:rsidR="00C5536D" w:rsidRPr="003E6592" w:rsidRDefault="00C5536D" w:rsidP="00C5536D">
      <w:pPr>
        <w:numPr>
          <w:ilvl w:val="0"/>
          <w:numId w:val="11"/>
        </w:numPr>
        <w:tabs>
          <w:tab w:val="left" w:pos="6720"/>
        </w:tabs>
        <w:spacing w:after="200" w:line="276"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Cancer bronchique avec métastase pleurale.</w:t>
      </w:r>
    </w:p>
    <w:p w14:paraId="2F307EDE" w14:textId="77777777" w:rsidR="00C5536D" w:rsidRPr="003E6592" w:rsidRDefault="00C5536D" w:rsidP="00C5536D">
      <w:pPr>
        <w:numPr>
          <w:ilvl w:val="0"/>
          <w:numId w:val="11"/>
        </w:numPr>
        <w:tabs>
          <w:tab w:val="left" w:pos="6720"/>
        </w:tabs>
        <w:spacing w:after="200" w:line="276"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Pneumothorax droit.</w:t>
      </w:r>
    </w:p>
    <w:p w14:paraId="727FCB02" w14:textId="77777777" w:rsidR="00C5536D" w:rsidRPr="003E6592" w:rsidRDefault="00C5536D" w:rsidP="00C5536D">
      <w:pPr>
        <w:tabs>
          <w:tab w:val="left" w:pos="6720"/>
        </w:tabs>
        <w:spacing w:after="200" w:line="276" w:lineRule="auto"/>
        <w:rPr>
          <w:rFonts w:ascii="Times New Roman" w:eastAsia="Times New Roman" w:hAnsi="Times New Roman" w:cs="Times New Roman"/>
          <w:b/>
          <w:bCs/>
          <w:sz w:val="28"/>
          <w:szCs w:val="28"/>
          <w:lang w:eastAsia="fr-FR"/>
        </w:rPr>
      </w:pPr>
    </w:p>
    <w:p w14:paraId="2B9C0D0E" w14:textId="36ED2C12" w:rsidR="00C5536D" w:rsidRPr="003E6592" w:rsidRDefault="00D762B8" w:rsidP="00C5536D">
      <w:pPr>
        <w:tabs>
          <w:tab w:val="left" w:pos="6720"/>
        </w:tabs>
        <w:spacing w:after="200" w:line="276"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Réponse : B</w:t>
      </w:r>
    </w:p>
    <w:p w14:paraId="1CAD9958" w14:textId="77777777" w:rsidR="00C5536D" w:rsidRPr="003E6592" w:rsidRDefault="00C5536D" w:rsidP="00C5536D">
      <w:pPr>
        <w:tabs>
          <w:tab w:val="left" w:pos="6720"/>
        </w:tabs>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45/ votre conduite sera la suivante :</w:t>
      </w:r>
    </w:p>
    <w:p w14:paraId="4AE094D8" w14:textId="77777777" w:rsidR="00C5536D" w:rsidRPr="003E6592" w:rsidRDefault="00C5536D" w:rsidP="00C5536D">
      <w:pPr>
        <w:tabs>
          <w:tab w:val="left" w:pos="6720"/>
        </w:tabs>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1. Oxacilline +Gentamycine</w:t>
      </w:r>
    </w:p>
    <w:p w14:paraId="24BAEE13" w14:textId="77777777" w:rsidR="00C5536D" w:rsidRPr="003E6592" w:rsidRDefault="00C5536D" w:rsidP="00C5536D">
      <w:pPr>
        <w:tabs>
          <w:tab w:val="left" w:pos="6720"/>
        </w:tabs>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2. Amoxicilline + Metronidazol. </w:t>
      </w:r>
    </w:p>
    <w:p w14:paraId="324C0CF2" w14:textId="77777777" w:rsidR="00C5536D" w:rsidRPr="003E6592" w:rsidRDefault="00C5536D" w:rsidP="00C5536D">
      <w:pPr>
        <w:tabs>
          <w:tab w:val="left" w:pos="6720"/>
        </w:tabs>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3. Exsufflation                                               </w:t>
      </w:r>
    </w:p>
    <w:p w14:paraId="2A9962AD" w14:textId="77777777" w:rsidR="00C5536D" w:rsidRPr="003E6592" w:rsidRDefault="00C5536D" w:rsidP="00C5536D">
      <w:pPr>
        <w:tabs>
          <w:tab w:val="left" w:pos="6720"/>
        </w:tabs>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 Pleurotomie à minima</w:t>
      </w:r>
    </w:p>
    <w:p w14:paraId="596B5A9E" w14:textId="77777777" w:rsidR="00C5536D" w:rsidRPr="003E6592" w:rsidRDefault="00C5536D" w:rsidP="00C5536D">
      <w:pPr>
        <w:tabs>
          <w:tab w:val="left" w:pos="6720"/>
        </w:tabs>
        <w:spacing w:after="200" w:line="276" w:lineRule="auto"/>
        <w:ind w:left="708"/>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5. Chirurgie</w:t>
      </w:r>
    </w:p>
    <w:p w14:paraId="06803C17" w14:textId="77777777" w:rsidR="00C5536D" w:rsidRPr="003E6592" w:rsidRDefault="00C5536D" w:rsidP="00C5536D">
      <w:pPr>
        <w:tabs>
          <w:tab w:val="left" w:pos="6720"/>
        </w:tabs>
        <w:spacing w:after="200" w:line="276" w:lineRule="auto"/>
        <w:ind w:left="360"/>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A 1+4                B :  2+4               C.  1+3               D.  2+5              E.  2+3</w:t>
      </w:r>
    </w:p>
    <w:p w14:paraId="008DE5EC" w14:textId="77777777" w:rsidR="00C5536D" w:rsidRPr="003E6592" w:rsidRDefault="00C5536D" w:rsidP="00C5536D">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 </w:t>
      </w:r>
    </w:p>
    <w:p w14:paraId="5EBA3E9D" w14:textId="77777777" w:rsidR="00C5536D" w:rsidRPr="003E6592" w:rsidRDefault="00C5536D" w:rsidP="00C5536D">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b/>
          <w:bCs/>
          <w:sz w:val="28"/>
          <w:szCs w:val="28"/>
          <w:lang w:eastAsia="fr-FR"/>
        </w:rPr>
        <w:t>Réponse A</w:t>
      </w:r>
    </w:p>
    <w:p w14:paraId="2A00E980" w14:textId="77777777" w:rsidR="00C5536D" w:rsidRPr="003E6592" w:rsidRDefault="00C5536D" w:rsidP="00C5536D">
      <w:pPr>
        <w:spacing w:after="0"/>
        <w:rPr>
          <w:rFonts w:asciiTheme="majorBidi" w:hAnsiTheme="majorBidi" w:cstheme="majorBidi"/>
          <w:b/>
          <w:bCs/>
          <w:sz w:val="28"/>
          <w:szCs w:val="28"/>
        </w:rPr>
      </w:pPr>
    </w:p>
    <w:p w14:paraId="575D194E" w14:textId="4AA1B567" w:rsidR="00BC27ED" w:rsidRDefault="00C5536D" w:rsidP="00D762B8">
      <w:pPr>
        <w:autoSpaceDE w:val="0"/>
        <w:autoSpaceDN w:val="0"/>
        <w:adjustRightInd w:val="0"/>
        <w:spacing w:after="0" w:line="240" w:lineRule="auto"/>
        <w:rPr>
          <w:rFonts w:ascii="Times New Roman" w:eastAsia="Calibri" w:hAnsi="Times New Roman" w:cs="Times New Roman"/>
          <w:b/>
          <w:color w:val="C00000"/>
          <w:sz w:val="28"/>
          <w:szCs w:val="28"/>
        </w:rPr>
      </w:pPr>
      <w:r w:rsidRPr="003E6592">
        <w:rPr>
          <w:rFonts w:ascii="Times New Roman" w:eastAsia="Calibri" w:hAnsi="Times New Roman" w:cs="Times New Roman"/>
          <w:b/>
          <w:color w:val="C00000"/>
          <w:sz w:val="28"/>
          <w:szCs w:val="28"/>
        </w:rPr>
        <w:t>CAS CLINIQUE</w:t>
      </w:r>
      <w:r w:rsidR="00BC27ED">
        <w:rPr>
          <w:rFonts w:ascii="Times New Roman" w:eastAsia="Calibri" w:hAnsi="Times New Roman" w:cs="Times New Roman"/>
          <w:b/>
          <w:color w:val="C00000"/>
          <w:sz w:val="28"/>
          <w:szCs w:val="28"/>
        </w:rPr>
        <w:t> </w:t>
      </w:r>
      <w:r w:rsidR="00D762B8">
        <w:rPr>
          <w:rFonts w:ascii="Times New Roman" w:eastAsia="Calibri" w:hAnsi="Times New Roman" w:cs="Times New Roman"/>
          <w:b/>
          <w:color w:val="C00000"/>
          <w:sz w:val="28"/>
          <w:szCs w:val="28"/>
        </w:rPr>
        <w:t>N°2</w:t>
      </w:r>
    </w:p>
    <w:p w14:paraId="31757923" w14:textId="2F59BCAA" w:rsidR="00C5536D" w:rsidRPr="003E6592" w:rsidRDefault="00C5536D" w:rsidP="00BC27E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Un homme de 63 ans, retraité depuis 03 ans (ex enseignant à l’université d’Alger) , se présente aux urgences pour des crachats hémoptoïques. Il fume 2 paquets de cigarettes par jour depuis l’âge de 16 ans et consomme en moyenne 3 bières par jour. On note dans ces ATCDs qu’il avait été traité pour tuberculose pulmonaire quand il avait 15 ans et pour HTA sous IEC depuis 05 ans. Le début des troubles</w:t>
      </w:r>
      <w:r w:rsidR="00BC27ED">
        <w:rPr>
          <w:rFonts w:ascii="Times New Roman" w:eastAsia="Calibri" w:hAnsi="Times New Roman" w:cs="Times New Roman"/>
          <w:sz w:val="28"/>
          <w:szCs w:val="28"/>
        </w:rPr>
        <w:t xml:space="preserve"> remonte à 3 mois, marqué par </w:t>
      </w:r>
      <w:r w:rsidRPr="003E6592">
        <w:rPr>
          <w:rFonts w:ascii="Times New Roman" w:eastAsia="Calibri" w:hAnsi="Times New Roman" w:cs="Times New Roman"/>
          <w:sz w:val="28"/>
          <w:szCs w:val="28"/>
        </w:rPr>
        <w:t xml:space="preserve">une toux irritante, un amaigrissement de 8 kg au cours des 3 derniers mois avec des douleurs lombaires. </w:t>
      </w:r>
    </w:p>
    <w:p w14:paraId="02B4FE59"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Poids : 65 kg, taille de 178 cm.</w:t>
      </w:r>
    </w:p>
    <w:p w14:paraId="748E5A25"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A l’examen clinique vous retrouvez un hippocratisme digital des mains et des pieds, une abolition du murmure vésiculaire et une matité du 1/3 supérieur de l’hémi-thorax droit. SpO2 : 89 %, FR : 29cyc/mn,    FC : 96btt/mn, TA : 110/65mmHg, et la T° à 37,9°C.</w:t>
      </w:r>
    </w:p>
    <w:p w14:paraId="14253808"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La radiographie du thorax montre, une opacité dense, homogène et rétractile, à limites supéro- externes confondues avec la paroi, la limite inférieure par la petite scissure qui est convexe vers le haut, surélévation du hile, de la coupole diaphragmatique avec déviation homolatérale de la trachée.</w:t>
      </w:r>
    </w:p>
    <w:p w14:paraId="72E33563"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1/Vous évoquez le diagnostic radiologique suivant:</w:t>
      </w:r>
    </w:p>
    <w:p w14:paraId="118416CC" w14:textId="77777777" w:rsidR="00C5536D" w:rsidRPr="00D762B8" w:rsidRDefault="00C5536D" w:rsidP="00C5536D">
      <w:pPr>
        <w:numPr>
          <w:ilvl w:val="0"/>
          <w:numId w:val="13"/>
        </w:numPr>
        <w:autoSpaceDE w:val="0"/>
        <w:autoSpaceDN w:val="0"/>
        <w:adjustRightInd w:val="0"/>
        <w:spacing w:after="0" w:line="240" w:lineRule="auto"/>
        <w:contextualSpacing/>
        <w:rPr>
          <w:rFonts w:ascii="Times New Roman" w:eastAsia="Calibri" w:hAnsi="Times New Roman" w:cs="Times New Roman"/>
          <w:b/>
          <w:sz w:val="28"/>
          <w:szCs w:val="28"/>
        </w:rPr>
      </w:pPr>
      <w:r w:rsidRPr="00D762B8">
        <w:rPr>
          <w:rFonts w:ascii="Times New Roman" w:eastAsia="Calibri" w:hAnsi="Times New Roman" w:cs="Times New Roman"/>
          <w:b/>
          <w:sz w:val="28"/>
          <w:szCs w:val="28"/>
        </w:rPr>
        <w:t>Atélectasie du lobe supérieur droit</w:t>
      </w:r>
    </w:p>
    <w:p w14:paraId="136B3F18" w14:textId="77777777" w:rsidR="00C5536D" w:rsidRPr="003E6592" w:rsidRDefault="00C5536D" w:rsidP="00C5536D">
      <w:pPr>
        <w:numPr>
          <w:ilvl w:val="0"/>
          <w:numId w:val="13"/>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Pneumonie alvéolaire du lobe supérieur droit.</w:t>
      </w:r>
    </w:p>
    <w:p w14:paraId="14602AED" w14:textId="77777777" w:rsidR="00C5536D" w:rsidRPr="003E6592" w:rsidRDefault="00C5536D" w:rsidP="00C5536D">
      <w:pPr>
        <w:numPr>
          <w:ilvl w:val="0"/>
          <w:numId w:val="13"/>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Atélectasie du segment apico-dorsal du lobe supérieur droit.</w:t>
      </w:r>
    </w:p>
    <w:p w14:paraId="485B8A35" w14:textId="77777777" w:rsidR="00C5536D" w:rsidRPr="003E6592" w:rsidRDefault="00C5536D" w:rsidP="00C5536D">
      <w:pPr>
        <w:numPr>
          <w:ilvl w:val="0"/>
          <w:numId w:val="13"/>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Pneumonie alvéolaire du segment apico-dorsal du lobe supérieur droit</w:t>
      </w:r>
    </w:p>
    <w:p w14:paraId="7AD1F15C" w14:textId="77777777" w:rsidR="00C5536D" w:rsidRPr="003E6592" w:rsidRDefault="00C5536D" w:rsidP="00C5536D">
      <w:pPr>
        <w:numPr>
          <w:ilvl w:val="0"/>
          <w:numId w:val="13"/>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lastRenderedPageBreak/>
        <w:t>Atélectasie du segment apico-dorsal du lobe supérieur droit.</w:t>
      </w:r>
    </w:p>
    <w:p w14:paraId="38B917AC" w14:textId="77777777" w:rsidR="00D762B8" w:rsidRDefault="00D762B8" w:rsidP="00C5536D">
      <w:pPr>
        <w:autoSpaceDE w:val="0"/>
        <w:autoSpaceDN w:val="0"/>
        <w:adjustRightInd w:val="0"/>
        <w:spacing w:after="0" w:line="240" w:lineRule="auto"/>
        <w:rPr>
          <w:rFonts w:ascii="Times New Roman" w:eastAsia="Calibri" w:hAnsi="Times New Roman" w:cs="Times New Roman"/>
          <w:sz w:val="28"/>
          <w:szCs w:val="28"/>
        </w:rPr>
      </w:pPr>
      <w:bookmarkStart w:id="0" w:name="_GoBack"/>
      <w:bookmarkEnd w:id="0"/>
    </w:p>
    <w:p w14:paraId="63255C04" w14:textId="2FCDE080"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2/ Quels </w:t>
      </w:r>
      <w:r w:rsidR="00D762B8">
        <w:rPr>
          <w:rFonts w:ascii="Times New Roman" w:eastAsia="Calibri" w:hAnsi="Times New Roman" w:cs="Times New Roman"/>
          <w:sz w:val="28"/>
          <w:szCs w:val="28"/>
        </w:rPr>
        <w:t xml:space="preserve">sont les </w:t>
      </w:r>
      <w:r w:rsidRPr="003E6592">
        <w:rPr>
          <w:rFonts w:ascii="Times New Roman" w:eastAsia="Calibri" w:hAnsi="Times New Roman" w:cs="Times New Roman"/>
          <w:sz w:val="28"/>
          <w:szCs w:val="28"/>
        </w:rPr>
        <w:t>examens à visée diagnostique proposez-vous?</w:t>
      </w:r>
    </w:p>
    <w:p w14:paraId="2B480090" w14:textId="77777777" w:rsidR="00C5536D" w:rsidRPr="00BC27ED" w:rsidRDefault="00C5536D" w:rsidP="00C5536D">
      <w:pPr>
        <w:numPr>
          <w:ilvl w:val="0"/>
          <w:numId w:val="12"/>
        </w:numPr>
        <w:autoSpaceDE w:val="0"/>
        <w:autoSpaceDN w:val="0"/>
        <w:adjustRightInd w:val="0"/>
        <w:spacing w:after="0" w:line="240" w:lineRule="auto"/>
        <w:contextualSpacing/>
        <w:rPr>
          <w:rFonts w:ascii="Times New Roman" w:eastAsia="Calibri" w:hAnsi="Times New Roman" w:cs="Times New Roman"/>
          <w:bCs/>
          <w:sz w:val="28"/>
          <w:szCs w:val="28"/>
        </w:rPr>
      </w:pPr>
      <w:r w:rsidRPr="00BC27ED">
        <w:rPr>
          <w:rFonts w:ascii="Times New Roman" w:eastAsia="Calibri" w:hAnsi="Times New Roman" w:cs="Times New Roman"/>
          <w:bCs/>
          <w:sz w:val="28"/>
          <w:szCs w:val="28"/>
        </w:rPr>
        <w:t xml:space="preserve">Fibroscopie bronchique  </w:t>
      </w:r>
    </w:p>
    <w:p w14:paraId="044A5880" w14:textId="77777777" w:rsidR="00C5536D" w:rsidRPr="00BC27ED" w:rsidRDefault="00C5536D" w:rsidP="00C5536D">
      <w:pPr>
        <w:numPr>
          <w:ilvl w:val="0"/>
          <w:numId w:val="12"/>
        </w:numPr>
        <w:autoSpaceDE w:val="0"/>
        <w:autoSpaceDN w:val="0"/>
        <w:adjustRightInd w:val="0"/>
        <w:spacing w:after="0" w:line="240" w:lineRule="auto"/>
        <w:contextualSpacing/>
        <w:rPr>
          <w:rFonts w:ascii="Times New Roman" w:eastAsia="Calibri" w:hAnsi="Times New Roman" w:cs="Times New Roman"/>
          <w:bCs/>
          <w:sz w:val="28"/>
          <w:szCs w:val="28"/>
        </w:rPr>
      </w:pPr>
      <w:r w:rsidRPr="00BC27ED">
        <w:rPr>
          <w:rFonts w:ascii="Times New Roman" w:eastAsia="Calibri" w:hAnsi="Times New Roman" w:cs="Times New Roman"/>
          <w:bCs/>
          <w:sz w:val="28"/>
          <w:szCs w:val="28"/>
        </w:rPr>
        <w:t>TDM thoracique</w:t>
      </w:r>
    </w:p>
    <w:p w14:paraId="3331E537" w14:textId="77777777" w:rsidR="00C5536D" w:rsidRPr="003E6592" w:rsidRDefault="00C5536D" w:rsidP="00C5536D">
      <w:pPr>
        <w:numPr>
          <w:ilvl w:val="0"/>
          <w:numId w:val="12"/>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Bascilloscopies à la recherche de BK</w:t>
      </w:r>
    </w:p>
    <w:p w14:paraId="1C334A19" w14:textId="77777777" w:rsidR="00C5536D" w:rsidRPr="003E6592" w:rsidRDefault="00C5536D" w:rsidP="00C5536D">
      <w:pPr>
        <w:numPr>
          <w:ilvl w:val="0"/>
          <w:numId w:val="12"/>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ECB crachats.</w:t>
      </w:r>
    </w:p>
    <w:p w14:paraId="76AE4FC2" w14:textId="77777777" w:rsidR="00C5536D" w:rsidRPr="003E6592" w:rsidRDefault="00C5536D" w:rsidP="00C5536D">
      <w:pPr>
        <w:numPr>
          <w:ilvl w:val="0"/>
          <w:numId w:val="12"/>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FNS+ Hémocultures</w:t>
      </w:r>
    </w:p>
    <w:p w14:paraId="64F86B12" w14:textId="77777777" w:rsidR="00D762B8" w:rsidRDefault="00D762B8" w:rsidP="00D762B8">
      <w:pPr>
        <w:tabs>
          <w:tab w:val="left" w:pos="6720"/>
        </w:tabs>
        <w:spacing w:after="200" w:line="276" w:lineRule="auto"/>
        <w:rPr>
          <w:rFonts w:ascii="Times New Roman" w:eastAsia="Times New Roman" w:hAnsi="Times New Roman" w:cs="Times New Roman"/>
          <w:sz w:val="28"/>
          <w:szCs w:val="28"/>
          <w:lang w:eastAsia="fr-FR"/>
        </w:rPr>
      </w:pPr>
    </w:p>
    <w:p w14:paraId="1836CBE7" w14:textId="068B683A" w:rsidR="00C5536D" w:rsidRPr="00D762B8" w:rsidRDefault="00D762B8" w:rsidP="00D762B8">
      <w:pPr>
        <w:tabs>
          <w:tab w:val="left" w:pos="6720"/>
        </w:tabs>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 xml:space="preserve">A 1+4                </w:t>
      </w:r>
      <w:r w:rsidRPr="00D762B8">
        <w:rPr>
          <w:rFonts w:ascii="Times New Roman" w:eastAsia="Times New Roman" w:hAnsi="Times New Roman" w:cs="Times New Roman"/>
          <w:b/>
          <w:bCs/>
          <w:sz w:val="28"/>
          <w:szCs w:val="28"/>
          <w:lang w:eastAsia="fr-FR"/>
        </w:rPr>
        <w:t>B : 1+</w:t>
      </w:r>
      <w:r w:rsidRPr="00D762B8">
        <w:rPr>
          <w:rFonts w:ascii="Times New Roman" w:eastAsia="Times New Roman" w:hAnsi="Times New Roman" w:cs="Times New Roman"/>
          <w:b/>
          <w:bCs/>
          <w:sz w:val="28"/>
          <w:szCs w:val="28"/>
          <w:lang w:eastAsia="fr-FR"/>
        </w:rPr>
        <w:t>2</w:t>
      </w:r>
      <w:r w:rsidRPr="00D762B8">
        <w:rPr>
          <w:rFonts w:ascii="Times New Roman" w:eastAsia="Times New Roman" w:hAnsi="Times New Roman" w:cs="Times New Roman"/>
          <w:sz w:val="28"/>
          <w:szCs w:val="28"/>
          <w:lang w:eastAsia="fr-FR"/>
        </w:rPr>
        <w:t xml:space="preserve">               C.  1+3               D.  2+5              E.  2+3</w:t>
      </w:r>
    </w:p>
    <w:p w14:paraId="1E63DC9D"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Les résultats des examens proposés montrent :</w:t>
      </w:r>
    </w:p>
    <w:p w14:paraId="781327DB"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FNS : GB: 14.000elts/mm</w:t>
      </w:r>
      <w:r w:rsidRPr="003E6592">
        <w:rPr>
          <w:rFonts w:ascii="Times New Roman" w:eastAsia="Calibri" w:hAnsi="Times New Roman" w:cs="Times New Roman"/>
          <w:sz w:val="28"/>
          <w:szCs w:val="28"/>
          <w:vertAlign w:val="superscript"/>
        </w:rPr>
        <w:t>3</w:t>
      </w:r>
      <w:r w:rsidRPr="003E6592">
        <w:rPr>
          <w:rFonts w:ascii="Times New Roman" w:eastAsia="Calibri" w:hAnsi="Times New Roman" w:cs="Times New Roman"/>
          <w:sz w:val="28"/>
          <w:szCs w:val="28"/>
        </w:rPr>
        <w:t xml:space="preserve"> (PN: 70%, L: 25%, M: 1%, E: 2%, B: 2%), GR:4 millions </w:t>
      </w:r>
    </w:p>
    <w:p w14:paraId="11ECFEF0"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elts/mm3, plaquettes: 200.000 elts/mm3, Hématocrite:33%,  Hémoglobine : 11,2 g/dl</w:t>
      </w:r>
    </w:p>
    <w:p w14:paraId="4BFCF2C3"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Hémocultures négatives, ECB des crachats contaminée, 03 bascilloscopies négatives à l’examen direct et cultures en cours.</w:t>
      </w:r>
    </w:p>
    <w:p w14:paraId="41F9F7CF"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TDM thoracique: opacité rétractile dense et homogène occupant le 1/3 supérieur de l’hémithorax droit avec présence d’adénopathies dans la loge de bariety et dans la fenêtre aorto-pulmonaire. </w:t>
      </w:r>
    </w:p>
    <w:p w14:paraId="2DA4994A"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L’exploration endoscopique aussi bien à droite qu’à gauche révèle un aspect inflammatoire diffus de la muqueuse bronchique, par ailleurs on note une infiltration sténosante des 03 segments de la LSD qui restent incathétérisables, plusieurs biopsies sont faites à ce niveau,</w:t>
      </w:r>
    </w:p>
    <w:p w14:paraId="1E99849A"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dont l’étude anatomo pathologique conclue à une prolifération tissulaire constituée d’amas de cellules épithéliales munies de ponts d’union avec anomalies cyto-nucléaires.</w:t>
      </w:r>
    </w:p>
    <w:p w14:paraId="0280BDD3"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p>
    <w:p w14:paraId="1FFEEBC5"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3/Quel est votre diagnostic ? </w:t>
      </w:r>
    </w:p>
    <w:p w14:paraId="11A7AD2D" w14:textId="77777777" w:rsidR="00C5536D" w:rsidRPr="003E6592" w:rsidRDefault="00C5536D" w:rsidP="00C5536D">
      <w:pPr>
        <w:numPr>
          <w:ilvl w:val="0"/>
          <w:numId w:val="14"/>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Carcinome adénosquameux</w:t>
      </w:r>
    </w:p>
    <w:p w14:paraId="68AB6233" w14:textId="77777777" w:rsidR="00C5536D" w:rsidRPr="003E6592" w:rsidRDefault="00C5536D" w:rsidP="00C5536D">
      <w:pPr>
        <w:numPr>
          <w:ilvl w:val="0"/>
          <w:numId w:val="14"/>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Carcinome  à petites cellules</w:t>
      </w:r>
    </w:p>
    <w:p w14:paraId="11E329FA" w14:textId="77777777" w:rsidR="00C5536D" w:rsidRPr="003E6592" w:rsidRDefault="00C5536D" w:rsidP="00C5536D">
      <w:pPr>
        <w:numPr>
          <w:ilvl w:val="0"/>
          <w:numId w:val="14"/>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Carcinome  à grande cellules</w:t>
      </w:r>
    </w:p>
    <w:p w14:paraId="52CE216E" w14:textId="56CB42F9" w:rsidR="00C5536D" w:rsidRPr="00D762B8" w:rsidRDefault="00C5536D" w:rsidP="00C5536D">
      <w:pPr>
        <w:numPr>
          <w:ilvl w:val="0"/>
          <w:numId w:val="14"/>
        </w:numPr>
        <w:autoSpaceDE w:val="0"/>
        <w:autoSpaceDN w:val="0"/>
        <w:adjustRightInd w:val="0"/>
        <w:spacing w:after="0" w:line="240" w:lineRule="auto"/>
        <w:contextualSpacing/>
        <w:rPr>
          <w:rFonts w:ascii="Times New Roman" w:eastAsia="Calibri" w:hAnsi="Times New Roman" w:cs="Times New Roman"/>
          <w:b/>
          <w:sz w:val="28"/>
          <w:szCs w:val="28"/>
        </w:rPr>
      </w:pPr>
      <w:r w:rsidRPr="00D762B8">
        <w:rPr>
          <w:rFonts w:ascii="Times New Roman" w:eastAsia="Calibri" w:hAnsi="Times New Roman" w:cs="Times New Roman"/>
          <w:b/>
          <w:sz w:val="28"/>
          <w:szCs w:val="28"/>
        </w:rPr>
        <w:t xml:space="preserve">Carcinome </w:t>
      </w:r>
      <w:r w:rsidR="00BC27ED" w:rsidRPr="00D762B8">
        <w:rPr>
          <w:rFonts w:ascii="Times New Roman" w:eastAsia="Calibri" w:hAnsi="Times New Roman" w:cs="Times New Roman"/>
          <w:b/>
          <w:sz w:val="28"/>
          <w:szCs w:val="28"/>
        </w:rPr>
        <w:t>épidermoïde</w:t>
      </w:r>
    </w:p>
    <w:p w14:paraId="48E548FC" w14:textId="77777777" w:rsidR="00C5536D" w:rsidRPr="003E6592" w:rsidRDefault="00C5536D" w:rsidP="00C5536D">
      <w:pPr>
        <w:numPr>
          <w:ilvl w:val="0"/>
          <w:numId w:val="14"/>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Adénocarcinome bien différencié</w:t>
      </w:r>
    </w:p>
    <w:p w14:paraId="1F2DC517"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p>
    <w:p w14:paraId="39EEB928"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4/Dans le cadre du bilan d’extension, vous demandez les examens complémentaires suivants :</w:t>
      </w:r>
    </w:p>
    <w:p w14:paraId="1641F70B" w14:textId="77777777" w:rsidR="00C5536D" w:rsidRPr="003E6592" w:rsidRDefault="00C5536D" w:rsidP="00C5536D">
      <w:pPr>
        <w:numPr>
          <w:ilvl w:val="0"/>
          <w:numId w:val="15"/>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Echographie abdominopelvienne.</w:t>
      </w:r>
    </w:p>
    <w:p w14:paraId="7BAF2DB8" w14:textId="77777777" w:rsidR="00C5536D" w:rsidRPr="003E6592" w:rsidRDefault="00C5536D" w:rsidP="00C5536D">
      <w:pPr>
        <w:numPr>
          <w:ilvl w:val="0"/>
          <w:numId w:val="15"/>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TDM cérébrale </w:t>
      </w:r>
    </w:p>
    <w:p w14:paraId="0A79EC0D" w14:textId="77777777" w:rsidR="00C5536D" w:rsidRPr="003E6592" w:rsidRDefault="00C5536D" w:rsidP="00C5536D">
      <w:pPr>
        <w:numPr>
          <w:ilvl w:val="0"/>
          <w:numId w:val="15"/>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Scintigraphie osseuse</w:t>
      </w:r>
    </w:p>
    <w:p w14:paraId="02615A1C" w14:textId="77777777" w:rsidR="00C5536D" w:rsidRPr="003E6592" w:rsidRDefault="00C5536D" w:rsidP="00C5536D">
      <w:pPr>
        <w:numPr>
          <w:ilvl w:val="0"/>
          <w:numId w:val="15"/>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Spirométrie</w:t>
      </w:r>
    </w:p>
    <w:p w14:paraId="6BCA9E2A" w14:textId="77777777" w:rsidR="00C5536D" w:rsidRPr="003E6592" w:rsidRDefault="00C5536D" w:rsidP="00C5536D">
      <w:pPr>
        <w:numPr>
          <w:ilvl w:val="0"/>
          <w:numId w:val="15"/>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lastRenderedPageBreak/>
        <w:t>ECG + Echographie cardiaque</w:t>
      </w:r>
    </w:p>
    <w:p w14:paraId="5722A1BA"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p>
    <w:p w14:paraId="66A33FB3" w14:textId="59B066A9" w:rsidR="00C5536D" w:rsidRPr="003E6592" w:rsidRDefault="00C5536D" w:rsidP="00D762B8">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A : 2+5                 B : 3+4           C : 1+5                  </w:t>
      </w:r>
      <w:r w:rsidRPr="003E6592">
        <w:rPr>
          <w:rFonts w:ascii="Times New Roman" w:eastAsia="Calibri" w:hAnsi="Times New Roman" w:cs="Times New Roman"/>
          <w:b/>
          <w:sz w:val="28"/>
          <w:szCs w:val="28"/>
        </w:rPr>
        <w:t>D : 1+3</w:t>
      </w:r>
      <w:r w:rsidRPr="003E6592">
        <w:rPr>
          <w:rFonts w:ascii="Times New Roman" w:eastAsia="Calibri" w:hAnsi="Times New Roman" w:cs="Times New Roman"/>
          <w:sz w:val="28"/>
          <w:szCs w:val="28"/>
        </w:rPr>
        <w:t xml:space="preserve">                      E :1+2</w:t>
      </w:r>
    </w:p>
    <w:p w14:paraId="1FCF9BC8" w14:textId="77777777" w:rsidR="00C5536D" w:rsidRPr="003E6592" w:rsidRDefault="00C5536D" w:rsidP="00C5536D">
      <w:pPr>
        <w:autoSpaceDE w:val="0"/>
        <w:autoSpaceDN w:val="0"/>
        <w:adjustRightInd w:val="0"/>
        <w:spacing w:after="0" w:line="240" w:lineRule="auto"/>
        <w:ind w:left="360"/>
        <w:rPr>
          <w:rFonts w:ascii="Times New Roman" w:eastAsia="Calibri" w:hAnsi="Times New Roman" w:cs="Times New Roman"/>
          <w:sz w:val="28"/>
          <w:szCs w:val="28"/>
        </w:rPr>
      </w:pPr>
    </w:p>
    <w:p w14:paraId="7A9814C1"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Les résultats des examens demandés révèlent:</w:t>
      </w:r>
    </w:p>
    <w:p w14:paraId="37612CCB"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L’échographie abdomino-pelvienne, la TDM cérébrale, l’ECG ainsi que l’échographie cardiaque sont sans anomalies. En revanche, la scintigraphie  osseuse montre une hyperfixation au niveau  des vertèbres lombosacrées.</w:t>
      </w:r>
    </w:p>
    <w:p w14:paraId="26004B2E"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Spirométrie : CVF : 70% de la théorique, VEMS : 60% théorique</w:t>
      </w:r>
    </w:p>
    <w:p w14:paraId="7450D89C"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ECG : hypertrophie de l’oreillette gauche, confirmée à l’échographie cardiaque.</w:t>
      </w:r>
    </w:p>
    <w:p w14:paraId="5C92BBA7"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p>
    <w:p w14:paraId="0435CD90"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5/Au terme de ces examens, vous classez votre patient selon la classification TNM :</w:t>
      </w:r>
    </w:p>
    <w:p w14:paraId="1F1BC343" w14:textId="77777777" w:rsidR="00C5536D" w:rsidRPr="003E6592" w:rsidRDefault="00C5536D" w:rsidP="00C5536D">
      <w:pPr>
        <w:numPr>
          <w:ilvl w:val="0"/>
          <w:numId w:val="16"/>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T1N2M1a.</w:t>
      </w:r>
    </w:p>
    <w:p w14:paraId="071EB2CA" w14:textId="77777777" w:rsidR="00C5536D" w:rsidRPr="003E6592" w:rsidRDefault="00C5536D" w:rsidP="00C5536D">
      <w:pPr>
        <w:numPr>
          <w:ilvl w:val="0"/>
          <w:numId w:val="16"/>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T3N1M1a </w:t>
      </w:r>
    </w:p>
    <w:p w14:paraId="3FBDB3DE" w14:textId="77777777" w:rsidR="00C5536D" w:rsidRPr="003E6592" w:rsidRDefault="00C5536D" w:rsidP="00C5536D">
      <w:pPr>
        <w:numPr>
          <w:ilvl w:val="0"/>
          <w:numId w:val="16"/>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T4N2M1b</w:t>
      </w:r>
    </w:p>
    <w:p w14:paraId="6BAA263C" w14:textId="77777777" w:rsidR="00C5536D" w:rsidRPr="003E6592" w:rsidRDefault="00C5536D" w:rsidP="00C5536D">
      <w:pPr>
        <w:numPr>
          <w:ilvl w:val="0"/>
          <w:numId w:val="16"/>
        </w:numPr>
        <w:autoSpaceDE w:val="0"/>
        <w:autoSpaceDN w:val="0"/>
        <w:adjustRightInd w:val="0"/>
        <w:spacing w:after="0" w:line="240" w:lineRule="auto"/>
        <w:contextualSpacing/>
        <w:rPr>
          <w:rFonts w:ascii="Times New Roman" w:eastAsia="Calibri" w:hAnsi="Times New Roman" w:cs="Times New Roman"/>
          <w:b/>
          <w:sz w:val="28"/>
          <w:szCs w:val="28"/>
        </w:rPr>
      </w:pPr>
      <w:r w:rsidRPr="003E6592">
        <w:rPr>
          <w:rFonts w:ascii="Times New Roman" w:eastAsia="Calibri" w:hAnsi="Times New Roman" w:cs="Times New Roman"/>
          <w:b/>
          <w:sz w:val="28"/>
          <w:szCs w:val="28"/>
        </w:rPr>
        <w:t xml:space="preserve">T2N3M1b </w:t>
      </w:r>
    </w:p>
    <w:p w14:paraId="7989BCC9" w14:textId="77777777" w:rsidR="00C5536D" w:rsidRPr="003E6592" w:rsidRDefault="00C5536D" w:rsidP="00C5536D">
      <w:pPr>
        <w:numPr>
          <w:ilvl w:val="0"/>
          <w:numId w:val="16"/>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T2N3M1a</w:t>
      </w:r>
    </w:p>
    <w:p w14:paraId="341C67ED" w14:textId="77777777" w:rsidR="00C5536D" w:rsidRPr="003E6592" w:rsidRDefault="00C5536D" w:rsidP="00C5536D">
      <w:pPr>
        <w:autoSpaceDE w:val="0"/>
        <w:autoSpaceDN w:val="0"/>
        <w:adjustRightInd w:val="0"/>
        <w:spacing w:after="0" w:line="240" w:lineRule="auto"/>
        <w:ind w:left="720"/>
        <w:contextualSpacing/>
        <w:rPr>
          <w:rFonts w:ascii="Times New Roman" w:eastAsia="Calibri" w:hAnsi="Times New Roman" w:cs="Times New Roman"/>
          <w:sz w:val="28"/>
          <w:szCs w:val="28"/>
        </w:rPr>
      </w:pPr>
    </w:p>
    <w:p w14:paraId="40CBC125"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6/Quelle sera votre conduite thérapeutique ?</w:t>
      </w:r>
    </w:p>
    <w:p w14:paraId="63BD7E4F"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p>
    <w:p w14:paraId="77A37CAE" w14:textId="77777777" w:rsidR="00C5536D" w:rsidRPr="003E6592" w:rsidRDefault="00C5536D" w:rsidP="00C5536D">
      <w:pPr>
        <w:numPr>
          <w:ilvl w:val="0"/>
          <w:numId w:val="17"/>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Antibiotique + antalgiques.</w:t>
      </w:r>
    </w:p>
    <w:p w14:paraId="55F31333" w14:textId="77777777" w:rsidR="00C5536D" w:rsidRPr="003E6592" w:rsidRDefault="00C5536D" w:rsidP="00C5536D">
      <w:pPr>
        <w:numPr>
          <w:ilvl w:val="0"/>
          <w:numId w:val="17"/>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Radiothérapie </w:t>
      </w:r>
    </w:p>
    <w:p w14:paraId="69346C42" w14:textId="77777777" w:rsidR="00C5536D" w:rsidRPr="003E6592" w:rsidRDefault="00C5536D" w:rsidP="00C5536D">
      <w:pPr>
        <w:numPr>
          <w:ilvl w:val="0"/>
          <w:numId w:val="17"/>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Chimiothérapie</w:t>
      </w:r>
    </w:p>
    <w:p w14:paraId="1B2A0CED" w14:textId="77777777" w:rsidR="00C5536D" w:rsidRPr="003E6592" w:rsidRDefault="00C5536D" w:rsidP="00C5536D">
      <w:pPr>
        <w:numPr>
          <w:ilvl w:val="0"/>
          <w:numId w:val="17"/>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Chimio-radiothérapie</w:t>
      </w:r>
    </w:p>
    <w:p w14:paraId="373E979F" w14:textId="77777777" w:rsidR="00C5536D" w:rsidRPr="003E6592" w:rsidRDefault="00C5536D" w:rsidP="00C5536D">
      <w:pPr>
        <w:numPr>
          <w:ilvl w:val="0"/>
          <w:numId w:val="17"/>
        </w:numPr>
        <w:autoSpaceDE w:val="0"/>
        <w:autoSpaceDN w:val="0"/>
        <w:adjustRightInd w:val="0"/>
        <w:spacing w:after="0" w:line="240" w:lineRule="auto"/>
        <w:contextualSpacing/>
        <w:rPr>
          <w:rFonts w:ascii="Times New Roman" w:eastAsia="Calibri" w:hAnsi="Times New Roman" w:cs="Times New Roman"/>
          <w:sz w:val="28"/>
          <w:szCs w:val="28"/>
        </w:rPr>
      </w:pPr>
      <w:r w:rsidRPr="003E6592">
        <w:rPr>
          <w:rFonts w:ascii="Times New Roman" w:eastAsia="Calibri" w:hAnsi="Times New Roman" w:cs="Times New Roman"/>
          <w:sz w:val="28"/>
          <w:szCs w:val="28"/>
        </w:rPr>
        <w:t>Exérèse chirurgicale</w:t>
      </w:r>
    </w:p>
    <w:p w14:paraId="774B7916" w14:textId="77777777" w:rsidR="00C5536D" w:rsidRPr="003E6592" w:rsidRDefault="00C5536D" w:rsidP="00C5536D">
      <w:pPr>
        <w:autoSpaceDE w:val="0"/>
        <w:autoSpaceDN w:val="0"/>
        <w:adjustRightInd w:val="0"/>
        <w:spacing w:after="0" w:line="240" w:lineRule="auto"/>
        <w:ind w:left="720"/>
        <w:contextualSpacing/>
        <w:rPr>
          <w:rFonts w:ascii="Times New Roman" w:eastAsia="Calibri" w:hAnsi="Times New Roman" w:cs="Times New Roman"/>
          <w:sz w:val="28"/>
          <w:szCs w:val="28"/>
        </w:rPr>
      </w:pPr>
    </w:p>
    <w:p w14:paraId="25714864" w14:textId="77777777" w:rsidR="00C5536D" w:rsidRPr="003E6592" w:rsidRDefault="00C5536D" w:rsidP="00C5536D">
      <w:pPr>
        <w:autoSpaceDE w:val="0"/>
        <w:autoSpaceDN w:val="0"/>
        <w:adjustRightInd w:val="0"/>
        <w:spacing w:after="0" w:line="240" w:lineRule="auto"/>
        <w:rPr>
          <w:rFonts w:ascii="Times New Roman" w:eastAsia="Calibri" w:hAnsi="Times New Roman" w:cs="Times New Roman"/>
          <w:sz w:val="28"/>
          <w:szCs w:val="28"/>
        </w:rPr>
      </w:pPr>
      <w:r w:rsidRPr="003E6592">
        <w:rPr>
          <w:rFonts w:ascii="Times New Roman" w:eastAsia="Calibri" w:hAnsi="Times New Roman" w:cs="Times New Roman"/>
          <w:sz w:val="28"/>
          <w:szCs w:val="28"/>
        </w:rPr>
        <w:t xml:space="preserve">A : 3+5                 B : 1+3                       </w:t>
      </w:r>
      <w:r w:rsidRPr="003E6592">
        <w:rPr>
          <w:rFonts w:ascii="Times New Roman" w:eastAsia="Calibri" w:hAnsi="Times New Roman" w:cs="Times New Roman"/>
          <w:b/>
          <w:sz w:val="28"/>
          <w:szCs w:val="28"/>
        </w:rPr>
        <w:t xml:space="preserve">C : 1+4                  </w:t>
      </w:r>
      <w:r w:rsidRPr="003E6592">
        <w:rPr>
          <w:rFonts w:ascii="Times New Roman" w:eastAsia="Calibri" w:hAnsi="Times New Roman" w:cs="Times New Roman"/>
          <w:sz w:val="28"/>
          <w:szCs w:val="28"/>
        </w:rPr>
        <w:t>D :4+5                      E :1+2</w:t>
      </w:r>
    </w:p>
    <w:p w14:paraId="05F2E080" w14:textId="77777777" w:rsidR="00C5536D" w:rsidRPr="003E6592" w:rsidRDefault="00C5536D" w:rsidP="00C5536D">
      <w:pPr>
        <w:spacing w:after="0"/>
        <w:rPr>
          <w:rFonts w:asciiTheme="majorBidi" w:hAnsiTheme="majorBidi" w:cstheme="majorBidi"/>
          <w:b/>
          <w:bCs/>
          <w:sz w:val="28"/>
          <w:szCs w:val="28"/>
        </w:rPr>
      </w:pPr>
    </w:p>
    <w:p w14:paraId="519B3C81" w14:textId="77777777" w:rsidR="00C5536D" w:rsidRPr="003E6592" w:rsidRDefault="00C5536D" w:rsidP="009A6863">
      <w:pPr>
        <w:spacing w:after="200" w:line="276" w:lineRule="auto"/>
        <w:rPr>
          <w:rFonts w:ascii="Times New Roman" w:eastAsia="Times New Roman" w:hAnsi="Times New Roman" w:cs="Times New Roman"/>
          <w:b/>
          <w:bCs/>
          <w:color w:val="FF0000"/>
          <w:sz w:val="28"/>
          <w:szCs w:val="28"/>
          <w:lang w:eastAsia="fr-FR"/>
        </w:rPr>
      </w:pPr>
    </w:p>
    <w:p w14:paraId="4B6D0EEF" w14:textId="77777777" w:rsidR="00C5536D" w:rsidRPr="003E6592" w:rsidRDefault="00C5536D" w:rsidP="009A6863">
      <w:pPr>
        <w:spacing w:after="200" w:line="276" w:lineRule="auto"/>
        <w:rPr>
          <w:rFonts w:ascii="Times New Roman" w:eastAsia="Times New Roman" w:hAnsi="Times New Roman" w:cs="Times New Roman"/>
          <w:b/>
          <w:bCs/>
          <w:color w:val="FF0000"/>
          <w:sz w:val="28"/>
          <w:szCs w:val="28"/>
          <w:lang w:eastAsia="fr-FR"/>
        </w:rPr>
      </w:pPr>
    </w:p>
    <w:p w14:paraId="31E2BA25" w14:textId="2139C084" w:rsidR="009A6863" w:rsidRPr="003E6592" w:rsidRDefault="00930A3C" w:rsidP="009A6863">
      <w:pPr>
        <w:spacing w:after="200" w:line="276" w:lineRule="auto"/>
        <w:rPr>
          <w:rFonts w:ascii="Times New Roman" w:eastAsia="Times New Roman" w:hAnsi="Times New Roman" w:cs="Times New Roman"/>
          <w:b/>
          <w:bCs/>
          <w:color w:val="FF0000"/>
          <w:sz w:val="28"/>
          <w:szCs w:val="28"/>
          <w:lang w:eastAsia="fr-FR"/>
        </w:rPr>
      </w:pPr>
      <w:r>
        <w:rPr>
          <w:rFonts w:ascii="Times New Roman" w:eastAsia="Times New Roman" w:hAnsi="Times New Roman" w:cs="Times New Roman"/>
          <w:b/>
          <w:bCs/>
          <w:color w:val="FF0000"/>
          <w:sz w:val="28"/>
          <w:szCs w:val="28"/>
          <w:lang w:eastAsia="fr-FR"/>
        </w:rPr>
        <w:t>Cas clinique N°3</w:t>
      </w:r>
    </w:p>
    <w:p w14:paraId="620BF6AE"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Patient âgé de 19 ans, étudiant en droit, originaire de Djelfa et réside à la cité universitaire de Benaknoun , célibataire sans habitudes toxiques, sans profession et sans antécédents et sans comorbidités, consulte pour fièvre non chiffrée, toux sèche, anorexie, asthénie, amaigrissement de 4 kg évoluant dans un contexte fébrile depuis 2 mois. </w:t>
      </w:r>
    </w:p>
    <w:p w14:paraId="000357DE"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L’examen clinique retrouve une malade en état général moyen.</w:t>
      </w:r>
    </w:p>
    <w:p w14:paraId="1B4E8D48"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lastRenderedPageBreak/>
        <w:t xml:space="preserve">FR= 24cycles/mn, FC= 120 btt/mn, TA= 100/60 mm Hg, T°=40°c, poids=70 kg, T=1,70 m. </w:t>
      </w:r>
    </w:p>
    <w:p w14:paraId="2F8ECE63"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L’examen pleuro pulmonaire : diminution du MV au niveau des 2 hémi thorax, et diminution de la transmission des VV à la palpation. </w:t>
      </w:r>
    </w:p>
    <w:p w14:paraId="14907B5B"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L’examen cardio-vasculaire : rythme régulier mais très rapide, pas de souffles ni de bruits surajoutés ;</w:t>
      </w:r>
    </w:p>
    <w:p w14:paraId="05D9038D"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L’examen de l’abdomen : une SPM de type I, le reste de l’examen somatique est normal.</w:t>
      </w:r>
    </w:p>
    <w:p w14:paraId="7169FDDE"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La radiographie thoracique retrouve des opacités micronodulaires punctiformes et très denses symétriques et bilatérale.  </w:t>
      </w:r>
    </w:p>
    <w:p w14:paraId="0A3D1457"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b/>
          <w:bCs/>
          <w:sz w:val="28"/>
          <w:szCs w:val="28"/>
          <w:lang w:eastAsia="fr-FR"/>
        </w:rPr>
        <w:t>1 /Ce tableau radio-clinique évoque :</w:t>
      </w:r>
    </w:p>
    <w:p w14:paraId="64421203"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A. Miliaire staphylococcique </w:t>
      </w:r>
    </w:p>
    <w:p w14:paraId="55B9F712"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B. Miliaire sarcoïdosique </w:t>
      </w:r>
    </w:p>
    <w:p w14:paraId="5A4862A7"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C. Miliaire tuberculeuse                            </w:t>
      </w:r>
    </w:p>
    <w:p w14:paraId="25FD76D6"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D. Miliaire hydatique </w:t>
      </w:r>
    </w:p>
    <w:p w14:paraId="1D0667C1" w14:textId="01A7DE76" w:rsidR="009A6863" w:rsidRPr="003E6592" w:rsidRDefault="009A6863" w:rsidP="00664054">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sz w:val="28"/>
          <w:szCs w:val="28"/>
          <w:lang w:eastAsia="fr-FR"/>
        </w:rPr>
        <w:t>E. Miliaire carcinomateuse.</w:t>
      </w:r>
    </w:p>
    <w:p w14:paraId="19C708F1"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b/>
          <w:bCs/>
          <w:sz w:val="28"/>
          <w:szCs w:val="28"/>
          <w:lang w:eastAsia="fr-FR"/>
        </w:rPr>
        <w:t>Réponse : C</w:t>
      </w:r>
    </w:p>
    <w:p w14:paraId="03AED760"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b/>
          <w:bCs/>
          <w:sz w:val="28"/>
          <w:szCs w:val="28"/>
          <w:lang w:eastAsia="fr-FR"/>
        </w:rPr>
        <w:t>2/Pour orienter votre diagnostic vous demandez :</w:t>
      </w:r>
    </w:p>
    <w:p w14:paraId="65893ED6"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1.  sérologie hydatique </w:t>
      </w:r>
    </w:p>
    <w:p w14:paraId="5D3C8416"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2.  Tubages gastriques à la recherche de BK                                </w:t>
      </w:r>
    </w:p>
    <w:p w14:paraId="75A432DB"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3. FNS+ bilan inflammatoire</w:t>
      </w:r>
    </w:p>
    <w:p w14:paraId="373FE6DB"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 TDM thoracique </w:t>
      </w:r>
    </w:p>
    <w:p w14:paraId="29883D98"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5.  IDR à la tuberculine.                                      </w:t>
      </w:r>
    </w:p>
    <w:p w14:paraId="6AAFC87B" w14:textId="53127BA7" w:rsidR="009A6863" w:rsidRPr="003E6592" w:rsidRDefault="009A6863" w:rsidP="00664054">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A : 1+5        B : 3 + 4      C : 2+3          </w:t>
      </w:r>
      <w:r w:rsidRPr="00664054">
        <w:rPr>
          <w:rFonts w:ascii="Times New Roman" w:eastAsia="Times New Roman" w:hAnsi="Times New Roman" w:cs="Times New Roman"/>
          <w:b/>
          <w:bCs/>
          <w:sz w:val="28"/>
          <w:szCs w:val="28"/>
          <w:lang w:eastAsia="fr-FR"/>
        </w:rPr>
        <w:t xml:space="preserve">D : </w:t>
      </w:r>
      <w:r w:rsidR="00664054" w:rsidRPr="00664054">
        <w:rPr>
          <w:rFonts w:ascii="Times New Roman" w:eastAsia="Times New Roman" w:hAnsi="Times New Roman" w:cs="Times New Roman"/>
          <w:b/>
          <w:bCs/>
          <w:sz w:val="28"/>
          <w:szCs w:val="28"/>
          <w:lang w:eastAsia="fr-FR"/>
        </w:rPr>
        <w:t>2+ 4</w:t>
      </w:r>
      <w:r w:rsidR="00664054">
        <w:rPr>
          <w:rFonts w:ascii="Times New Roman" w:eastAsia="Times New Roman" w:hAnsi="Times New Roman" w:cs="Times New Roman"/>
          <w:sz w:val="28"/>
          <w:szCs w:val="28"/>
          <w:lang w:eastAsia="fr-FR"/>
        </w:rPr>
        <w:t xml:space="preserve">       E : 3</w:t>
      </w:r>
      <w:r w:rsidRPr="003E6592">
        <w:rPr>
          <w:rFonts w:ascii="Times New Roman" w:eastAsia="Times New Roman" w:hAnsi="Times New Roman" w:cs="Times New Roman"/>
          <w:sz w:val="28"/>
          <w:szCs w:val="28"/>
          <w:lang w:eastAsia="fr-FR"/>
        </w:rPr>
        <w:t>+5</w:t>
      </w:r>
    </w:p>
    <w:p w14:paraId="1A52A333"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Les résultats des examens vous parviennent :</w:t>
      </w:r>
    </w:p>
    <w:p w14:paraId="6F4B8BDB"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FNS : GB=9000 (PN : 60, L : 30, PE :1, PB :3, M :6). </w:t>
      </w:r>
      <w:r w:rsidRPr="003E6592">
        <w:rPr>
          <w:rFonts w:ascii="Times New Roman" w:eastAsia="Times New Roman" w:hAnsi="Times New Roman" w:cs="Times New Roman"/>
          <w:sz w:val="28"/>
          <w:szCs w:val="28"/>
          <w:lang w:val="en-US" w:eastAsia="fr-FR"/>
        </w:rPr>
        <w:t xml:space="preserve">HB=12g/dl, GR=4M, PLq=250.000. 03 </w:t>
      </w:r>
      <w:r w:rsidRPr="003E6592">
        <w:rPr>
          <w:rFonts w:ascii="Times New Roman" w:eastAsia="Times New Roman" w:hAnsi="Times New Roman" w:cs="Times New Roman"/>
          <w:sz w:val="28"/>
          <w:szCs w:val="28"/>
          <w:lang w:eastAsia="fr-FR"/>
        </w:rPr>
        <w:t>Hémocultures négatives.</w:t>
      </w:r>
    </w:p>
    <w:p w14:paraId="40413078"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lastRenderedPageBreak/>
        <w:t xml:space="preserve">Examen direct des 6 tubages gastriques sont négatifs et cultures en cours </w:t>
      </w:r>
    </w:p>
    <w:p w14:paraId="1FED3241"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IDR à la tuberculine : 5mm de diamètre</w:t>
      </w:r>
    </w:p>
    <w:p w14:paraId="69ADA61A"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Bilan inflammatoire : VS.1 H :45mn ,  2 H : 90mn, CRP : 33, </w:t>
      </w:r>
    </w:p>
    <w:p w14:paraId="45CA2004"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Sérologie hydatique 1/32 </w:t>
      </w:r>
    </w:p>
    <w:p w14:paraId="763B1ADB"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TDM thoracique : opacités micronodulaires très denses occupant les poumons de façon symétrique et bilatérale avec présence d’une opacité hilaire droite, dense, homogène et arrondie de 1.5 cm de diamètre </w:t>
      </w:r>
    </w:p>
    <w:p w14:paraId="548248DB"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b/>
          <w:bCs/>
          <w:sz w:val="28"/>
          <w:szCs w:val="28"/>
          <w:lang w:eastAsia="fr-FR"/>
        </w:rPr>
        <w:t>3/ vous instituez le traitement suivant :</w:t>
      </w:r>
    </w:p>
    <w:p w14:paraId="2531D8CB"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A. Pyostacine + Gentamycine.                                               </w:t>
      </w:r>
    </w:p>
    <w:p w14:paraId="0456B86B"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bCs/>
          <w:sz w:val="28"/>
          <w:szCs w:val="28"/>
          <w:lang w:eastAsia="fr-FR"/>
        </w:rPr>
        <w:t xml:space="preserve">B. </w:t>
      </w:r>
      <w:r w:rsidRPr="003E6592">
        <w:rPr>
          <w:rFonts w:ascii="Times New Roman" w:eastAsia="Times New Roman" w:hAnsi="Times New Roman" w:cs="Times New Roman"/>
          <w:sz w:val="28"/>
          <w:szCs w:val="28"/>
          <w:lang w:eastAsia="fr-FR"/>
        </w:rPr>
        <w:t xml:space="preserve">Chimio + radiothérapie </w:t>
      </w:r>
    </w:p>
    <w:p w14:paraId="0DED9E17"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C. 2RHZE/4RH.</w:t>
      </w:r>
    </w:p>
    <w:p w14:paraId="6FD69B30"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sz w:val="28"/>
          <w:szCs w:val="28"/>
          <w:lang w:eastAsia="fr-FR"/>
        </w:rPr>
        <w:t xml:space="preserve">D. Albendazol.         </w:t>
      </w:r>
    </w:p>
    <w:p w14:paraId="034A7834" w14:textId="071EA876" w:rsidR="009A6863" w:rsidRPr="00664054" w:rsidRDefault="009A6863" w:rsidP="00664054">
      <w:pPr>
        <w:spacing w:after="200" w:line="276" w:lineRule="auto"/>
        <w:rPr>
          <w:rFonts w:ascii="Times New Roman" w:eastAsia="Times New Roman" w:hAnsi="Times New Roman" w:cs="Times New Roman"/>
          <w:bCs/>
          <w:sz w:val="28"/>
          <w:szCs w:val="28"/>
          <w:lang w:eastAsia="fr-FR"/>
        </w:rPr>
      </w:pPr>
      <w:r w:rsidRPr="003E6592">
        <w:rPr>
          <w:rFonts w:ascii="Times New Roman" w:eastAsia="Times New Roman" w:hAnsi="Times New Roman" w:cs="Times New Roman"/>
          <w:sz w:val="28"/>
          <w:szCs w:val="28"/>
          <w:lang w:eastAsia="fr-FR"/>
        </w:rPr>
        <w:t>E. Corticothérapie.</w:t>
      </w:r>
    </w:p>
    <w:p w14:paraId="5AF20B20"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b/>
          <w:bCs/>
          <w:sz w:val="28"/>
          <w:szCs w:val="28"/>
          <w:lang w:eastAsia="fr-FR"/>
        </w:rPr>
        <w:t>Réponse C</w:t>
      </w:r>
    </w:p>
    <w:p w14:paraId="12A1B939"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4/ 24 heures après le début du traitement, il présente des céphalées, vomissements avec photophobie. Cette évolution vous fait évoquer :</w:t>
      </w:r>
    </w:p>
    <w:p w14:paraId="614B8E15"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A. Une gastro-entérite infectieuse                         </w:t>
      </w:r>
    </w:p>
    <w:p w14:paraId="2A969552"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B. Métastase cérébrale  </w:t>
      </w:r>
    </w:p>
    <w:p w14:paraId="6DEB2E86" w14:textId="77777777" w:rsidR="009A6863" w:rsidRPr="003E6592" w:rsidRDefault="009A6863" w:rsidP="009A6863">
      <w:pPr>
        <w:spacing w:after="200" w:line="276" w:lineRule="auto"/>
        <w:rPr>
          <w:rFonts w:ascii="Times New Roman" w:eastAsia="Times New Roman" w:hAnsi="Times New Roman" w:cs="Times New Roman"/>
          <w:bCs/>
          <w:sz w:val="28"/>
          <w:szCs w:val="28"/>
          <w:lang w:eastAsia="fr-FR"/>
        </w:rPr>
      </w:pPr>
      <w:r w:rsidRPr="003E6592">
        <w:rPr>
          <w:rFonts w:ascii="Times New Roman" w:eastAsia="Times New Roman" w:hAnsi="Times New Roman" w:cs="Times New Roman"/>
          <w:bCs/>
          <w:sz w:val="28"/>
          <w:szCs w:val="28"/>
          <w:lang w:eastAsia="fr-FR"/>
        </w:rPr>
        <w:t xml:space="preserve">C. Encéphalopathie                                      </w:t>
      </w:r>
    </w:p>
    <w:p w14:paraId="7264AC4F" w14:textId="77777777" w:rsidR="009A6863" w:rsidRPr="007C1F6B" w:rsidRDefault="009A6863" w:rsidP="009A6863">
      <w:pPr>
        <w:spacing w:after="200" w:line="276" w:lineRule="auto"/>
        <w:rPr>
          <w:rFonts w:ascii="Times New Roman" w:eastAsia="Times New Roman" w:hAnsi="Times New Roman" w:cs="Times New Roman"/>
          <w:sz w:val="28"/>
          <w:szCs w:val="28"/>
          <w:lang w:eastAsia="fr-FR"/>
        </w:rPr>
      </w:pPr>
      <w:r w:rsidRPr="007C1F6B">
        <w:rPr>
          <w:rFonts w:ascii="Times New Roman" w:eastAsia="Times New Roman" w:hAnsi="Times New Roman" w:cs="Times New Roman"/>
          <w:sz w:val="28"/>
          <w:szCs w:val="28"/>
          <w:lang w:eastAsia="fr-FR"/>
        </w:rPr>
        <w:t xml:space="preserve">D. Méningite </w:t>
      </w:r>
    </w:p>
    <w:p w14:paraId="1B33469E" w14:textId="77777777" w:rsidR="009A6863" w:rsidRPr="003E6592" w:rsidRDefault="009A6863" w:rsidP="009A6863">
      <w:pPr>
        <w:spacing w:after="200" w:line="276" w:lineRule="auto"/>
        <w:rPr>
          <w:rFonts w:eastAsia="Times New Roman" w:cs="Times New Roman"/>
          <w:sz w:val="28"/>
          <w:szCs w:val="28"/>
          <w:lang w:eastAsia="fr-FR"/>
        </w:rPr>
      </w:pPr>
      <w:r w:rsidRPr="003E6592">
        <w:rPr>
          <w:rFonts w:eastAsia="Times New Roman" w:cs="Times New Roman"/>
          <w:sz w:val="28"/>
          <w:szCs w:val="28"/>
          <w:lang w:eastAsia="fr-FR"/>
        </w:rPr>
        <w:t>E. C</w:t>
      </w:r>
      <w:r w:rsidRPr="003E6592">
        <w:rPr>
          <w:rFonts w:cs="Arial"/>
          <w:color w:val="202124"/>
          <w:sz w:val="28"/>
          <w:szCs w:val="28"/>
          <w:shd w:val="clear" w:color="auto" w:fill="FFFFFF"/>
        </w:rPr>
        <w:t>oagulation intravasculaire disséminée (</w:t>
      </w:r>
      <w:r w:rsidRPr="003E6592">
        <w:rPr>
          <w:rFonts w:eastAsia="Times New Roman" w:cs="Times New Roman"/>
          <w:sz w:val="28"/>
          <w:szCs w:val="28"/>
          <w:lang w:eastAsia="fr-FR"/>
        </w:rPr>
        <w:t>CIVD)</w:t>
      </w:r>
    </w:p>
    <w:p w14:paraId="1928CEE0"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p>
    <w:p w14:paraId="70BA5ABF"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b/>
          <w:bCs/>
          <w:sz w:val="28"/>
          <w:szCs w:val="28"/>
          <w:lang w:eastAsia="fr-FR"/>
        </w:rPr>
        <w:t>Réponse D</w:t>
      </w:r>
    </w:p>
    <w:p w14:paraId="383845FA"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b/>
          <w:bCs/>
          <w:sz w:val="28"/>
          <w:szCs w:val="28"/>
          <w:lang w:eastAsia="fr-FR"/>
        </w:rPr>
        <w:t>5/ Vous décidez de réaliser les examens suivants :</w:t>
      </w:r>
    </w:p>
    <w:p w14:paraId="61E15392" w14:textId="77777777" w:rsidR="009A6863" w:rsidRPr="003E6592" w:rsidRDefault="009A6863" w:rsidP="009A6863">
      <w:pPr>
        <w:pStyle w:val="Paragraphedeliste"/>
        <w:numPr>
          <w:ilvl w:val="0"/>
          <w:numId w:val="1"/>
        </w:num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Une TDM cérébrale</w:t>
      </w:r>
    </w:p>
    <w:p w14:paraId="1C4FFA62" w14:textId="77777777" w:rsidR="009A6863" w:rsidRPr="003E6592" w:rsidRDefault="009A6863" w:rsidP="009A6863">
      <w:pPr>
        <w:numPr>
          <w:ilvl w:val="0"/>
          <w:numId w:val="1"/>
        </w:numPr>
        <w:spacing w:after="200" w:line="276" w:lineRule="auto"/>
        <w:contextualSpacing/>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Coproparasitologie des selles.</w:t>
      </w:r>
    </w:p>
    <w:p w14:paraId="43453C1F"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lastRenderedPageBreak/>
        <w:t xml:space="preserve">     3.   Un fond d’œil. </w:t>
      </w:r>
    </w:p>
    <w:p w14:paraId="522045C8"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     4. Ponction lombaire.</w:t>
      </w:r>
    </w:p>
    <w:p w14:paraId="3B21DF4D" w14:textId="77777777" w:rsidR="009A6863" w:rsidRPr="003E6592" w:rsidRDefault="009A6863" w:rsidP="009A6863">
      <w:pPr>
        <w:spacing w:after="200" w:line="276" w:lineRule="auto"/>
        <w:rPr>
          <w:rFonts w:ascii="Times New Roman" w:eastAsia="Times New Roman" w:hAnsi="Times New Roman" w:cs="Times New Roman"/>
          <w:sz w:val="28"/>
          <w:szCs w:val="28"/>
          <w:lang w:eastAsia="fr-FR"/>
        </w:rPr>
      </w:pPr>
      <w:r w:rsidRPr="003E6592">
        <w:rPr>
          <w:rFonts w:ascii="Times New Roman" w:eastAsia="Times New Roman" w:hAnsi="Times New Roman" w:cs="Times New Roman"/>
          <w:sz w:val="28"/>
          <w:szCs w:val="28"/>
          <w:lang w:eastAsia="fr-FR"/>
        </w:rPr>
        <w:t xml:space="preserve">     5. Hémocultures.</w:t>
      </w:r>
    </w:p>
    <w:p w14:paraId="1D80580E" w14:textId="77777777" w:rsidR="009A6863" w:rsidRPr="003E6592" w:rsidRDefault="009A6863" w:rsidP="009A6863">
      <w:pPr>
        <w:spacing w:after="200" w:line="276" w:lineRule="auto"/>
        <w:rPr>
          <w:rFonts w:ascii="Times New Roman" w:eastAsia="Times New Roman" w:hAnsi="Times New Roman" w:cs="Times New Roman"/>
          <w:b/>
          <w:bCs/>
          <w:sz w:val="28"/>
          <w:szCs w:val="28"/>
          <w:lang w:eastAsia="fr-FR"/>
        </w:rPr>
      </w:pPr>
      <w:r w:rsidRPr="003E6592">
        <w:rPr>
          <w:rFonts w:ascii="Times New Roman" w:eastAsia="Times New Roman" w:hAnsi="Times New Roman" w:cs="Times New Roman"/>
          <w:sz w:val="28"/>
          <w:szCs w:val="28"/>
          <w:lang w:eastAsia="fr-FR"/>
        </w:rPr>
        <w:t xml:space="preserve">A : 4+5   </w:t>
      </w:r>
      <w:r w:rsidRPr="003E6592">
        <w:rPr>
          <w:rFonts w:ascii="Times New Roman" w:eastAsia="Times New Roman" w:hAnsi="Times New Roman" w:cs="Times New Roman"/>
          <w:b/>
          <w:bCs/>
          <w:sz w:val="28"/>
          <w:szCs w:val="28"/>
          <w:lang w:eastAsia="fr-FR"/>
        </w:rPr>
        <w:t xml:space="preserve">     B : 3 + 4      </w:t>
      </w:r>
      <w:r w:rsidRPr="003E6592">
        <w:rPr>
          <w:rFonts w:ascii="Times New Roman" w:eastAsia="Times New Roman" w:hAnsi="Times New Roman" w:cs="Times New Roman"/>
          <w:sz w:val="28"/>
          <w:szCs w:val="28"/>
          <w:lang w:eastAsia="fr-FR"/>
        </w:rPr>
        <w:t>C : 2+3          D : 1+ 4       E : 2+5</w:t>
      </w:r>
    </w:p>
    <w:p w14:paraId="5FBEC4B6" w14:textId="77777777" w:rsidR="009A6863" w:rsidRPr="003E6592" w:rsidRDefault="009A6863">
      <w:pPr>
        <w:rPr>
          <w:sz w:val="28"/>
          <w:szCs w:val="28"/>
        </w:rPr>
      </w:pPr>
    </w:p>
    <w:p w14:paraId="348D59BA" w14:textId="77777777" w:rsidR="009A6863" w:rsidRPr="009A6863" w:rsidRDefault="009A6863" w:rsidP="009A6863">
      <w:pPr>
        <w:rPr>
          <w:sz w:val="28"/>
          <w:szCs w:val="28"/>
        </w:rPr>
      </w:pPr>
    </w:p>
    <w:p w14:paraId="2DB805B8" w14:textId="141F0077" w:rsidR="009A6863" w:rsidRPr="007C1F6B" w:rsidRDefault="009A6863" w:rsidP="007C1F6B">
      <w:pPr>
        <w:rPr>
          <w:b/>
          <w:bCs/>
          <w:color w:val="FF0000"/>
          <w:sz w:val="28"/>
          <w:szCs w:val="28"/>
        </w:rPr>
      </w:pPr>
      <w:r w:rsidRPr="007C1F6B">
        <w:rPr>
          <w:b/>
          <w:bCs/>
          <w:color w:val="FF0000"/>
          <w:sz w:val="28"/>
          <w:szCs w:val="28"/>
        </w:rPr>
        <w:t>CAS CLINIQUE N°</w:t>
      </w:r>
      <w:r w:rsidR="007C1F6B" w:rsidRPr="007C1F6B">
        <w:rPr>
          <w:b/>
          <w:bCs/>
          <w:color w:val="FF0000"/>
          <w:sz w:val="28"/>
          <w:szCs w:val="28"/>
        </w:rPr>
        <w:t>4</w:t>
      </w:r>
      <w:r w:rsidRPr="007C1F6B">
        <w:rPr>
          <w:b/>
          <w:bCs/>
          <w:color w:val="FF0000"/>
          <w:sz w:val="28"/>
          <w:szCs w:val="28"/>
        </w:rPr>
        <w:t xml:space="preserve"> </w:t>
      </w:r>
    </w:p>
    <w:p w14:paraId="07C032D2" w14:textId="77777777" w:rsidR="009A6863" w:rsidRPr="009A6863" w:rsidRDefault="009A6863" w:rsidP="009A6863">
      <w:pPr>
        <w:rPr>
          <w:rFonts w:asciiTheme="majorBidi" w:hAnsiTheme="majorBidi" w:cstheme="majorBidi"/>
          <w:sz w:val="28"/>
          <w:szCs w:val="28"/>
        </w:rPr>
      </w:pPr>
      <w:r w:rsidRPr="009A6863">
        <w:rPr>
          <w:rFonts w:asciiTheme="majorBidi" w:hAnsiTheme="majorBidi" w:cstheme="majorBidi"/>
          <w:sz w:val="28"/>
          <w:szCs w:val="28"/>
        </w:rPr>
        <w:t>Patiente âgée 48 ans, enseignante dans une école, sans habitudes toxiques, suivie pour sarcoïdose pulmonaire stade IV évoluant depuis 6 ans sous corticoïde par voie inhalée (500µg 2x/jour) + β2 mimétique courte durée d’action, et pour HTA sous TRT . Elle consulte au pavillon des urgences médicales accompagnée par son époux, pour somnolence et aggravation de sa dyspnée depuis 03 jours. L’interrogatoire rapporte la notion de prise de Clorazépate dipotassique 10mg (Tranxène) à raison d’1cp le soir pour insomnie apparue il y a 1 semaine.</w:t>
      </w:r>
    </w:p>
    <w:p w14:paraId="736A66FF" w14:textId="77777777" w:rsidR="009A6863" w:rsidRPr="009A6863" w:rsidRDefault="009A6863" w:rsidP="009A6863">
      <w:pPr>
        <w:rPr>
          <w:rFonts w:asciiTheme="majorBidi" w:hAnsiTheme="majorBidi" w:cstheme="majorBidi"/>
          <w:sz w:val="28"/>
          <w:szCs w:val="28"/>
        </w:rPr>
      </w:pPr>
      <w:r w:rsidRPr="009A6863">
        <w:rPr>
          <w:rFonts w:asciiTheme="majorBidi" w:hAnsiTheme="majorBidi" w:cstheme="majorBidi"/>
          <w:sz w:val="28"/>
          <w:szCs w:val="28"/>
        </w:rPr>
        <w:t xml:space="preserve">Examen clinique : A son arrivée, la patiente a du mal à répondre aux questions, elle est confuse et somnolente, on note par ailleurs, une cyanose des extrémités avec un hippocratisme digitale. </w:t>
      </w:r>
    </w:p>
    <w:p w14:paraId="53FE3421" w14:textId="77777777" w:rsidR="009A6863" w:rsidRPr="009A6863" w:rsidRDefault="009A6863" w:rsidP="009A6863">
      <w:pPr>
        <w:rPr>
          <w:rFonts w:asciiTheme="majorBidi" w:hAnsiTheme="majorBidi" w:cstheme="majorBidi"/>
          <w:sz w:val="28"/>
          <w:szCs w:val="28"/>
        </w:rPr>
      </w:pPr>
      <w:r w:rsidRPr="009A6863">
        <w:rPr>
          <w:rFonts w:asciiTheme="majorBidi" w:hAnsiTheme="majorBidi" w:cstheme="majorBidi"/>
          <w:sz w:val="28"/>
          <w:szCs w:val="28"/>
        </w:rPr>
        <w:t xml:space="preserve">T° : 37°c, FR : 32 cycles /mn, FC : 120 bat/mn, TA : 140/90 mm Hg, SpO2=87%, Poids = 55 Kg, taille =175cm. </w:t>
      </w:r>
    </w:p>
    <w:p w14:paraId="5A22BA9E" w14:textId="77777777" w:rsidR="009A6863" w:rsidRPr="009A6863" w:rsidRDefault="009A6863" w:rsidP="009A6863">
      <w:pPr>
        <w:spacing w:after="0"/>
        <w:rPr>
          <w:rFonts w:asciiTheme="majorBidi" w:hAnsiTheme="majorBidi" w:cstheme="majorBidi"/>
          <w:sz w:val="28"/>
          <w:szCs w:val="28"/>
        </w:rPr>
      </w:pPr>
      <w:r w:rsidRPr="009A6863">
        <w:rPr>
          <w:rFonts w:asciiTheme="majorBidi" w:hAnsiTheme="majorBidi" w:cstheme="majorBidi"/>
          <w:sz w:val="28"/>
          <w:szCs w:val="28"/>
        </w:rPr>
        <w:t>L’examen de l’appareil respiratoire : tirage sus sternal, des râles crépitants diffus aux deux poumons à l’auscultation.</w:t>
      </w:r>
    </w:p>
    <w:p w14:paraId="015E1712" w14:textId="77777777" w:rsidR="009A6863" w:rsidRPr="009A6863" w:rsidRDefault="009A6863" w:rsidP="009A6863">
      <w:pPr>
        <w:spacing w:after="0"/>
        <w:rPr>
          <w:rFonts w:asciiTheme="majorBidi" w:hAnsiTheme="majorBidi" w:cstheme="majorBidi"/>
          <w:sz w:val="28"/>
          <w:szCs w:val="28"/>
        </w:rPr>
      </w:pPr>
      <w:r w:rsidRPr="009A6863">
        <w:rPr>
          <w:rFonts w:asciiTheme="majorBidi" w:hAnsiTheme="majorBidi" w:cstheme="majorBidi"/>
          <w:sz w:val="28"/>
          <w:szCs w:val="28"/>
        </w:rPr>
        <w:t xml:space="preserve">L’examen de l’appareil cardio vasculaire : rythme cardiaque régulier mais rapide, et présence d’un éclat de B2 avec bruit de galop à l’auscultation.  </w:t>
      </w:r>
    </w:p>
    <w:p w14:paraId="11A7AE96" w14:textId="77777777" w:rsidR="009A6863" w:rsidRPr="009A6863" w:rsidRDefault="009A6863" w:rsidP="009A6863">
      <w:pPr>
        <w:spacing w:after="0"/>
        <w:rPr>
          <w:rFonts w:asciiTheme="majorBidi" w:hAnsiTheme="majorBidi" w:cstheme="majorBidi"/>
          <w:sz w:val="28"/>
          <w:szCs w:val="28"/>
        </w:rPr>
      </w:pPr>
      <w:r w:rsidRPr="009A6863">
        <w:rPr>
          <w:rFonts w:asciiTheme="majorBidi" w:hAnsiTheme="majorBidi" w:cstheme="majorBidi"/>
          <w:sz w:val="28"/>
          <w:szCs w:val="28"/>
        </w:rPr>
        <w:t>L’examen de l’abdomen : douleur au niveau de l’hypochondre droit à la palpation, turgescence des veines jugulaires, reflux hépato-jugulaire (RHJ), et présence du signe de Harzer.</w:t>
      </w:r>
    </w:p>
    <w:p w14:paraId="68E167F0" w14:textId="77777777" w:rsidR="009A6863" w:rsidRPr="009A6863" w:rsidRDefault="009A6863" w:rsidP="009A6863">
      <w:pPr>
        <w:spacing w:after="0"/>
        <w:rPr>
          <w:rFonts w:asciiTheme="majorBidi" w:hAnsiTheme="majorBidi" w:cstheme="majorBidi"/>
          <w:sz w:val="28"/>
          <w:szCs w:val="28"/>
        </w:rPr>
      </w:pPr>
      <w:r w:rsidRPr="009A6863">
        <w:rPr>
          <w:rFonts w:asciiTheme="majorBidi" w:hAnsiTheme="majorBidi" w:cstheme="majorBidi"/>
          <w:sz w:val="28"/>
          <w:szCs w:val="28"/>
        </w:rPr>
        <w:t xml:space="preserve">Le reste de l’examen somatique est sans anomalie, hormis la présence d’œdèmes des membres inférieurs. </w:t>
      </w:r>
    </w:p>
    <w:p w14:paraId="2A5D576A" w14:textId="77777777" w:rsidR="009A6863" w:rsidRPr="009A6863" w:rsidRDefault="009A6863" w:rsidP="009A6863">
      <w:pPr>
        <w:spacing w:after="0"/>
        <w:rPr>
          <w:rFonts w:asciiTheme="majorBidi" w:hAnsiTheme="majorBidi" w:cstheme="majorBidi"/>
          <w:sz w:val="28"/>
          <w:szCs w:val="28"/>
        </w:rPr>
      </w:pPr>
      <w:r w:rsidRPr="009A6863">
        <w:rPr>
          <w:rFonts w:asciiTheme="majorBidi" w:hAnsiTheme="majorBidi" w:cstheme="majorBidi"/>
          <w:sz w:val="28"/>
          <w:szCs w:val="28"/>
        </w:rPr>
        <w:t>Son mari a apporté un bilan antérieur de son suivi:</w:t>
      </w:r>
    </w:p>
    <w:p w14:paraId="59EF4AFB" w14:textId="77777777" w:rsidR="009A6863" w:rsidRPr="009A6863" w:rsidRDefault="009A6863" w:rsidP="009A6863">
      <w:pPr>
        <w:numPr>
          <w:ilvl w:val="0"/>
          <w:numId w:val="5"/>
        </w:numPr>
        <w:spacing w:after="0" w:line="276" w:lineRule="auto"/>
        <w:contextualSpacing/>
        <w:rPr>
          <w:rFonts w:asciiTheme="majorBidi" w:hAnsiTheme="majorBidi" w:cstheme="majorBidi"/>
          <w:b/>
          <w:bCs/>
          <w:sz w:val="28"/>
          <w:szCs w:val="28"/>
        </w:rPr>
      </w:pPr>
      <w:r w:rsidRPr="009A6863">
        <w:rPr>
          <w:rFonts w:asciiTheme="majorBidi" w:hAnsiTheme="majorBidi" w:cstheme="majorBidi"/>
          <w:b/>
          <w:bCs/>
          <w:sz w:val="28"/>
          <w:szCs w:val="28"/>
        </w:rPr>
        <w:t>Spirométrie :</w:t>
      </w:r>
    </w:p>
    <w:tbl>
      <w:tblPr>
        <w:tblStyle w:val="Grilledutableau"/>
        <w:tblW w:w="7863" w:type="dxa"/>
        <w:tblInd w:w="-5" w:type="dxa"/>
        <w:tblLook w:val="04A0" w:firstRow="1" w:lastRow="0" w:firstColumn="1" w:lastColumn="0" w:noHBand="0" w:noVBand="1"/>
      </w:tblPr>
      <w:tblGrid>
        <w:gridCol w:w="2530"/>
        <w:gridCol w:w="1576"/>
        <w:gridCol w:w="1276"/>
        <w:gridCol w:w="2481"/>
      </w:tblGrid>
      <w:tr w:rsidR="009A6863" w:rsidRPr="009A6863" w14:paraId="31ACEEB5" w14:textId="77777777" w:rsidTr="00323427">
        <w:trPr>
          <w:trHeight w:val="526"/>
        </w:trPr>
        <w:tc>
          <w:tcPr>
            <w:tcW w:w="2530" w:type="dxa"/>
            <w:tcBorders>
              <w:top w:val="single" w:sz="8" w:space="0" w:color="000000"/>
              <w:left w:val="single" w:sz="8" w:space="0" w:color="000000"/>
              <w:bottom w:val="single" w:sz="8" w:space="0" w:color="000000"/>
              <w:right w:val="single" w:sz="8" w:space="0" w:color="000000"/>
            </w:tcBorders>
            <w:shd w:val="clear" w:color="auto" w:fill="auto"/>
          </w:tcPr>
          <w:p w14:paraId="4C1C7858"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sz w:val="28"/>
                <w:szCs w:val="28"/>
                <w:lang w:eastAsia="fr-FR"/>
              </w:rPr>
              <w:t>Spirométrie</w:t>
            </w:r>
          </w:p>
        </w:tc>
        <w:tc>
          <w:tcPr>
            <w:tcW w:w="1576" w:type="dxa"/>
            <w:tcBorders>
              <w:top w:val="single" w:sz="8" w:space="0" w:color="000000"/>
              <w:left w:val="single" w:sz="8" w:space="0" w:color="000000"/>
              <w:bottom w:val="single" w:sz="8" w:space="0" w:color="000000"/>
              <w:right w:val="single" w:sz="8" w:space="0" w:color="000000"/>
            </w:tcBorders>
            <w:shd w:val="clear" w:color="auto" w:fill="auto"/>
          </w:tcPr>
          <w:p w14:paraId="7B4196CA"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théorique</w:t>
            </w:r>
          </w:p>
        </w:tc>
        <w:tc>
          <w:tcPr>
            <w:tcW w:w="1276" w:type="dxa"/>
            <w:tcBorders>
              <w:top w:val="single" w:sz="8" w:space="0" w:color="000000"/>
              <w:left w:val="single" w:sz="8" w:space="0" w:color="000000"/>
              <w:bottom w:val="single" w:sz="8" w:space="0" w:color="000000"/>
              <w:right w:val="single" w:sz="4" w:space="0" w:color="auto"/>
            </w:tcBorders>
            <w:shd w:val="clear" w:color="auto" w:fill="auto"/>
          </w:tcPr>
          <w:p w14:paraId="1E42C6E2"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mesuré</w:t>
            </w:r>
          </w:p>
        </w:tc>
        <w:tc>
          <w:tcPr>
            <w:tcW w:w="2481" w:type="dxa"/>
            <w:tcBorders>
              <w:top w:val="single" w:sz="8" w:space="0" w:color="000000"/>
              <w:left w:val="single" w:sz="4" w:space="0" w:color="auto"/>
              <w:bottom w:val="single" w:sz="8" w:space="0" w:color="000000"/>
              <w:right w:val="single" w:sz="8" w:space="0" w:color="000000"/>
            </w:tcBorders>
            <w:shd w:val="clear" w:color="auto" w:fill="auto"/>
          </w:tcPr>
          <w:p w14:paraId="02D49D8D"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sz w:val="28"/>
                <w:szCs w:val="28"/>
                <w:lang w:eastAsia="fr-FR"/>
              </w:rPr>
              <w:t>%</w:t>
            </w:r>
          </w:p>
        </w:tc>
      </w:tr>
      <w:tr w:rsidR="009A6863" w:rsidRPr="009A6863" w14:paraId="15CC2444" w14:textId="77777777" w:rsidTr="00323427">
        <w:trPr>
          <w:trHeight w:val="869"/>
        </w:trPr>
        <w:tc>
          <w:tcPr>
            <w:tcW w:w="2530" w:type="dxa"/>
            <w:tcBorders>
              <w:top w:val="single" w:sz="4" w:space="0" w:color="auto"/>
              <w:left w:val="single" w:sz="8" w:space="0" w:color="000000"/>
              <w:bottom w:val="single" w:sz="8" w:space="0" w:color="000000"/>
              <w:right w:val="single" w:sz="8" w:space="0" w:color="000000"/>
            </w:tcBorders>
            <w:shd w:val="clear" w:color="auto" w:fill="auto"/>
          </w:tcPr>
          <w:p w14:paraId="524E7058"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CVF</w:t>
            </w:r>
          </w:p>
          <w:p w14:paraId="2638C19A"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VEMS</w:t>
            </w:r>
          </w:p>
          <w:p w14:paraId="6A67FE6B"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VEMS/CVF</w:t>
            </w:r>
          </w:p>
        </w:tc>
        <w:tc>
          <w:tcPr>
            <w:tcW w:w="1576" w:type="dxa"/>
            <w:tcBorders>
              <w:top w:val="single" w:sz="8" w:space="0" w:color="000000"/>
              <w:left w:val="single" w:sz="8" w:space="0" w:color="000000"/>
              <w:bottom w:val="single" w:sz="8" w:space="0" w:color="000000"/>
              <w:right w:val="single" w:sz="8" w:space="0" w:color="000000"/>
            </w:tcBorders>
            <w:shd w:val="clear" w:color="auto" w:fill="auto"/>
          </w:tcPr>
          <w:p w14:paraId="32984808"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4.300</w:t>
            </w:r>
          </w:p>
          <w:p w14:paraId="171029BC"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3.500</w:t>
            </w:r>
          </w:p>
          <w:p w14:paraId="621DC811"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81%</w:t>
            </w:r>
          </w:p>
        </w:tc>
        <w:tc>
          <w:tcPr>
            <w:tcW w:w="1276" w:type="dxa"/>
            <w:tcBorders>
              <w:top w:val="single" w:sz="8" w:space="0" w:color="000000"/>
              <w:left w:val="single" w:sz="8" w:space="0" w:color="000000"/>
              <w:bottom w:val="single" w:sz="8" w:space="0" w:color="000000"/>
              <w:right w:val="single" w:sz="4" w:space="0" w:color="auto"/>
            </w:tcBorders>
            <w:shd w:val="clear" w:color="auto" w:fill="auto"/>
          </w:tcPr>
          <w:p w14:paraId="2B912BEA"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2.500</w:t>
            </w:r>
          </w:p>
          <w:p w14:paraId="7B4E6D85"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2.100</w:t>
            </w:r>
          </w:p>
          <w:p w14:paraId="0ACC8C65"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color w:val="000000" w:themeColor="text1"/>
                <w:kern w:val="24"/>
                <w:sz w:val="28"/>
                <w:szCs w:val="28"/>
                <w:lang w:eastAsia="fr-FR"/>
              </w:rPr>
              <w:t>84%</w:t>
            </w:r>
          </w:p>
        </w:tc>
        <w:tc>
          <w:tcPr>
            <w:tcW w:w="2481" w:type="dxa"/>
            <w:tcBorders>
              <w:top w:val="single" w:sz="8" w:space="0" w:color="000000"/>
              <w:left w:val="single" w:sz="4" w:space="0" w:color="auto"/>
              <w:bottom w:val="single" w:sz="8" w:space="0" w:color="000000"/>
              <w:right w:val="single" w:sz="8" w:space="0" w:color="000000"/>
            </w:tcBorders>
            <w:shd w:val="clear" w:color="auto" w:fill="auto"/>
          </w:tcPr>
          <w:p w14:paraId="6432A295"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sz w:val="28"/>
                <w:szCs w:val="28"/>
                <w:lang w:eastAsia="fr-FR"/>
              </w:rPr>
              <w:t>58,13%</w:t>
            </w:r>
          </w:p>
          <w:p w14:paraId="05940832"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sz w:val="28"/>
                <w:szCs w:val="28"/>
                <w:lang w:eastAsia="fr-FR"/>
              </w:rPr>
              <w:t>60 %</w:t>
            </w:r>
          </w:p>
          <w:p w14:paraId="1B0B2661" w14:textId="77777777" w:rsidR="009A6863" w:rsidRPr="009A6863" w:rsidRDefault="009A6863" w:rsidP="009A6863">
            <w:pPr>
              <w:rPr>
                <w:rFonts w:asciiTheme="majorBidi" w:eastAsia="Times New Roman" w:hAnsiTheme="majorBidi" w:cstheme="majorBidi"/>
                <w:sz w:val="28"/>
                <w:szCs w:val="28"/>
                <w:lang w:eastAsia="fr-FR"/>
              </w:rPr>
            </w:pPr>
            <w:r w:rsidRPr="009A6863">
              <w:rPr>
                <w:rFonts w:asciiTheme="majorBidi" w:eastAsia="Times New Roman" w:hAnsiTheme="majorBidi" w:cstheme="majorBidi"/>
                <w:sz w:val="28"/>
                <w:szCs w:val="28"/>
                <w:lang w:eastAsia="fr-FR"/>
              </w:rPr>
              <w:t>103 %</w:t>
            </w:r>
          </w:p>
        </w:tc>
      </w:tr>
    </w:tbl>
    <w:p w14:paraId="5398140D" w14:textId="77777777" w:rsidR="009A6863" w:rsidRPr="009A6863" w:rsidRDefault="009A6863" w:rsidP="009A6863">
      <w:pPr>
        <w:rPr>
          <w:rFonts w:asciiTheme="majorBidi" w:hAnsiTheme="majorBidi" w:cstheme="majorBidi"/>
          <w:sz w:val="28"/>
          <w:szCs w:val="28"/>
        </w:rPr>
      </w:pPr>
      <w:r w:rsidRPr="009A6863">
        <w:rPr>
          <w:rFonts w:asciiTheme="majorBidi" w:hAnsiTheme="majorBidi" w:cstheme="majorBidi"/>
          <w:sz w:val="28"/>
          <w:szCs w:val="28"/>
        </w:rPr>
        <w:lastRenderedPageBreak/>
        <w:t xml:space="preserve"> </w:t>
      </w:r>
    </w:p>
    <w:p w14:paraId="0C461E47" w14:textId="77777777" w:rsidR="009A6863" w:rsidRPr="009A6863" w:rsidRDefault="009A6863" w:rsidP="009A6863">
      <w:pPr>
        <w:numPr>
          <w:ilvl w:val="0"/>
          <w:numId w:val="5"/>
        </w:numPr>
        <w:spacing w:after="200" w:line="276" w:lineRule="auto"/>
        <w:contextualSpacing/>
        <w:rPr>
          <w:rFonts w:asciiTheme="majorBidi" w:hAnsiTheme="majorBidi" w:cstheme="majorBidi"/>
          <w:sz w:val="28"/>
          <w:szCs w:val="28"/>
        </w:rPr>
      </w:pPr>
      <w:r w:rsidRPr="009A6863">
        <w:rPr>
          <w:rFonts w:asciiTheme="majorBidi" w:hAnsiTheme="majorBidi" w:cstheme="majorBidi"/>
          <w:b/>
          <w:bCs/>
          <w:sz w:val="28"/>
          <w:szCs w:val="28"/>
        </w:rPr>
        <w:t xml:space="preserve">Gazométrie : </w:t>
      </w:r>
      <w:r w:rsidRPr="009A6863">
        <w:rPr>
          <w:rFonts w:asciiTheme="majorBidi" w:hAnsiTheme="majorBidi" w:cstheme="majorBidi"/>
          <w:sz w:val="28"/>
          <w:szCs w:val="28"/>
        </w:rPr>
        <w:t xml:space="preserve">PH=7.40, Pao2=68mmHg, PaCo2=42mmHg, HCo3=25mmol, </w:t>
      </w:r>
    </w:p>
    <w:p w14:paraId="79043E51" w14:textId="77777777" w:rsidR="009A6863" w:rsidRPr="009A6863" w:rsidRDefault="009A6863" w:rsidP="009A6863">
      <w:pPr>
        <w:numPr>
          <w:ilvl w:val="0"/>
          <w:numId w:val="5"/>
        </w:numPr>
        <w:spacing w:after="0" w:line="276" w:lineRule="auto"/>
        <w:contextualSpacing/>
        <w:rPr>
          <w:rFonts w:asciiTheme="majorBidi" w:hAnsiTheme="majorBidi" w:cstheme="majorBidi"/>
          <w:sz w:val="28"/>
          <w:szCs w:val="28"/>
        </w:rPr>
      </w:pPr>
      <w:r w:rsidRPr="009A6863">
        <w:rPr>
          <w:rFonts w:asciiTheme="majorBidi" w:hAnsiTheme="majorBidi" w:cstheme="majorBidi"/>
          <w:b/>
          <w:bCs/>
          <w:sz w:val="28"/>
          <w:szCs w:val="28"/>
        </w:rPr>
        <w:t>La radiographie du thorax :</w:t>
      </w:r>
      <w:r w:rsidRPr="009A6863">
        <w:rPr>
          <w:rFonts w:asciiTheme="majorBidi" w:hAnsiTheme="majorBidi" w:cstheme="majorBidi"/>
          <w:sz w:val="28"/>
          <w:szCs w:val="28"/>
        </w:rPr>
        <w:t> des opacités réticulaires bilatérales circonscrivant des petites clartés polygonales prédominant aux 02 bases pulmonaires réalisant un aspect en rayon de miel.</w:t>
      </w:r>
    </w:p>
    <w:p w14:paraId="32D78FEE" w14:textId="77777777" w:rsidR="009A6863" w:rsidRPr="009A6863" w:rsidRDefault="009A6863" w:rsidP="009A6863">
      <w:pPr>
        <w:rPr>
          <w:rFonts w:asciiTheme="majorBidi" w:hAnsiTheme="majorBidi" w:cstheme="majorBidi"/>
          <w:b/>
          <w:bCs/>
          <w:sz w:val="28"/>
          <w:szCs w:val="28"/>
        </w:rPr>
      </w:pPr>
      <w:r w:rsidRPr="009A6863">
        <w:rPr>
          <w:rFonts w:asciiTheme="majorBidi" w:hAnsiTheme="majorBidi" w:cstheme="majorBidi"/>
          <w:b/>
          <w:bCs/>
          <w:sz w:val="28"/>
          <w:szCs w:val="28"/>
        </w:rPr>
        <w:t>1/ Selon les résultats antérieurs de l’EFR, il s’agit d’une :</w:t>
      </w:r>
    </w:p>
    <w:p w14:paraId="12B96386" w14:textId="77777777" w:rsidR="009A6863" w:rsidRPr="007C1F6B" w:rsidRDefault="009A6863" w:rsidP="009A6863">
      <w:pPr>
        <w:numPr>
          <w:ilvl w:val="0"/>
          <w:numId w:val="3"/>
        </w:numPr>
        <w:spacing w:after="200" w:line="276" w:lineRule="auto"/>
        <w:ind w:left="1070"/>
        <w:contextualSpacing/>
        <w:rPr>
          <w:rFonts w:asciiTheme="majorBidi" w:hAnsiTheme="majorBidi" w:cstheme="majorBidi"/>
          <w:b/>
          <w:bCs/>
          <w:sz w:val="28"/>
          <w:szCs w:val="28"/>
        </w:rPr>
      </w:pPr>
      <w:r w:rsidRPr="007C1F6B">
        <w:rPr>
          <w:rFonts w:asciiTheme="majorBidi" w:hAnsiTheme="majorBidi" w:cstheme="majorBidi"/>
          <w:b/>
          <w:bCs/>
          <w:sz w:val="28"/>
          <w:szCs w:val="28"/>
        </w:rPr>
        <w:t>Hypoxie, Normocapnie associées à un trouble ventilatoire restrictif modéré</w:t>
      </w:r>
    </w:p>
    <w:p w14:paraId="6D2BB8C9" w14:textId="77777777" w:rsidR="009A6863" w:rsidRPr="009A6863" w:rsidRDefault="009A6863" w:rsidP="009A6863">
      <w:pPr>
        <w:numPr>
          <w:ilvl w:val="0"/>
          <w:numId w:val="3"/>
        </w:numPr>
        <w:spacing w:after="200" w:line="276" w:lineRule="auto"/>
        <w:ind w:left="993" w:hanging="284"/>
        <w:contextualSpacing/>
        <w:rPr>
          <w:rFonts w:asciiTheme="majorBidi" w:hAnsiTheme="majorBidi" w:cstheme="majorBidi"/>
          <w:sz w:val="28"/>
          <w:szCs w:val="28"/>
        </w:rPr>
      </w:pPr>
      <w:r w:rsidRPr="009A6863">
        <w:rPr>
          <w:rFonts w:asciiTheme="majorBidi" w:hAnsiTheme="majorBidi" w:cstheme="majorBidi"/>
          <w:sz w:val="28"/>
          <w:szCs w:val="28"/>
        </w:rPr>
        <w:t xml:space="preserve"> Gazométrie normale associée à un trouble ventilatoire restrictif modéré</w:t>
      </w:r>
    </w:p>
    <w:p w14:paraId="415CDE32" w14:textId="77777777" w:rsidR="009A6863" w:rsidRPr="009A6863" w:rsidRDefault="009A6863" w:rsidP="009A6863">
      <w:pPr>
        <w:numPr>
          <w:ilvl w:val="0"/>
          <w:numId w:val="3"/>
        </w:numPr>
        <w:spacing w:after="200" w:line="276" w:lineRule="auto"/>
        <w:ind w:left="1070"/>
        <w:contextualSpacing/>
        <w:rPr>
          <w:rFonts w:asciiTheme="majorBidi" w:hAnsiTheme="majorBidi" w:cstheme="majorBidi"/>
          <w:sz w:val="28"/>
          <w:szCs w:val="28"/>
        </w:rPr>
      </w:pPr>
      <w:r w:rsidRPr="009A6863">
        <w:rPr>
          <w:rFonts w:asciiTheme="majorBidi" w:hAnsiTheme="majorBidi" w:cstheme="majorBidi"/>
          <w:sz w:val="28"/>
          <w:szCs w:val="28"/>
        </w:rPr>
        <w:t xml:space="preserve">Hypoxie isolée associée à un trouble ventilatoire mixte modéré     </w:t>
      </w:r>
    </w:p>
    <w:p w14:paraId="22C502A7" w14:textId="77777777" w:rsidR="009A6863" w:rsidRPr="009A6863" w:rsidRDefault="009A6863" w:rsidP="009A6863">
      <w:pPr>
        <w:spacing w:after="200" w:line="276" w:lineRule="auto"/>
        <w:ind w:left="720"/>
        <w:contextualSpacing/>
        <w:rPr>
          <w:rFonts w:asciiTheme="majorBidi" w:hAnsiTheme="majorBidi" w:cstheme="majorBidi"/>
          <w:sz w:val="28"/>
          <w:szCs w:val="28"/>
        </w:rPr>
      </w:pPr>
      <w:r w:rsidRPr="009A6863">
        <w:rPr>
          <w:rFonts w:asciiTheme="majorBidi" w:hAnsiTheme="majorBidi" w:cstheme="majorBidi"/>
          <w:sz w:val="28"/>
          <w:szCs w:val="28"/>
        </w:rPr>
        <w:t>D. Hypoxie, Normocapnie associées à un trouble ventilatoire restrictif sévère</w:t>
      </w:r>
    </w:p>
    <w:p w14:paraId="7B037603" w14:textId="77777777" w:rsidR="009A6863" w:rsidRPr="009A6863" w:rsidRDefault="009A6863" w:rsidP="009A6863">
      <w:pPr>
        <w:spacing w:after="200" w:line="276" w:lineRule="auto"/>
        <w:ind w:left="720"/>
        <w:contextualSpacing/>
        <w:rPr>
          <w:rFonts w:asciiTheme="majorBidi" w:hAnsiTheme="majorBidi" w:cstheme="majorBidi"/>
          <w:sz w:val="28"/>
          <w:szCs w:val="28"/>
        </w:rPr>
      </w:pPr>
      <w:r w:rsidRPr="009A6863">
        <w:rPr>
          <w:rFonts w:asciiTheme="majorBidi" w:hAnsiTheme="majorBidi" w:cstheme="majorBidi"/>
          <w:sz w:val="28"/>
          <w:szCs w:val="28"/>
        </w:rPr>
        <w:t>E. Hypoxie isolée associée à un trouble ventilatoire restrictif légère</w:t>
      </w:r>
    </w:p>
    <w:p w14:paraId="4ED35DE1" w14:textId="77777777" w:rsidR="009A6863" w:rsidRPr="009A6863" w:rsidRDefault="009A6863" w:rsidP="009A6863">
      <w:pPr>
        <w:rPr>
          <w:rFonts w:ascii="Times New Roman" w:hAnsi="Times New Roman" w:cs="Times New Roman"/>
          <w:b/>
          <w:bCs/>
          <w:sz w:val="28"/>
          <w:szCs w:val="28"/>
        </w:rPr>
      </w:pPr>
      <w:r w:rsidRPr="009A6863">
        <w:rPr>
          <w:rFonts w:ascii="Times New Roman" w:hAnsi="Times New Roman" w:cs="Times New Roman"/>
          <w:b/>
          <w:bCs/>
          <w:sz w:val="28"/>
          <w:szCs w:val="28"/>
        </w:rPr>
        <w:t xml:space="preserve">2/ Ce tableau radio-clinique vous évoque les hypothèses diagnostiques suivantes : </w:t>
      </w:r>
    </w:p>
    <w:p w14:paraId="1DC56645" w14:textId="77777777" w:rsidR="009A6863" w:rsidRPr="009A6863" w:rsidRDefault="009A6863" w:rsidP="009A6863">
      <w:pPr>
        <w:ind w:left="1134"/>
        <w:rPr>
          <w:rFonts w:ascii="Times New Roman" w:hAnsi="Times New Roman" w:cs="Times New Roman"/>
          <w:sz w:val="28"/>
          <w:szCs w:val="28"/>
        </w:rPr>
      </w:pPr>
      <w:r w:rsidRPr="009A6863">
        <w:rPr>
          <w:rFonts w:ascii="Times New Roman" w:hAnsi="Times New Roman" w:cs="Times New Roman"/>
          <w:sz w:val="28"/>
          <w:szCs w:val="28"/>
        </w:rPr>
        <w:t>A. Décompensation d’une insuffisance cardiaque gauche.</w:t>
      </w:r>
    </w:p>
    <w:p w14:paraId="38F11D43" w14:textId="77777777" w:rsidR="009A6863" w:rsidRPr="007C1F6B" w:rsidRDefault="009A6863" w:rsidP="009A6863">
      <w:pPr>
        <w:ind w:left="1134"/>
        <w:rPr>
          <w:rFonts w:ascii="Times New Roman" w:hAnsi="Times New Roman" w:cs="Times New Roman"/>
          <w:b/>
          <w:bCs/>
          <w:sz w:val="28"/>
          <w:szCs w:val="28"/>
        </w:rPr>
      </w:pPr>
      <w:r w:rsidRPr="007C1F6B">
        <w:rPr>
          <w:rFonts w:ascii="Times New Roman" w:hAnsi="Times New Roman" w:cs="Times New Roman"/>
          <w:b/>
          <w:bCs/>
          <w:sz w:val="28"/>
          <w:szCs w:val="28"/>
        </w:rPr>
        <w:t xml:space="preserve">B. Décompensation cardio-respiratoire aiguë secondaire à la prise du sédatif  </w:t>
      </w:r>
    </w:p>
    <w:p w14:paraId="14FC7606" w14:textId="77777777" w:rsidR="009A6863" w:rsidRPr="009A6863" w:rsidRDefault="009A6863" w:rsidP="009A6863">
      <w:pPr>
        <w:ind w:left="1134"/>
        <w:rPr>
          <w:rFonts w:ascii="Times New Roman" w:hAnsi="Times New Roman" w:cs="Times New Roman"/>
          <w:sz w:val="28"/>
          <w:szCs w:val="28"/>
        </w:rPr>
      </w:pPr>
      <w:r w:rsidRPr="009A6863">
        <w:rPr>
          <w:rFonts w:ascii="Times New Roman" w:hAnsi="Times New Roman" w:cs="Times New Roman"/>
          <w:sz w:val="28"/>
          <w:szCs w:val="28"/>
        </w:rPr>
        <w:t xml:space="preserve">C. Œdème aigue du poumon </w:t>
      </w:r>
    </w:p>
    <w:p w14:paraId="34488020" w14:textId="77777777" w:rsidR="009A6863" w:rsidRPr="009A6863" w:rsidRDefault="009A6863" w:rsidP="009A6863">
      <w:pPr>
        <w:ind w:left="1134"/>
        <w:rPr>
          <w:rFonts w:ascii="Times New Roman" w:hAnsi="Times New Roman" w:cs="Times New Roman"/>
          <w:sz w:val="28"/>
          <w:szCs w:val="28"/>
        </w:rPr>
      </w:pPr>
      <w:r w:rsidRPr="009A6863">
        <w:rPr>
          <w:rFonts w:ascii="Times New Roman" w:hAnsi="Times New Roman" w:cs="Times New Roman"/>
          <w:sz w:val="28"/>
          <w:szCs w:val="28"/>
        </w:rPr>
        <w:t xml:space="preserve">D. Embolie pulmonaire                                        </w:t>
      </w:r>
    </w:p>
    <w:p w14:paraId="5C680B16" w14:textId="77777777" w:rsidR="009A6863" w:rsidRPr="009A6863" w:rsidRDefault="009A6863" w:rsidP="009A6863">
      <w:pPr>
        <w:ind w:left="1134"/>
        <w:rPr>
          <w:rFonts w:ascii="Times New Roman" w:hAnsi="Times New Roman" w:cs="Times New Roman"/>
          <w:sz w:val="28"/>
          <w:szCs w:val="28"/>
        </w:rPr>
      </w:pPr>
      <w:r w:rsidRPr="009A6863">
        <w:rPr>
          <w:rFonts w:ascii="Times New Roman" w:hAnsi="Times New Roman" w:cs="Times New Roman"/>
          <w:sz w:val="28"/>
          <w:szCs w:val="28"/>
        </w:rPr>
        <w:t xml:space="preserve">E. Décompensation respiratoire aiguë secondaire à la prise du sédatif  </w:t>
      </w:r>
    </w:p>
    <w:p w14:paraId="1E7E456D" w14:textId="77777777" w:rsidR="009A6863" w:rsidRPr="009A6863" w:rsidRDefault="009A6863" w:rsidP="009A6863">
      <w:pPr>
        <w:rPr>
          <w:rFonts w:ascii="Times New Roman" w:hAnsi="Times New Roman" w:cs="Times New Roman"/>
          <w:b/>
          <w:bCs/>
          <w:sz w:val="28"/>
          <w:szCs w:val="28"/>
        </w:rPr>
      </w:pPr>
      <w:r w:rsidRPr="009A6863">
        <w:rPr>
          <w:rFonts w:ascii="Times New Roman" w:hAnsi="Times New Roman" w:cs="Times New Roman"/>
          <w:b/>
          <w:bCs/>
          <w:sz w:val="28"/>
          <w:szCs w:val="28"/>
        </w:rPr>
        <w:t>3/ Quels sont les examens à demander en priorité ?</w:t>
      </w:r>
    </w:p>
    <w:p w14:paraId="6D3A38CB" w14:textId="77777777" w:rsidR="009A6863" w:rsidRPr="009A6863" w:rsidRDefault="009A6863" w:rsidP="009A6863">
      <w:pPr>
        <w:numPr>
          <w:ilvl w:val="1"/>
          <w:numId w:val="2"/>
        </w:numPr>
        <w:spacing w:after="200" w:line="240" w:lineRule="auto"/>
        <w:contextualSpacing/>
        <w:rPr>
          <w:rFonts w:ascii="Times New Roman" w:hAnsi="Times New Roman"/>
          <w:sz w:val="28"/>
          <w:szCs w:val="28"/>
        </w:rPr>
      </w:pPr>
      <w:r w:rsidRPr="009A6863">
        <w:rPr>
          <w:rFonts w:ascii="Times New Roman" w:hAnsi="Times New Roman"/>
          <w:sz w:val="28"/>
          <w:szCs w:val="28"/>
        </w:rPr>
        <w:t>Gazométrie artérielle</w:t>
      </w:r>
    </w:p>
    <w:p w14:paraId="6DA1A78C" w14:textId="77777777" w:rsidR="009A6863" w:rsidRPr="009A6863" w:rsidRDefault="009A6863" w:rsidP="009A6863">
      <w:pPr>
        <w:numPr>
          <w:ilvl w:val="1"/>
          <w:numId w:val="2"/>
        </w:numPr>
        <w:spacing w:after="200" w:line="240" w:lineRule="auto"/>
        <w:contextualSpacing/>
        <w:rPr>
          <w:rFonts w:ascii="Times New Roman" w:hAnsi="Times New Roman"/>
          <w:sz w:val="28"/>
          <w:szCs w:val="28"/>
        </w:rPr>
      </w:pPr>
      <w:r w:rsidRPr="009A6863">
        <w:rPr>
          <w:rFonts w:ascii="Times New Roman" w:hAnsi="Times New Roman"/>
          <w:sz w:val="28"/>
          <w:szCs w:val="28"/>
        </w:rPr>
        <w:t>ECG</w:t>
      </w:r>
    </w:p>
    <w:p w14:paraId="6DA5A3F6" w14:textId="77777777" w:rsidR="009A6863" w:rsidRPr="009A6863" w:rsidRDefault="009A6863" w:rsidP="009A6863">
      <w:pPr>
        <w:numPr>
          <w:ilvl w:val="1"/>
          <w:numId w:val="2"/>
        </w:numPr>
        <w:spacing w:after="200" w:line="240" w:lineRule="auto"/>
        <w:contextualSpacing/>
        <w:rPr>
          <w:rFonts w:ascii="Times New Roman" w:hAnsi="Times New Roman"/>
          <w:sz w:val="28"/>
          <w:szCs w:val="28"/>
        </w:rPr>
      </w:pPr>
      <w:r w:rsidRPr="009A6863">
        <w:rPr>
          <w:rFonts w:ascii="Times New Roman" w:hAnsi="Times New Roman"/>
          <w:sz w:val="28"/>
          <w:szCs w:val="28"/>
        </w:rPr>
        <w:t xml:space="preserve">Bilan rénal                                                                                             </w:t>
      </w:r>
    </w:p>
    <w:p w14:paraId="0690092F" w14:textId="77777777" w:rsidR="009A6863" w:rsidRPr="009A6863" w:rsidRDefault="009A6863" w:rsidP="009A6863">
      <w:pPr>
        <w:numPr>
          <w:ilvl w:val="1"/>
          <w:numId w:val="2"/>
        </w:numPr>
        <w:spacing w:after="200" w:line="240" w:lineRule="auto"/>
        <w:contextualSpacing/>
        <w:rPr>
          <w:rFonts w:ascii="Times New Roman" w:hAnsi="Times New Roman"/>
          <w:sz w:val="28"/>
          <w:szCs w:val="28"/>
        </w:rPr>
      </w:pPr>
      <w:r w:rsidRPr="009A6863">
        <w:rPr>
          <w:rFonts w:ascii="Times New Roman" w:hAnsi="Times New Roman"/>
          <w:sz w:val="28"/>
          <w:szCs w:val="28"/>
        </w:rPr>
        <w:t>FNS +équilibre</w:t>
      </w:r>
    </w:p>
    <w:p w14:paraId="5EBD0A71" w14:textId="77777777" w:rsidR="009A6863" w:rsidRPr="009A6863" w:rsidRDefault="009A6863" w:rsidP="009A6863">
      <w:pPr>
        <w:numPr>
          <w:ilvl w:val="1"/>
          <w:numId w:val="2"/>
        </w:numPr>
        <w:spacing w:after="200" w:line="240" w:lineRule="auto"/>
        <w:contextualSpacing/>
        <w:rPr>
          <w:rFonts w:ascii="Times New Roman" w:hAnsi="Times New Roman"/>
          <w:sz w:val="28"/>
          <w:szCs w:val="28"/>
        </w:rPr>
      </w:pPr>
      <w:r w:rsidRPr="009A6863">
        <w:rPr>
          <w:rFonts w:ascii="Times New Roman" w:hAnsi="Times New Roman"/>
          <w:sz w:val="28"/>
          <w:szCs w:val="28"/>
        </w:rPr>
        <w:t>Dosage des D. Dimères</w:t>
      </w:r>
    </w:p>
    <w:p w14:paraId="15467E00" w14:textId="77777777" w:rsidR="009A6863" w:rsidRPr="009A6863" w:rsidRDefault="009A6863" w:rsidP="009A6863">
      <w:pPr>
        <w:rPr>
          <w:rFonts w:ascii="Times New Roman" w:hAnsi="Times New Roman"/>
          <w:sz w:val="28"/>
          <w:szCs w:val="28"/>
        </w:rPr>
      </w:pPr>
      <w:r w:rsidRPr="009A6863">
        <w:rPr>
          <w:rFonts w:ascii="Times New Roman" w:hAnsi="Times New Roman"/>
          <w:sz w:val="28"/>
          <w:szCs w:val="28"/>
        </w:rPr>
        <w:t xml:space="preserve">A.1+2        B. 2+3         C. 4+5          D. 2+4          </w:t>
      </w:r>
      <w:r w:rsidRPr="007C1F6B">
        <w:rPr>
          <w:rFonts w:ascii="Times New Roman" w:hAnsi="Times New Roman"/>
          <w:b/>
          <w:bCs/>
          <w:sz w:val="28"/>
          <w:szCs w:val="28"/>
        </w:rPr>
        <w:t>E. 1+4</w:t>
      </w:r>
      <w:r w:rsidRPr="009A6863">
        <w:rPr>
          <w:rFonts w:ascii="Times New Roman" w:hAnsi="Times New Roman"/>
          <w:sz w:val="28"/>
          <w:szCs w:val="28"/>
        </w:rPr>
        <w:t xml:space="preserve">    </w:t>
      </w:r>
    </w:p>
    <w:p w14:paraId="4C5C7D85" w14:textId="77777777" w:rsidR="009A6863" w:rsidRPr="009A6863" w:rsidRDefault="009A6863" w:rsidP="009A6863">
      <w:pPr>
        <w:rPr>
          <w:rFonts w:ascii="Times New Roman" w:hAnsi="Times New Roman" w:cs="Times New Roman"/>
          <w:sz w:val="28"/>
          <w:szCs w:val="28"/>
        </w:rPr>
      </w:pPr>
      <w:r w:rsidRPr="009A6863">
        <w:rPr>
          <w:rFonts w:ascii="Times New Roman" w:hAnsi="Times New Roman" w:cs="Times New Roman"/>
          <w:sz w:val="28"/>
          <w:szCs w:val="28"/>
        </w:rPr>
        <w:t>Les résultats des examens demandés vous parviennent :</w:t>
      </w:r>
    </w:p>
    <w:p w14:paraId="13484803" w14:textId="77777777" w:rsidR="009A6863" w:rsidRPr="009A6863" w:rsidRDefault="009A6863" w:rsidP="009A6863">
      <w:pPr>
        <w:rPr>
          <w:rFonts w:ascii="Times New Roman" w:hAnsi="Times New Roman" w:cs="Times New Roman"/>
          <w:sz w:val="28"/>
          <w:szCs w:val="28"/>
        </w:rPr>
      </w:pPr>
      <w:r w:rsidRPr="009A6863">
        <w:rPr>
          <w:rFonts w:ascii="Times New Roman" w:hAnsi="Times New Roman" w:cs="Times New Roman"/>
          <w:b/>
          <w:bCs/>
          <w:sz w:val="28"/>
          <w:szCs w:val="28"/>
        </w:rPr>
        <w:t>ECG </w:t>
      </w:r>
      <w:r w:rsidRPr="009A6863">
        <w:rPr>
          <w:rFonts w:ascii="Times New Roman" w:hAnsi="Times New Roman" w:cs="Times New Roman"/>
          <w:sz w:val="28"/>
          <w:szCs w:val="28"/>
        </w:rPr>
        <w:t>: rythme sinusal, onde «P» ample en D2, bloc de branche droit</w:t>
      </w:r>
    </w:p>
    <w:p w14:paraId="56FF55C2" w14:textId="77777777" w:rsidR="009A6863" w:rsidRPr="009A6863" w:rsidRDefault="009A6863" w:rsidP="009A6863">
      <w:pPr>
        <w:rPr>
          <w:rFonts w:ascii="Times New Roman" w:hAnsi="Times New Roman" w:cs="Times New Roman"/>
          <w:sz w:val="28"/>
          <w:szCs w:val="28"/>
        </w:rPr>
      </w:pPr>
      <w:r w:rsidRPr="009A6863">
        <w:rPr>
          <w:rFonts w:ascii="Times New Roman" w:hAnsi="Times New Roman" w:cs="Times New Roman"/>
          <w:b/>
          <w:bCs/>
          <w:sz w:val="28"/>
          <w:szCs w:val="28"/>
        </w:rPr>
        <w:t>Urée</w:t>
      </w:r>
      <w:r w:rsidRPr="009A6863">
        <w:rPr>
          <w:rFonts w:ascii="Times New Roman" w:hAnsi="Times New Roman" w:cs="Times New Roman"/>
          <w:sz w:val="28"/>
          <w:szCs w:val="28"/>
        </w:rPr>
        <w:t xml:space="preserve">=0.24g/dl, </w:t>
      </w:r>
      <w:r w:rsidRPr="009A6863">
        <w:rPr>
          <w:rFonts w:ascii="Times New Roman" w:hAnsi="Times New Roman" w:cs="Times New Roman"/>
          <w:b/>
          <w:bCs/>
          <w:sz w:val="28"/>
          <w:szCs w:val="28"/>
        </w:rPr>
        <w:t>créatinémie</w:t>
      </w:r>
      <w:r w:rsidRPr="009A6863">
        <w:rPr>
          <w:rFonts w:ascii="Times New Roman" w:hAnsi="Times New Roman" w:cs="Times New Roman"/>
          <w:sz w:val="28"/>
          <w:szCs w:val="28"/>
        </w:rPr>
        <w:t>=12mg/l</w:t>
      </w:r>
    </w:p>
    <w:p w14:paraId="1C89D5EF" w14:textId="77777777" w:rsidR="009A6863" w:rsidRPr="009A6863" w:rsidRDefault="009A6863" w:rsidP="009A6863">
      <w:pPr>
        <w:rPr>
          <w:rFonts w:ascii="Times New Roman" w:hAnsi="Times New Roman" w:cs="Times New Roman"/>
          <w:sz w:val="28"/>
          <w:szCs w:val="28"/>
          <w:lang w:val="en-GB"/>
        </w:rPr>
      </w:pPr>
      <w:r w:rsidRPr="009A6863">
        <w:rPr>
          <w:rFonts w:ascii="Times New Roman" w:hAnsi="Times New Roman" w:cs="Times New Roman"/>
          <w:b/>
          <w:bCs/>
          <w:sz w:val="28"/>
          <w:szCs w:val="28"/>
          <w:lang w:val="en-GB"/>
        </w:rPr>
        <w:t>FNS</w:t>
      </w:r>
      <w:r w:rsidRPr="009A6863">
        <w:rPr>
          <w:rFonts w:ascii="Times New Roman" w:hAnsi="Times New Roman" w:cs="Times New Roman"/>
          <w:sz w:val="28"/>
          <w:szCs w:val="28"/>
          <w:lang w:val="en-GB"/>
        </w:rPr>
        <w:t> : GB=4000 elts /mm</w:t>
      </w:r>
      <w:r w:rsidRPr="009A6863">
        <w:rPr>
          <w:rFonts w:ascii="Times New Roman" w:hAnsi="Times New Roman" w:cs="Times New Roman"/>
          <w:sz w:val="28"/>
          <w:szCs w:val="28"/>
          <w:vertAlign w:val="superscript"/>
          <w:lang w:val="en-GB"/>
        </w:rPr>
        <w:t xml:space="preserve">3 </w:t>
      </w:r>
      <w:r w:rsidRPr="009A6863">
        <w:rPr>
          <w:rFonts w:ascii="Times New Roman" w:hAnsi="Times New Roman" w:cs="Times New Roman"/>
          <w:sz w:val="28"/>
          <w:szCs w:val="28"/>
          <w:lang w:val="en-GB"/>
        </w:rPr>
        <w:t xml:space="preserve">(PN: 60 ; L : 33% ; M : 2% ; Eo : 1% ; B: 4%) ; </w:t>
      </w:r>
    </w:p>
    <w:p w14:paraId="6EE0FF39" w14:textId="77777777" w:rsidR="009A6863" w:rsidRPr="009A6863" w:rsidRDefault="009A6863" w:rsidP="009A6863">
      <w:pPr>
        <w:rPr>
          <w:rFonts w:ascii="Times New Roman" w:hAnsi="Times New Roman" w:cs="Times New Roman"/>
          <w:sz w:val="28"/>
          <w:szCs w:val="28"/>
        </w:rPr>
      </w:pPr>
      <w:r w:rsidRPr="009A6863">
        <w:rPr>
          <w:rFonts w:ascii="Times New Roman" w:hAnsi="Times New Roman" w:cs="Times New Roman"/>
          <w:sz w:val="28"/>
          <w:szCs w:val="28"/>
        </w:rPr>
        <w:lastRenderedPageBreak/>
        <w:t>GR= 5 Millions/ mm</w:t>
      </w:r>
      <w:r w:rsidRPr="009A6863">
        <w:rPr>
          <w:rFonts w:ascii="Times New Roman" w:hAnsi="Times New Roman" w:cs="Times New Roman"/>
          <w:sz w:val="28"/>
          <w:szCs w:val="28"/>
          <w:vertAlign w:val="superscript"/>
        </w:rPr>
        <w:t>3</w:t>
      </w:r>
      <w:r w:rsidRPr="009A6863">
        <w:rPr>
          <w:rFonts w:ascii="Times New Roman" w:hAnsi="Times New Roman" w:cs="Times New Roman"/>
          <w:sz w:val="28"/>
          <w:szCs w:val="28"/>
        </w:rPr>
        <w:t xml:space="preserve">, </w:t>
      </w:r>
      <w:r w:rsidRPr="009A6863">
        <w:rPr>
          <w:rFonts w:ascii="Times New Roman" w:hAnsi="Times New Roman" w:cs="Times New Roman"/>
          <w:sz w:val="28"/>
          <w:szCs w:val="28"/>
          <w:lang w:val="en-GB"/>
        </w:rPr>
        <w:t xml:space="preserve">Hb=17g/dl, </w:t>
      </w:r>
      <w:r w:rsidRPr="009A6863">
        <w:rPr>
          <w:rFonts w:ascii="Times New Roman" w:hAnsi="Times New Roman" w:cs="Times New Roman"/>
          <w:sz w:val="28"/>
          <w:szCs w:val="28"/>
        </w:rPr>
        <w:t>Hématocrite : 51%, plaquettes 280.000 elts/mm</w:t>
      </w:r>
      <w:r w:rsidRPr="009A6863">
        <w:rPr>
          <w:rFonts w:ascii="Times New Roman" w:hAnsi="Times New Roman" w:cs="Times New Roman"/>
          <w:sz w:val="28"/>
          <w:szCs w:val="28"/>
          <w:vertAlign w:val="superscript"/>
        </w:rPr>
        <w:t>3</w:t>
      </w:r>
      <w:r w:rsidRPr="009A6863">
        <w:rPr>
          <w:rFonts w:ascii="Times New Roman" w:hAnsi="Times New Roman" w:cs="Times New Roman"/>
          <w:sz w:val="28"/>
          <w:szCs w:val="28"/>
        </w:rPr>
        <w:t>.</w:t>
      </w:r>
    </w:p>
    <w:p w14:paraId="48AC1FE6" w14:textId="77777777" w:rsidR="009A6863" w:rsidRPr="009A6863" w:rsidRDefault="009A6863" w:rsidP="009A6863">
      <w:pPr>
        <w:rPr>
          <w:rFonts w:ascii="Times New Roman" w:hAnsi="Times New Roman" w:cs="Times New Roman"/>
          <w:sz w:val="28"/>
          <w:szCs w:val="28"/>
        </w:rPr>
      </w:pPr>
      <w:r w:rsidRPr="009A6863">
        <w:rPr>
          <w:rFonts w:ascii="Times New Roman" w:hAnsi="Times New Roman" w:cs="Times New Roman"/>
          <w:b/>
          <w:bCs/>
          <w:sz w:val="28"/>
          <w:szCs w:val="28"/>
        </w:rPr>
        <w:t>Gazométrie artérielle</w:t>
      </w:r>
      <w:r w:rsidRPr="009A6863">
        <w:rPr>
          <w:rFonts w:ascii="Times New Roman" w:hAnsi="Times New Roman" w:cs="Times New Roman"/>
          <w:sz w:val="28"/>
          <w:szCs w:val="28"/>
        </w:rPr>
        <w:t> : PH : 7,24, Pao2 : 67 mm Hg, Paco2 :75mmHg, HCO3- : 30 mmol/l</w:t>
      </w:r>
    </w:p>
    <w:p w14:paraId="0E508D81" w14:textId="77777777" w:rsidR="009A6863" w:rsidRPr="009A6863" w:rsidRDefault="009A6863" w:rsidP="009A6863">
      <w:pPr>
        <w:rPr>
          <w:rFonts w:ascii="Times New Roman" w:hAnsi="Times New Roman" w:cs="Times New Roman"/>
          <w:sz w:val="28"/>
          <w:szCs w:val="28"/>
        </w:rPr>
      </w:pPr>
      <w:r w:rsidRPr="009A6863">
        <w:rPr>
          <w:rFonts w:ascii="Times New Roman" w:hAnsi="Times New Roman" w:cs="Times New Roman"/>
          <w:b/>
          <w:bCs/>
          <w:sz w:val="28"/>
          <w:szCs w:val="28"/>
        </w:rPr>
        <w:t>D.Dimères</w:t>
      </w:r>
      <w:r w:rsidRPr="009A6863">
        <w:rPr>
          <w:rFonts w:ascii="Times New Roman" w:hAnsi="Times New Roman" w:cs="Times New Roman"/>
          <w:sz w:val="28"/>
          <w:szCs w:val="28"/>
        </w:rPr>
        <w:t xml:space="preserve">=400µg/l (VN&lt;500µg/l) </w:t>
      </w:r>
    </w:p>
    <w:p w14:paraId="43514443" w14:textId="77777777" w:rsidR="009A6863" w:rsidRPr="009A6863" w:rsidRDefault="009A6863" w:rsidP="009A6863">
      <w:pPr>
        <w:rPr>
          <w:rFonts w:ascii="Times New Roman" w:hAnsi="Times New Roman" w:cs="Times New Roman"/>
          <w:b/>
          <w:bCs/>
          <w:sz w:val="28"/>
          <w:szCs w:val="28"/>
        </w:rPr>
      </w:pPr>
      <w:r w:rsidRPr="009A6863">
        <w:rPr>
          <w:rFonts w:ascii="Times New Roman" w:hAnsi="Times New Roman" w:cs="Times New Roman"/>
          <w:b/>
          <w:bCs/>
          <w:sz w:val="28"/>
          <w:szCs w:val="28"/>
        </w:rPr>
        <w:t xml:space="preserve">3/ Selon les résultats de la gazométrie, il s’agit </w:t>
      </w:r>
      <w:commentRangeStart w:id="1"/>
      <w:r w:rsidRPr="009A6863">
        <w:rPr>
          <w:rFonts w:ascii="Times New Roman" w:hAnsi="Times New Roman" w:cs="Times New Roman"/>
          <w:b/>
          <w:bCs/>
          <w:sz w:val="28"/>
          <w:szCs w:val="28"/>
        </w:rPr>
        <w:t>d’une</w:t>
      </w:r>
      <w:commentRangeEnd w:id="1"/>
      <w:r w:rsidRPr="003E6592">
        <w:rPr>
          <w:sz w:val="28"/>
          <w:szCs w:val="28"/>
        </w:rPr>
        <w:commentReference w:id="1"/>
      </w:r>
      <w:r w:rsidRPr="009A6863">
        <w:rPr>
          <w:rFonts w:ascii="Times New Roman" w:hAnsi="Times New Roman" w:cs="Times New Roman"/>
          <w:b/>
          <w:bCs/>
          <w:sz w:val="28"/>
          <w:szCs w:val="28"/>
        </w:rPr>
        <w:t> :</w:t>
      </w:r>
    </w:p>
    <w:p w14:paraId="1FB4933C" w14:textId="77777777" w:rsidR="009A6863" w:rsidRPr="009A6863" w:rsidRDefault="009A6863" w:rsidP="009A6863">
      <w:pPr>
        <w:spacing w:after="200" w:line="276" w:lineRule="auto"/>
        <w:ind w:left="720"/>
        <w:contextualSpacing/>
        <w:rPr>
          <w:rFonts w:ascii="Times New Roman" w:hAnsi="Times New Roman"/>
          <w:sz w:val="28"/>
          <w:szCs w:val="28"/>
        </w:rPr>
      </w:pPr>
      <w:r w:rsidRPr="009A6863">
        <w:rPr>
          <w:rFonts w:ascii="Times New Roman" w:hAnsi="Times New Roman"/>
          <w:sz w:val="28"/>
          <w:szCs w:val="28"/>
        </w:rPr>
        <w:t>A. Alcalose respiratoire compensée</w:t>
      </w:r>
    </w:p>
    <w:p w14:paraId="6D8136EA" w14:textId="77777777" w:rsidR="009A6863" w:rsidRPr="009A6863" w:rsidRDefault="009A6863" w:rsidP="009A6863">
      <w:pPr>
        <w:numPr>
          <w:ilvl w:val="0"/>
          <w:numId w:val="6"/>
        </w:numPr>
        <w:spacing w:after="200" w:line="276" w:lineRule="auto"/>
        <w:ind w:left="993" w:hanging="284"/>
        <w:contextualSpacing/>
        <w:rPr>
          <w:rFonts w:ascii="Times New Roman" w:hAnsi="Times New Roman"/>
          <w:sz w:val="28"/>
          <w:szCs w:val="28"/>
        </w:rPr>
      </w:pPr>
      <w:r w:rsidRPr="009A6863">
        <w:rPr>
          <w:rFonts w:ascii="Times New Roman" w:hAnsi="Times New Roman"/>
          <w:sz w:val="28"/>
          <w:szCs w:val="28"/>
        </w:rPr>
        <w:t xml:space="preserve"> Alcalose respiratoire décompensée                                                          </w:t>
      </w:r>
    </w:p>
    <w:p w14:paraId="1124B236" w14:textId="77777777" w:rsidR="009A6863" w:rsidRPr="009A6863" w:rsidRDefault="009A6863" w:rsidP="009A6863">
      <w:pPr>
        <w:numPr>
          <w:ilvl w:val="0"/>
          <w:numId w:val="6"/>
        </w:numPr>
        <w:spacing w:after="200" w:line="276" w:lineRule="auto"/>
        <w:ind w:left="1070"/>
        <w:contextualSpacing/>
        <w:rPr>
          <w:rFonts w:ascii="Times New Roman" w:hAnsi="Times New Roman"/>
          <w:sz w:val="28"/>
          <w:szCs w:val="28"/>
        </w:rPr>
      </w:pPr>
      <w:r w:rsidRPr="009A6863">
        <w:rPr>
          <w:rFonts w:ascii="Times New Roman" w:hAnsi="Times New Roman"/>
          <w:sz w:val="28"/>
          <w:szCs w:val="28"/>
        </w:rPr>
        <w:t>Acidose respiratoire décompensée</w:t>
      </w:r>
    </w:p>
    <w:p w14:paraId="47D57731" w14:textId="77777777" w:rsidR="009A6863" w:rsidRPr="007C1F6B" w:rsidRDefault="009A6863" w:rsidP="009A6863">
      <w:pPr>
        <w:numPr>
          <w:ilvl w:val="0"/>
          <w:numId w:val="6"/>
        </w:numPr>
        <w:spacing w:after="200" w:line="276" w:lineRule="auto"/>
        <w:ind w:left="1070"/>
        <w:contextualSpacing/>
        <w:rPr>
          <w:rFonts w:ascii="Times New Roman" w:hAnsi="Times New Roman"/>
          <w:b/>
          <w:bCs/>
          <w:sz w:val="28"/>
          <w:szCs w:val="28"/>
        </w:rPr>
      </w:pPr>
      <w:r w:rsidRPr="007C1F6B">
        <w:rPr>
          <w:rFonts w:ascii="Times New Roman" w:hAnsi="Times New Roman"/>
          <w:b/>
          <w:bCs/>
          <w:sz w:val="28"/>
          <w:szCs w:val="28"/>
        </w:rPr>
        <w:t xml:space="preserve">Acidose respiratoire compensée                                 </w:t>
      </w:r>
    </w:p>
    <w:p w14:paraId="634A67C5" w14:textId="77777777" w:rsidR="009A6863" w:rsidRPr="009A6863" w:rsidRDefault="009A6863" w:rsidP="009A6863">
      <w:pPr>
        <w:numPr>
          <w:ilvl w:val="0"/>
          <w:numId w:val="6"/>
        </w:numPr>
        <w:spacing w:after="200" w:line="276" w:lineRule="auto"/>
        <w:ind w:left="1070"/>
        <w:contextualSpacing/>
        <w:rPr>
          <w:rFonts w:ascii="Times New Roman" w:hAnsi="Times New Roman"/>
          <w:sz w:val="28"/>
          <w:szCs w:val="28"/>
        </w:rPr>
      </w:pPr>
      <w:r w:rsidRPr="009A6863">
        <w:rPr>
          <w:rFonts w:ascii="Times New Roman" w:hAnsi="Times New Roman"/>
          <w:sz w:val="28"/>
          <w:szCs w:val="28"/>
        </w:rPr>
        <w:t>Acidose métabolique décompensée</w:t>
      </w:r>
    </w:p>
    <w:p w14:paraId="387BC9A8" w14:textId="77777777" w:rsidR="009A6863" w:rsidRPr="009A6863" w:rsidRDefault="009A6863" w:rsidP="009A6863">
      <w:pPr>
        <w:rPr>
          <w:rFonts w:ascii="Times New Roman" w:hAnsi="Times New Roman"/>
          <w:b/>
          <w:bCs/>
          <w:sz w:val="28"/>
          <w:szCs w:val="28"/>
        </w:rPr>
      </w:pPr>
      <w:r w:rsidRPr="009A6863">
        <w:rPr>
          <w:rFonts w:ascii="Times New Roman" w:hAnsi="Times New Roman"/>
          <w:b/>
          <w:bCs/>
          <w:sz w:val="28"/>
          <w:szCs w:val="28"/>
        </w:rPr>
        <w:t>4/ Vous décidez d’hospitaliser votre patients en raison de :</w:t>
      </w:r>
    </w:p>
    <w:p w14:paraId="7FF40ABE" w14:textId="77777777" w:rsidR="009A6863" w:rsidRPr="009A6863" w:rsidRDefault="009A6863" w:rsidP="009A6863">
      <w:pPr>
        <w:rPr>
          <w:rFonts w:ascii="Times New Roman" w:hAnsi="Times New Roman"/>
          <w:sz w:val="28"/>
          <w:szCs w:val="28"/>
        </w:rPr>
      </w:pPr>
      <w:r w:rsidRPr="009A6863">
        <w:rPr>
          <w:rFonts w:ascii="Times New Roman" w:hAnsi="Times New Roman"/>
          <w:sz w:val="28"/>
          <w:szCs w:val="28"/>
        </w:rPr>
        <w:t xml:space="preserve">           1-Sévérité des signes cliniques</w:t>
      </w:r>
    </w:p>
    <w:p w14:paraId="504D1D9F" w14:textId="77777777" w:rsidR="009A6863" w:rsidRPr="009A6863" w:rsidRDefault="009A6863" w:rsidP="009A6863">
      <w:pPr>
        <w:rPr>
          <w:rFonts w:ascii="Times New Roman" w:hAnsi="Times New Roman"/>
          <w:sz w:val="28"/>
          <w:szCs w:val="28"/>
        </w:rPr>
      </w:pPr>
      <w:r w:rsidRPr="009A6863">
        <w:rPr>
          <w:rFonts w:ascii="Times New Roman" w:hAnsi="Times New Roman"/>
          <w:sz w:val="28"/>
          <w:szCs w:val="28"/>
        </w:rPr>
        <w:t xml:space="preserve">           2-Décompensation cardiaque </w:t>
      </w:r>
    </w:p>
    <w:p w14:paraId="39764DAE" w14:textId="77777777" w:rsidR="009A6863" w:rsidRPr="009A6863" w:rsidRDefault="009A6863" w:rsidP="009A6863">
      <w:pPr>
        <w:rPr>
          <w:rFonts w:ascii="Times New Roman" w:hAnsi="Times New Roman"/>
          <w:sz w:val="28"/>
          <w:szCs w:val="28"/>
        </w:rPr>
      </w:pPr>
      <w:r w:rsidRPr="009A6863">
        <w:rPr>
          <w:rFonts w:ascii="Times New Roman" w:hAnsi="Times New Roman"/>
          <w:sz w:val="28"/>
          <w:szCs w:val="28"/>
        </w:rPr>
        <w:t xml:space="preserve">           3- Comorbidités                          </w:t>
      </w:r>
    </w:p>
    <w:p w14:paraId="0A8EDBCA" w14:textId="77777777" w:rsidR="009A6863" w:rsidRPr="009A6863" w:rsidRDefault="009A6863" w:rsidP="009A6863">
      <w:pPr>
        <w:rPr>
          <w:rFonts w:ascii="Times New Roman" w:hAnsi="Times New Roman"/>
          <w:sz w:val="28"/>
          <w:szCs w:val="28"/>
        </w:rPr>
      </w:pPr>
      <w:r w:rsidRPr="009A6863">
        <w:rPr>
          <w:rFonts w:ascii="Times New Roman" w:hAnsi="Times New Roman"/>
          <w:sz w:val="28"/>
          <w:szCs w:val="28"/>
        </w:rPr>
        <w:t xml:space="preserve">           4-Lésions radiologiques                            </w:t>
      </w:r>
    </w:p>
    <w:p w14:paraId="2592841D" w14:textId="77777777" w:rsidR="009A6863" w:rsidRPr="009A6863" w:rsidRDefault="009A6863" w:rsidP="009A6863">
      <w:pPr>
        <w:rPr>
          <w:rFonts w:ascii="Times New Roman" w:hAnsi="Times New Roman"/>
          <w:sz w:val="28"/>
          <w:szCs w:val="28"/>
        </w:rPr>
      </w:pPr>
      <w:r w:rsidRPr="009A6863">
        <w:rPr>
          <w:rFonts w:ascii="Times New Roman" w:hAnsi="Times New Roman"/>
          <w:sz w:val="28"/>
          <w:szCs w:val="28"/>
        </w:rPr>
        <w:t xml:space="preserve">           5-Résultats de la gazométrie</w:t>
      </w:r>
    </w:p>
    <w:p w14:paraId="00E31B10" w14:textId="77777777" w:rsidR="009A6863" w:rsidRPr="009A6863" w:rsidRDefault="009A6863" w:rsidP="009A6863">
      <w:pPr>
        <w:rPr>
          <w:rFonts w:ascii="Times New Roman" w:hAnsi="Times New Roman"/>
          <w:sz w:val="28"/>
          <w:szCs w:val="28"/>
        </w:rPr>
      </w:pPr>
      <w:r w:rsidRPr="009A6863">
        <w:rPr>
          <w:rFonts w:ascii="Times New Roman" w:hAnsi="Times New Roman"/>
          <w:sz w:val="28"/>
          <w:szCs w:val="28"/>
        </w:rPr>
        <w:t>A : 2+5</w:t>
      </w:r>
      <w:r w:rsidRPr="009A6863">
        <w:rPr>
          <w:rFonts w:ascii="Times New Roman" w:hAnsi="Times New Roman"/>
          <w:b/>
          <w:bCs/>
          <w:sz w:val="28"/>
          <w:szCs w:val="28"/>
        </w:rPr>
        <w:t xml:space="preserve">            </w:t>
      </w:r>
      <w:r w:rsidRPr="009A6863">
        <w:rPr>
          <w:rFonts w:ascii="Times New Roman" w:hAnsi="Times New Roman"/>
          <w:sz w:val="28"/>
          <w:szCs w:val="28"/>
        </w:rPr>
        <w:t xml:space="preserve">B :   3+4             </w:t>
      </w:r>
      <w:r w:rsidRPr="007C1F6B">
        <w:rPr>
          <w:rFonts w:ascii="Times New Roman" w:hAnsi="Times New Roman"/>
          <w:b/>
          <w:bCs/>
          <w:sz w:val="28"/>
          <w:szCs w:val="28"/>
        </w:rPr>
        <w:t>C : 1+5</w:t>
      </w:r>
      <w:r w:rsidRPr="009A6863">
        <w:rPr>
          <w:rFonts w:ascii="Times New Roman" w:hAnsi="Times New Roman"/>
          <w:sz w:val="28"/>
          <w:szCs w:val="28"/>
        </w:rPr>
        <w:t xml:space="preserve">          D : 3+5                E : 1+2                </w:t>
      </w:r>
    </w:p>
    <w:p w14:paraId="2391F614" w14:textId="77777777" w:rsidR="009A6863" w:rsidRPr="009A6863" w:rsidRDefault="009A6863" w:rsidP="009A6863">
      <w:pPr>
        <w:rPr>
          <w:rFonts w:asciiTheme="majorBidi" w:hAnsiTheme="majorBidi" w:cstheme="majorBidi"/>
          <w:b/>
          <w:bCs/>
          <w:sz w:val="28"/>
          <w:szCs w:val="28"/>
        </w:rPr>
      </w:pPr>
      <w:r w:rsidRPr="009A6863">
        <w:rPr>
          <w:rFonts w:asciiTheme="majorBidi" w:hAnsiTheme="majorBidi" w:cstheme="majorBidi"/>
          <w:b/>
          <w:bCs/>
          <w:sz w:val="28"/>
          <w:szCs w:val="28"/>
        </w:rPr>
        <w:t>5/ En plus de l’oxygénothérapie, que prescrivez-vous en urgence ?</w:t>
      </w:r>
    </w:p>
    <w:p w14:paraId="319A18C3" w14:textId="77777777" w:rsidR="009A6863" w:rsidRPr="009A6863" w:rsidRDefault="009A6863" w:rsidP="009A6863">
      <w:pPr>
        <w:numPr>
          <w:ilvl w:val="0"/>
          <w:numId w:val="7"/>
        </w:numPr>
        <w:spacing w:after="200" w:line="240" w:lineRule="auto"/>
        <w:contextualSpacing/>
        <w:rPr>
          <w:rFonts w:ascii="Times New Roman" w:hAnsi="Times New Roman"/>
          <w:sz w:val="28"/>
          <w:szCs w:val="28"/>
        </w:rPr>
      </w:pPr>
      <w:r w:rsidRPr="009A6863">
        <w:rPr>
          <w:rFonts w:asciiTheme="majorBidi" w:hAnsiTheme="majorBidi" w:cstheme="majorBidi"/>
          <w:sz w:val="28"/>
          <w:szCs w:val="28"/>
        </w:rPr>
        <w:t>Corticoïde en IVD +HBPM</w:t>
      </w:r>
      <w:r w:rsidRPr="009A6863">
        <w:rPr>
          <w:rFonts w:ascii="Times New Roman" w:hAnsi="Times New Roman"/>
          <w:sz w:val="28"/>
          <w:szCs w:val="28"/>
        </w:rPr>
        <w:t xml:space="preserve"> à dose préventive</w:t>
      </w:r>
    </w:p>
    <w:p w14:paraId="7FB4B85B" w14:textId="77777777" w:rsidR="009A6863" w:rsidRPr="009A6863" w:rsidRDefault="009A6863" w:rsidP="009A6863">
      <w:pPr>
        <w:numPr>
          <w:ilvl w:val="0"/>
          <w:numId w:val="7"/>
        </w:numPr>
        <w:spacing w:after="200" w:line="240" w:lineRule="auto"/>
        <w:contextualSpacing/>
        <w:rPr>
          <w:rFonts w:ascii="Times New Roman" w:hAnsi="Times New Roman"/>
          <w:sz w:val="28"/>
          <w:szCs w:val="28"/>
        </w:rPr>
      </w:pPr>
      <w:r w:rsidRPr="009A6863">
        <w:rPr>
          <w:rFonts w:asciiTheme="majorBidi" w:hAnsiTheme="majorBidi" w:cstheme="majorBidi"/>
          <w:sz w:val="28"/>
          <w:szCs w:val="28"/>
        </w:rPr>
        <w:t>Corticoide en IVD +</w:t>
      </w:r>
      <w:r w:rsidRPr="009A6863">
        <w:rPr>
          <w:rFonts w:ascii="Times New Roman" w:hAnsi="Times New Roman"/>
          <w:sz w:val="28"/>
          <w:szCs w:val="28"/>
        </w:rPr>
        <w:t xml:space="preserve">HBPM à dose curative puis relai par Anti-vitamine K </w:t>
      </w:r>
    </w:p>
    <w:p w14:paraId="53117681" w14:textId="77777777" w:rsidR="009A6863" w:rsidRPr="009A6863" w:rsidRDefault="009A6863" w:rsidP="009A6863">
      <w:pPr>
        <w:numPr>
          <w:ilvl w:val="0"/>
          <w:numId w:val="7"/>
        </w:numPr>
        <w:spacing w:after="200" w:line="240" w:lineRule="auto"/>
        <w:contextualSpacing/>
        <w:rPr>
          <w:rFonts w:ascii="Times New Roman" w:hAnsi="Times New Roman"/>
          <w:sz w:val="28"/>
          <w:szCs w:val="28"/>
        </w:rPr>
      </w:pPr>
      <w:r w:rsidRPr="009A6863">
        <w:rPr>
          <w:rFonts w:ascii="Times New Roman" w:hAnsi="Times New Roman"/>
          <w:sz w:val="28"/>
          <w:szCs w:val="28"/>
        </w:rPr>
        <w:t xml:space="preserve">Nébulisation au </w:t>
      </w:r>
      <w:r w:rsidRPr="009A6863">
        <w:rPr>
          <w:rFonts w:ascii="Times New Roman" w:hAnsi="Times New Roman" w:cs="Times New Roman"/>
          <w:sz w:val="28"/>
          <w:szCs w:val="28"/>
        </w:rPr>
        <w:t>β</w:t>
      </w:r>
      <w:r w:rsidRPr="009A6863">
        <w:rPr>
          <w:rFonts w:ascii="Times New Roman" w:hAnsi="Times New Roman"/>
          <w:sz w:val="28"/>
          <w:szCs w:val="28"/>
        </w:rPr>
        <w:t xml:space="preserve">2 mimétique toutes les 4heures                                                                        </w:t>
      </w:r>
    </w:p>
    <w:p w14:paraId="5FFC0342" w14:textId="77777777" w:rsidR="009A6863" w:rsidRPr="009A6863" w:rsidRDefault="009A6863" w:rsidP="009A6863">
      <w:pPr>
        <w:numPr>
          <w:ilvl w:val="0"/>
          <w:numId w:val="7"/>
        </w:numPr>
        <w:spacing w:after="200" w:line="240" w:lineRule="auto"/>
        <w:contextualSpacing/>
        <w:rPr>
          <w:rFonts w:ascii="Times New Roman" w:hAnsi="Times New Roman"/>
          <w:sz w:val="28"/>
          <w:szCs w:val="28"/>
        </w:rPr>
      </w:pPr>
      <w:r w:rsidRPr="009A6863">
        <w:rPr>
          <w:rFonts w:ascii="Times New Roman" w:hAnsi="Times New Roman"/>
          <w:sz w:val="28"/>
          <w:szCs w:val="28"/>
        </w:rPr>
        <w:t>Antibiothérapie</w:t>
      </w:r>
    </w:p>
    <w:p w14:paraId="6215F75B" w14:textId="77777777" w:rsidR="009A6863" w:rsidRPr="009A6863" w:rsidRDefault="009A6863" w:rsidP="009A6863">
      <w:pPr>
        <w:numPr>
          <w:ilvl w:val="0"/>
          <w:numId w:val="7"/>
        </w:numPr>
        <w:spacing w:after="200" w:line="240" w:lineRule="auto"/>
        <w:contextualSpacing/>
        <w:rPr>
          <w:rFonts w:ascii="Times New Roman" w:hAnsi="Times New Roman"/>
          <w:sz w:val="28"/>
          <w:szCs w:val="28"/>
        </w:rPr>
      </w:pPr>
      <w:r w:rsidRPr="009A6863">
        <w:rPr>
          <w:rFonts w:ascii="Times New Roman" w:hAnsi="Times New Roman"/>
          <w:sz w:val="28"/>
          <w:szCs w:val="28"/>
        </w:rPr>
        <w:t xml:space="preserve">Diurétiques en IV                                   </w:t>
      </w:r>
    </w:p>
    <w:p w14:paraId="7FBF4BFA" w14:textId="77777777" w:rsidR="009A6863" w:rsidRPr="009A6863" w:rsidRDefault="009A6863" w:rsidP="009A6863">
      <w:pPr>
        <w:spacing w:after="200" w:line="240" w:lineRule="auto"/>
        <w:ind w:left="1428"/>
        <w:contextualSpacing/>
        <w:rPr>
          <w:rFonts w:ascii="Times New Roman" w:hAnsi="Times New Roman"/>
          <w:sz w:val="28"/>
          <w:szCs w:val="28"/>
        </w:rPr>
      </w:pPr>
    </w:p>
    <w:p w14:paraId="68D2A191" w14:textId="77777777" w:rsidR="009A6863" w:rsidRPr="009A6863" w:rsidRDefault="009A6863" w:rsidP="009A6863">
      <w:pPr>
        <w:numPr>
          <w:ilvl w:val="0"/>
          <w:numId w:val="4"/>
        </w:numPr>
        <w:spacing w:after="200" w:line="240" w:lineRule="auto"/>
        <w:contextualSpacing/>
        <w:rPr>
          <w:rFonts w:ascii="Times New Roman" w:hAnsi="Times New Roman"/>
          <w:sz w:val="28"/>
          <w:szCs w:val="28"/>
        </w:rPr>
      </w:pPr>
      <w:r w:rsidRPr="009A6863">
        <w:rPr>
          <w:rFonts w:ascii="Times New Roman" w:hAnsi="Times New Roman"/>
          <w:sz w:val="28"/>
          <w:szCs w:val="28"/>
        </w:rPr>
        <w:t>1+3</w:t>
      </w:r>
      <w:r w:rsidRPr="009A6863">
        <w:rPr>
          <w:rFonts w:ascii="Times New Roman" w:hAnsi="Times New Roman"/>
          <w:b/>
          <w:bCs/>
          <w:sz w:val="28"/>
          <w:szCs w:val="28"/>
        </w:rPr>
        <w:t xml:space="preserve">             </w:t>
      </w:r>
      <w:r w:rsidRPr="009A6863">
        <w:rPr>
          <w:rFonts w:ascii="Times New Roman" w:hAnsi="Times New Roman"/>
          <w:sz w:val="28"/>
          <w:szCs w:val="28"/>
        </w:rPr>
        <w:t xml:space="preserve">B. 3+5               C. 2+5                </w:t>
      </w:r>
      <w:r w:rsidRPr="007C1F6B">
        <w:rPr>
          <w:rFonts w:ascii="Times New Roman" w:hAnsi="Times New Roman"/>
          <w:b/>
          <w:bCs/>
          <w:sz w:val="28"/>
          <w:szCs w:val="28"/>
        </w:rPr>
        <w:t>D. 1+5</w:t>
      </w:r>
      <w:r w:rsidRPr="009A6863">
        <w:rPr>
          <w:rFonts w:ascii="Times New Roman" w:hAnsi="Times New Roman"/>
          <w:sz w:val="28"/>
          <w:szCs w:val="28"/>
        </w:rPr>
        <w:t xml:space="preserve">               E. 1+4  </w:t>
      </w:r>
    </w:p>
    <w:p w14:paraId="738D194E" w14:textId="77777777" w:rsidR="009A6863" w:rsidRPr="003E6592" w:rsidRDefault="009A6863">
      <w:pPr>
        <w:rPr>
          <w:sz w:val="28"/>
          <w:szCs w:val="28"/>
        </w:rPr>
      </w:pPr>
    </w:p>
    <w:p w14:paraId="0710B92E" w14:textId="59A5BE17" w:rsidR="00C5536D" w:rsidRPr="003E6592" w:rsidRDefault="007C1F6B" w:rsidP="00C5536D">
      <w:pPr>
        <w:jc w:val="both"/>
        <w:rPr>
          <w:b/>
          <w:bCs/>
          <w:sz w:val="28"/>
          <w:szCs w:val="28"/>
        </w:rPr>
      </w:pPr>
      <w:r>
        <w:rPr>
          <w:b/>
          <w:bCs/>
          <w:sz w:val="28"/>
          <w:szCs w:val="28"/>
        </w:rPr>
        <w:t>Cas clinique N°5</w:t>
      </w:r>
      <w:r w:rsidR="00C5536D" w:rsidRPr="003E6592">
        <w:rPr>
          <w:b/>
          <w:bCs/>
          <w:sz w:val="28"/>
          <w:szCs w:val="28"/>
        </w:rPr>
        <w:t> :</w:t>
      </w:r>
    </w:p>
    <w:p w14:paraId="279CC64C" w14:textId="77777777" w:rsidR="00C5536D" w:rsidRPr="003E6592" w:rsidRDefault="00C5536D" w:rsidP="00C5536D">
      <w:pPr>
        <w:jc w:val="both"/>
        <w:rPr>
          <w:sz w:val="28"/>
          <w:szCs w:val="28"/>
        </w:rPr>
      </w:pPr>
      <w:r w:rsidRPr="003E6592">
        <w:rPr>
          <w:sz w:val="28"/>
          <w:szCs w:val="28"/>
        </w:rPr>
        <w:t xml:space="preserve">Patiente âgée de 25 ans, femme  au foyer, mariée, mère de 2 enfants, sous contraceptif oral, aux antécédents d’une thrombose veineuse profonde survenue en post partum il y a un mois , traitée sous anti vitamine K (AVK), consulte pour toux sèche, fièvre nocturne et des lésions cutanées au niveau des </w:t>
      </w:r>
      <w:r w:rsidRPr="003E6592">
        <w:rPr>
          <w:sz w:val="28"/>
          <w:szCs w:val="28"/>
        </w:rPr>
        <w:lastRenderedPageBreak/>
        <w:t>02 membres inférieurs évoluant depuis 3 semaines associée à un amaigrissement non chiffré.</w:t>
      </w:r>
    </w:p>
    <w:p w14:paraId="44700802" w14:textId="77777777" w:rsidR="00C5536D" w:rsidRPr="003E6592" w:rsidRDefault="00C5536D" w:rsidP="00C5536D">
      <w:pPr>
        <w:jc w:val="both"/>
        <w:rPr>
          <w:sz w:val="28"/>
          <w:szCs w:val="28"/>
        </w:rPr>
      </w:pPr>
      <w:r w:rsidRPr="003E6592">
        <w:rPr>
          <w:sz w:val="28"/>
          <w:szCs w:val="28"/>
        </w:rPr>
        <w:t>L’examen physique retrouve une patiente consciente avec état général conservé.</w:t>
      </w:r>
    </w:p>
    <w:p w14:paraId="18F0099F" w14:textId="77777777" w:rsidR="00C5536D" w:rsidRPr="003E6592" w:rsidRDefault="00C5536D" w:rsidP="00C5536D">
      <w:pPr>
        <w:jc w:val="both"/>
        <w:rPr>
          <w:sz w:val="28"/>
          <w:szCs w:val="28"/>
        </w:rPr>
      </w:pPr>
      <w:r w:rsidRPr="003E6592">
        <w:rPr>
          <w:sz w:val="28"/>
          <w:szCs w:val="28"/>
        </w:rPr>
        <w:t>Poids = 66 kg, T = 1,65 m, BMI= 24Kg/m</w:t>
      </w:r>
      <w:r w:rsidRPr="003E6592">
        <w:rPr>
          <w:sz w:val="28"/>
          <w:szCs w:val="28"/>
          <w:vertAlign w:val="superscript"/>
        </w:rPr>
        <w:t>2</w:t>
      </w:r>
      <w:r w:rsidRPr="003E6592">
        <w:rPr>
          <w:sz w:val="28"/>
          <w:szCs w:val="28"/>
        </w:rPr>
        <w:t xml:space="preserve">, T= 38,7°C, FR = 16c/mn, FC = 80batt/mn, </w:t>
      </w:r>
    </w:p>
    <w:p w14:paraId="4BADEAE2" w14:textId="77777777" w:rsidR="00C5536D" w:rsidRPr="003E6592" w:rsidRDefault="00C5536D" w:rsidP="00C5536D">
      <w:pPr>
        <w:jc w:val="both"/>
        <w:rPr>
          <w:sz w:val="28"/>
          <w:szCs w:val="28"/>
        </w:rPr>
      </w:pPr>
      <w:r w:rsidRPr="003E6592">
        <w:rPr>
          <w:sz w:val="28"/>
          <w:szCs w:val="28"/>
        </w:rPr>
        <w:t>TA = 120 / 70 mm Hg. SpO2=97% en AA.</w:t>
      </w:r>
    </w:p>
    <w:p w14:paraId="6A18BCEF" w14:textId="77777777" w:rsidR="00C5536D" w:rsidRPr="003E6592" w:rsidRDefault="00C5536D" w:rsidP="00C5536D">
      <w:pPr>
        <w:jc w:val="both"/>
        <w:rPr>
          <w:sz w:val="28"/>
          <w:szCs w:val="28"/>
        </w:rPr>
      </w:pPr>
      <w:r w:rsidRPr="003E6592">
        <w:rPr>
          <w:sz w:val="28"/>
          <w:szCs w:val="28"/>
        </w:rPr>
        <w:t>Le reste de l’examen clinique est sans particularité hormis la présence de nodules cutanés, violacés et douloureux à la palpation, localisés au niveau de la face internes des cuisses et de la face antérieure des 02 jambes.</w:t>
      </w:r>
    </w:p>
    <w:p w14:paraId="52151F0C" w14:textId="77777777" w:rsidR="00C5536D" w:rsidRPr="003E6592" w:rsidRDefault="00C5536D" w:rsidP="00C5536D">
      <w:pPr>
        <w:jc w:val="both"/>
        <w:rPr>
          <w:sz w:val="28"/>
          <w:szCs w:val="28"/>
        </w:rPr>
      </w:pPr>
      <w:r w:rsidRPr="003E6592">
        <w:rPr>
          <w:sz w:val="28"/>
          <w:szCs w:val="28"/>
        </w:rPr>
        <w:t xml:space="preserve">La radiographie thoracique de face objective une opacité hilaire droite de 2cm de diamètre, dense, homogène et à limites externes nettes. </w:t>
      </w:r>
    </w:p>
    <w:p w14:paraId="0F5503BA" w14:textId="77777777" w:rsidR="00C5536D" w:rsidRPr="003E6592" w:rsidRDefault="00C5536D" w:rsidP="00C5536D">
      <w:pPr>
        <w:jc w:val="both"/>
        <w:rPr>
          <w:sz w:val="28"/>
          <w:szCs w:val="28"/>
        </w:rPr>
      </w:pPr>
    </w:p>
    <w:p w14:paraId="4B7CAD6B" w14:textId="77777777" w:rsidR="00C5536D" w:rsidRPr="003E6592" w:rsidRDefault="00C5536D" w:rsidP="00C5536D">
      <w:pPr>
        <w:spacing w:line="276" w:lineRule="auto"/>
        <w:contextualSpacing/>
        <w:jc w:val="both"/>
        <w:rPr>
          <w:rFonts w:eastAsia="Calibri"/>
          <w:b/>
          <w:bCs/>
          <w:sz w:val="28"/>
          <w:szCs w:val="28"/>
        </w:rPr>
      </w:pPr>
      <w:r w:rsidRPr="003E6592">
        <w:rPr>
          <w:rFonts w:eastAsia="Calibri"/>
          <w:b/>
          <w:bCs/>
          <w:sz w:val="28"/>
          <w:szCs w:val="28"/>
        </w:rPr>
        <w:t>40. Devant ce tableau radio-clinique vous évoquez :</w:t>
      </w:r>
    </w:p>
    <w:p w14:paraId="0915BA37" w14:textId="77777777" w:rsidR="00C5536D" w:rsidRPr="003E6592" w:rsidRDefault="00C5536D" w:rsidP="00C5536D">
      <w:pPr>
        <w:numPr>
          <w:ilvl w:val="0"/>
          <w:numId w:val="8"/>
        </w:numPr>
        <w:spacing w:after="0" w:line="276" w:lineRule="auto"/>
        <w:contextualSpacing/>
        <w:jc w:val="both"/>
        <w:rPr>
          <w:rFonts w:eastAsia="Calibri"/>
          <w:sz w:val="28"/>
          <w:szCs w:val="28"/>
        </w:rPr>
      </w:pPr>
      <w:r w:rsidRPr="003E6592">
        <w:rPr>
          <w:rFonts w:eastAsia="Calibri"/>
          <w:sz w:val="28"/>
          <w:szCs w:val="28"/>
        </w:rPr>
        <w:t>Mononucléose infectieuse.</w:t>
      </w:r>
    </w:p>
    <w:p w14:paraId="21958961" w14:textId="77777777" w:rsidR="00C5536D" w:rsidRPr="003E6592" w:rsidRDefault="00C5536D" w:rsidP="00C5536D">
      <w:pPr>
        <w:numPr>
          <w:ilvl w:val="0"/>
          <w:numId w:val="8"/>
        </w:numPr>
        <w:spacing w:after="0" w:line="276" w:lineRule="auto"/>
        <w:contextualSpacing/>
        <w:jc w:val="both"/>
        <w:rPr>
          <w:rFonts w:eastAsia="Calibri"/>
          <w:sz w:val="28"/>
          <w:szCs w:val="28"/>
        </w:rPr>
      </w:pPr>
      <w:r w:rsidRPr="003E6592">
        <w:rPr>
          <w:rFonts w:eastAsia="Calibri"/>
          <w:sz w:val="28"/>
          <w:szCs w:val="28"/>
        </w:rPr>
        <w:t xml:space="preserve">Sarcoïdose.                            </w:t>
      </w:r>
    </w:p>
    <w:p w14:paraId="00C406F7" w14:textId="77777777" w:rsidR="00C5536D" w:rsidRPr="003E6592" w:rsidRDefault="00C5536D" w:rsidP="00C5536D">
      <w:pPr>
        <w:numPr>
          <w:ilvl w:val="0"/>
          <w:numId w:val="8"/>
        </w:numPr>
        <w:spacing w:after="0" w:line="276" w:lineRule="auto"/>
        <w:contextualSpacing/>
        <w:jc w:val="both"/>
        <w:rPr>
          <w:rFonts w:eastAsia="Calibri"/>
          <w:sz w:val="28"/>
          <w:szCs w:val="28"/>
        </w:rPr>
      </w:pPr>
      <w:r w:rsidRPr="003E6592">
        <w:rPr>
          <w:rFonts w:eastAsia="Calibri"/>
          <w:sz w:val="28"/>
          <w:szCs w:val="28"/>
        </w:rPr>
        <w:t>Lymphome.</w:t>
      </w:r>
    </w:p>
    <w:p w14:paraId="7B4BD219" w14:textId="77777777" w:rsidR="00C5536D" w:rsidRPr="00950B9B" w:rsidRDefault="00C5536D" w:rsidP="00C5536D">
      <w:pPr>
        <w:numPr>
          <w:ilvl w:val="0"/>
          <w:numId w:val="8"/>
        </w:numPr>
        <w:spacing w:after="0" w:line="276" w:lineRule="auto"/>
        <w:contextualSpacing/>
        <w:jc w:val="both"/>
        <w:rPr>
          <w:rFonts w:eastAsia="Calibri"/>
          <w:b/>
          <w:bCs/>
          <w:sz w:val="28"/>
          <w:szCs w:val="28"/>
        </w:rPr>
      </w:pPr>
      <w:r w:rsidRPr="00950B9B">
        <w:rPr>
          <w:rFonts w:eastAsia="Calibri"/>
          <w:b/>
          <w:bCs/>
          <w:sz w:val="28"/>
          <w:szCs w:val="28"/>
        </w:rPr>
        <w:t>Tuberculose.</w:t>
      </w:r>
    </w:p>
    <w:p w14:paraId="26C7F4E8" w14:textId="77777777" w:rsidR="00C5536D" w:rsidRPr="003E6592" w:rsidRDefault="00C5536D" w:rsidP="00C5536D">
      <w:pPr>
        <w:numPr>
          <w:ilvl w:val="0"/>
          <w:numId w:val="8"/>
        </w:numPr>
        <w:spacing w:after="0" w:line="276" w:lineRule="auto"/>
        <w:contextualSpacing/>
        <w:jc w:val="both"/>
        <w:rPr>
          <w:rFonts w:eastAsia="Calibri"/>
          <w:sz w:val="28"/>
          <w:szCs w:val="28"/>
        </w:rPr>
      </w:pPr>
      <w:r w:rsidRPr="003E6592">
        <w:rPr>
          <w:rFonts w:eastAsia="Calibri"/>
          <w:sz w:val="28"/>
          <w:szCs w:val="28"/>
        </w:rPr>
        <w:t xml:space="preserve">Affection streptococcique. </w:t>
      </w:r>
    </w:p>
    <w:p w14:paraId="600B35FB" w14:textId="77777777" w:rsidR="00C5536D" w:rsidRPr="003E6592" w:rsidRDefault="00C5536D" w:rsidP="00C5536D">
      <w:pPr>
        <w:spacing w:line="276" w:lineRule="auto"/>
        <w:contextualSpacing/>
        <w:jc w:val="both"/>
        <w:rPr>
          <w:rFonts w:eastAsia="Calibri"/>
          <w:b/>
          <w:bCs/>
          <w:sz w:val="28"/>
          <w:szCs w:val="28"/>
        </w:rPr>
      </w:pPr>
      <w:r w:rsidRPr="003E6592">
        <w:rPr>
          <w:rFonts w:eastAsia="Calibri"/>
          <w:b/>
          <w:bCs/>
          <w:sz w:val="28"/>
          <w:szCs w:val="28"/>
        </w:rPr>
        <w:t xml:space="preserve">41. Pour confirmer votre diagnostic, vous réalisez les examens suivants : </w:t>
      </w:r>
      <w:r w:rsidRPr="003E6592">
        <w:rPr>
          <w:sz w:val="28"/>
          <w:szCs w:val="28"/>
        </w:rPr>
        <w:tab/>
      </w:r>
      <w:r w:rsidRPr="003E6592">
        <w:rPr>
          <w:sz w:val="28"/>
          <w:szCs w:val="28"/>
        </w:rPr>
        <w:tab/>
      </w:r>
    </w:p>
    <w:p w14:paraId="2922C5E3" w14:textId="77777777" w:rsidR="00C5536D" w:rsidRPr="003E6592" w:rsidRDefault="00C5536D" w:rsidP="00C5536D">
      <w:pPr>
        <w:spacing w:line="276" w:lineRule="auto"/>
        <w:contextualSpacing/>
        <w:jc w:val="both"/>
        <w:rPr>
          <w:rFonts w:eastAsia="Calibri"/>
          <w:sz w:val="28"/>
          <w:szCs w:val="28"/>
        </w:rPr>
      </w:pPr>
      <w:r w:rsidRPr="003E6592">
        <w:rPr>
          <w:rFonts w:eastAsia="Calibri"/>
          <w:sz w:val="28"/>
          <w:szCs w:val="28"/>
        </w:rPr>
        <w:t xml:space="preserve">        1. Tubage gastrique.</w:t>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p>
    <w:p w14:paraId="360E57ED" w14:textId="77777777" w:rsidR="00C5536D" w:rsidRPr="003E6592" w:rsidRDefault="00C5536D" w:rsidP="00C5536D">
      <w:pPr>
        <w:spacing w:line="276" w:lineRule="auto"/>
        <w:contextualSpacing/>
        <w:jc w:val="both"/>
        <w:rPr>
          <w:rFonts w:eastAsia="Calibri"/>
          <w:sz w:val="28"/>
          <w:szCs w:val="28"/>
        </w:rPr>
      </w:pPr>
      <w:r w:rsidRPr="003E6592">
        <w:rPr>
          <w:rFonts w:eastAsia="Calibri"/>
          <w:sz w:val="28"/>
          <w:szCs w:val="28"/>
        </w:rPr>
        <w:t xml:space="preserve">        2. IDR à la tuberculine.</w:t>
      </w:r>
    </w:p>
    <w:p w14:paraId="5F4FFD5B" w14:textId="77777777" w:rsidR="00C5536D" w:rsidRPr="003E6592" w:rsidRDefault="00C5536D" w:rsidP="00C5536D">
      <w:pPr>
        <w:spacing w:line="276" w:lineRule="auto"/>
        <w:contextualSpacing/>
        <w:jc w:val="both"/>
        <w:rPr>
          <w:rFonts w:eastAsia="Calibri"/>
          <w:b/>
          <w:bCs/>
          <w:sz w:val="28"/>
          <w:szCs w:val="28"/>
        </w:rPr>
      </w:pPr>
      <w:r w:rsidRPr="003E6592">
        <w:rPr>
          <w:rFonts w:eastAsia="Calibri"/>
          <w:sz w:val="28"/>
          <w:szCs w:val="28"/>
        </w:rPr>
        <w:t xml:space="preserve">        3. Biopsie des nodules cutanés.</w:t>
      </w:r>
      <w:r w:rsidRPr="003E6592">
        <w:rPr>
          <w:rFonts w:eastAsia="Calibri"/>
          <w:sz w:val="28"/>
          <w:szCs w:val="28"/>
        </w:rPr>
        <w:tab/>
        <w:t xml:space="preserve">     </w:t>
      </w:r>
    </w:p>
    <w:p w14:paraId="1AB7793B" w14:textId="77777777" w:rsidR="00C5536D" w:rsidRPr="003E6592" w:rsidRDefault="00C5536D" w:rsidP="00C5536D">
      <w:pPr>
        <w:spacing w:line="276" w:lineRule="auto"/>
        <w:contextualSpacing/>
        <w:jc w:val="both"/>
        <w:rPr>
          <w:rFonts w:eastAsia="Calibri"/>
          <w:b/>
          <w:bCs/>
          <w:sz w:val="28"/>
          <w:szCs w:val="28"/>
        </w:rPr>
      </w:pPr>
      <w:r w:rsidRPr="003E6592">
        <w:rPr>
          <w:rFonts w:eastAsia="Calibri"/>
          <w:sz w:val="28"/>
          <w:szCs w:val="28"/>
        </w:rPr>
        <w:t xml:space="preserve">        4. Fibroscopie bronchique.</w:t>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p>
    <w:p w14:paraId="0BB298DD" w14:textId="77777777" w:rsidR="00C5536D" w:rsidRPr="003E6592" w:rsidRDefault="00C5536D" w:rsidP="00C5536D">
      <w:pPr>
        <w:spacing w:line="276" w:lineRule="auto"/>
        <w:contextualSpacing/>
        <w:jc w:val="both"/>
        <w:rPr>
          <w:rFonts w:eastAsia="Calibri"/>
          <w:sz w:val="28"/>
          <w:szCs w:val="28"/>
        </w:rPr>
      </w:pPr>
      <w:r w:rsidRPr="003E6592">
        <w:rPr>
          <w:rFonts w:eastAsia="Calibri"/>
          <w:sz w:val="28"/>
          <w:szCs w:val="28"/>
        </w:rPr>
        <w:t xml:space="preserve">        5. TDM thoraco-abdominale.</w:t>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t xml:space="preserve">            </w:t>
      </w:r>
      <w:r w:rsidRPr="003E6592">
        <w:rPr>
          <w:rFonts w:eastAsia="Calibri"/>
          <w:sz w:val="28"/>
          <w:szCs w:val="28"/>
        </w:rPr>
        <w:tab/>
      </w:r>
    </w:p>
    <w:p w14:paraId="5D9F1440" w14:textId="77777777" w:rsidR="00C5536D" w:rsidRPr="003E6592" w:rsidRDefault="00C5536D" w:rsidP="00C5536D">
      <w:pPr>
        <w:jc w:val="both"/>
        <w:rPr>
          <w:sz w:val="28"/>
          <w:szCs w:val="28"/>
        </w:rPr>
      </w:pPr>
    </w:p>
    <w:p w14:paraId="3AD8BD68" w14:textId="77777777" w:rsidR="00C5536D" w:rsidRPr="00950B9B" w:rsidRDefault="00C5536D" w:rsidP="00C5536D">
      <w:pPr>
        <w:jc w:val="both"/>
        <w:rPr>
          <w:b/>
          <w:bCs/>
          <w:sz w:val="28"/>
          <w:szCs w:val="28"/>
        </w:rPr>
      </w:pPr>
      <w:r w:rsidRPr="003E6592">
        <w:rPr>
          <w:sz w:val="28"/>
          <w:szCs w:val="28"/>
        </w:rPr>
        <w:t xml:space="preserve">A = 3+4         </w:t>
      </w:r>
      <w:r w:rsidRPr="003E6592">
        <w:rPr>
          <w:sz w:val="28"/>
          <w:szCs w:val="28"/>
        </w:rPr>
        <w:tab/>
        <w:t xml:space="preserve">     B =1+5         </w:t>
      </w:r>
      <w:r w:rsidRPr="003E6592">
        <w:rPr>
          <w:sz w:val="28"/>
          <w:szCs w:val="28"/>
        </w:rPr>
        <w:tab/>
      </w:r>
      <w:r w:rsidRPr="003E6592">
        <w:rPr>
          <w:b/>
          <w:bCs/>
          <w:sz w:val="28"/>
          <w:szCs w:val="28"/>
        </w:rPr>
        <w:t xml:space="preserve">  </w:t>
      </w:r>
      <w:r w:rsidRPr="003E6592">
        <w:rPr>
          <w:sz w:val="28"/>
          <w:szCs w:val="28"/>
        </w:rPr>
        <w:t xml:space="preserve">C= 1+2             </w:t>
      </w:r>
      <w:r w:rsidRPr="003E6592">
        <w:rPr>
          <w:sz w:val="28"/>
          <w:szCs w:val="28"/>
        </w:rPr>
        <w:tab/>
        <w:t xml:space="preserve">  D =1+4</w:t>
      </w:r>
      <w:r w:rsidRPr="003E6592">
        <w:rPr>
          <w:b/>
          <w:bCs/>
          <w:sz w:val="28"/>
          <w:szCs w:val="28"/>
        </w:rPr>
        <w:t xml:space="preserve">   </w:t>
      </w:r>
      <w:r w:rsidRPr="003E6592">
        <w:rPr>
          <w:sz w:val="28"/>
          <w:szCs w:val="28"/>
        </w:rPr>
        <w:t xml:space="preserve">    </w:t>
      </w:r>
      <w:r w:rsidRPr="003E6592">
        <w:rPr>
          <w:sz w:val="28"/>
          <w:szCs w:val="28"/>
        </w:rPr>
        <w:tab/>
        <w:t xml:space="preserve">      </w:t>
      </w:r>
      <w:r w:rsidRPr="00950B9B">
        <w:rPr>
          <w:b/>
          <w:bCs/>
          <w:sz w:val="28"/>
          <w:szCs w:val="28"/>
        </w:rPr>
        <w:t>E= 2+4</w:t>
      </w:r>
    </w:p>
    <w:p w14:paraId="27E716AD" w14:textId="77777777" w:rsidR="00C5536D" w:rsidRPr="003E6592" w:rsidRDefault="00C5536D" w:rsidP="00C5536D">
      <w:pPr>
        <w:jc w:val="both"/>
        <w:rPr>
          <w:sz w:val="28"/>
          <w:szCs w:val="28"/>
        </w:rPr>
      </w:pPr>
    </w:p>
    <w:p w14:paraId="675DA0CB" w14:textId="77777777" w:rsidR="00C5536D" w:rsidRPr="003E6592" w:rsidRDefault="00C5536D" w:rsidP="00C5536D">
      <w:pPr>
        <w:jc w:val="both"/>
        <w:rPr>
          <w:sz w:val="28"/>
          <w:szCs w:val="28"/>
        </w:rPr>
      </w:pPr>
      <w:r w:rsidRPr="003E6592">
        <w:rPr>
          <w:sz w:val="28"/>
          <w:szCs w:val="28"/>
        </w:rPr>
        <w:t>Les résultats des examens demandés vous parviennent.</w:t>
      </w:r>
    </w:p>
    <w:p w14:paraId="0DEE838F" w14:textId="77777777" w:rsidR="00C5536D" w:rsidRPr="003E6592" w:rsidRDefault="00C5536D" w:rsidP="00C5536D">
      <w:pPr>
        <w:jc w:val="both"/>
        <w:rPr>
          <w:sz w:val="28"/>
          <w:szCs w:val="28"/>
        </w:rPr>
      </w:pPr>
      <w:r w:rsidRPr="003E6592">
        <w:rPr>
          <w:b/>
          <w:bCs/>
          <w:sz w:val="28"/>
          <w:szCs w:val="28"/>
        </w:rPr>
        <w:t>- Tubage gastrique :</w:t>
      </w:r>
      <w:r w:rsidRPr="003E6592">
        <w:rPr>
          <w:sz w:val="28"/>
          <w:szCs w:val="28"/>
        </w:rPr>
        <w:t xml:space="preserve"> 0 BAAR/ Champs, culture en cours.</w:t>
      </w:r>
    </w:p>
    <w:p w14:paraId="1239C970" w14:textId="77777777" w:rsidR="00C5536D" w:rsidRPr="003E6592" w:rsidRDefault="00C5536D" w:rsidP="00C5536D">
      <w:pPr>
        <w:rPr>
          <w:sz w:val="28"/>
          <w:szCs w:val="28"/>
          <w:shd w:val="clear" w:color="auto" w:fill="FFFFFF"/>
        </w:rPr>
      </w:pPr>
      <w:r w:rsidRPr="003E6592">
        <w:rPr>
          <w:b/>
          <w:bCs/>
          <w:sz w:val="28"/>
          <w:szCs w:val="28"/>
        </w:rPr>
        <w:t>- Biopsique des nodules cutanés :</w:t>
      </w:r>
      <w:r w:rsidRPr="003E6592">
        <w:rPr>
          <w:sz w:val="28"/>
          <w:szCs w:val="28"/>
        </w:rPr>
        <w:t xml:space="preserve"> révèle </w:t>
      </w:r>
      <w:r w:rsidRPr="003E6592">
        <w:rPr>
          <w:sz w:val="28"/>
          <w:szCs w:val="28"/>
          <w:shd w:val="clear" w:color="auto" w:fill="FFFFFF"/>
        </w:rPr>
        <w:t xml:space="preserve">inflammation aiguë de la jonction </w:t>
      </w:r>
    </w:p>
    <w:p w14:paraId="4DF181E9" w14:textId="77777777" w:rsidR="00C5536D" w:rsidRPr="003E6592" w:rsidRDefault="00C5536D" w:rsidP="00C5536D">
      <w:pPr>
        <w:rPr>
          <w:rFonts w:eastAsia="Calibri"/>
          <w:sz w:val="28"/>
          <w:szCs w:val="28"/>
          <w:highlight w:val="yellow"/>
        </w:rPr>
      </w:pPr>
      <w:r w:rsidRPr="003E6592">
        <w:rPr>
          <w:sz w:val="28"/>
          <w:szCs w:val="28"/>
          <w:shd w:val="clear" w:color="auto" w:fill="FFFFFF"/>
        </w:rPr>
        <w:lastRenderedPageBreak/>
        <w:t xml:space="preserve">  dermo-hypodermique et des septums inter-lobulaires de la graisse hypodermique.</w:t>
      </w:r>
    </w:p>
    <w:p w14:paraId="4511B8A3" w14:textId="77777777" w:rsidR="00C5536D" w:rsidRPr="003E6592" w:rsidRDefault="00C5536D" w:rsidP="00C5536D">
      <w:pPr>
        <w:rPr>
          <w:sz w:val="28"/>
          <w:szCs w:val="28"/>
        </w:rPr>
      </w:pPr>
      <w:r w:rsidRPr="003E6592">
        <w:rPr>
          <w:b/>
          <w:bCs/>
          <w:sz w:val="28"/>
          <w:szCs w:val="28"/>
        </w:rPr>
        <w:t>-IDR à la Tuberculine :</w:t>
      </w:r>
      <w:r w:rsidRPr="003E6592">
        <w:rPr>
          <w:sz w:val="28"/>
          <w:szCs w:val="28"/>
        </w:rPr>
        <w:t xml:space="preserve"> 20 mm</w:t>
      </w:r>
    </w:p>
    <w:p w14:paraId="53E51BC2" w14:textId="77777777" w:rsidR="00C5536D" w:rsidRPr="003E6592" w:rsidRDefault="00C5536D" w:rsidP="00C5536D">
      <w:pPr>
        <w:jc w:val="both"/>
        <w:rPr>
          <w:sz w:val="28"/>
          <w:szCs w:val="28"/>
        </w:rPr>
      </w:pPr>
      <w:r w:rsidRPr="003E6592">
        <w:rPr>
          <w:sz w:val="28"/>
          <w:szCs w:val="28"/>
        </w:rPr>
        <w:t>-</w:t>
      </w:r>
      <w:r w:rsidRPr="003E6592">
        <w:rPr>
          <w:b/>
          <w:bCs/>
          <w:sz w:val="28"/>
          <w:szCs w:val="28"/>
        </w:rPr>
        <w:t>Fibroscopie bronchique</w:t>
      </w:r>
      <w:r w:rsidRPr="003E6592">
        <w:rPr>
          <w:sz w:val="28"/>
          <w:szCs w:val="28"/>
        </w:rPr>
        <w:t> : Aspect inflammatoire diffus de la muqueuse bronchique et tous les</w:t>
      </w:r>
    </w:p>
    <w:p w14:paraId="1766B373" w14:textId="77777777" w:rsidR="00C5536D" w:rsidRPr="003E6592" w:rsidRDefault="00C5536D" w:rsidP="00C5536D">
      <w:pPr>
        <w:jc w:val="both"/>
        <w:rPr>
          <w:sz w:val="28"/>
          <w:szCs w:val="28"/>
        </w:rPr>
      </w:pPr>
      <w:r w:rsidRPr="003E6592">
        <w:rPr>
          <w:sz w:val="28"/>
          <w:szCs w:val="28"/>
        </w:rPr>
        <w:t xml:space="preserve"> orifices bronchiques sont libres et cathéterisables.</w:t>
      </w:r>
    </w:p>
    <w:p w14:paraId="59FF11AD" w14:textId="77777777" w:rsidR="00C5536D" w:rsidRPr="003E6592" w:rsidRDefault="00C5536D" w:rsidP="00C5536D">
      <w:pPr>
        <w:rPr>
          <w:sz w:val="28"/>
          <w:szCs w:val="28"/>
        </w:rPr>
      </w:pPr>
      <w:r w:rsidRPr="003E6592">
        <w:rPr>
          <w:b/>
          <w:bCs/>
          <w:sz w:val="28"/>
          <w:szCs w:val="28"/>
        </w:rPr>
        <w:t>-TDM thoraco-abdominale</w:t>
      </w:r>
      <w:r w:rsidRPr="003E6592">
        <w:rPr>
          <w:sz w:val="28"/>
          <w:szCs w:val="28"/>
        </w:rPr>
        <w:t xml:space="preserve"> : adénopathie hilaire de 3cm de diamètre avec quelques micronodules au niveau du lobe supérieur droit et présence de quelques adénopathies au niveau de la cavité abdominale. </w:t>
      </w:r>
    </w:p>
    <w:p w14:paraId="2955FDF4" w14:textId="77777777" w:rsidR="00C5536D" w:rsidRPr="003E6592" w:rsidRDefault="00C5536D" w:rsidP="00C5536D">
      <w:pPr>
        <w:jc w:val="both"/>
        <w:rPr>
          <w:sz w:val="28"/>
          <w:szCs w:val="28"/>
        </w:rPr>
      </w:pPr>
    </w:p>
    <w:p w14:paraId="62FC46E4" w14:textId="77777777" w:rsidR="00C5536D" w:rsidRPr="003E6592" w:rsidRDefault="00C5536D" w:rsidP="00C5536D">
      <w:pPr>
        <w:spacing w:line="276" w:lineRule="auto"/>
        <w:contextualSpacing/>
        <w:jc w:val="both"/>
        <w:rPr>
          <w:rFonts w:eastAsia="Calibri"/>
          <w:b/>
          <w:bCs/>
          <w:sz w:val="28"/>
          <w:szCs w:val="28"/>
        </w:rPr>
      </w:pPr>
      <w:r w:rsidRPr="003E6592">
        <w:rPr>
          <w:rFonts w:eastAsia="Calibri"/>
          <w:b/>
          <w:bCs/>
          <w:sz w:val="28"/>
          <w:szCs w:val="28"/>
        </w:rPr>
        <w:t>42. Vous décidez de prescrire le traitement suivant :</w:t>
      </w:r>
    </w:p>
    <w:p w14:paraId="03387D16" w14:textId="77777777" w:rsidR="00C5536D" w:rsidRPr="00950B9B" w:rsidRDefault="00C5536D" w:rsidP="00C5536D">
      <w:pPr>
        <w:pStyle w:val="Paragraphedeliste"/>
        <w:numPr>
          <w:ilvl w:val="0"/>
          <w:numId w:val="9"/>
        </w:numPr>
        <w:spacing w:after="0" w:line="276" w:lineRule="auto"/>
        <w:jc w:val="both"/>
        <w:rPr>
          <w:rFonts w:ascii="Times New Roman" w:hAnsi="Times New Roman" w:cs="Times New Roman"/>
          <w:b/>
          <w:bCs/>
          <w:sz w:val="28"/>
          <w:szCs w:val="28"/>
        </w:rPr>
      </w:pPr>
      <w:r w:rsidRPr="00950B9B">
        <w:rPr>
          <w:rFonts w:ascii="Times New Roman" w:hAnsi="Times New Roman" w:cs="Times New Roman"/>
          <w:b/>
          <w:bCs/>
          <w:sz w:val="28"/>
          <w:szCs w:val="28"/>
        </w:rPr>
        <w:t>2 ERHZ/4 RH.</w:t>
      </w:r>
    </w:p>
    <w:p w14:paraId="292369D1" w14:textId="77777777" w:rsidR="00C5536D" w:rsidRPr="003E6592" w:rsidRDefault="00C5536D" w:rsidP="00C5536D">
      <w:pPr>
        <w:numPr>
          <w:ilvl w:val="0"/>
          <w:numId w:val="9"/>
        </w:numPr>
        <w:spacing w:after="0" w:line="276" w:lineRule="auto"/>
        <w:contextualSpacing/>
        <w:jc w:val="both"/>
        <w:rPr>
          <w:rFonts w:eastAsia="Calibri"/>
          <w:sz w:val="28"/>
          <w:szCs w:val="28"/>
        </w:rPr>
      </w:pPr>
      <w:r w:rsidRPr="003E6592">
        <w:rPr>
          <w:rFonts w:eastAsia="Calibri"/>
          <w:sz w:val="28"/>
          <w:szCs w:val="28"/>
        </w:rPr>
        <w:t>2 RHZ/4 RH</w:t>
      </w:r>
    </w:p>
    <w:p w14:paraId="4E9F52F1" w14:textId="77777777" w:rsidR="00C5536D" w:rsidRPr="003E6592" w:rsidRDefault="00C5536D" w:rsidP="00C5536D">
      <w:pPr>
        <w:numPr>
          <w:ilvl w:val="0"/>
          <w:numId w:val="9"/>
        </w:numPr>
        <w:spacing w:after="0" w:line="276" w:lineRule="auto"/>
        <w:contextualSpacing/>
        <w:jc w:val="both"/>
        <w:rPr>
          <w:rFonts w:eastAsia="Calibri"/>
          <w:sz w:val="28"/>
          <w:szCs w:val="28"/>
        </w:rPr>
      </w:pPr>
      <w:r w:rsidRPr="003E6592">
        <w:rPr>
          <w:rFonts w:eastAsia="Calibri"/>
          <w:sz w:val="28"/>
          <w:szCs w:val="28"/>
        </w:rPr>
        <w:t>Corticothérapie per os.</w:t>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r w:rsidRPr="003E6592">
        <w:rPr>
          <w:rFonts w:eastAsia="Calibri"/>
          <w:sz w:val="28"/>
          <w:szCs w:val="28"/>
        </w:rPr>
        <w:tab/>
      </w:r>
    </w:p>
    <w:p w14:paraId="513DB420" w14:textId="77777777" w:rsidR="00C5536D" w:rsidRPr="003E6592" w:rsidRDefault="00C5536D" w:rsidP="00C5536D">
      <w:pPr>
        <w:numPr>
          <w:ilvl w:val="0"/>
          <w:numId w:val="9"/>
        </w:numPr>
        <w:spacing w:after="0" w:line="276" w:lineRule="auto"/>
        <w:contextualSpacing/>
        <w:jc w:val="both"/>
        <w:rPr>
          <w:rFonts w:eastAsia="Calibri"/>
          <w:sz w:val="28"/>
          <w:szCs w:val="28"/>
        </w:rPr>
      </w:pPr>
      <w:r w:rsidRPr="003E6592">
        <w:rPr>
          <w:rFonts w:eastAsia="Calibri"/>
          <w:sz w:val="28"/>
          <w:szCs w:val="28"/>
        </w:rPr>
        <w:t xml:space="preserve">Chimiothérapie anti cancéreuse.                                                            </w:t>
      </w:r>
    </w:p>
    <w:p w14:paraId="473421E4" w14:textId="77777777" w:rsidR="00C5536D" w:rsidRPr="003E6592" w:rsidRDefault="00C5536D" w:rsidP="00C5536D">
      <w:pPr>
        <w:numPr>
          <w:ilvl w:val="0"/>
          <w:numId w:val="9"/>
        </w:numPr>
        <w:spacing w:after="0" w:line="276" w:lineRule="auto"/>
        <w:contextualSpacing/>
        <w:jc w:val="both"/>
        <w:rPr>
          <w:rFonts w:eastAsia="Calibri"/>
          <w:sz w:val="28"/>
          <w:szCs w:val="28"/>
        </w:rPr>
      </w:pPr>
      <w:r w:rsidRPr="003E6592">
        <w:rPr>
          <w:rFonts w:eastAsia="Calibri"/>
          <w:sz w:val="28"/>
          <w:szCs w:val="28"/>
        </w:rPr>
        <w:t xml:space="preserve">Abstention thérapeutique et surveillance. </w:t>
      </w:r>
    </w:p>
    <w:p w14:paraId="360501BE" w14:textId="77777777" w:rsidR="00C5536D" w:rsidRPr="003E6592" w:rsidRDefault="00C5536D" w:rsidP="00C5536D">
      <w:pPr>
        <w:jc w:val="both"/>
        <w:rPr>
          <w:b/>
          <w:bCs/>
          <w:sz w:val="28"/>
          <w:szCs w:val="28"/>
        </w:rPr>
      </w:pPr>
      <w:r w:rsidRPr="003E6592">
        <w:rPr>
          <w:b/>
          <w:bCs/>
          <w:sz w:val="28"/>
          <w:szCs w:val="28"/>
        </w:rPr>
        <w:t xml:space="preserve">43. Vous complétez votre prise en charge par : </w:t>
      </w:r>
    </w:p>
    <w:p w14:paraId="7920AEA9" w14:textId="77777777" w:rsidR="00C5536D" w:rsidRPr="003E6592" w:rsidRDefault="00C5536D" w:rsidP="00C5536D">
      <w:pPr>
        <w:numPr>
          <w:ilvl w:val="0"/>
          <w:numId w:val="10"/>
        </w:numPr>
        <w:spacing w:after="0" w:line="276" w:lineRule="auto"/>
        <w:contextualSpacing/>
        <w:jc w:val="both"/>
        <w:rPr>
          <w:rFonts w:eastAsia="Calibri"/>
          <w:sz w:val="28"/>
          <w:szCs w:val="28"/>
        </w:rPr>
      </w:pPr>
      <w:r w:rsidRPr="003E6592">
        <w:rPr>
          <w:rFonts w:eastAsia="Calibri"/>
          <w:sz w:val="28"/>
          <w:szCs w:val="28"/>
        </w:rPr>
        <w:t xml:space="preserve">Arrêt de l’anti vitamine K (AVK). </w:t>
      </w:r>
      <w:r w:rsidRPr="003E6592">
        <w:rPr>
          <w:rFonts w:eastAsia="Calibri"/>
          <w:sz w:val="28"/>
          <w:szCs w:val="28"/>
        </w:rPr>
        <w:tab/>
        <w:t xml:space="preserve">           </w:t>
      </w:r>
    </w:p>
    <w:p w14:paraId="75D98506" w14:textId="77777777" w:rsidR="00C5536D" w:rsidRPr="003E6592" w:rsidRDefault="00C5536D" w:rsidP="00C5536D">
      <w:pPr>
        <w:numPr>
          <w:ilvl w:val="0"/>
          <w:numId w:val="10"/>
        </w:numPr>
        <w:spacing w:after="0" w:line="276" w:lineRule="auto"/>
        <w:contextualSpacing/>
        <w:jc w:val="both"/>
        <w:rPr>
          <w:rFonts w:eastAsia="Calibri"/>
          <w:sz w:val="28"/>
          <w:szCs w:val="28"/>
        </w:rPr>
      </w:pPr>
      <w:r w:rsidRPr="003E6592">
        <w:rPr>
          <w:rFonts w:eastAsia="Calibri"/>
          <w:sz w:val="28"/>
          <w:szCs w:val="28"/>
        </w:rPr>
        <w:t>Retrait de la rifampicine.</w:t>
      </w:r>
    </w:p>
    <w:p w14:paraId="34D12C4B" w14:textId="77777777" w:rsidR="00C5536D" w:rsidRPr="003E6592" w:rsidRDefault="00C5536D" w:rsidP="00C5536D">
      <w:pPr>
        <w:numPr>
          <w:ilvl w:val="0"/>
          <w:numId w:val="10"/>
        </w:numPr>
        <w:spacing w:after="0" w:line="276" w:lineRule="auto"/>
        <w:contextualSpacing/>
        <w:jc w:val="both"/>
        <w:rPr>
          <w:rFonts w:eastAsia="Calibri"/>
          <w:bCs/>
          <w:sz w:val="28"/>
          <w:szCs w:val="28"/>
        </w:rPr>
      </w:pPr>
      <w:r w:rsidRPr="003E6592">
        <w:rPr>
          <w:rFonts w:eastAsia="Calibri"/>
          <w:sz w:val="28"/>
          <w:szCs w:val="28"/>
        </w:rPr>
        <w:t>Substitution de l’AVK par une héparine de bas poids moléculaire.</w:t>
      </w:r>
      <w:r w:rsidRPr="003E6592">
        <w:rPr>
          <w:rFonts w:eastAsia="Calibri"/>
          <w:sz w:val="28"/>
          <w:szCs w:val="28"/>
        </w:rPr>
        <w:tab/>
      </w:r>
      <w:r w:rsidRPr="003E6592">
        <w:rPr>
          <w:rFonts w:eastAsia="Calibri"/>
          <w:sz w:val="28"/>
          <w:szCs w:val="28"/>
        </w:rPr>
        <w:tab/>
      </w:r>
      <w:r w:rsidRPr="003E6592">
        <w:rPr>
          <w:rFonts w:eastAsia="Calibri"/>
          <w:sz w:val="28"/>
          <w:szCs w:val="28"/>
        </w:rPr>
        <w:tab/>
        <w:t xml:space="preserve">                                                    </w:t>
      </w:r>
    </w:p>
    <w:p w14:paraId="579D0F7D" w14:textId="77777777" w:rsidR="00C5536D" w:rsidRPr="003E6592" w:rsidRDefault="00C5536D" w:rsidP="00C5536D">
      <w:pPr>
        <w:numPr>
          <w:ilvl w:val="0"/>
          <w:numId w:val="10"/>
        </w:numPr>
        <w:spacing w:after="0" w:line="276" w:lineRule="auto"/>
        <w:contextualSpacing/>
        <w:jc w:val="both"/>
        <w:rPr>
          <w:rFonts w:eastAsia="Calibri"/>
          <w:bCs/>
          <w:sz w:val="28"/>
          <w:szCs w:val="28"/>
        </w:rPr>
      </w:pPr>
      <w:r w:rsidRPr="003E6592">
        <w:rPr>
          <w:rFonts w:eastAsia="Calibri"/>
          <w:bCs/>
          <w:sz w:val="28"/>
          <w:szCs w:val="28"/>
        </w:rPr>
        <w:t>Changement de la méthode de contraception.</w:t>
      </w:r>
    </w:p>
    <w:p w14:paraId="3F680ADF" w14:textId="77777777" w:rsidR="00C5536D" w:rsidRPr="003E6592" w:rsidRDefault="00C5536D" w:rsidP="00C5536D">
      <w:pPr>
        <w:numPr>
          <w:ilvl w:val="0"/>
          <w:numId w:val="10"/>
        </w:numPr>
        <w:spacing w:after="0" w:line="276" w:lineRule="auto"/>
        <w:contextualSpacing/>
        <w:jc w:val="both"/>
        <w:rPr>
          <w:rFonts w:eastAsia="Calibri"/>
          <w:sz w:val="28"/>
          <w:szCs w:val="28"/>
        </w:rPr>
      </w:pPr>
      <w:r w:rsidRPr="003E6592">
        <w:rPr>
          <w:rFonts w:eastAsia="Calibri"/>
          <w:sz w:val="28"/>
          <w:szCs w:val="28"/>
        </w:rPr>
        <w:t xml:space="preserve">Continuer l’AVK en fonction de l’INR.                                                                                               </w:t>
      </w:r>
    </w:p>
    <w:p w14:paraId="1575EC66" w14:textId="77777777" w:rsidR="00C5536D" w:rsidRPr="003E6592" w:rsidRDefault="00C5536D" w:rsidP="00C5536D">
      <w:pPr>
        <w:jc w:val="both"/>
        <w:rPr>
          <w:sz w:val="28"/>
          <w:szCs w:val="28"/>
        </w:rPr>
      </w:pPr>
    </w:p>
    <w:p w14:paraId="67FAC14C" w14:textId="77777777" w:rsidR="00C5536D" w:rsidRPr="003E6592" w:rsidRDefault="00C5536D" w:rsidP="00C5536D">
      <w:pPr>
        <w:jc w:val="both"/>
        <w:rPr>
          <w:sz w:val="28"/>
          <w:szCs w:val="28"/>
        </w:rPr>
      </w:pPr>
      <w:r w:rsidRPr="003E6592">
        <w:rPr>
          <w:sz w:val="28"/>
          <w:szCs w:val="28"/>
        </w:rPr>
        <w:t xml:space="preserve">A. 2 + 3  </w:t>
      </w:r>
      <w:r w:rsidRPr="003E6592">
        <w:rPr>
          <w:sz w:val="28"/>
          <w:szCs w:val="28"/>
        </w:rPr>
        <w:tab/>
        <w:t xml:space="preserve">    B. 1 + 3  </w:t>
      </w:r>
      <w:r w:rsidRPr="003E6592">
        <w:rPr>
          <w:sz w:val="28"/>
          <w:szCs w:val="28"/>
        </w:rPr>
        <w:tab/>
        <w:t xml:space="preserve">       C. 2 + 5   </w:t>
      </w:r>
      <w:r w:rsidRPr="003E6592">
        <w:rPr>
          <w:sz w:val="28"/>
          <w:szCs w:val="28"/>
        </w:rPr>
        <w:tab/>
      </w:r>
      <w:r w:rsidRPr="003E6592">
        <w:rPr>
          <w:sz w:val="28"/>
          <w:szCs w:val="28"/>
        </w:rPr>
        <w:tab/>
      </w:r>
      <w:r w:rsidRPr="003E6592">
        <w:rPr>
          <w:b/>
          <w:bCs/>
          <w:sz w:val="28"/>
          <w:szCs w:val="28"/>
        </w:rPr>
        <w:t xml:space="preserve">   </w:t>
      </w:r>
      <w:r w:rsidRPr="00950B9B">
        <w:rPr>
          <w:b/>
          <w:bCs/>
          <w:sz w:val="28"/>
          <w:szCs w:val="28"/>
        </w:rPr>
        <w:t>D. 3 + 4</w:t>
      </w:r>
      <w:r w:rsidRPr="003E6592">
        <w:rPr>
          <w:sz w:val="28"/>
          <w:szCs w:val="28"/>
        </w:rPr>
        <w:tab/>
      </w:r>
      <w:r w:rsidRPr="003E6592">
        <w:rPr>
          <w:sz w:val="28"/>
          <w:szCs w:val="28"/>
        </w:rPr>
        <w:tab/>
        <w:t xml:space="preserve">     E.  4 + 5</w:t>
      </w:r>
    </w:p>
    <w:p w14:paraId="19D65BF3" w14:textId="77777777" w:rsidR="00C5536D" w:rsidRDefault="00C5536D" w:rsidP="00C5536D">
      <w:pPr>
        <w:rPr>
          <w:rFonts w:eastAsia="Calibri"/>
          <w:b/>
          <w:bCs/>
        </w:rPr>
      </w:pPr>
    </w:p>
    <w:p w14:paraId="0B2B275B" w14:textId="6D25BB95" w:rsidR="003E6592" w:rsidRPr="00950B9B" w:rsidRDefault="003E6592" w:rsidP="003E6592">
      <w:pPr>
        <w:rPr>
          <w:b/>
          <w:bCs/>
          <w:color w:val="FF0000"/>
        </w:rPr>
      </w:pPr>
      <w:r w:rsidRPr="00950B9B">
        <w:rPr>
          <w:b/>
          <w:bCs/>
          <w:color w:val="FF0000"/>
        </w:rPr>
        <w:t>CAS CLINIQUE</w:t>
      </w:r>
      <w:r w:rsidR="00950B9B" w:rsidRPr="00950B9B">
        <w:rPr>
          <w:b/>
          <w:bCs/>
          <w:color w:val="FF0000"/>
        </w:rPr>
        <w:t xml:space="preserve"> N°6</w:t>
      </w:r>
    </w:p>
    <w:p w14:paraId="11919804" w14:textId="784FD658" w:rsidR="003E6592" w:rsidRPr="00653B5E" w:rsidRDefault="003E6592" w:rsidP="003E6592">
      <w:pPr>
        <w:spacing w:after="200" w:line="276" w:lineRule="auto"/>
        <w:rPr>
          <w:rFonts w:ascii="Times New Roman" w:eastAsia="Times New Roman" w:hAnsi="Times New Roman" w:cs="Times New Roman"/>
          <w:sz w:val="28"/>
          <w:szCs w:val="28"/>
          <w:lang w:eastAsia="fr-FR"/>
        </w:rPr>
      </w:pPr>
      <w:r w:rsidRPr="00653B5E">
        <w:rPr>
          <w:rFonts w:ascii="Times New Roman" w:eastAsia="Times New Roman" w:hAnsi="Times New Roman" w:cs="Times New Roman"/>
          <w:sz w:val="28"/>
          <w:szCs w:val="28"/>
          <w:lang w:eastAsia="fr-FR"/>
        </w:rPr>
        <w:t>Patient âgé</w:t>
      </w:r>
      <w:r>
        <w:rPr>
          <w:rFonts w:ascii="Times New Roman" w:eastAsia="Times New Roman" w:hAnsi="Times New Roman" w:cs="Times New Roman"/>
          <w:sz w:val="28"/>
          <w:szCs w:val="28"/>
          <w:lang w:eastAsia="fr-FR"/>
        </w:rPr>
        <w:t xml:space="preserve"> de 28ans</w:t>
      </w:r>
      <w:r w:rsidRPr="00653B5E">
        <w:rPr>
          <w:rFonts w:ascii="Times New Roman" w:eastAsia="Times New Roman" w:hAnsi="Times New Roman" w:cs="Times New Roman"/>
          <w:sz w:val="28"/>
          <w:szCs w:val="28"/>
          <w:lang w:eastAsia="fr-FR"/>
        </w:rPr>
        <w:t xml:space="preserve"> ans, </w:t>
      </w:r>
      <w:r>
        <w:rPr>
          <w:rFonts w:ascii="Times New Roman" w:eastAsia="Times New Roman" w:hAnsi="Times New Roman" w:cs="Times New Roman"/>
          <w:sz w:val="28"/>
          <w:szCs w:val="28"/>
          <w:lang w:eastAsia="fr-FR"/>
        </w:rPr>
        <w:t>célibataire, ouvrier dans une usine de cimenterie , fumeur 1P/J depuis 8ans,</w:t>
      </w:r>
      <w:r w:rsidRPr="009D46E5">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sans</w:t>
      </w:r>
      <w:r w:rsidRPr="00653B5E">
        <w:rPr>
          <w:rFonts w:ascii="Times New Roman" w:eastAsia="Times New Roman" w:hAnsi="Times New Roman" w:cs="Times New Roman"/>
          <w:sz w:val="28"/>
          <w:szCs w:val="28"/>
          <w:lang w:eastAsia="fr-FR"/>
        </w:rPr>
        <w:t xml:space="preserve"> antécédents </w:t>
      </w:r>
      <w:r>
        <w:rPr>
          <w:rFonts w:ascii="Times New Roman" w:eastAsia="Times New Roman" w:hAnsi="Times New Roman" w:cs="Times New Roman"/>
          <w:sz w:val="28"/>
          <w:szCs w:val="28"/>
          <w:lang w:eastAsia="fr-FR"/>
        </w:rPr>
        <w:t>et sans comorbidités qui se plaint depuis 15 jours d’une douleur basithoracique droite, d’une toux sèche associée à une fièvre non chiffrée</w:t>
      </w:r>
      <w:r w:rsidRPr="00653B5E">
        <w:rPr>
          <w:rFonts w:ascii="Times New Roman" w:eastAsia="Times New Roman" w:hAnsi="Times New Roman" w:cs="Times New Roman"/>
          <w:sz w:val="28"/>
          <w:szCs w:val="28"/>
          <w:lang w:eastAsia="fr-FR"/>
        </w:rPr>
        <w:t>, L’examen clinique retrouve un</w:t>
      </w:r>
      <w:r>
        <w:rPr>
          <w:rFonts w:ascii="Times New Roman" w:eastAsia="Times New Roman" w:hAnsi="Times New Roman" w:cs="Times New Roman"/>
          <w:sz w:val="28"/>
          <w:szCs w:val="28"/>
          <w:lang w:eastAsia="fr-FR"/>
        </w:rPr>
        <w:t>e</w:t>
      </w:r>
      <w:r w:rsidRPr="00653B5E">
        <w:rPr>
          <w:rFonts w:ascii="Times New Roman" w:eastAsia="Times New Roman" w:hAnsi="Times New Roman" w:cs="Times New Roman"/>
          <w:sz w:val="28"/>
          <w:szCs w:val="28"/>
          <w:lang w:eastAsia="fr-FR"/>
        </w:rPr>
        <w:t xml:space="preserve"> malade en état général moyen.</w:t>
      </w:r>
    </w:p>
    <w:p w14:paraId="19818FA5"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lastRenderedPageBreak/>
        <w:t xml:space="preserve">FR= 20cycles/mn, FC= 90 </w:t>
      </w:r>
      <w:r w:rsidRPr="00653B5E">
        <w:rPr>
          <w:rFonts w:ascii="Times New Roman" w:eastAsia="Times New Roman" w:hAnsi="Times New Roman" w:cs="Times New Roman"/>
          <w:sz w:val="28"/>
          <w:szCs w:val="28"/>
          <w:lang w:eastAsia="fr-FR"/>
        </w:rPr>
        <w:t>btt/m</w:t>
      </w:r>
      <w:r>
        <w:rPr>
          <w:rFonts w:ascii="Times New Roman" w:eastAsia="Times New Roman" w:hAnsi="Times New Roman" w:cs="Times New Roman"/>
          <w:sz w:val="28"/>
          <w:szCs w:val="28"/>
          <w:lang w:eastAsia="fr-FR"/>
        </w:rPr>
        <w:t>n, TA= 110/70 mm Hg, T°=40°c, poids=70</w:t>
      </w:r>
      <w:r w:rsidRPr="00653B5E">
        <w:rPr>
          <w:rFonts w:ascii="Times New Roman" w:eastAsia="Times New Roman" w:hAnsi="Times New Roman" w:cs="Times New Roman"/>
          <w:sz w:val="28"/>
          <w:szCs w:val="28"/>
          <w:lang w:eastAsia="fr-FR"/>
        </w:rPr>
        <w:t xml:space="preserve"> kg, T=1,7</w:t>
      </w:r>
      <w:r>
        <w:rPr>
          <w:rFonts w:ascii="Times New Roman" w:eastAsia="Times New Roman" w:hAnsi="Times New Roman" w:cs="Times New Roman"/>
          <w:sz w:val="28"/>
          <w:szCs w:val="28"/>
          <w:lang w:eastAsia="fr-FR"/>
        </w:rPr>
        <w:t xml:space="preserve">0 </w:t>
      </w:r>
      <w:r w:rsidRPr="00653B5E">
        <w:rPr>
          <w:rFonts w:ascii="Times New Roman" w:eastAsia="Times New Roman" w:hAnsi="Times New Roman" w:cs="Times New Roman"/>
          <w:sz w:val="28"/>
          <w:szCs w:val="28"/>
          <w:lang w:eastAsia="fr-FR"/>
        </w:rPr>
        <w:t>m</w:t>
      </w:r>
      <w:r>
        <w:rPr>
          <w:rFonts w:ascii="Times New Roman" w:eastAsia="Times New Roman" w:hAnsi="Times New Roman" w:cs="Times New Roman"/>
          <w:sz w:val="28"/>
          <w:szCs w:val="28"/>
          <w:lang w:eastAsia="fr-FR"/>
        </w:rPr>
        <w:t>, T° 38°C</w:t>
      </w:r>
      <w:r w:rsidRPr="00653B5E">
        <w:rPr>
          <w:rFonts w:ascii="Times New Roman" w:eastAsia="Times New Roman" w:hAnsi="Times New Roman" w:cs="Times New Roman"/>
          <w:sz w:val="28"/>
          <w:szCs w:val="28"/>
          <w:lang w:eastAsia="fr-FR"/>
        </w:rPr>
        <w:t xml:space="preserve">. </w:t>
      </w:r>
    </w:p>
    <w:p w14:paraId="1A707DA4" w14:textId="77777777" w:rsidR="003E6592" w:rsidRDefault="003E6592" w:rsidP="003E6592">
      <w:pPr>
        <w:spacing w:after="200" w:line="276" w:lineRule="auto"/>
        <w:rPr>
          <w:rFonts w:ascii="Times New Roman" w:eastAsia="Times New Roman" w:hAnsi="Times New Roman" w:cs="Times New Roman"/>
          <w:sz w:val="28"/>
          <w:szCs w:val="28"/>
          <w:lang w:eastAsia="fr-FR"/>
        </w:rPr>
      </w:pPr>
      <w:r w:rsidRPr="00653B5E">
        <w:rPr>
          <w:rFonts w:ascii="Times New Roman" w:eastAsia="Times New Roman" w:hAnsi="Times New Roman" w:cs="Times New Roman"/>
          <w:sz w:val="28"/>
          <w:szCs w:val="28"/>
          <w:lang w:eastAsia="fr-FR"/>
        </w:rPr>
        <w:t>L’ex</w:t>
      </w:r>
      <w:r>
        <w:rPr>
          <w:rFonts w:ascii="Times New Roman" w:eastAsia="Times New Roman" w:hAnsi="Times New Roman" w:cs="Times New Roman"/>
          <w:sz w:val="28"/>
          <w:szCs w:val="28"/>
          <w:lang w:eastAsia="fr-FR"/>
        </w:rPr>
        <w:t xml:space="preserve">amen pleuro pulmonaire : une matité et abolition du MV </w:t>
      </w:r>
      <w:r w:rsidRPr="00653B5E">
        <w:rPr>
          <w:rFonts w:ascii="Times New Roman" w:eastAsia="Times New Roman" w:hAnsi="Times New Roman" w:cs="Times New Roman"/>
          <w:sz w:val="28"/>
          <w:szCs w:val="28"/>
          <w:lang w:eastAsia="fr-FR"/>
        </w:rPr>
        <w:t>au niveau d</w:t>
      </w:r>
      <w:r>
        <w:rPr>
          <w:rFonts w:ascii="Times New Roman" w:eastAsia="Times New Roman" w:hAnsi="Times New Roman" w:cs="Times New Roman"/>
          <w:sz w:val="28"/>
          <w:szCs w:val="28"/>
          <w:lang w:eastAsia="fr-FR"/>
        </w:rPr>
        <w:t>es 2/3 inferieurs de l’hémi thorax droit, et abolition des VV à la palpation</w:t>
      </w:r>
      <w:r w:rsidRPr="00653B5E">
        <w:rPr>
          <w:rFonts w:ascii="Times New Roman" w:eastAsia="Times New Roman" w:hAnsi="Times New Roman" w:cs="Times New Roman"/>
          <w:sz w:val="28"/>
          <w:szCs w:val="28"/>
          <w:lang w:eastAsia="fr-FR"/>
        </w:rPr>
        <w:t xml:space="preserve">. </w:t>
      </w:r>
    </w:p>
    <w:p w14:paraId="6890C81B" w14:textId="77777777" w:rsidR="003E6592"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L’examen cardio-vasculaire : rythme régulier mais très rapide, pas de souffles ni de bruits surajoutés ;</w:t>
      </w:r>
    </w:p>
    <w:p w14:paraId="1559913F" w14:textId="77777777" w:rsidR="003E6592" w:rsidRDefault="003E6592" w:rsidP="003E6592">
      <w:pPr>
        <w:spacing w:after="200" w:line="276" w:lineRule="auto"/>
        <w:rPr>
          <w:rFonts w:ascii="Times New Roman" w:eastAsia="Times New Roman" w:hAnsi="Times New Roman" w:cs="Times New Roman"/>
          <w:sz w:val="28"/>
          <w:szCs w:val="28"/>
          <w:lang w:eastAsia="fr-FR"/>
        </w:rPr>
      </w:pPr>
      <w:r w:rsidRPr="00653B5E">
        <w:rPr>
          <w:rFonts w:ascii="Times New Roman" w:eastAsia="Times New Roman" w:hAnsi="Times New Roman" w:cs="Times New Roman"/>
          <w:sz w:val="28"/>
          <w:szCs w:val="28"/>
          <w:lang w:eastAsia="fr-FR"/>
        </w:rPr>
        <w:t xml:space="preserve">La radiographie thoracique retrouve </w:t>
      </w:r>
      <w:r>
        <w:rPr>
          <w:rFonts w:ascii="Times New Roman" w:eastAsia="Times New Roman" w:hAnsi="Times New Roman" w:cs="Times New Roman"/>
          <w:sz w:val="28"/>
          <w:szCs w:val="28"/>
          <w:lang w:eastAsia="fr-FR"/>
        </w:rPr>
        <w:t>une opacité des 2/3 inférieur de l’hémithorax droit dense et homogène comblant les 2culs de sac cardio phrénique et costo diaphragmatique</w:t>
      </w:r>
    </w:p>
    <w:p w14:paraId="2825E4C5" w14:textId="5B9A286E" w:rsidR="003E6592" w:rsidRPr="00653B5E" w:rsidRDefault="003E6592" w:rsidP="003E6592">
      <w:pPr>
        <w:spacing w:after="200" w:line="276"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b/>
          <w:bCs/>
          <w:sz w:val="28"/>
          <w:szCs w:val="28"/>
          <w:lang w:eastAsia="fr-FR"/>
        </w:rPr>
        <w:t xml:space="preserve">1 /En plus du bilan standard, quels sont les examens à réaliser </w:t>
      </w:r>
      <w:r w:rsidR="00950B9B">
        <w:rPr>
          <w:rFonts w:ascii="Times New Roman" w:eastAsia="Times New Roman" w:hAnsi="Times New Roman" w:cs="Times New Roman"/>
          <w:b/>
          <w:bCs/>
          <w:sz w:val="28"/>
          <w:szCs w:val="28"/>
          <w:lang w:eastAsia="fr-FR"/>
        </w:rPr>
        <w:t xml:space="preserve">en priorité </w:t>
      </w:r>
      <w:r>
        <w:rPr>
          <w:rFonts w:ascii="Times New Roman" w:eastAsia="Times New Roman" w:hAnsi="Times New Roman" w:cs="Times New Roman"/>
          <w:b/>
          <w:bCs/>
          <w:sz w:val="28"/>
          <w:szCs w:val="28"/>
          <w:lang w:eastAsia="fr-FR"/>
        </w:rPr>
        <w:t>d</w:t>
      </w:r>
      <w:r w:rsidRPr="00653B5E">
        <w:rPr>
          <w:rFonts w:ascii="Times New Roman" w:eastAsia="Times New Roman" w:hAnsi="Times New Roman" w:cs="Times New Roman"/>
          <w:b/>
          <w:bCs/>
          <w:sz w:val="28"/>
          <w:szCs w:val="28"/>
          <w:lang w:eastAsia="fr-FR"/>
        </w:rPr>
        <w:t>e</w:t>
      </w:r>
      <w:r>
        <w:rPr>
          <w:rFonts w:ascii="Times New Roman" w:eastAsia="Times New Roman" w:hAnsi="Times New Roman" w:cs="Times New Roman"/>
          <w:b/>
          <w:bCs/>
          <w:sz w:val="28"/>
          <w:szCs w:val="28"/>
          <w:lang w:eastAsia="fr-FR"/>
        </w:rPr>
        <w:t>vant ce tableau radio-clinique ?</w:t>
      </w:r>
    </w:p>
    <w:p w14:paraId="50C62CF6" w14:textId="6655ACDD" w:rsidR="003E6592" w:rsidRPr="00653B5E" w:rsidRDefault="00950B9B"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1</w:t>
      </w:r>
      <w:r w:rsidR="003E6592">
        <w:rPr>
          <w:rFonts w:ascii="Times New Roman" w:eastAsia="Times New Roman" w:hAnsi="Times New Roman" w:cs="Times New Roman"/>
          <w:sz w:val="28"/>
          <w:szCs w:val="28"/>
          <w:lang w:eastAsia="fr-FR"/>
        </w:rPr>
        <w:t>. IDR à la tuberculine</w:t>
      </w:r>
      <w:r w:rsidR="003E6592" w:rsidRPr="00653B5E">
        <w:rPr>
          <w:rFonts w:ascii="Times New Roman" w:eastAsia="Times New Roman" w:hAnsi="Times New Roman" w:cs="Times New Roman"/>
          <w:sz w:val="28"/>
          <w:szCs w:val="28"/>
          <w:lang w:eastAsia="fr-FR"/>
        </w:rPr>
        <w:t> </w:t>
      </w:r>
    </w:p>
    <w:p w14:paraId="5DB7B993" w14:textId="3BEE74A0" w:rsidR="003E6592" w:rsidRDefault="00950B9B"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2</w:t>
      </w:r>
      <w:r w:rsidR="003E6592">
        <w:rPr>
          <w:rFonts w:ascii="Times New Roman" w:eastAsia="Times New Roman" w:hAnsi="Times New Roman" w:cs="Times New Roman"/>
          <w:sz w:val="28"/>
          <w:szCs w:val="28"/>
          <w:lang w:eastAsia="fr-FR"/>
        </w:rPr>
        <w:t>. Biopsie pleurale</w:t>
      </w:r>
    </w:p>
    <w:p w14:paraId="6C571EEE" w14:textId="11A83419" w:rsidR="003E6592" w:rsidRPr="00653B5E" w:rsidRDefault="00950B9B"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3</w:t>
      </w:r>
      <w:r w:rsidR="003E6592">
        <w:rPr>
          <w:rFonts w:ascii="Times New Roman" w:eastAsia="Times New Roman" w:hAnsi="Times New Roman" w:cs="Times New Roman"/>
          <w:sz w:val="28"/>
          <w:szCs w:val="28"/>
          <w:lang w:eastAsia="fr-FR"/>
        </w:rPr>
        <w:t>. TDM T</w:t>
      </w:r>
      <w:r w:rsidR="003E6592" w:rsidRPr="00653B5E">
        <w:rPr>
          <w:rFonts w:ascii="Times New Roman" w:eastAsia="Times New Roman" w:hAnsi="Times New Roman" w:cs="Times New Roman"/>
          <w:sz w:val="28"/>
          <w:szCs w:val="28"/>
          <w:lang w:eastAsia="fr-FR"/>
        </w:rPr>
        <w:t>horacique </w:t>
      </w:r>
    </w:p>
    <w:p w14:paraId="654A8B31" w14:textId="3C259376" w:rsidR="003E6592" w:rsidRPr="00653B5E" w:rsidRDefault="00950B9B"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4</w:t>
      </w:r>
      <w:r w:rsidR="003E6592" w:rsidRPr="00653B5E">
        <w:rPr>
          <w:rFonts w:ascii="Times New Roman" w:eastAsia="Times New Roman" w:hAnsi="Times New Roman" w:cs="Times New Roman"/>
          <w:sz w:val="28"/>
          <w:szCs w:val="28"/>
          <w:lang w:eastAsia="fr-FR"/>
        </w:rPr>
        <w:t xml:space="preserve">. </w:t>
      </w:r>
      <w:r w:rsidR="003E6592">
        <w:rPr>
          <w:rFonts w:ascii="Times New Roman" w:eastAsia="Times New Roman" w:hAnsi="Times New Roman" w:cs="Times New Roman"/>
          <w:sz w:val="28"/>
          <w:szCs w:val="28"/>
          <w:lang w:eastAsia="fr-FR"/>
        </w:rPr>
        <w:t>Ponction pleurale exploratrice</w:t>
      </w:r>
      <w:r w:rsidR="003E6592" w:rsidRPr="00653B5E">
        <w:rPr>
          <w:rFonts w:ascii="Times New Roman" w:eastAsia="Times New Roman" w:hAnsi="Times New Roman" w:cs="Times New Roman"/>
          <w:sz w:val="28"/>
          <w:szCs w:val="28"/>
          <w:lang w:eastAsia="fr-FR"/>
        </w:rPr>
        <w:t xml:space="preserve"> </w:t>
      </w:r>
    </w:p>
    <w:p w14:paraId="77CAC504"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5.</w:t>
      </w:r>
      <w:r w:rsidRPr="00C316E0">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Bascilloscopies à la recherche de BK dans crachats</w:t>
      </w:r>
    </w:p>
    <w:p w14:paraId="38F53213" w14:textId="77777777" w:rsidR="003E6592" w:rsidRPr="00CC30E2" w:rsidRDefault="003E6592" w:rsidP="003E6592">
      <w:pPr>
        <w:spacing w:after="200" w:line="276" w:lineRule="auto"/>
        <w:rPr>
          <w:rFonts w:ascii="Times New Roman" w:eastAsia="Times New Roman" w:hAnsi="Times New Roman" w:cs="Times New Roman"/>
          <w:b/>
          <w:bCs/>
          <w:sz w:val="28"/>
          <w:szCs w:val="28"/>
          <w:lang w:eastAsia="fr-FR"/>
        </w:rPr>
      </w:pPr>
      <w:r w:rsidRPr="00653B5E">
        <w:rPr>
          <w:rFonts w:ascii="Times New Roman" w:eastAsia="Times New Roman" w:hAnsi="Times New Roman" w:cs="Times New Roman"/>
          <w:sz w:val="28"/>
          <w:szCs w:val="28"/>
          <w:lang w:eastAsia="fr-FR"/>
        </w:rPr>
        <w:t>A :</w:t>
      </w:r>
      <w:r>
        <w:rPr>
          <w:rFonts w:ascii="Times New Roman" w:eastAsia="Times New Roman" w:hAnsi="Times New Roman" w:cs="Times New Roman"/>
          <w:sz w:val="28"/>
          <w:szCs w:val="28"/>
          <w:lang w:eastAsia="fr-FR"/>
        </w:rPr>
        <w:t xml:space="preserve"> 1+5        B : 3 + 4      C : 1</w:t>
      </w:r>
      <w:r w:rsidRPr="00653B5E">
        <w:rPr>
          <w:rFonts w:ascii="Times New Roman" w:eastAsia="Times New Roman" w:hAnsi="Times New Roman" w:cs="Times New Roman"/>
          <w:sz w:val="28"/>
          <w:szCs w:val="28"/>
          <w:lang w:eastAsia="fr-FR"/>
        </w:rPr>
        <w:t xml:space="preserve">+3          </w:t>
      </w:r>
      <w:r w:rsidRPr="00950B9B">
        <w:rPr>
          <w:rFonts w:ascii="Times New Roman" w:eastAsia="Times New Roman" w:hAnsi="Times New Roman" w:cs="Times New Roman"/>
          <w:sz w:val="28"/>
          <w:szCs w:val="28"/>
          <w:lang w:eastAsia="fr-FR"/>
        </w:rPr>
        <w:t>D : 1+ 4</w:t>
      </w:r>
      <w:r w:rsidRPr="00950B9B">
        <w:rPr>
          <w:rFonts w:ascii="Times New Roman" w:eastAsia="Times New Roman" w:hAnsi="Times New Roman" w:cs="Times New Roman"/>
          <w:b/>
          <w:bCs/>
          <w:sz w:val="28"/>
          <w:szCs w:val="28"/>
          <w:lang w:eastAsia="fr-FR"/>
        </w:rPr>
        <w:t xml:space="preserve">       </w:t>
      </w:r>
      <w:r w:rsidRPr="00B6016C">
        <w:rPr>
          <w:rFonts w:ascii="Times New Roman" w:eastAsia="Times New Roman" w:hAnsi="Times New Roman" w:cs="Times New Roman"/>
          <w:sz w:val="28"/>
          <w:szCs w:val="28"/>
          <w:lang w:eastAsia="fr-FR"/>
        </w:rPr>
        <w:t>E : 2+5</w:t>
      </w:r>
    </w:p>
    <w:p w14:paraId="318ED40D" w14:textId="77777777" w:rsidR="003E6592" w:rsidRDefault="003E6592" w:rsidP="003E6592">
      <w:pPr>
        <w:spacing w:after="200" w:line="276" w:lineRule="auto"/>
        <w:rPr>
          <w:rFonts w:ascii="Times New Roman" w:eastAsia="Times New Roman" w:hAnsi="Times New Roman" w:cs="Times New Roman"/>
          <w:b/>
          <w:bCs/>
          <w:sz w:val="28"/>
          <w:szCs w:val="28"/>
          <w:lang w:eastAsia="fr-FR"/>
        </w:rPr>
      </w:pPr>
    </w:p>
    <w:p w14:paraId="4F69C5B2" w14:textId="7FF3C4BC" w:rsidR="003E6592" w:rsidRDefault="00950B9B" w:rsidP="003E6592">
      <w:pPr>
        <w:spacing w:after="200" w:line="276"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Réponse : D</w:t>
      </w:r>
    </w:p>
    <w:p w14:paraId="27D228BD"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sidRPr="00653B5E">
        <w:rPr>
          <w:rFonts w:ascii="Times New Roman" w:eastAsia="Times New Roman" w:hAnsi="Times New Roman" w:cs="Times New Roman"/>
          <w:sz w:val="28"/>
          <w:szCs w:val="28"/>
          <w:lang w:eastAsia="fr-FR"/>
        </w:rPr>
        <w:t>Les résultats des examens vous parviennent :</w:t>
      </w:r>
    </w:p>
    <w:p w14:paraId="4471A3CA" w14:textId="77777777" w:rsidR="003E6592"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 xml:space="preserve">3 Bascilloscopies sont négatives à l’examen direct et cultures en cours </w:t>
      </w:r>
    </w:p>
    <w:p w14:paraId="56A56103" w14:textId="77777777" w:rsidR="003E6592"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IDR à la tuberculine : 7 mm de diamètre</w:t>
      </w:r>
    </w:p>
    <w:p w14:paraId="218787C2"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Ponction exploratrice : taux protides : 56g /l, 80 % de lymphocytes, examen bactériologique négatif à l’examen direct et à la culture.</w:t>
      </w:r>
    </w:p>
    <w:p w14:paraId="676FE4E2" w14:textId="77777777" w:rsidR="003E6592"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 xml:space="preserve">L’étude anatomopathologique de la biopsie pleurale en faveur d’une inflammation tuberculoïde chronique. </w:t>
      </w:r>
    </w:p>
    <w:p w14:paraId="4AAC8FE9"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lastRenderedPageBreak/>
        <w:t xml:space="preserve">TDM thoracique : opacité dense homogène des 2/3inférieur de l’hémithorax droit avec présence de q.q micronodulaires très denses occupant le sommet droit du poumon. </w:t>
      </w:r>
    </w:p>
    <w:p w14:paraId="5919C75E" w14:textId="77777777" w:rsidR="003E6592" w:rsidRPr="00653B5E" w:rsidRDefault="003E6592" w:rsidP="003E6592">
      <w:pPr>
        <w:spacing w:after="200" w:line="276" w:lineRule="auto"/>
        <w:rPr>
          <w:rFonts w:ascii="Times New Roman" w:eastAsia="Times New Roman" w:hAnsi="Times New Roman" w:cs="Times New Roman"/>
          <w:b/>
          <w:bCs/>
          <w:sz w:val="28"/>
          <w:szCs w:val="28"/>
          <w:lang w:eastAsia="fr-FR"/>
        </w:rPr>
      </w:pPr>
    </w:p>
    <w:p w14:paraId="4D02464D" w14:textId="77777777" w:rsidR="003E6592" w:rsidRPr="00653B5E" w:rsidRDefault="003E6592" w:rsidP="003E6592">
      <w:pPr>
        <w:spacing w:after="200" w:line="276"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2/ Au terme de ce bilan vous évoquez le diagnostic suivant :</w:t>
      </w:r>
    </w:p>
    <w:p w14:paraId="6B4FDA0D" w14:textId="77777777" w:rsidR="003E6592" w:rsidRPr="001015A9" w:rsidRDefault="003E6592" w:rsidP="003E6592">
      <w:pPr>
        <w:pStyle w:val="Paragraphedeliste"/>
        <w:numPr>
          <w:ilvl w:val="0"/>
          <w:numId w:val="18"/>
        </w:numPr>
        <w:spacing w:after="200" w:line="276" w:lineRule="auto"/>
        <w:rPr>
          <w:rFonts w:ascii="Times New Roman" w:eastAsia="Times New Roman" w:hAnsi="Times New Roman" w:cs="Times New Roman"/>
          <w:sz w:val="28"/>
          <w:szCs w:val="28"/>
          <w:lang w:eastAsia="fr-FR"/>
        </w:rPr>
      </w:pPr>
      <w:r w:rsidRPr="001015A9">
        <w:rPr>
          <w:rFonts w:ascii="Times New Roman" w:eastAsia="Times New Roman" w:hAnsi="Times New Roman" w:cs="Times New Roman"/>
          <w:sz w:val="28"/>
          <w:szCs w:val="28"/>
          <w:lang w:eastAsia="fr-FR"/>
        </w:rPr>
        <w:t>Pleurésie bactérienne</w:t>
      </w:r>
    </w:p>
    <w:p w14:paraId="716D1C01" w14:textId="77777777" w:rsidR="003E6592" w:rsidRPr="00950B9B" w:rsidRDefault="003E6592" w:rsidP="003E6592">
      <w:pPr>
        <w:pStyle w:val="Paragraphedeliste"/>
        <w:numPr>
          <w:ilvl w:val="0"/>
          <w:numId w:val="18"/>
        </w:numPr>
        <w:spacing w:after="200" w:line="276" w:lineRule="auto"/>
        <w:rPr>
          <w:rFonts w:ascii="Times New Roman" w:eastAsia="Times New Roman" w:hAnsi="Times New Roman" w:cs="Times New Roman"/>
          <w:b/>
          <w:bCs/>
          <w:sz w:val="28"/>
          <w:szCs w:val="28"/>
          <w:lang w:eastAsia="fr-FR"/>
        </w:rPr>
      </w:pPr>
      <w:r w:rsidRPr="00950B9B">
        <w:rPr>
          <w:rFonts w:ascii="Times New Roman" w:eastAsia="Times New Roman" w:hAnsi="Times New Roman" w:cs="Times New Roman"/>
          <w:b/>
          <w:bCs/>
          <w:sz w:val="28"/>
          <w:szCs w:val="28"/>
          <w:lang w:eastAsia="fr-FR"/>
        </w:rPr>
        <w:t>Pleurésie Tuberculeuse</w:t>
      </w:r>
    </w:p>
    <w:p w14:paraId="01D8592A" w14:textId="77777777" w:rsidR="003E6592" w:rsidRDefault="003E6592" w:rsidP="003E6592">
      <w:pPr>
        <w:pStyle w:val="Paragraphedeliste"/>
        <w:numPr>
          <w:ilvl w:val="0"/>
          <w:numId w:val="18"/>
        </w:numPr>
        <w:spacing w:after="200" w:line="276" w:lineRule="auto"/>
        <w:rPr>
          <w:rFonts w:ascii="Times New Roman" w:eastAsia="Times New Roman" w:hAnsi="Times New Roman" w:cs="Times New Roman"/>
          <w:sz w:val="28"/>
          <w:szCs w:val="28"/>
          <w:lang w:eastAsia="fr-FR"/>
        </w:rPr>
      </w:pPr>
      <w:r w:rsidRPr="001015A9">
        <w:rPr>
          <w:rFonts w:ascii="Times New Roman" w:eastAsia="Times New Roman" w:hAnsi="Times New Roman" w:cs="Times New Roman"/>
          <w:sz w:val="28"/>
          <w:szCs w:val="28"/>
          <w:lang w:eastAsia="fr-FR"/>
        </w:rPr>
        <w:t xml:space="preserve"> Pleurésie métastatique</w:t>
      </w:r>
    </w:p>
    <w:p w14:paraId="63E14B0A" w14:textId="77777777" w:rsidR="003E6592" w:rsidRPr="001015A9" w:rsidRDefault="003E6592" w:rsidP="003E6592">
      <w:pPr>
        <w:pStyle w:val="Paragraphedeliste"/>
        <w:numPr>
          <w:ilvl w:val="0"/>
          <w:numId w:val="18"/>
        </w:numPr>
        <w:spacing w:after="200" w:line="276" w:lineRule="auto"/>
        <w:rPr>
          <w:rFonts w:ascii="Times New Roman" w:eastAsia="Times New Roman" w:hAnsi="Times New Roman" w:cs="Times New Roman"/>
          <w:sz w:val="28"/>
          <w:szCs w:val="28"/>
          <w:lang w:eastAsia="fr-FR"/>
        </w:rPr>
      </w:pPr>
      <w:r w:rsidRPr="001015A9">
        <w:rPr>
          <w:rFonts w:ascii="Times New Roman" w:eastAsia="Times New Roman" w:hAnsi="Times New Roman" w:cs="Times New Roman"/>
          <w:sz w:val="28"/>
          <w:szCs w:val="28"/>
          <w:lang w:eastAsia="fr-FR"/>
        </w:rPr>
        <w:t>Mésothéliome pleural</w:t>
      </w:r>
    </w:p>
    <w:p w14:paraId="5508B3F9" w14:textId="0765C0D2" w:rsidR="003E6592" w:rsidRDefault="00950B9B" w:rsidP="003E6592">
      <w:pPr>
        <w:pStyle w:val="Paragraphedeliste"/>
        <w:numPr>
          <w:ilvl w:val="0"/>
          <w:numId w:val="18"/>
        </w:num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virale</w:t>
      </w:r>
    </w:p>
    <w:p w14:paraId="49ED332B" w14:textId="6AA77249" w:rsidR="003E6592" w:rsidRPr="001015A9" w:rsidRDefault="00950B9B" w:rsidP="00487667">
      <w:pPr>
        <w:spacing w:after="200" w:line="276"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b/>
          <w:bCs/>
          <w:sz w:val="28"/>
          <w:szCs w:val="28"/>
          <w:lang w:eastAsia="fr-FR"/>
        </w:rPr>
        <w:t>3/ Quel est</w:t>
      </w:r>
      <w:r w:rsidR="003E6592">
        <w:rPr>
          <w:rFonts w:ascii="Times New Roman" w:eastAsia="Times New Roman" w:hAnsi="Times New Roman" w:cs="Times New Roman"/>
          <w:b/>
          <w:bCs/>
          <w:sz w:val="28"/>
          <w:szCs w:val="28"/>
          <w:lang w:eastAsia="fr-FR"/>
        </w:rPr>
        <w:t xml:space="preserve"> l</w:t>
      </w:r>
      <w:r>
        <w:rPr>
          <w:rFonts w:ascii="Times New Roman" w:eastAsia="Times New Roman" w:hAnsi="Times New Roman" w:cs="Times New Roman"/>
          <w:b/>
          <w:bCs/>
          <w:sz w:val="28"/>
          <w:szCs w:val="28"/>
          <w:lang w:eastAsia="fr-FR"/>
        </w:rPr>
        <w:t>’e</w:t>
      </w:r>
      <w:r w:rsidR="003E6592">
        <w:rPr>
          <w:rFonts w:ascii="Times New Roman" w:eastAsia="Times New Roman" w:hAnsi="Times New Roman" w:cs="Times New Roman"/>
          <w:b/>
          <w:bCs/>
          <w:sz w:val="28"/>
          <w:szCs w:val="28"/>
          <w:lang w:eastAsia="fr-FR"/>
        </w:rPr>
        <w:t>s</w:t>
      </w:r>
      <w:r w:rsidR="00015E73">
        <w:rPr>
          <w:rFonts w:ascii="Times New Roman" w:eastAsia="Times New Roman" w:hAnsi="Times New Roman" w:cs="Times New Roman"/>
          <w:b/>
          <w:bCs/>
          <w:sz w:val="28"/>
          <w:szCs w:val="28"/>
          <w:lang w:eastAsia="fr-FR"/>
        </w:rPr>
        <w:t>t l’examen qui vous confirme le</w:t>
      </w:r>
      <w:r w:rsidR="003E6592">
        <w:rPr>
          <w:rFonts w:ascii="Times New Roman" w:eastAsia="Times New Roman" w:hAnsi="Times New Roman" w:cs="Times New Roman"/>
          <w:b/>
          <w:bCs/>
          <w:sz w:val="28"/>
          <w:szCs w:val="28"/>
          <w:lang w:eastAsia="fr-FR"/>
        </w:rPr>
        <w:t xml:space="preserve"> diagnostic</w:t>
      </w:r>
      <w:r w:rsidR="00487667">
        <w:rPr>
          <w:rFonts w:ascii="Times New Roman" w:eastAsia="Times New Roman" w:hAnsi="Times New Roman" w:cs="Times New Roman"/>
          <w:b/>
          <w:bCs/>
          <w:sz w:val="28"/>
          <w:szCs w:val="28"/>
          <w:lang w:eastAsia="fr-FR"/>
        </w:rPr>
        <w:t> ?</w:t>
      </w:r>
    </w:p>
    <w:p w14:paraId="2BD0DF0D"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A. IDR à la tuberculine</w:t>
      </w:r>
      <w:r w:rsidRPr="00653B5E">
        <w:rPr>
          <w:rFonts w:ascii="Times New Roman" w:eastAsia="Times New Roman" w:hAnsi="Times New Roman" w:cs="Times New Roman"/>
          <w:sz w:val="28"/>
          <w:szCs w:val="28"/>
          <w:lang w:eastAsia="fr-FR"/>
        </w:rPr>
        <w:t> </w:t>
      </w:r>
    </w:p>
    <w:p w14:paraId="0709B4D1" w14:textId="77777777" w:rsidR="003E6592" w:rsidRPr="00950B9B" w:rsidRDefault="003E6592" w:rsidP="003E6592">
      <w:pPr>
        <w:spacing w:after="200" w:line="276" w:lineRule="auto"/>
        <w:rPr>
          <w:rFonts w:ascii="Times New Roman" w:eastAsia="Times New Roman" w:hAnsi="Times New Roman" w:cs="Times New Roman"/>
          <w:b/>
          <w:bCs/>
          <w:sz w:val="28"/>
          <w:szCs w:val="28"/>
          <w:lang w:eastAsia="fr-FR"/>
        </w:rPr>
      </w:pPr>
      <w:r w:rsidRPr="00950B9B">
        <w:rPr>
          <w:rFonts w:ascii="Times New Roman" w:eastAsia="Times New Roman" w:hAnsi="Times New Roman" w:cs="Times New Roman"/>
          <w:b/>
          <w:bCs/>
          <w:sz w:val="28"/>
          <w:szCs w:val="28"/>
          <w:lang w:eastAsia="fr-FR"/>
        </w:rPr>
        <w:t>B. Biopsie pleurale</w:t>
      </w:r>
    </w:p>
    <w:p w14:paraId="1A6A6728"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C. Lésions scanographiques</w:t>
      </w:r>
      <w:r w:rsidRPr="00653B5E">
        <w:rPr>
          <w:rFonts w:ascii="Times New Roman" w:eastAsia="Times New Roman" w:hAnsi="Times New Roman" w:cs="Times New Roman"/>
          <w:sz w:val="28"/>
          <w:szCs w:val="28"/>
          <w:lang w:eastAsia="fr-FR"/>
        </w:rPr>
        <w:t> </w:t>
      </w:r>
    </w:p>
    <w:p w14:paraId="7F0429F7"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D</w:t>
      </w:r>
      <w:r w:rsidRPr="00653B5E">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Ponction pleurale exploratrice</w:t>
      </w:r>
      <w:r w:rsidRPr="00653B5E">
        <w:rPr>
          <w:rFonts w:ascii="Times New Roman" w:eastAsia="Times New Roman" w:hAnsi="Times New Roman" w:cs="Times New Roman"/>
          <w:sz w:val="28"/>
          <w:szCs w:val="28"/>
          <w:lang w:eastAsia="fr-FR"/>
        </w:rPr>
        <w:t xml:space="preserve"> </w:t>
      </w:r>
    </w:p>
    <w:p w14:paraId="5DCAF106" w14:textId="77777777" w:rsidR="003E6592" w:rsidRPr="001015A9"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E.</w:t>
      </w:r>
      <w:r w:rsidRPr="00C316E0">
        <w:rPr>
          <w:rFonts w:ascii="Times New Roman" w:eastAsia="Times New Roman" w:hAnsi="Times New Roman" w:cs="Times New Roman"/>
          <w:sz w:val="28"/>
          <w:szCs w:val="28"/>
          <w:lang w:eastAsia="fr-FR"/>
        </w:rPr>
        <w:t xml:space="preserve"> </w:t>
      </w:r>
      <w:r>
        <w:rPr>
          <w:rFonts w:ascii="Times New Roman" w:eastAsia="Times New Roman" w:hAnsi="Times New Roman" w:cs="Times New Roman"/>
          <w:sz w:val="28"/>
          <w:szCs w:val="28"/>
          <w:lang w:eastAsia="fr-FR"/>
        </w:rPr>
        <w:t>Bascilloscopies à la recherche de BK dans crachats</w:t>
      </w:r>
    </w:p>
    <w:p w14:paraId="4D8D5C9A" w14:textId="77777777" w:rsidR="003E6592" w:rsidRPr="00653B5E" w:rsidRDefault="003E6592" w:rsidP="003E6592">
      <w:pPr>
        <w:spacing w:after="200" w:line="276" w:lineRule="auto"/>
        <w:rPr>
          <w:rFonts w:ascii="Times New Roman" w:eastAsia="Times New Roman" w:hAnsi="Times New Roman" w:cs="Times New Roman"/>
          <w:b/>
          <w:bCs/>
          <w:sz w:val="28"/>
          <w:szCs w:val="28"/>
          <w:lang w:eastAsia="fr-FR"/>
        </w:rPr>
      </w:pPr>
      <w:r w:rsidRPr="00653B5E">
        <w:rPr>
          <w:rFonts w:ascii="Times New Roman" w:eastAsia="Times New Roman" w:hAnsi="Times New Roman" w:cs="Times New Roman"/>
          <w:b/>
          <w:bCs/>
          <w:sz w:val="28"/>
          <w:szCs w:val="28"/>
          <w:lang w:eastAsia="fr-FR"/>
        </w:rPr>
        <w:t xml:space="preserve">3/ vous </w:t>
      </w:r>
      <w:r>
        <w:rPr>
          <w:rFonts w:ascii="Times New Roman" w:eastAsia="Times New Roman" w:hAnsi="Times New Roman" w:cs="Times New Roman"/>
          <w:b/>
          <w:bCs/>
          <w:sz w:val="28"/>
          <w:szCs w:val="28"/>
          <w:lang w:eastAsia="fr-FR"/>
        </w:rPr>
        <w:t>décidez d’</w:t>
      </w:r>
      <w:r w:rsidRPr="00653B5E">
        <w:rPr>
          <w:rFonts w:ascii="Times New Roman" w:eastAsia="Times New Roman" w:hAnsi="Times New Roman" w:cs="Times New Roman"/>
          <w:b/>
          <w:bCs/>
          <w:sz w:val="28"/>
          <w:szCs w:val="28"/>
          <w:lang w:eastAsia="fr-FR"/>
        </w:rPr>
        <w:t>institue</w:t>
      </w:r>
      <w:r>
        <w:rPr>
          <w:rFonts w:ascii="Times New Roman" w:eastAsia="Times New Roman" w:hAnsi="Times New Roman" w:cs="Times New Roman"/>
          <w:b/>
          <w:bCs/>
          <w:sz w:val="28"/>
          <w:szCs w:val="28"/>
          <w:lang w:eastAsia="fr-FR"/>
        </w:rPr>
        <w:t>r</w:t>
      </w:r>
      <w:r w:rsidRPr="00653B5E">
        <w:rPr>
          <w:rFonts w:ascii="Times New Roman" w:eastAsia="Times New Roman" w:hAnsi="Times New Roman" w:cs="Times New Roman"/>
          <w:b/>
          <w:bCs/>
          <w:sz w:val="28"/>
          <w:szCs w:val="28"/>
          <w:lang w:eastAsia="fr-FR"/>
        </w:rPr>
        <w:t xml:space="preserve"> le traitement suivant :</w:t>
      </w:r>
    </w:p>
    <w:p w14:paraId="43266F97"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 xml:space="preserve">A. Amoxicilline </w:t>
      </w:r>
      <w:r w:rsidRPr="00653B5E">
        <w:rPr>
          <w:rFonts w:ascii="Times New Roman" w:eastAsia="Times New Roman" w:hAnsi="Times New Roman" w:cs="Times New Roman"/>
          <w:sz w:val="28"/>
          <w:szCs w:val="28"/>
          <w:lang w:eastAsia="fr-FR"/>
        </w:rPr>
        <w:t xml:space="preserve">+ Gentamycine.                                               </w:t>
      </w:r>
    </w:p>
    <w:p w14:paraId="3493C00F"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sidRPr="00653B5E">
        <w:rPr>
          <w:rFonts w:ascii="Times New Roman" w:eastAsia="Times New Roman" w:hAnsi="Times New Roman" w:cs="Times New Roman"/>
          <w:bCs/>
          <w:sz w:val="28"/>
          <w:szCs w:val="28"/>
          <w:lang w:eastAsia="fr-FR"/>
        </w:rPr>
        <w:t xml:space="preserve">B. </w:t>
      </w:r>
      <w:r w:rsidRPr="00653B5E">
        <w:rPr>
          <w:rFonts w:ascii="Times New Roman" w:eastAsia="Times New Roman" w:hAnsi="Times New Roman" w:cs="Times New Roman"/>
          <w:sz w:val="28"/>
          <w:szCs w:val="28"/>
          <w:lang w:eastAsia="fr-FR"/>
        </w:rPr>
        <w:t>C</w:t>
      </w:r>
      <w:r>
        <w:rPr>
          <w:rFonts w:ascii="Times New Roman" w:eastAsia="Times New Roman" w:hAnsi="Times New Roman" w:cs="Times New Roman"/>
          <w:sz w:val="28"/>
          <w:szCs w:val="28"/>
          <w:lang w:eastAsia="fr-FR"/>
        </w:rPr>
        <w:t>himio + radiothérapi</w:t>
      </w:r>
      <w:r w:rsidRPr="00653B5E">
        <w:rPr>
          <w:rFonts w:ascii="Times New Roman" w:eastAsia="Times New Roman" w:hAnsi="Times New Roman" w:cs="Times New Roman"/>
          <w:sz w:val="28"/>
          <w:szCs w:val="28"/>
          <w:lang w:eastAsia="fr-FR"/>
        </w:rPr>
        <w:t xml:space="preserve">e </w:t>
      </w:r>
    </w:p>
    <w:p w14:paraId="233BCEE0" w14:textId="77777777" w:rsidR="003E6592" w:rsidRPr="00653B5E" w:rsidRDefault="003E6592" w:rsidP="003E6592">
      <w:pPr>
        <w:spacing w:after="200" w:line="276" w:lineRule="auto"/>
        <w:rPr>
          <w:rFonts w:ascii="Times New Roman" w:eastAsia="Times New Roman" w:hAnsi="Times New Roman" w:cs="Times New Roman"/>
          <w:sz w:val="28"/>
          <w:szCs w:val="28"/>
          <w:lang w:eastAsia="fr-FR"/>
        </w:rPr>
      </w:pPr>
      <w:r>
        <w:rPr>
          <w:rFonts w:ascii="Times New Roman" w:eastAsia="Times New Roman" w:hAnsi="Times New Roman" w:cs="Times New Roman"/>
          <w:sz w:val="28"/>
          <w:szCs w:val="28"/>
          <w:lang w:eastAsia="fr-FR"/>
        </w:rPr>
        <w:t>C. 2RHZE/4RH + corticothérapie à doses dégressives</w:t>
      </w:r>
    </w:p>
    <w:p w14:paraId="487C2F88" w14:textId="77777777" w:rsidR="003E6592" w:rsidRPr="00653B5E" w:rsidRDefault="003E6592" w:rsidP="003E6592">
      <w:pPr>
        <w:spacing w:after="200" w:line="276" w:lineRule="auto"/>
        <w:rPr>
          <w:rFonts w:ascii="Times New Roman" w:eastAsia="Times New Roman" w:hAnsi="Times New Roman" w:cs="Times New Roman"/>
          <w:b/>
          <w:bCs/>
          <w:sz w:val="28"/>
          <w:szCs w:val="28"/>
          <w:lang w:eastAsia="fr-FR"/>
        </w:rPr>
      </w:pPr>
      <w:r>
        <w:rPr>
          <w:rFonts w:ascii="Times New Roman" w:eastAsia="Times New Roman" w:hAnsi="Times New Roman" w:cs="Times New Roman"/>
          <w:sz w:val="28"/>
          <w:szCs w:val="28"/>
          <w:lang w:eastAsia="fr-FR"/>
        </w:rPr>
        <w:t>D. 2RHZ/4RH</w:t>
      </w:r>
      <w:r w:rsidRPr="00653B5E">
        <w:rPr>
          <w:rFonts w:ascii="Times New Roman" w:eastAsia="Times New Roman" w:hAnsi="Times New Roman" w:cs="Times New Roman"/>
          <w:sz w:val="28"/>
          <w:szCs w:val="28"/>
          <w:lang w:eastAsia="fr-FR"/>
        </w:rPr>
        <w:t xml:space="preserve">.         </w:t>
      </w:r>
    </w:p>
    <w:p w14:paraId="5F384B2C" w14:textId="77777777" w:rsidR="003E6592" w:rsidRPr="007844FA" w:rsidRDefault="003E6592" w:rsidP="003E6592">
      <w:pPr>
        <w:spacing w:after="200" w:line="276" w:lineRule="auto"/>
        <w:rPr>
          <w:rFonts w:ascii="Times New Roman" w:eastAsia="Times New Roman" w:hAnsi="Times New Roman" w:cs="Times New Roman"/>
          <w:sz w:val="28"/>
          <w:szCs w:val="28"/>
          <w:lang w:eastAsia="fr-FR"/>
        </w:rPr>
      </w:pPr>
      <w:r w:rsidRPr="00653B5E">
        <w:rPr>
          <w:rFonts w:ascii="Times New Roman" w:eastAsia="Times New Roman" w:hAnsi="Times New Roman" w:cs="Times New Roman"/>
          <w:sz w:val="28"/>
          <w:szCs w:val="28"/>
          <w:lang w:eastAsia="fr-FR"/>
        </w:rPr>
        <w:t xml:space="preserve">E. </w:t>
      </w:r>
      <w:r>
        <w:rPr>
          <w:rFonts w:ascii="Times New Roman" w:eastAsia="Times New Roman" w:hAnsi="Times New Roman" w:cs="Times New Roman"/>
          <w:sz w:val="28"/>
          <w:szCs w:val="28"/>
          <w:lang w:eastAsia="fr-FR"/>
        </w:rPr>
        <w:t>2RHZ/4RH+ corticothérapie à doses dégressives</w:t>
      </w:r>
      <w:r>
        <w:rPr>
          <w:rFonts w:ascii="Times New Roman" w:eastAsia="Times New Roman" w:hAnsi="Times New Roman" w:cs="Times New Roman"/>
          <w:b/>
          <w:bCs/>
          <w:sz w:val="28"/>
          <w:szCs w:val="28"/>
          <w:lang w:eastAsia="fr-FR"/>
        </w:rPr>
        <w:t xml:space="preserve"> </w:t>
      </w:r>
    </w:p>
    <w:p w14:paraId="4F923CDD" w14:textId="77777777" w:rsidR="009A6863" w:rsidRDefault="009A6863"/>
    <w:sectPr w:rsidR="009A686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Compte Microsoft" w:date="2022-01-31T12:39:00Z" w:initials="CM">
    <w:p w14:paraId="0B30E882" w14:textId="77777777" w:rsidR="009A6863" w:rsidRDefault="009A6863" w:rsidP="009A6863">
      <w:pPr>
        <w:pStyle w:val="Commentaire"/>
      </w:pPr>
      <w:r>
        <w:rPr>
          <w:rStyle w:val="Marquedecommentair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30E8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439BE"/>
    <w:multiLevelType w:val="hybridMultilevel"/>
    <w:tmpl w:val="F650E10E"/>
    <w:lvl w:ilvl="0" w:tplc="7F2C3410">
      <w:start w:val="1"/>
      <w:numFmt w:val="upperLetter"/>
      <w:lvlText w:val="%1."/>
      <w:lvlJc w:val="left"/>
      <w:pPr>
        <w:ind w:left="810" w:hanging="360"/>
      </w:pPr>
      <w:rPr>
        <w:rFonts w:ascii="Times New Roman" w:eastAsia="Calibri" w:hAnsi="Times New Roman" w:cs="Times New Roman"/>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
    <w:nsid w:val="15DC599D"/>
    <w:multiLevelType w:val="hybridMultilevel"/>
    <w:tmpl w:val="097E6B42"/>
    <w:lvl w:ilvl="0" w:tplc="55B2F18E">
      <w:start w:val="1"/>
      <w:numFmt w:val="upperLetter"/>
      <w:lvlText w:val="%1."/>
      <w:lvlJc w:val="left"/>
      <w:pPr>
        <w:ind w:left="720" w:hanging="360"/>
      </w:pPr>
      <w:rPr>
        <w:rFonts w:ascii="Times New Roman" w:eastAsiaTheme="minorHAnsi" w:hAnsi="Times New Roman" w:cstheme="min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A9D03C5"/>
    <w:multiLevelType w:val="hybridMultilevel"/>
    <w:tmpl w:val="10E20774"/>
    <w:lvl w:ilvl="0" w:tplc="96164A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7D35334"/>
    <w:multiLevelType w:val="hybridMultilevel"/>
    <w:tmpl w:val="C0CE5A6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C5C4985"/>
    <w:multiLevelType w:val="hybridMultilevel"/>
    <w:tmpl w:val="25AE0A0A"/>
    <w:lvl w:ilvl="0" w:tplc="8CA4D6CE">
      <w:start w:val="1"/>
      <w:numFmt w:val="upperLetter"/>
      <w:lvlText w:val="%1."/>
      <w:lvlJc w:val="left"/>
      <w:pPr>
        <w:ind w:left="720" w:hanging="360"/>
      </w:pPr>
      <w:rPr>
        <w:rFonts w:ascii="Times New Roman" w:eastAsiaTheme="minorHAnsi" w:hAnsi="Times New Roman" w:cstheme="minorBidi"/>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FA32243"/>
    <w:multiLevelType w:val="hybridMultilevel"/>
    <w:tmpl w:val="74CC27B6"/>
    <w:lvl w:ilvl="0" w:tplc="DA48BB18">
      <w:start w:val="1"/>
      <w:numFmt w:val="decimal"/>
      <w:lvlText w:val="%1."/>
      <w:lvlJc w:val="left"/>
      <w:pPr>
        <w:ind w:left="780" w:hanging="420"/>
      </w:pPr>
      <w:rPr>
        <w:rFonts w:ascii="Times New Roman" w:eastAsia="Times New Roman" w:hAnsi="Times New Roman" w:cs="Times New Roman"/>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6">
    <w:nsid w:val="456B6B46"/>
    <w:multiLevelType w:val="hybridMultilevel"/>
    <w:tmpl w:val="F38CE240"/>
    <w:lvl w:ilvl="0" w:tplc="5D9C97E6">
      <w:start w:val="1"/>
      <w:numFmt w:val="upperLetter"/>
      <w:lvlText w:val="%1."/>
      <w:lvlJc w:val="left"/>
      <w:pPr>
        <w:ind w:left="1080" w:hanging="360"/>
      </w:pPr>
      <w:rPr>
        <w:rFonts w:hint="default"/>
      </w:rPr>
    </w:lvl>
    <w:lvl w:ilvl="1" w:tplc="620034D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5CC54BF"/>
    <w:multiLevelType w:val="hybridMultilevel"/>
    <w:tmpl w:val="E4124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AE7373F"/>
    <w:multiLevelType w:val="hybridMultilevel"/>
    <w:tmpl w:val="6A9A281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EC06DBE"/>
    <w:multiLevelType w:val="hybridMultilevel"/>
    <w:tmpl w:val="10E20774"/>
    <w:lvl w:ilvl="0" w:tplc="96164A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51D93E36"/>
    <w:multiLevelType w:val="hybridMultilevel"/>
    <w:tmpl w:val="CD2494D4"/>
    <w:lvl w:ilvl="0" w:tplc="F996B4A6">
      <w:start w:val="1"/>
      <w:numFmt w:val="upperLetter"/>
      <w:lvlText w:val="%1."/>
      <w:lvlJc w:val="left"/>
      <w:pPr>
        <w:ind w:left="108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1">
    <w:nsid w:val="56986020"/>
    <w:multiLevelType w:val="hybridMultilevel"/>
    <w:tmpl w:val="10E20774"/>
    <w:lvl w:ilvl="0" w:tplc="96164A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7615BDF"/>
    <w:multiLevelType w:val="hybridMultilevel"/>
    <w:tmpl w:val="53E4A54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9F43D3E"/>
    <w:multiLevelType w:val="hybridMultilevel"/>
    <w:tmpl w:val="45762DCA"/>
    <w:lvl w:ilvl="0" w:tplc="1E6A188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EEC13B6"/>
    <w:multiLevelType w:val="hybridMultilevel"/>
    <w:tmpl w:val="9EF6CC22"/>
    <w:lvl w:ilvl="0" w:tplc="EF58B058">
      <w:start w:val="1"/>
      <w:numFmt w:val="decimal"/>
      <w:lvlText w:val="%1."/>
      <w:lvlJc w:val="left"/>
      <w:pPr>
        <w:ind w:left="720" w:hanging="360"/>
      </w:pPr>
      <w:rPr>
        <w:rFonts w:asciiTheme="majorBidi" w:hAnsiTheme="majorBidi" w:cstheme="majorBid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71191E4C"/>
    <w:multiLevelType w:val="hybridMultilevel"/>
    <w:tmpl w:val="06CCFDC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75F57BB7"/>
    <w:multiLevelType w:val="hybridMultilevel"/>
    <w:tmpl w:val="A0C8C11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7F734358"/>
    <w:multiLevelType w:val="hybridMultilevel"/>
    <w:tmpl w:val="10E20774"/>
    <w:lvl w:ilvl="0" w:tplc="96164A7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1"/>
  </w:num>
  <w:num w:numId="7">
    <w:abstractNumId w:val="14"/>
  </w:num>
  <w:num w:numId="8">
    <w:abstractNumId w:val="6"/>
  </w:num>
  <w:num w:numId="9">
    <w:abstractNumId w:val="15"/>
  </w:num>
  <w:num w:numId="10">
    <w:abstractNumId w:val="7"/>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12"/>
  </w:num>
  <w:num w:numId="14">
    <w:abstractNumId w:val="8"/>
  </w:num>
  <w:num w:numId="15">
    <w:abstractNumId w:val="11"/>
  </w:num>
  <w:num w:numId="16">
    <w:abstractNumId w:val="17"/>
  </w:num>
  <w:num w:numId="17">
    <w:abstractNumId w:val="9"/>
  </w:num>
  <w:num w:numId="18">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ompte Microsoft">
    <w15:presenceInfo w15:providerId="Windows Live" w15:userId="6e2c64811b4f53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863"/>
    <w:rsid w:val="00015E73"/>
    <w:rsid w:val="00141539"/>
    <w:rsid w:val="003E6592"/>
    <w:rsid w:val="00487667"/>
    <w:rsid w:val="00496BD2"/>
    <w:rsid w:val="00664054"/>
    <w:rsid w:val="007C1F6B"/>
    <w:rsid w:val="00930A3C"/>
    <w:rsid w:val="00950B9B"/>
    <w:rsid w:val="00992174"/>
    <w:rsid w:val="009A6863"/>
    <w:rsid w:val="00A10DA6"/>
    <w:rsid w:val="00BC27ED"/>
    <w:rsid w:val="00C5536D"/>
    <w:rsid w:val="00C820FA"/>
    <w:rsid w:val="00D762B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DCE2"/>
  <w15:chartTrackingRefBased/>
  <w15:docId w15:val="{DC98D23B-B517-4A73-A887-7F4109F8E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86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A6863"/>
    <w:pPr>
      <w:ind w:left="720"/>
      <w:contextualSpacing/>
    </w:pPr>
  </w:style>
  <w:style w:type="table" w:styleId="Grilledutableau">
    <w:name w:val="Table Grid"/>
    <w:basedOn w:val="TableauNormal"/>
    <w:uiPriority w:val="39"/>
    <w:rsid w:val="009A68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Marquedecommentaire">
    <w:name w:val="annotation reference"/>
    <w:basedOn w:val="Policepardfaut"/>
    <w:uiPriority w:val="99"/>
    <w:semiHidden/>
    <w:unhideWhenUsed/>
    <w:rsid w:val="009A6863"/>
    <w:rPr>
      <w:sz w:val="16"/>
      <w:szCs w:val="16"/>
    </w:rPr>
  </w:style>
  <w:style w:type="paragraph" w:styleId="Commentaire">
    <w:name w:val="annotation text"/>
    <w:basedOn w:val="Normal"/>
    <w:link w:val="CommentaireCar"/>
    <w:uiPriority w:val="99"/>
    <w:semiHidden/>
    <w:unhideWhenUsed/>
    <w:rsid w:val="009A6863"/>
    <w:pPr>
      <w:spacing w:line="240" w:lineRule="auto"/>
    </w:pPr>
    <w:rPr>
      <w:sz w:val="20"/>
      <w:szCs w:val="20"/>
    </w:rPr>
  </w:style>
  <w:style w:type="character" w:customStyle="1" w:styleId="CommentaireCar">
    <w:name w:val="Commentaire Car"/>
    <w:basedOn w:val="Policepardfaut"/>
    <w:link w:val="Commentaire"/>
    <w:uiPriority w:val="99"/>
    <w:semiHidden/>
    <w:rsid w:val="009A686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3068</Words>
  <Characters>16880</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2022-11-20T21:05:00Z</dcterms:created>
  <dcterms:modified xsi:type="dcterms:W3CDTF">2022-11-20T21:05:00Z</dcterms:modified>
</cp:coreProperties>
</file>