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DA5" w:rsidRPr="000967C4" w:rsidRDefault="009B7069" w:rsidP="001329B2">
      <w:pPr>
        <w:spacing w:after="0" w:line="480" w:lineRule="auto"/>
        <w:jc w:val="center"/>
        <w:rPr>
          <w:rFonts w:ascii="Times New Roman" w:hAnsi="Times New Roman"/>
          <w:b/>
          <w:sz w:val="20"/>
          <w:szCs w:val="20"/>
        </w:rPr>
      </w:pPr>
      <w:r w:rsidRPr="000967C4">
        <w:rPr>
          <w:rFonts w:ascii="Times New Roman" w:hAnsi="Times New Roman"/>
          <w:b/>
          <w:sz w:val="20"/>
          <w:szCs w:val="20"/>
        </w:rPr>
        <w:t>INSUFFISANCE AORTIQUE</w:t>
      </w:r>
    </w:p>
    <w:p w:rsidR="0039193A" w:rsidRDefault="0039193A" w:rsidP="0039193A">
      <w:pPr>
        <w:pStyle w:val="Paragraphedeliste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:rsidR="0039193A" w:rsidRDefault="0039193A" w:rsidP="0039193A">
      <w:pPr>
        <w:pStyle w:val="Paragraphedeliste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:rsidR="0039193A" w:rsidRDefault="0039193A" w:rsidP="0039193A">
      <w:pPr>
        <w:pStyle w:val="Paragraphedeliste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Pr lehachi</w:t>
      </w:r>
    </w:p>
    <w:p w:rsidR="0039193A" w:rsidRDefault="0039193A" w:rsidP="0039193A">
      <w:pPr>
        <w:pStyle w:val="Paragraphedeliste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Service de cardiologie</w:t>
      </w:r>
    </w:p>
    <w:p w:rsidR="0039193A" w:rsidRDefault="0039193A" w:rsidP="0039193A">
      <w:pPr>
        <w:pStyle w:val="Paragraphedeliste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CHU Béni </w:t>
      </w:r>
      <w:proofErr w:type="spellStart"/>
      <w:r>
        <w:rPr>
          <w:rFonts w:ascii="Times New Roman" w:hAnsi="Times New Roman"/>
          <w:b/>
          <w:sz w:val="20"/>
          <w:szCs w:val="20"/>
        </w:rPr>
        <w:t>Messoous</w:t>
      </w:r>
      <w:proofErr w:type="spellEnd"/>
    </w:p>
    <w:p w:rsidR="0039193A" w:rsidRPr="0039193A" w:rsidRDefault="0039193A" w:rsidP="0039193A">
      <w:pPr>
        <w:pStyle w:val="Paragraphedeliste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:rsidR="00CF7BBC" w:rsidRPr="000967C4" w:rsidRDefault="00B80E3B" w:rsidP="00333E0F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0967C4">
        <w:rPr>
          <w:rFonts w:ascii="Times New Roman" w:hAnsi="Times New Roman"/>
          <w:b/>
          <w:sz w:val="20"/>
          <w:szCs w:val="20"/>
        </w:rPr>
        <w:t xml:space="preserve">DEFINITION </w:t>
      </w: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1"/>
        <w:gridCol w:w="3699"/>
        <w:gridCol w:w="2268"/>
      </w:tblGrid>
      <w:tr w:rsidR="005F0CED" w:rsidRPr="000967C4" w:rsidTr="005F0CED">
        <w:trPr>
          <w:trHeight w:val="1588"/>
        </w:trPr>
        <w:tc>
          <w:tcPr>
            <w:tcW w:w="4801" w:type="dxa"/>
            <w:vMerge w:val="restart"/>
          </w:tcPr>
          <w:p w:rsidR="005F0CED" w:rsidRDefault="005F0CED" w:rsidP="0086066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:rsidR="005F0CED" w:rsidRPr="000967C4" w:rsidRDefault="005F0CED" w:rsidP="0086066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:rsidR="005F0CED" w:rsidRPr="000967C4" w:rsidRDefault="005F0CED" w:rsidP="0086066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L’insuffisance aortique (IAO) ou </w:t>
            </w: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fuite aortique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, est définie par le </w:t>
            </w: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reflux anormal du sang de l’aorte vers le ventricule gauche (VG) en diastole par perte de l’étanchéité des sigmoïdes aortiques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5F0CED" w:rsidRPr="000967C4" w:rsidRDefault="005F0CED" w:rsidP="00860666">
            <w:pPr>
              <w:pStyle w:val="Paragraphedeliste"/>
              <w:spacing w:after="0" w:line="240" w:lineRule="auto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:rsidR="005F0CED" w:rsidRPr="000967C4" w:rsidRDefault="005F0CED" w:rsidP="0086066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 xml:space="preserve">L’IAO est plus fréquente chez l’homme avec un 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sex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 ratio égal à 3.</w:t>
            </w:r>
          </w:p>
          <w:p w:rsidR="005F0CED" w:rsidRPr="000967C4" w:rsidRDefault="005F0CED" w:rsidP="0086066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 xml:space="preserve">Deux formes cliniques existent : </w:t>
            </w:r>
          </w:p>
          <w:p w:rsidR="005F0CED" w:rsidRPr="000967C4" w:rsidRDefault="005F0CED" w:rsidP="00333E0F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 xml:space="preserve">l’IAO chronique </w:t>
            </w:r>
          </w:p>
          <w:p w:rsidR="005F0CED" w:rsidRPr="000967C4" w:rsidRDefault="005F0CED" w:rsidP="00333E0F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et l’IAO aigue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</w:tc>
        <w:tc>
          <w:tcPr>
            <w:tcW w:w="3699" w:type="dxa"/>
            <w:vMerge w:val="restart"/>
          </w:tcPr>
          <w:p w:rsidR="005F0CED" w:rsidRDefault="005F0CED" w:rsidP="005F0CED">
            <w:pPr>
              <w:spacing w:after="0" w:line="240" w:lineRule="auto"/>
              <w:jc w:val="center"/>
              <w:rPr>
                <w:noProof/>
                <w:sz w:val="20"/>
                <w:szCs w:val="20"/>
                <w:lang w:val="fr-CA" w:eastAsia="fr-CA"/>
              </w:rPr>
            </w:pPr>
          </w:p>
          <w:p w:rsidR="005F0CED" w:rsidRPr="005F0CED" w:rsidRDefault="005F0CED" w:rsidP="005F0CED">
            <w:pPr>
              <w:spacing w:after="0" w:line="240" w:lineRule="auto"/>
              <w:jc w:val="center"/>
              <w:rPr>
                <w:noProof/>
                <w:sz w:val="20"/>
                <w:szCs w:val="20"/>
                <w:lang w:val="fr-CA" w:eastAsia="fr-CA"/>
              </w:rPr>
            </w:pPr>
            <w:r w:rsidRPr="000967C4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4DFF675B" wp14:editId="5A2CEEDD">
                  <wp:extent cx="2203116" cy="2211705"/>
                  <wp:effectExtent l="0" t="0" r="698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21963" t="15155" r="38280" b="13890"/>
                          <a:stretch/>
                        </pic:blipFill>
                        <pic:spPr bwMode="auto">
                          <a:xfrm>
                            <a:off x="0" y="0"/>
                            <a:ext cx="2227344" cy="223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:rsidR="005F0CED" w:rsidRPr="005F0CED" w:rsidRDefault="005F0CED" w:rsidP="005F0CE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44AD8647" wp14:editId="50052B42">
                  <wp:extent cx="1079301" cy="1103976"/>
                  <wp:effectExtent l="0" t="0" r="6985" b="127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61623" t="54990" r="21263" b="13890"/>
                          <a:stretch/>
                        </pic:blipFill>
                        <pic:spPr bwMode="auto">
                          <a:xfrm>
                            <a:off x="0" y="0"/>
                            <a:ext cx="1101218" cy="112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CED" w:rsidRPr="000967C4" w:rsidTr="005F0CED">
        <w:trPr>
          <w:trHeight w:val="1880"/>
        </w:trPr>
        <w:tc>
          <w:tcPr>
            <w:tcW w:w="4801" w:type="dxa"/>
            <w:vMerge/>
          </w:tcPr>
          <w:p w:rsidR="005F0CED" w:rsidRPr="000967C4" w:rsidRDefault="005F0CED" w:rsidP="0086066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99" w:type="dxa"/>
            <w:vMerge/>
          </w:tcPr>
          <w:p w:rsidR="005F0CED" w:rsidRPr="000967C4" w:rsidRDefault="005F0CED" w:rsidP="005F0CED">
            <w:pPr>
              <w:spacing w:after="0" w:line="240" w:lineRule="auto"/>
              <w:jc w:val="center"/>
              <w:rPr>
                <w:noProof/>
                <w:sz w:val="20"/>
                <w:szCs w:val="20"/>
                <w:lang w:val="fr-CA" w:eastAsia="fr-CA"/>
              </w:rPr>
            </w:pPr>
          </w:p>
        </w:tc>
        <w:tc>
          <w:tcPr>
            <w:tcW w:w="2268" w:type="dxa"/>
          </w:tcPr>
          <w:p w:rsidR="005F0CED" w:rsidRPr="000967C4" w:rsidRDefault="005F0CED" w:rsidP="005F0CED">
            <w:pPr>
              <w:spacing w:after="0" w:line="240" w:lineRule="auto"/>
              <w:jc w:val="center"/>
              <w:rPr>
                <w:noProof/>
                <w:sz w:val="20"/>
                <w:szCs w:val="20"/>
                <w:lang w:val="fr-CA" w:eastAsia="fr-CA"/>
              </w:rPr>
            </w:pPr>
            <w:r w:rsidRPr="000967C4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5D36E71C" wp14:editId="1E4D039A">
                  <wp:extent cx="1079301" cy="1387186"/>
                  <wp:effectExtent l="0" t="0" r="6985" b="381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61623" t="15155" r="21263" b="45742"/>
                          <a:stretch/>
                        </pic:blipFill>
                        <pic:spPr bwMode="auto">
                          <a:xfrm>
                            <a:off x="0" y="0"/>
                            <a:ext cx="1101218" cy="141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2365" w:rsidRPr="000967C4" w:rsidRDefault="004C2365" w:rsidP="00860666">
      <w:pPr>
        <w:pStyle w:val="Default"/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4A63F5" w:rsidRPr="000967C4" w:rsidRDefault="007F77DE" w:rsidP="00333E0F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967C4">
        <w:rPr>
          <w:rFonts w:ascii="Times New Roman" w:hAnsi="Times New Roman" w:cs="Times New Roman"/>
          <w:b/>
          <w:bCs/>
          <w:sz w:val="20"/>
          <w:szCs w:val="20"/>
        </w:rPr>
        <w:t xml:space="preserve">FORMES CLINIQUES 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A72B9C" w:rsidRPr="000967C4" w:rsidTr="000967C4">
        <w:trPr>
          <w:trHeight w:val="136"/>
        </w:trPr>
        <w:tc>
          <w:tcPr>
            <w:tcW w:w="10773" w:type="dxa"/>
            <w:shd w:val="clear" w:color="auto" w:fill="D9D9D9" w:themeFill="background1" w:themeFillShade="D9"/>
          </w:tcPr>
          <w:p w:rsidR="00A72B9C" w:rsidRPr="000967C4" w:rsidRDefault="000967C4" w:rsidP="000967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INSUFFISANCE AORTIQUE CHRONIQUE</w:t>
            </w:r>
          </w:p>
        </w:tc>
      </w:tr>
    </w:tbl>
    <w:p w:rsidR="00D420D6" w:rsidRPr="000967C4" w:rsidRDefault="00D420D6" w:rsidP="000967C4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6C6F52" w:rsidRDefault="001329B2" w:rsidP="00333E0F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0967C4">
        <w:rPr>
          <w:rFonts w:ascii="Times New Roman" w:hAnsi="Times New Roman"/>
          <w:b/>
          <w:sz w:val="20"/>
          <w:szCs w:val="20"/>
        </w:rPr>
        <w:t>PHYSIOPATHOLO</w:t>
      </w:r>
      <w:r w:rsidR="004D576C" w:rsidRPr="000967C4">
        <w:rPr>
          <w:rFonts w:ascii="Times New Roman" w:hAnsi="Times New Roman"/>
          <w:b/>
          <w:sz w:val="20"/>
          <w:szCs w:val="20"/>
        </w:rPr>
        <w:t xml:space="preserve">GIE 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5240"/>
        <w:gridCol w:w="5670"/>
      </w:tblGrid>
      <w:tr w:rsidR="003779C1" w:rsidTr="006813FC">
        <w:tc>
          <w:tcPr>
            <w:tcW w:w="10910" w:type="dxa"/>
            <w:gridSpan w:val="2"/>
            <w:tcBorders>
              <w:bottom w:val="nil"/>
            </w:tcBorders>
          </w:tcPr>
          <w:p w:rsidR="003779C1" w:rsidRPr="003779C1" w:rsidRDefault="003779C1" w:rsidP="003779C1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79C1">
              <w:rPr>
                <w:rFonts w:ascii="Times New Roman" w:hAnsi="Times New Roman"/>
                <w:sz w:val="20"/>
                <w:szCs w:val="20"/>
              </w:rPr>
              <w:t xml:space="preserve">Dans l’IAO chronique, il existe un reflux anormal et </w:t>
            </w:r>
            <w:r w:rsidRPr="003779C1">
              <w:rPr>
                <w:rFonts w:ascii="Times New Roman" w:hAnsi="Times New Roman"/>
                <w:b/>
                <w:sz w:val="20"/>
                <w:szCs w:val="20"/>
              </w:rPr>
              <w:t xml:space="preserve">chronique </w:t>
            </w:r>
            <w:r w:rsidRPr="003779C1">
              <w:rPr>
                <w:rFonts w:ascii="Times New Roman" w:hAnsi="Times New Roman"/>
                <w:sz w:val="20"/>
                <w:szCs w:val="20"/>
              </w:rPr>
              <w:t>du sang de l’aorte vers le VG en diastole et c’est le volume régurgité qui conditionne le retentissement sur le VG.</w:t>
            </w:r>
          </w:p>
          <w:p w:rsidR="003779C1" w:rsidRPr="003779C1" w:rsidRDefault="003779C1" w:rsidP="003779C1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79C1">
              <w:rPr>
                <w:rFonts w:ascii="Times New Roman" w:hAnsi="Times New Roman"/>
                <w:sz w:val="20"/>
                <w:szCs w:val="20"/>
              </w:rPr>
              <w:t>Lorsque l’IAO chronique est volumineuse, elle aura des conséquences d’installation progressive :</w:t>
            </w:r>
            <w:r w:rsidRPr="003779C1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</w:tr>
      <w:tr w:rsidR="009D0464" w:rsidTr="0039193A">
        <w:tc>
          <w:tcPr>
            <w:tcW w:w="5240" w:type="dxa"/>
            <w:tcBorders>
              <w:top w:val="nil"/>
              <w:bottom w:val="nil"/>
              <w:right w:val="nil"/>
            </w:tcBorders>
          </w:tcPr>
          <w:p w:rsidR="003779C1" w:rsidRPr="00AB7A41" w:rsidRDefault="003779C1" w:rsidP="003779C1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1. </w:t>
            </w:r>
            <w:r w:rsidRPr="000967C4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Conséquences sur le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VG :</w:t>
            </w:r>
            <w:r w:rsidRPr="00AB7A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il existe deux phases : </w:t>
            </w:r>
          </w:p>
          <w:p w:rsidR="003779C1" w:rsidRPr="000967C4" w:rsidRDefault="003779C1" w:rsidP="00333E0F">
            <w:pPr>
              <w:pStyle w:val="Default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Phase de compensation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 :</w:t>
            </w:r>
          </w:p>
          <w:p w:rsidR="003779C1" w:rsidRPr="000967C4" w:rsidRDefault="003779C1" w:rsidP="00333E0F">
            <w:pPr>
              <w:numPr>
                <w:ilvl w:val="0"/>
                <w:numId w:val="26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En diastole, le VG reçoit non seulement le volume de sang «V» arrivé de l’oreillette gauche (OG) mais également le vol</w:t>
            </w:r>
            <w:r>
              <w:rPr>
                <w:rFonts w:ascii="Times New Roman" w:hAnsi="Times New Roman"/>
                <w:sz w:val="20"/>
                <w:szCs w:val="20"/>
              </w:rPr>
              <w:t>ume «V’» de la fuite aortique, ce qui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constitue une surcharge du VG appelée surcharge </w:t>
            </w:r>
            <w:r>
              <w:rPr>
                <w:rFonts w:ascii="Times New Roman" w:hAnsi="Times New Roman"/>
                <w:sz w:val="20"/>
                <w:szCs w:val="20"/>
              </w:rPr>
              <w:t>volumétrique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3779C1" w:rsidRPr="000967C4" w:rsidRDefault="003779C1" w:rsidP="00333E0F">
            <w:pPr>
              <w:numPr>
                <w:ilvl w:val="0"/>
                <w:numId w:val="26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 xml:space="preserve">Une surcharge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volumétrique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importante du VG induit une dilatation progressive du VG pour pouvoir contenir V</w:t>
            </w:r>
            <w:r w:rsidRPr="000967C4">
              <w:rPr>
                <w:rFonts w:ascii="Times New Roman" w:hAnsi="Times New Roman"/>
                <w:sz w:val="20"/>
                <w:szCs w:val="20"/>
              </w:rPr>
              <w:sym w:font="Symbol" w:char="F02B"/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V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>' puis une augmentation de la contrainte pariétale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par</w:t>
            </w: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↑ du VES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ce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qui déclenche la réaction hypertrophique myocardique.</w:t>
            </w:r>
          </w:p>
          <w:p w:rsidR="003779C1" w:rsidRPr="003779C1" w:rsidRDefault="003779C1" w:rsidP="00333E0F">
            <w:pPr>
              <w:numPr>
                <w:ilvl w:val="0"/>
                <w:numId w:val="26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Au début de l’évolution : l’hypertrophie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dilatation myocardique compensatrice du VG entraine un renforcement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de la contractilité myocardique,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ce qui permet de maintenir une fonction systolique VG normale, </w:t>
            </w:r>
            <w:r w:rsidRPr="00843C83">
              <w:rPr>
                <w:rFonts w:ascii="Times New Roman" w:hAnsi="Times New Roman"/>
                <w:sz w:val="20"/>
                <w:szCs w:val="20"/>
              </w:rPr>
              <w:t xml:space="preserve">assurant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un volume </w:t>
            </w:r>
            <w:r w:rsidRPr="00843C83">
              <w:rPr>
                <w:rFonts w:ascii="Times New Roman" w:hAnsi="Times New Roman"/>
                <w:sz w:val="20"/>
                <w:szCs w:val="20"/>
              </w:rPr>
              <w:t xml:space="preserve">d'éjection important (VES),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maintenant ainsi le débit cardiaque (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Qc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),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</w:tcPr>
          <w:p w:rsidR="003779C1" w:rsidRDefault="009D0464" w:rsidP="0039193A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691825F" wp14:editId="3BB79B0F">
                  <wp:extent cx="3435985" cy="3039762"/>
                  <wp:effectExtent l="0" t="0" r="0" b="825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23184" t="23178" r="41283" b="23935"/>
                          <a:stretch/>
                        </pic:blipFill>
                        <pic:spPr bwMode="auto">
                          <a:xfrm>
                            <a:off x="0" y="0"/>
                            <a:ext cx="3458702" cy="3059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9C1" w:rsidTr="009D0464">
        <w:tc>
          <w:tcPr>
            <w:tcW w:w="10910" w:type="dxa"/>
            <w:gridSpan w:val="2"/>
            <w:tcBorders>
              <w:top w:val="nil"/>
            </w:tcBorders>
          </w:tcPr>
          <w:p w:rsidR="00092761" w:rsidRPr="006813FC" w:rsidRDefault="00092761" w:rsidP="006813FC">
            <w:pPr>
              <w:spacing w:after="0"/>
              <w:jc w:val="both"/>
              <w:rPr>
                <w:rFonts w:ascii="Times New Roman" w:hAnsi="Times New Roman"/>
                <w:sz w:val="8"/>
                <w:szCs w:val="20"/>
              </w:rPr>
            </w:pPr>
          </w:p>
          <w:p w:rsidR="003779C1" w:rsidRPr="003779C1" w:rsidRDefault="003779C1" w:rsidP="006813FC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79C1">
              <w:rPr>
                <w:rFonts w:ascii="Times New Roman" w:hAnsi="Times New Roman"/>
                <w:sz w:val="20"/>
                <w:szCs w:val="20"/>
              </w:rPr>
              <w:t>La compliance VG est grande, ce qui explique que le VG fonctionne avec des pressions de remplissage</w:t>
            </w:r>
            <w:r w:rsidRPr="003779C1">
              <w:rPr>
                <w:rFonts w:ascii="Times New Roman" w:hAnsi="Times New Roman"/>
                <w:color w:val="333333"/>
                <w:sz w:val="20"/>
                <w:szCs w:val="20"/>
              </w:rPr>
              <w:t xml:space="preserve">(PTDVG) </w:t>
            </w:r>
            <w:r w:rsidRPr="003779C1">
              <w:rPr>
                <w:rFonts w:ascii="Times New Roman" w:hAnsi="Times New Roman"/>
                <w:sz w:val="20"/>
                <w:szCs w:val="20"/>
              </w:rPr>
              <w:t xml:space="preserve">normales pendant de nombreuses années malgré une dilatation majeure </w:t>
            </w:r>
            <w:r w:rsidRPr="003779C1">
              <w:rPr>
                <w:rFonts w:ascii="Times New Roman" w:hAnsi="Times New Roman"/>
                <w:b/>
                <w:sz w:val="20"/>
                <w:szCs w:val="20"/>
              </w:rPr>
              <w:t>- sans retentissement d'amont.</w:t>
            </w:r>
            <w:r w:rsidRPr="003779C1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3779C1" w:rsidRPr="006813FC" w:rsidRDefault="003779C1" w:rsidP="006813FC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813FC">
              <w:rPr>
                <w:rFonts w:ascii="Times New Roman" w:hAnsi="Times New Roman"/>
                <w:sz w:val="20"/>
                <w:szCs w:val="20"/>
              </w:rPr>
              <w:t>Ces mécanismes d’adaptation du VG (dilatation et hypertrophie) qui maintiennent le QC, explique</w:t>
            </w:r>
            <w:r w:rsidR="009D0464" w:rsidRPr="006813FC">
              <w:rPr>
                <w:rFonts w:ascii="Times New Roman" w:hAnsi="Times New Roman"/>
                <w:sz w:val="20"/>
                <w:szCs w:val="20"/>
              </w:rPr>
              <w:t>nt</w:t>
            </w:r>
            <w:r w:rsidRPr="006813FC">
              <w:rPr>
                <w:rFonts w:ascii="Times New Roman" w:hAnsi="Times New Roman"/>
                <w:sz w:val="20"/>
                <w:szCs w:val="20"/>
              </w:rPr>
              <w:t xml:space="preserve"> que certaines IAO chronique</w:t>
            </w:r>
            <w:r w:rsidR="009D0464" w:rsidRPr="006813FC">
              <w:rPr>
                <w:rFonts w:ascii="Times New Roman" w:hAnsi="Times New Roman"/>
                <w:sz w:val="20"/>
                <w:szCs w:val="20"/>
              </w:rPr>
              <w:t>s</w:t>
            </w:r>
            <w:r w:rsidRPr="006813FC">
              <w:rPr>
                <w:rFonts w:ascii="Times New Roman" w:hAnsi="Times New Roman"/>
                <w:sz w:val="20"/>
                <w:szCs w:val="20"/>
              </w:rPr>
              <w:t>, même volumineuse</w:t>
            </w:r>
            <w:r w:rsidR="009D0464" w:rsidRPr="006813FC">
              <w:rPr>
                <w:rFonts w:ascii="Times New Roman" w:hAnsi="Times New Roman"/>
                <w:sz w:val="20"/>
                <w:szCs w:val="20"/>
              </w:rPr>
              <w:t>s</w:t>
            </w:r>
            <w:r w:rsidRPr="006813FC">
              <w:rPr>
                <w:rFonts w:ascii="Times New Roman" w:hAnsi="Times New Roman"/>
                <w:sz w:val="20"/>
                <w:szCs w:val="20"/>
              </w:rPr>
              <w:t xml:space="preserve">, restent longtemps asymptomatiques. </w:t>
            </w:r>
          </w:p>
          <w:p w:rsidR="003779C1" w:rsidRDefault="003779C1" w:rsidP="003779C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</w:tbl>
    <w:p w:rsidR="003779C1" w:rsidRPr="00F71652" w:rsidRDefault="003779C1" w:rsidP="003779C1">
      <w:pPr>
        <w:spacing w:after="0" w:line="240" w:lineRule="auto"/>
        <w:jc w:val="both"/>
        <w:rPr>
          <w:rFonts w:ascii="Times New Roman" w:hAnsi="Times New Roman"/>
          <w:b/>
          <w:sz w:val="1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F7D0A" w:rsidRPr="000967C4" w:rsidTr="006C6F52">
        <w:trPr>
          <w:trHeight w:val="2825"/>
        </w:trPr>
        <w:tc>
          <w:tcPr>
            <w:tcW w:w="10790" w:type="dxa"/>
          </w:tcPr>
          <w:p w:rsidR="003779C1" w:rsidRPr="00092761" w:rsidRDefault="003779C1" w:rsidP="003779C1">
            <w:pPr>
              <w:spacing w:after="0"/>
              <w:jc w:val="both"/>
              <w:rPr>
                <w:rFonts w:ascii="Times New Roman" w:hAnsi="Times New Roman"/>
                <w:color w:val="FF0000"/>
                <w:sz w:val="2"/>
                <w:szCs w:val="20"/>
              </w:rPr>
            </w:pPr>
          </w:p>
          <w:p w:rsidR="004F7D0A" w:rsidRPr="00092761" w:rsidRDefault="004F7D0A" w:rsidP="00333E0F">
            <w:pPr>
              <w:pStyle w:val="Default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2761">
              <w:rPr>
                <w:rFonts w:ascii="Times New Roman" w:hAnsi="Times New Roman" w:cs="Times New Roman"/>
                <w:b/>
                <w:sz w:val="20"/>
                <w:szCs w:val="20"/>
              </w:rPr>
              <w:t>Phase de décompensation</w:t>
            </w:r>
            <w:r w:rsidR="00AB7A41" w:rsidRPr="0009276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 : </w:t>
            </w:r>
          </w:p>
          <w:p w:rsidR="007858D8" w:rsidRPr="00092761" w:rsidRDefault="00092761" w:rsidP="00333E0F">
            <w:pPr>
              <w:pStyle w:val="Default"/>
              <w:numPr>
                <w:ilvl w:val="0"/>
                <w:numId w:val="27"/>
              </w:num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Apres</w:t>
            </w:r>
            <w:r w:rsidR="004F7D0A" w:rsidRPr="00092761">
              <w:rPr>
                <w:rFonts w:ascii="Times New Roman" w:hAnsi="Times New Roman" w:cs="Times New Roman"/>
                <w:sz w:val="20"/>
                <w:szCs w:val="20"/>
              </w:rPr>
              <w:t xml:space="preserve"> quelques années, en l’absence de traitement chirurgical,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7858D8" w:rsidRPr="00092761">
              <w:rPr>
                <w:rFonts w:ascii="Times New Roman" w:hAnsi="Times New Roman" w:cs="Times New Roman"/>
                <w:sz w:val="20"/>
                <w:szCs w:val="20"/>
              </w:rPr>
              <w:t xml:space="preserve">hez ces patients asymptomatiques, 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VG</w:t>
            </w:r>
            <w:r w:rsidR="007858D8" w:rsidRPr="00092761">
              <w:rPr>
                <w:rFonts w:ascii="Times New Roman" w:hAnsi="Times New Roman" w:cs="Times New Roman"/>
                <w:sz w:val="20"/>
                <w:szCs w:val="20"/>
              </w:rPr>
              <w:t xml:space="preserve"> peut se détériorer à bas bruit et évoluer vers une dysfonction myo</w:t>
            </w:r>
            <w:r w:rsidR="009D0464">
              <w:rPr>
                <w:rFonts w:ascii="Times New Roman" w:hAnsi="Times New Roman" w:cs="Times New Roman"/>
                <w:sz w:val="20"/>
                <w:szCs w:val="20"/>
              </w:rPr>
              <w:t>cardique irréversible liée à l'IAO</w:t>
            </w:r>
            <w:r w:rsidR="007858D8" w:rsidRPr="0009276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4F7D0A" w:rsidRPr="000967C4" w:rsidRDefault="007858D8" w:rsidP="00333E0F">
            <w:pPr>
              <w:pStyle w:val="Default"/>
              <w:numPr>
                <w:ilvl w:val="0"/>
                <w:numId w:val="27"/>
              </w:numPr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2761">
              <w:rPr>
                <w:rFonts w:ascii="Times New Roman" w:hAnsi="Times New Roman" w:cs="Times New Roman"/>
                <w:sz w:val="20"/>
                <w:szCs w:val="20"/>
              </w:rPr>
              <w:t xml:space="preserve">En effet, </w:t>
            </w:r>
            <w:r w:rsidR="004F7D0A" w:rsidRPr="00092761">
              <w:rPr>
                <w:rFonts w:ascii="Times New Roman" w:hAnsi="Times New Roman" w:cs="Times New Roman"/>
                <w:sz w:val="20"/>
                <w:szCs w:val="20"/>
              </w:rPr>
              <w:t>la dilatation ne pourra plus être compensée par l'hypertrophie</w:t>
            </w:r>
            <w:r w:rsidR="00092761">
              <w:rPr>
                <w:rFonts w:ascii="Times New Roman" w:hAnsi="Times New Roman" w:cs="Times New Roman"/>
                <w:sz w:val="20"/>
                <w:szCs w:val="20"/>
              </w:rPr>
              <w:t xml:space="preserve"> car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 xml:space="preserve"> les </w:t>
            </w:r>
            <w:r w:rsidR="00092761">
              <w:rPr>
                <w:rFonts w:ascii="Times New Roman" w:hAnsi="Times New Roman"/>
                <w:sz w:val="20"/>
                <w:szCs w:val="20"/>
              </w:rPr>
              <w:t>fibres myocardiques dégénèrent et une fibrose apparait, ce qui a</w:t>
            </w:r>
            <w:r w:rsidR="009D0464">
              <w:rPr>
                <w:rFonts w:ascii="Times New Roman" w:hAnsi="Times New Roman"/>
                <w:sz w:val="20"/>
                <w:szCs w:val="20"/>
              </w:rPr>
              <w:t>ffecte</w:t>
            </w:r>
            <w:r w:rsidR="0009276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F7D0A" w:rsidRPr="000967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 contractilité myocardique du VG dilaté</w:t>
            </w:r>
            <w:r w:rsidR="009D04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9D0464">
              <w:rPr>
                <w:rFonts w:ascii="Times New Roman" w:hAnsi="Times New Roman" w:cs="Times New Roman"/>
                <w:bCs/>
                <w:sz w:val="20"/>
                <w:szCs w:val="20"/>
              </w:rPr>
              <w:t>et l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 xml:space="preserve">a fonction systolique </w:t>
            </w:r>
            <w:r w:rsidR="00092761">
              <w:rPr>
                <w:rFonts w:ascii="Times New Roman" w:hAnsi="Times New Roman"/>
                <w:sz w:val="20"/>
                <w:szCs w:val="20"/>
              </w:rPr>
              <w:t xml:space="preserve">du 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 xml:space="preserve">VG </w:t>
            </w:r>
            <w:r w:rsidR="009D0464">
              <w:rPr>
                <w:rFonts w:ascii="Times New Roman" w:hAnsi="Times New Roman"/>
                <w:sz w:val="20"/>
                <w:szCs w:val="20"/>
              </w:rPr>
              <w:t>se retrouve alors altérée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>.</w:t>
            </w:r>
            <w:r w:rsidR="004F7D0A"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 Il en résulte une baisse du </w:t>
            </w:r>
            <w:proofErr w:type="spellStart"/>
            <w:r w:rsidR="004F7D0A" w:rsidRPr="000967C4">
              <w:rPr>
                <w:rFonts w:ascii="Times New Roman" w:hAnsi="Times New Roman" w:cs="Times New Roman"/>
                <w:sz w:val="20"/>
                <w:szCs w:val="20"/>
              </w:rPr>
              <w:t>Qc</w:t>
            </w:r>
            <w:proofErr w:type="spellEnd"/>
            <w:r w:rsidR="004F7D0A" w:rsidRPr="000967C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4F7D0A" w:rsidRPr="000967C4" w:rsidRDefault="006822BB" w:rsidP="00333E0F">
            <w:pPr>
              <w:pStyle w:val="Default"/>
              <w:numPr>
                <w:ilvl w:val="0"/>
                <w:numId w:val="27"/>
              </w:numPr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En parallèle, du fait de la fibrose, 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>la compliance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du VG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 xml:space="preserve"> s’altère et les pressions de remplissage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(PTDVG) 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>s’élèvent</w:t>
            </w:r>
            <w:r w:rsidR="004F7D0A"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 </w:t>
            </w:r>
            <w:r w:rsidR="004F7D0A" w:rsidRPr="000967C4">
              <w:rPr>
                <w:rFonts w:ascii="Times New Roman" w:hAnsi="Times New Roman" w:cs="Times New Roman"/>
                <w:sz w:val="20"/>
                <w:szCs w:val="20"/>
              </w:rPr>
              <w:t>qui se transmet à la circulat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ion pulmonaire, d’où élévation </w:t>
            </w:r>
            <w:r w:rsidR="004F7D0A"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de la pression capillaire pulmonaire (PCP).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 ce moment, a</w:t>
            </w:r>
            <w:r w:rsidR="004F7D0A" w:rsidRPr="000967C4">
              <w:rPr>
                <w:rFonts w:ascii="Times New Roman" w:hAnsi="Times New Roman" w:cs="Times New Roman"/>
                <w:sz w:val="20"/>
                <w:szCs w:val="20"/>
              </w:rPr>
              <w:t>pparaissent les signes cliniques d’in</w:t>
            </w:r>
            <w:r w:rsidR="004D576C" w:rsidRPr="000967C4">
              <w:rPr>
                <w:rFonts w:ascii="Times New Roman" w:hAnsi="Times New Roman" w:cs="Times New Roman"/>
                <w:sz w:val="20"/>
                <w:szCs w:val="20"/>
              </w:rPr>
              <w:t>suffisance ventriculaire gauche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(IVG)</w:t>
            </w:r>
            <w:r w:rsidR="004F7D0A" w:rsidRPr="000967C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4F7D0A" w:rsidRPr="000967C4" w:rsidRDefault="006822BB" w:rsidP="00333E0F">
            <w:pPr>
              <w:pStyle w:val="Default"/>
              <w:numPr>
                <w:ilvl w:val="0"/>
                <w:numId w:val="27"/>
              </w:numPr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Dans l’IAO chronique, 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>volumineuse,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 xml:space="preserve">lorsque les symptômes apparaissent, la fibrose est évoluée et </w:t>
            </w:r>
            <w:r w:rsidR="00E54FA9">
              <w:rPr>
                <w:rFonts w:ascii="Times New Roman" w:hAnsi="Times New Roman"/>
                <w:sz w:val="20"/>
                <w:szCs w:val="20"/>
              </w:rPr>
              <w:t xml:space="preserve">il existe alors de faibles chances que 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 xml:space="preserve">le VG </w:t>
            </w:r>
            <w:r w:rsidR="00307959">
              <w:rPr>
                <w:rFonts w:ascii="Times New Roman" w:hAnsi="Times New Roman"/>
                <w:sz w:val="20"/>
                <w:szCs w:val="20"/>
              </w:rPr>
              <w:t>récupè</w:t>
            </w:r>
            <w:r w:rsidR="00307959" w:rsidRPr="000967C4">
              <w:rPr>
                <w:rFonts w:ascii="Times New Roman" w:hAnsi="Times New Roman"/>
                <w:sz w:val="20"/>
                <w:szCs w:val="20"/>
              </w:rPr>
              <w:t>r</w:t>
            </w:r>
            <w:r w:rsidR="00307959">
              <w:rPr>
                <w:rFonts w:ascii="Times New Roman" w:hAnsi="Times New Roman"/>
                <w:sz w:val="20"/>
                <w:szCs w:val="20"/>
              </w:rPr>
              <w:t>e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 xml:space="preserve"> après </w:t>
            </w:r>
            <w:r w:rsidR="00307959">
              <w:rPr>
                <w:rFonts w:ascii="Times New Roman" w:hAnsi="Times New Roman"/>
                <w:sz w:val="20"/>
                <w:szCs w:val="20"/>
              </w:rPr>
              <w:t xml:space="preserve">le 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>r</w:t>
            </w:r>
            <w:r>
              <w:rPr>
                <w:rFonts w:ascii="Times New Roman" w:hAnsi="Times New Roman"/>
                <w:sz w:val="20"/>
                <w:szCs w:val="20"/>
              </w:rPr>
              <w:t>emplacement valvulaire aortique</w:t>
            </w:r>
            <w:r w:rsidR="004F7D0A" w:rsidRPr="000967C4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F7D0A" w:rsidRPr="00C32E3B" w:rsidRDefault="004D576C" w:rsidP="004F7D0A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2. </w:t>
            </w:r>
            <w:r w:rsidR="004F7D0A"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4F7D0A" w:rsidRPr="00C32E3B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Conséquences sur la pression artérielle</w:t>
            </w:r>
            <w:r w:rsidR="0021703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(PA)</w:t>
            </w:r>
          </w:p>
          <w:p w:rsidR="00307959" w:rsidRPr="00C32E3B" w:rsidRDefault="00217039" w:rsidP="00333E0F">
            <w:pPr>
              <w:pStyle w:val="Default"/>
              <w:numPr>
                <w:ilvl w:val="0"/>
                <w:numId w:val="19"/>
              </w:num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La pression artérielle </w:t>
            </w:r>
            <w:r w:rsidR="004F7D0A"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>diastolique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(PAD)</w:t>
            </w:r>
            <w:r w:rsidR="004F7D0A"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diminue</w:t>
            </w:r>
            <w:r w:rsidR="004F7D0A" w:rsidRPr="00C32E3B">
              <w:rPr>
                <w:rFonts w:ascii="Times New Roman" w:hAnsi="Times New Roman" w:cs="Times New Roman"/>
                <w:sz w:val="20"/>
                <w:szCs w:val="20"/>
              </w:rPr>
              <w:t xml:space="preserve"> car en diastole une partie du sang passe de l’aorte vers le VG. </w:t>
            </w:r>
          </w:p>
          <w:p w:rsidR="004F7D0A" w:rsidRPr="00C32E3B" w:rsidRDefault="004F7D0A" w:rsidP="00333E0F">
            <w:pPr>
              <w:pStyle w:val="Default"/>
              <w:numPr>
                <w:ilvl w:val="0"/>
                <w:numId w:val="19"/>
              </w:num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La </w:t>
            </w:r>
            <w:r w:rsidR="00217039">
              <w:rPr>
                <w:rFonts w:ascii="Times New Roman" w:hAnsi="Times New Roman" w:cs="Times New Roman"/>
                <w:b/>
                <w:sz w:val="20"/>
                <w:szCs w:val="20"/>
              </w:rPr>
              <w:t>pression artérielle</w:t>
            </w:r>
            <w:r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systolique</w:t>
            </w:r>
            <w:r w:rsidR="0021703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(PA)</w:t>
            </w:r>
            <w:r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augmente</w:t>
            </w:r>
            <w:r w:rsidRPr="00C32E3B">
              <w:rPr>
                <w:rFonts w:ascii="Times New Roman" w:hAnsi="Times New Roman" w:cs="Times New Roman"/>
                <w:sz w:val="20"/>
                <w:szCs w:val="20"/>
              </w:rPr>
              <w:t xml:space="preserve"> car en systole le VG</w:t>
            </w:r>
            <w:r w:rsidR="007858D8" w:rsidRPr="00C32E3B">
              <w:rPr>
                <w:rFonts w:ascii="Times New Roman" w:hAnsi="Times New Roman" w:cs="Times New Roman"/>
                <w:sz w:val="20"/>
                <w:szCs w:val="20"/>
              </w:rPr>
              <w:t xml:space="preserve"> éjecte dans l’aorte « V + V’ » responsable d'une possible dilatation de l'aorte ascendante, expliquant </w:t>
            </w:r>
            <w:r w:rsidR="00BE41FD" w:rsidRPr="00C32E3B">
              <w:rPr>
                <w:rFonts w:ascii="Times New Roman" w:hAnsi="Times New Roman" w:cs="Times New Roman"/>
                <w:sz w:val="20"/>
                <w:szCs w:val="20"/>
              </w:rPr>
              <w:t>les pressions systoliques intra</w:t>
            </w:r>
            <w:r w:rsidR="001E6DA5" w:rsidRPr="00C32E3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E41FD" w:rsidRPr="00C32E3B">
              <w:rPr>
                <w:rFonts w:ascii="Times New Roman" w:hAnsi="Times New Roman" w:cs="Times New Roman"/>
                <w:sz w:val="20"/>
                <w:szCs w:val="20"/>
              </w:rPr>
              <w:t>aortique élevées et l'</w:t>
            </w:r>
            <w:proofErr w:type="spellStart"/>
            <w:r w:rsidR="00BE41FD" w:rsidRPr="00C32E3B">
              <w:rPr>
                <w:rFonts w:ascii="Times New Roman" w:hAnsi="Times New Roman" w:cs="Times New Roman"/>
                <w:sz w:val="20"/>
                <w:szCs w:val="20"/>
              </w:rPr>
              <w:t>hyperpulsatilité</w:t>
            </w:r>
            <w:proofErr w:type="spellEnd"/>
            <w:r w:rsidR="00BE41FD" w:rsidRPr="00C32E3B">
              <w:rPr>
                <w:rFonts w:ascii="Times New Roman" w:hAnsi="Times New Roman" w:cs="Times New Roman"/>
                <w:sz w:val="20"/>
                <w:szCs w:val="20"/>
              </w:rPr>
              <w:t xml:space="preserve"> artérielle</w:t>
            </w:r>
            <w:r w:rsidR="00C32E3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307959" w:rsidRPr="00C32E3B" w:rsidRDefault="00C32E3B" w:rsidP="00333E0F">
            <w:pPr>
              <w:pStyle w:val="Default"/>
              <w:numPr>
                <w:ilvl w:val="0"/>
                <w:numId w:val="19"/>
              </w:num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307959" w:rsidRPr="00C32E3B">
              <w:rPr>
                <w:rFonts w:ascii="Times New Roman" w:hAnsi="Times New Roman" w:cs="Times New Roman"/>
                <w:sz w:val="20"/>
                <w:szCs w:val="20"/>
              </w:rPr>
              <w:t>largissement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la différentielle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tensionnelle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en conséquent. </w:t>
            </w:r>
          </w:p>
          <w:p w:rsidR="004F7D0A" w:rsidRPr="00C32E3B" w:rsidRDefault="004F7D0A" w:rsidP="004F7D0A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="004D576C"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</w:t>
            </w:r>
            <w:r w:rsidRPr="00C32E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C32E3B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Conséquences sur le débit coronaire</w:t>
            </w:r>
          </w:p>
          <w:p w:rsidR="004F7D0A" w:rsidRPr="000967C4" w:rsidRDefault="004F7D0A" w:rsidP="00B331E7">
            <w:pPr>
              <w:pStyle w:val="Default"/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La perfusion coronaire se fait en diastole. De ce fait, le passage d’une quantité de sang de l’aorte vers le VG en diastole entrain</w:t>
            </w:r>
            <w:r w:rsidR="001E6DA5" w:rsidRPr="000967C4">
              <w:rPr>
                <w:rFonts w:ascii="Times New Roman" w:hAnsi="Times New Roman" w:cs="Times New Roman"/>
                <w:sz w:val="20"/>
                <w:szCs w:val="20"/>
              </w:rPr>
              <w:t>e une baisse du débit coronaire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, d’où une 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hypoperfusion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 coronaire, qui participe peut-être à la genèse de la fibrose myocardique et </w:t>
            </w: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à l’origine d’un angor fonctionnel. L’angor est également expliqué par l’hypertrophie du VG qui augmente la consommation du myocarde en oxygène (MVO2).</w:t>
            </w:r>
          </w:p>
        </w:tc>
      </w:tr>
    </w:tbl>
    <w:p w:rsidR="00C32E3B" w:rsidRPr="00C32E3B" w:rsidRDefault="00C32E3B" w:rsidP="00C32E3B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4D576C" w:rsidRPr="000967C4" w:rsidRDefault="00A72B9C" w:rsidP="00333E0F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967C4">
        <w:rPr>
          <w:rFonts w:ascii="Times New Roman" w:hAnsi="Times New Roman"/>
          <w:b/>
          <w:bCs/>
          <w:sz w:val="20"/>
          <w:szCs w:val="20"/>
        </w:rPr>
        <w:t>ETIOLOGIES </w:t>
      </w:r>
      <w:r w:rsidR="004A63F5" w:rsidRPr="000967C4">
        <w:rPr>
          <w:rFonts w:ascii="Times New Roman" w:hAnsi="Times New Roman"/>
          <w:b/>
          <w:bCs/>
          <w:sz w:val="20"/>
          <w:szCs w:val="20"/>
        </w:rPr>
        <w:t>ET LESIONS ANATOMOPATHOLOGIQUES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9094"/>
      </w:tblGrid>
      <w:tr w:rsidR="00A72B9C" w:rsidRPr="000967C4" w:rsidTr="00F71652">
        <w:tc>
          <w:tcPr>
            <w:tcW w:w="1696" w:type="dxa"/>
          </w:tcPr>
          <w:p w:rsidR="00F71652" w:rsidRDefault="00F71652" w:rsidP="00F71652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A72B9C" w:rsidRDefault="00B8408D" w:rsidP="00F7165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Rhumatisme articulaire aigu</w:t>
            </w:r>
          </w:p>
          <w:p w:rsidR="00F71652" w:rsidRPr="000967C4" w:rsidRDefault="00F71652" w:rsidP="00F71652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(RAA)</w:t>
            </w:r>
          </w:p>
        </w:tc>
        <w:tc>
          <w:tcPr>
            <w:tcW w:w="9094" w:type="dxa"/>
          </w:tcPr>
          <w:p w:rsidR="002858A0" w:rsidRDefault="00B8408D" w:rsidP="00333E0F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Le RAA reste la cause la plus fréquente des IA</w:t>
            </w:r>
            <w:r w:rsidR="00BF4B6E" w:rsidRPr="000967C4">
              <w:rPr>
                <w:rFonts w:ascii="Times New Roman" w:hAnsi="Times New Roman"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chroniques en Algérie. </w:t>
            </w:r>
          </w:p>
          <w:p w:rsidR="002858A0" w:rsidRDefault="002858A0" w:rsidP="00333E0F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 voit chez les p</w:t>
            </w:r>
            <w:r w:rsidR="00BF4B6E" w:rsidRPr="000967C4">
              <w:rPr>
                <w:rFonts w:ascii="Times New Roman" w:hAnsi="Times New Roman"/>
                <w:sz w:val="20"/>
                <w:szCs w:val="20"/>
              </w:rPr>
              <w:t xml:space="preserve">atients plus jeunes (20 à 30 ans). </w:t>
            </w:r>
          </w:p>
          <w:p w:rsidR="004D576C" w:rsidRPr="002858A0" w:rsidRDefault="00B8408D" w:rsidP="00333E0F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 xml:space="preserve">L’IAO </w:t>
            </w:r>
            <w:r w:rsidR="002858A0">
              <w:rPr>
                <w:rFonts w:ascii="Times New Roman" w:hAnsi="Times New Roman"/>
                <w:sz w:val="20"/>
                <w:szCs w:val="20"/>
              </w:rPr>
              <w:t xml:space="preserve">rhumatismale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est due</w:t>
            </w:r>
            <w:r w:rsidR="002858A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à un épaississement avec rétraction des sigmoïdes aortiques par fibrose valvulaire. </w:t>
            </w:r>
            <w:r w:rsidR="002858A0">
              <w:rPr>
                <w:rFonts w:ascii="Times New Roman" w:hAnsi="Times New Roman"/>
                <w:sz w:val="20"/>
                <w:szCs w:val="20"/>
              </w:rPr>
              <w:t>Elle est, dans ce cas,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souvent associée à un certain degré de sténose aortique par symphyse commissurale (lésion pathognomoniq</w:t>
            </w:r>
            <w:r w:rsidR="002858A0">
              <w:rPr>
                <w:rFonts w:ascii="Times New Roman" w:hAnsi="Times New Roman"/>
                <w:sz w:val="20"/>
                <w:szCs w:val="20"/>
              </w:rPr>
              <w:t xml:space="preserve">ue de l’atteinte rhumatismale), </w:t>
            </w:r>
            <w:r w:rsidR="004D576C" w:rsidRPr="002858A0">
              <w:rPr>
                <w:rFonts w:ascii="Times New Roman" w:hAnsi="Times New Roman"/>
                <w:sz w:val="20"/>
                <w:szCs w:val="20"/>
              </w:rPr>
              <w:t>on parle alors de « maladie aortique ».</w:t>
            </w:r>
          </w:p>
          <w:p w:rsidR="00BF4B6E" w:rsidRPr="000967C4" w:rsidRDefault="00B8408D" w:rsidP="00333E0F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 xml:space="preserve">Une valvulopathie mitrale et /ou valvulopathie </w:t>
            </w:r>
            <w:r w:rsidR="002858A0">
              <w:rPr>
                <w:rFonts w:ascii="Times New Roman" w:hAnsi="Times New Roman"/>
                <w:sz w:val="20"/>
                <w:szCs w:val="20"/>
              </w:rPr>
              <w:t>tricuspide est souvent associée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(poly valvulopathie).</w:t>
            </w:r>
          </w:p>
          <w:p w:rsidR="00BF4B6E" w:rsidRPr="000967C4" w:rsidRDefault="002858A0" w:rsidP="00333E0F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Cause r</w:t>
            </w:r>
            <w:r w:rsidR="00BF4B6E" w:rsidRPr="000967C4">
              <w:rPr>
                <w:rFonts w:ascii="Times New Roman" w:hAnsi="Times New Roman"/>
                <w:sz w:val="20"/>
                <w:szCs w:val="20"/>
              </w:rPr>
              <w:t xml:space="preserve">are dans les pays occidentaux du fait de l’éradication du RAA. </w:t>
            </w:r>
          </w:p>
        </w:tc>
      </w:tr>
      <w:tr w:rsidR="00A72B9C" w:rsidRPr="000967C4" w:rsidTr="005E1E78">
        <w:trPr>
          <w:trHeight w:val="2163"/>
        </w:trPr>
        <w:tc>
          <w:tcPr>
            <w:tcW w:w="1696" w:type="dxa"/>
          </w:tcPr>
          <w:p w:rsidR="002858A0" w:rsidRDefault="002858A0" w:rsidP="00B331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2858A0" w:rsidRDefault="002858A0" w:rsidP="00B331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2858A0" w:rsidRDefault="002858A0" w:rsidP="00B331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A72B9C" w:rsidRPr="000967C4" w:rsidRDefault="00B8408D" w:rsidP="00B331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Maladie dy</w:t>
            </w: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strophique dégénérative</w:t>
            </w:r>
          </w:p>
        </w:tc>
        <w:tc>
          <w:tcPr>
            <w:tcW w:w="9094" w:type="dxa"/>
          </w:tcPr>
          <w:p w:rsidR="002858A0" w:rsidRDefault="00B8408D" w:rsidP="00333E0F">
            <w:pPr>
              <w:pStyle w:val="Paragraphedeliste"/>
              <w:numPr>
                <w:ilvl w:val="0"/>
                <w:numId w:val="20"/>
              </w:numPr>
              <w:tabs>
                <w:tab w:val="left" w:pos="76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858A0">
              <w:rPr>
                <w:rFonts w:ascii="Times New Roman" w:hAnsi="Times New Roman"/>
                <w:sz w:val="20"/>
                <w:szCs w:val="20"/>
              </w:rPr>
              <w:t>C’est la cause la plus fréquente des IAO chroniques dans les pays développés.</w:t>
            </w:r>
          </w:p>
          <w:p w:rsidR="00B8408D" w:rsidRPr="002858A0" w:rsidRDefault="00B8408D" w:rsidP="00333E0F">
            <w:pPr>
              <w:pStyle w:val="Paragraphedeliste"/>
              <w:numPr>
                <w:ilvl w:val="0"/>
                <w:numId w:val="20"/>
              </w:numPr>
              <w:tabs>
                <w:tab w:val="left" w:pos="76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858A0">
              <w:rPr>
                <w:rFonts w:ascii="Times New Roman" w:hAnsi="Times New Roman"/>
                <w:sz w:val="20"/>
                <w:szCs w:val="20"/>
              </w:rPr>
              <w:t>Mécanisme de l’IA</w:t>
            </w:r>
            <w:r w:rsidR="007425EE" w:rsidRPr="002858A0">
              <w:rPr>
                <w:rFonts w:ascii="Times New Roman" w:hAnsi="Times New Roman"/>
                <w:sz w:val="20"/>
                <w:szCs w:val="20"/>
              </w:rPr>
              <w:t>O</w:t>
            </w:r>
            <w:r w:rsidRPr="002858A0"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="0002283F">
              <w:rPr>
                <w:rFonts w:ascii="Times New Roman" w:hAnsi="Times New Roman"/>
                <w:sz w:val="20"/>
                <w:szCs w:val="20"/>
              </w:rPr>
              <w:t>d</w:t>
            </w:r>
            <w:r w:rsidR="0066329B" w:rsidRPr="002858A0">
              <w:rPr>
                <w:rFonts w:ascii="Times New Roman" w:hAnsi="Times New Roman"/>
                <w:sz w:val="20"/>
                <w:szCs w:val="20"/>
              </w:rPr>
              <w:t>eux types :</w:t>
            </w:r>
          </w:p>
          <w:p w:rsidR="0066329B" w:rsidRPr="000967C4" w:rsidRDefault="0066329B" w:rsidP="00333E0F">
            <w:pPr>
              <w:pStyle w:val="Paragraphedeliste"/>
              <w:numPr>
                <w:ilvl w:val="0"/>
                <w:numId w:val="47"/>
              </w:num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dysplasie </w:t>
            </w:r>
            <w:r w:rsidRPr="005E1E7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valvulaire isolée </w:t>
            </w:r>
            <w:r w:rsidRPr="005E1E78">
              <w:rPr>
                <w:rFonts w:ascii="Times New Roman" w:hAnsi="Times New Roman"/>
                <w:b/>
                <w:sz w:val="20"/>
                <w:szCs w:val="20"/>
              </w:rPr>
              <w:t>primitive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ou </w:t>
            </w:r>
            <w:r w:rsidRPr="005E1E78">
              <w:rPr>
                <w:rFonts w:ascii="Times New Roman" w:hAnsi="Times New Roman"/>
                <w:b/>
                <w:iCs/>
                <w:sz w:val="20"/>
                <w:szCs w:val="20"/>
              </w:rPr>
              <w:t>syndrome des valves flasques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, plus rare : </w:t>
            </w:r>
            <w:r w:rsidR="00B8408D" w:rsidRPr="000967C4">
              <w:rPr>
                <w:rFonts w:ascii="Times New Roman" w:hAnsi="Times New Roman"/>
                <w:sz w:val="20"/>
                <w:szCs w:val="20"/>
              </w:rPr>
              <w:t xml:space="preserve">prolapsus d’une ou plusieurs sigmoïdes aortiques : feuillets aortiques anormalement </w:t>
            </w:r>
            <w:r w:rsidR="00B8408D" w:rsidRPr="000967C4">
              <w:rPr>
                <w:rFonts w:ascii="Times New Roman" w:hAnsi="Times New Roman"/>
                <w:b/>
                <w:sz w:val="20"/>
                <w:szCs w:val="20"/>
              </w:rPr>
              <w:t>fins, pellucides</w:t>
            </w:r>
            <w:r w:rsidR="00B8408D" w:rsidRPr="000967C4">
              <w:rPr>
                <w:rFonts w:ascii="Times New Roman" w:hAnsi="Times New Roman"/>
                <w:sz w:val="20"/>
                <w:szCs w:val="20"/>
              </w:rPr>
              <w:t xml:space="preserve"> et fragiles se laissant refouler dans le VG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en diastole</w:t>
            </w:r>
            <w:r w:rsidR="005E1E78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A72B9C" w:rsidRPr="000967C4" w:rsidRDefault="0066329B" w:rsidP="00333E0F">
            <w:pPr>
              <w:pStyle w:val="Paragraphedeliste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maladie</w:t>
            </w: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annulo-ectasiante</w:t>
            </w:r>
            <w:proofErr w:type="spellEnd"/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: dysplasie élastique intéressant l</w:t>
            </w:r>
            <w:r w:rsidR="005E1E78">
              <w:rPr>
                <w:rFonts w:ascii="Times New Roman" w:hAnsi="Times New Roman"/>
                <w:sz w:val="20"/>
                <w:szCs w:val="20"/>
              </w:rPr>
              <w:t>’anneau aortique, la paroi de l’anévrisme de l’aorte (</w:t>
            </w:r>
            <w:r w:rsidR="005E1E78" w:rsidRPr="000967C4">
              <w:rPr>
                <w:rFonts w:ascii="Times New Roman" w:hAnsi="Times New Roman"/>
                <w:sz w:val="20"/>
                <w:szCs w:val="20"/>
              </w:rPr>
              <w:t>AA</w:t>
            </w:r>
            <w:r w:rsidR="005E1E78">
              <w:rPr>
                <w:rFonts w:ascii="Times New Roman" w:hAnsi="Times New Roman"/>
                <w:sz w:val="20"/>
                <w:szCs w:val="20"/>
              </w:rPr>
              <w:t>)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et les valves</w:t>
            </w:r>
            <w:r w:rsidR="005E1E78">
              <w:rPr>
                <w:rFonts w:ascii="Times New Roman" w:hAnsi="Times New Roman"/>
                <w:sz w:val="20"/>
                <w:szCs w:val="20"/>
              </w:rPr>
              <w:t xml:space="preserve"> ;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rencon</w:t>
            </w:r>
            <w:r w:rsidR="005E1E78">
              <w:rPr>
                <w:rFonts w:ascii="Times New Roman" w:hAnsi="Times New Roman"/>
                <w:sz w:val="20"/>
                <w:szCs w:val="20"/>
              </w:rPr>
              <w:t xml:space="preserve">trée dans le syndrome de </w:t>
            </w:r>
            <w:proofErr w:type="spellStart"/>
            <w:r w:rsidR="005E1E78">
              <w:rPr>
                <w:rFonts w:ascii="Times New Roman" w:hAnsi="Times New Roman"/>
                <w:sz w:val="20"/>
                <w:szCs w:val="20"/>
              </w:rPr>
              <w:t>Marfan</w:t>
            </w:r>
            <w:proofErr w:type="spellEnd"/>
            <w:r w:rsidR="005E1E78">
              <w:rPr>
                <w:rFonts w:ascii="Times New Roman" w:hAnsi="Times New Roman"/>
                <w:sz w:val="20"/>
                <w:szCs w:val="20"/>
              </w:rPr>
              <w:t xml:space="preserve"> et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le syndrome d’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Ehlers-Danlos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 plus rarement.</w:t>
            </w:r>
            <w:r w:rsidR="005E1E78">
              <w:rPr>
                <w:rFonts w:ascii="Times New Roman" w:hAnsi="Times New Roman"/>
                <w:sz w:val="20"/>
                <w:szCs w:val="20"/>
              </w:rPr>
              <w:t xml:space="preserve">  L’IAO, </w:t>
            </w:r>
            <w:r w:rsidR="00BF4B6E" w:rsidRPr="000967C4">
              <w:rPr>
                <w:rFonts w:ascii="Times New Roman" w:hAnsi="Times New Roman"/>
                <w:sz w:val="20"/>
                <w:szCs w:val="20"/>
              </w:rPr>
              <w:t>dans ce cas</w:t>
            </w:r>
            <w:r w:rsidR="005E1E78">
              <w:rPr>
                <w:rFonts w:ascii="Times New Roman" w:hAnsi="Times New Roman"/>
                <w:sz w:val="20"/>
                <w:szCs w:val="20"/>
              </w:rPr>
              <w:t>,</w:t>
            </w:r>
            <w:r w:rsidR="00BF4B6E" w:rsidRPr="000967C4">
              <w:rPr>
                <w:rFonts w:ascii="Times New Roman" w:hAnsi="Times New Roman"/>
                <w:sz w:val="20"/>
                <w:szCs w:val="20"/>
              </w:rPr>
              <w:t xml:space="preserve"> est due exclusivement à la dilatation de l’anneau aortique, qui fait que les valves ne sont plus </w:t>
            </w:r>
            <w:r w:rsidR="004D576C" w:rsidRPr="000967C4">
              <w:rPr>
                <w:rFonts w:ascii="Times New Roman" w:hAnsi="Times New Roman"/>
                <w:sz w:val="20"/>
                <w:szCs w:val="20"/>
              </w:rPr>
              <w:t>jointives,</w:t>
            </w:r>
            <w:r w:rsidR="00BF4B6E" w:rsidRPr="000967C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707F4" w:rsidRPr="000967C4">
              <w:rPr>
                <w:rFonts w:ascii="Times New Roman" w:hAnsi="Times New Roman"/>
                <w:sz w:val="20"/>
                <w:szCs w:val="20"/>
              </w:rPr>
              <w:t>alors qu’elles sont normales.</w:t>
            </w:r>
          </w:p>
        </w:tc>
      </w:tr>
      <w:tr w:rsidR="00A72B9C" w:rsidRPr="000967C4" w:rsidTr="00F71652">
        <w:trPr>
          <w:trHeight w:val="268"/>
        </w:trPr>
        <w:tc>
          <w:tcPr>
            <w:tcW w:w="1696" w:type="dxa"/>
          </w:tcPr>
          <w:p w:rsidR="00A72B9C" w:rsidRPr="000967C4" w:rsidRDefault="005E1E78" w:rsidP="00F7165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Cause c</w:t>
            </w:r>
            <w:r w:rsidR="00B8408D"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ongénitale</w:t>
            </w:r>
          </w:p>
        </w:tc>
        <w:tc>
          <w:tcPr>
            <w:tcW w:w="9094" w:type="dxa"/>
          </w:tcPr>
          <w:p w:rsidR="005E1E78" w:rsidRDefault="00B8408D" w:rsidP="00333E0F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E1E78">
              <w:rPr>
                <w:rFonts w:ascii="Times New Roman" w:hAnsi="Times New Roman"/>
                <w:sz w:val="20"/>
                <w:szCs w:val="20"/>
              </w:rPr>
              <w:t>Bicuspidie aortique +++</w:t>
            </w:r>
            <w:r w:rsidR="0066329B" w:rsidRPr="005E1E78">
              <w:rPr>
                <w:rFonts w:ascii="Times New Roman" w:hAnsi="Times New Roman"/>
                <w:sz w:val="20"/>
                <w:szCs w:val="20"/>
              </w:rPr>
              <w:t xml:space="preserve">, anévrisme du sinus de Valsalva, syndrome de </w:t>
            </w:r>
            <w:proofErr w:type="spellStart"/>
            <w:r w:rsidR="0066329B" w:rsidRPr="005E1E78">
              <w:rPr>
                <w:rFonts w:ascii="Times New Roman" w:hAnsi="Times New Roman"/>
                <w:sz w:val="20"/>
                <w:szCs w:val="20"/>
              </w:rPr>
              <w:t>Laubry-Pezzi</w:t>
            </w:r>
            <w:proofErr w:type="spellEnd"/>
            <w:r w:rsidR="005E1E78" w:rsidRPr="005E1E78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="0066329B" w:rsidRPr="005E1E78">
              <w:rPr>
                <w:rFonts w:ascii="Times New Roman" w:hAnsi="Times New Roman"/>
                <w:sz w:val="20"/>
                <w:szCs w:val="20"/>
              </w:rPr>
              <w:t>CIV+ IAO)</w:t>
            </w:r>
            <w:r w:rsidR="005E1E7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6329B" w:rsidRPr="005E1E78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A72B9C" w:rsidRPr="005E1E78" w:rsidRDefault="0066329B" w:rsidP="005E1E78">
            <w:pPr>
              <w:pStyle w:val="Paragraphedeliste"/>
              <w:spacing w:after="0" w:line="240" w:lineRule="auto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E1E78">
              <w:rPr>
                <w:rFonts w:ascii="Times New Roman" w:hAnsi="Times New Roman"/>
                <w:sz w:val="20"/>
                <w:szCs w:val="20"/>
              </w:rPr>
              <w:t>di</w:t>
            </w:r>
            <w:r w:rsidR="005E1E78">
              <w:rPr>
                <w:rFonts w:ascii="Times New Roman" w:hAnsi="Times New Roman"/>
                <w:sz w:val="20"/>
                <w:szCs w:val="20"/>
              </w:rPr>
              <w:t>latations de l'aorte ascendante</w:t>
            </w:r>
          </w:p>
        </w:tc>
      </w:tr>
      <w:tr w:rsidR="00A72B9C" w:rsidRPr="000967C4" w:rsidTr="00F71652">
        <w:trPr>
          <w:trHeight w:val="304"/>
        </w:trPr>
        <w:tc>
          <w:tcPr>
            <w:tcW w:w="1696" w:type="dxa"/>
          </w:tcPr>
          <w:p w:rsidR="00A72B9C" w:rsidRPr="000967C4" w:rsidRDefault="00B8408D" w:rsidP="00F7165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Hypertension artérielle</w:t>
            </w:r>
          </w:p>
        </w:tc>
        <w:tc>
          <w:tcPr>
            <w:tcW w:w="9094" w:type="dxa"/>
          </w:tcPr>
          <w:p w:rsidR="00A72B9C" w:rsidRPr="005E1E78" w:rsidRDefault="00B8408D" w:rsidP="00333E0F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E1E78">
              <w:rPr>
                <w:rFonts w:ascii="Times New Roman" w:hAnsi="Times New Roman"/>
                <w:sz w:val="20"/>
                <w:szCs w:val="20"/>
              </w:rPr>
              <w:t>Valves dégénératives, dilatation de la racine de l’aorte</w:t>
            </w:r>
          </w:p>
        </w:tc>
      </w:tr>
      <w:tr w:rsidR="00A72B9C" w:rsidRPr="000967C4" w:rsidTr="00F71652">
        <w:tc>
          <w:tcPr>
            <w:tcW w:w="1696" w:type="dxa"/>
          </w:tcPr>
          <w:p w:rsidR="00A72B9C" w:rsidRPr="000967C4" w:rsidRDefault="00B8408D" w:rsidP="005E1E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Aortites</w:t>
            </w:r>
          </w:p>
          <w:p w:rsidR="0066329B" w:rsidRPr="000967C4" w:rsidRDefault="0066329B" w:rsidP="005E1E7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(Maladies inflammatoires)</w:t>
            </w:r>
          </w:p>
        </w:tc>
        <w:tc>
          <w:tcPr>
            <w:tcW w:w="9094" w:type="dxa"/>
          </w:tcPr>
          <w:p w:rsidR="00B8408D" w:rsidRPr="005E1E78" w:rsidRDefault="00B8408D" w:rsidP="00333E0F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5E1E78">
              <w:rPr>
                <w:rFonts w:ascii="Times New Roman" w:hAnsi="Times New Roman"/>
                <w:sz w:val="20"/>
                <w:szCs w:val="20"/>
              </w:rPr>
              <w:t xml:space="preserve">Syphilis, maladies de système (spondylarthrite ankylosante, polyarthrite rhumatoïde, lupus érythémateux, …), maladie de </w:t>
            </w:r>
            <w:proofErr w:type="spellStart"/>
            <w:r w:rsidRPr="005E1E78">
              <w:rPr>
                <w:rFonts w:ascii="Times New Roman" w:hAnsi="Times New Roman"/>
                <w:sz w:val="20"/>
                <w:szCs w:val="20"/>
              </w:rPr>
              <w:t>Takayashu</w:t>
            </w:r>
            <w:proofErr w:type="spellEnd"/>
            <w:r w:rsidRPr="005E1E78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A72B9C" w:rsidRPr="005E1E78" w:rsidRDefault="00B8408D" w:rsidP="00333E0F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E1E78">
              <w:rPr>
                <w:rFonts w:ascii="Times New Roman" w:hAnsi="Times New Roman"/>
                <w:sz w:val="20"/>
                <w:szCs w:val="20"/>
              </w:rPr>
              <w:t>L’IA</w:t>
            </w:r>
            <w:r w:rsidR="004D576C" w:rsidRPr="005E1E78">
              <w:rPr>
                <w:rFonts w:ascii="Times New Roman" w:hAnsi="Times New Roman"/>
                <w:sz w:val="20"/>
                <w:szCs w:val="20"/>
              </w:rPr>
              <w:t>O</w:t>
            </w:r>
            <w:r w:rsidRPr="005E1E78">
              <w:rPr>
                <w:rFonts w:ascii="Times New Roman" w:hAnsi="Times New Roman"/>
                <w:sz w:val="20"/>
                <w:szCs w:val="20"/>
              </w:rPr>
              <w:t xml:space="preserve"> est due à l’inflammation de l’aorte qui provoque une disjonction commissurale.</w:t>
            </w:r>
          </w:p>
        </w:tc>
      </w:tr>
      <w:tr w:rsidR="00A72B9C" w:rsidRPr="000967C4" w:rsidTr="00F71652">
        <w:trPr>
          <w:trHeight w:val="570"/>
        </w:trPr>
        <w:tc>
          <w:tcPr>
            <w:tcW w:w="1696" w:type="dxa"/>
          </w:tcPr>
          <w:p w:rsidR="00A72B9C" w:rsidRPr="00F71652" w:rsidRDefault="00B8408D" w:rsidP="00F71652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Médicamenteuse</w:t>
            </w:r>
          </w:p>
        </w:tc>
        <w:tc>
          <w:tcPr>
            <w:tcW w:w="9094" w:type="dxa"/>
          </w:tcPr>
          <w:p w:rsidR="00A72B9C" w:rsidRPr="000967C4" w:rsidRDefault="00B8408D" w:rsidP="004A63F5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Certains traitements pris au long court (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benfluorex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> : médiator</w:t>
            </w:r>
            <w:r w:rsidRPr="000967C4">
              <w:rPr>
                <w:rFonts w:ascii="Times New Roman" w:hAnsi="Times New Roman"/>
                <w:sz w:val="20"/>
                <w:szCs w:val="20"/>
                <w:vertAlign w:val="superscript"/>
              </w:rPr>
              <w:t>®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, anorexigènes, dérivés d’ergot de seigle…) entrainent un épaississement </w:t>
            </w:r>
            <w:r w:rsidR="007425EE" w:rsidRPr="000967C4">
              <w:rPr>
                <w:rFonts w:ascii="Times New Roman" w:hAnsi="Times New Roman"/>
                <w:sz w:val="20"/>
                <w:szCs w:val="20"/>
              </w:rPr>
              <w:t>avec restriction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valvulaire.</w:t>
            </w:r>
          </w:p>
        </w:tc>
      </w:tr>
      <w:tr w:rsidR="00A72B9C" w:rsidRPr="000967C4" w:rsidTr="00F71652">
        <w:trPr>
          <w:trHeight w:val="515"/>
        </w:trPr>
        <w:tc>
          <w:tcPr>
            <w:tcW w:w="1696" w:type="dxa"/>
          </w:tcPr>
          <w:p w:rsidR="005E1E78" w:rsidRDefault="005E1E78" w:rsidP="00F7165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Cause </w:t>
            </w:r>
          </w:p>
          <w:p w:rsidR="00A72B9C" w:rsidRPr="00F71652" w:rsidRDefault="005E1E78" w:rsidP="00F71652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</w:t>
            </w:r>
            <w:r w:rsidR="00B8408D" w:rsidRPr="000967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adique</w:t>
            </w:r>
            <w:proofErr w:type="spellEnd"/>
          </w:p>
        </w:tc>
        <w:tc>
          <w:tcPr>
            <w:tcW w:w="9094" w:type="dxa"/>
          </w:tcPr>
          <w:p w:rsidR="00A72B9C" w:rsidRPr="000967C4" w:rsidRDefault="00B8408D" w:rsidP="004A63F5">
            <w:pPr>
              <w:pStyle w:val="Defaul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L’IAO apparait plusieurs années après une radiothérapie médiastinale, responsable d’un épaississement des sigmoïdes aortiques.</w:t>
            </w:r>
          </w:p>
        </w:tc>
      </w:tr>
      <w:tr w:rsidR="00BF4B6E" w:rsidRPr="000967C4" w:rsidTr="00F71652">
        <w:trPr>
          <w:trHeight w:val="699"/>
        </w:trPr>
        <w:tc>
          <w:tcPr>
            <w:tcW w:w="1696" w:type="dxa"/>
          </w:tcPr>
          <w:p w:rsidR="00BF4B6E" w:rsidRPr="000967C4" w:rsidRDefault="004D576C" w:rsidP="00F7165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E</w:t>
            </w:r>
            <w:r w:rsidR="00BF4B6E" w:rsidRPr="000967C4">
              <w:rPr>
                <w:rFonts w:ascii="Times New Roman" w:hAnsi="Times New Roman"/>
                <w:b/>
                <w:sz w:val="20"/>
                <w:szCs w:val="20"/>
              </w:rPr>
              <w:t>ndocardite infectieuse ancienne</w:t>
            </w:r>
          </w:p>
        </w:tc>
        <w:tc>
          <w:tcPr>
            <w:tcW w:w="9094" w:type="dxa"/>
          </w:tcPr>
          <w:p w:rsidR="00BF4B6E" w:rsidRPr="000967C4" w:rsidRDefault="00BF4B6E" w:rsidP="005E1E7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IAO</w:t>
            </w:r>
            <w:r w:rsidR="00307376" w:rsidRPr="000967C4">
              <w:rPr>
                <w:rFonts w:ascii="Times New Roman" w:hAnsi="Times New Roman"/>
                <w:sz w:val="20"/>
                <w:szCs w:val="20"/>
              </w:rPr>
              <w:t xml:space="preserve"> est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secondaire à une endocardite infectieuse ancienne qui souvent laissé comme conséquence des perforations valvulaires.</w:t>
            </w:r>
          </w:p>
        </w:tc>
      </w:tr>
    </w:tbl>
    <w:p w:rsidR="0066329B" w:rsidRPr="000967C4" w:rsidRDefault="0066329B" w:rsidP="004A63F5">
      <w:pPr>
        <w:jc w:val="both"/>
        <w:rPr>
          <w:rFonts w:ascii="Times New Roman" w:hAnsi="Times New Roman"/>
          <w:sz w:val="20"/>
          <w:szCs w:val="20"/>
        </w:rPr>
      </w:pPr>
    </w:p>
    <w:p w:rsidR="006C6F52" w:rsidRPr="000967C4" w:rsidRDefault="00BA6796" w:rsidP="00333E0F">
      <w:pPr>
        <w:pStyle w:val="Paragraphedeliste"/>
        <w:numPr>
          <w:ilvl w:val="0"/>
          <w:numId w:val="25"/>
        </w:numPr>
        <w:spacing w:after="0"/>
        <w:jc w:val="both"/>
        <w:rPr>
          <w:rFonts w:ascii="Times New Roman" w:hAnsi="Times New Roman"/>
          <w:sz w:val="20"/>
          <w:szCs w:val="20"/>
        </w:rPr>
      </w:pPr>
      <w:r w:rsidRPr="000967C4">
        <w:rPr>
          <w:rFonts w:ascii="Times New Roman" w:hAnsi="Times New Roman"/>
          <w:b/>
          <w:bCs/>
          <w:color w:val="000000" w:themeColor="text1"/>
          <w:sz w:val="20"/>
          <w:szCs w:val="20"/>
        </w:rPr>
        <w:lastRenderedPageBreak/>
        <w:t>CLINIQUE</w:t>
      </w:r>
    </w:p>
    <w:tbl>
      <w:tblPr>
        <w:tblStyle w:val="Grilledutableau"/>
        <w:tblW w:w="11052" w:type="dxa"/>
        <w:tblLook w:val="04A0" w:firstRow="1" w:lastRow="0" w:firstColumn="1" w:lastColumn="0" w:noHBand="0" w:noVBand="1"/>
      </w:tblPr>
      <w:tblGrid>
        <w:gridCol w:w="11052"/>
      </w:tblGrid>
      <w:tr w:rsidR="00D420D6" w:rsidRPr="000967C4" w:rsidTr="0039771B">
        <w:tc>
          <w:tcPr>
            <w:tcW w:w="11052" w:type="dxa"/>
          </w:tcPr>
          <w:p w:rsidR="0072335D" w:rsidRPr="0039771B" w:rsidRDefault="0072335D" w:rsidP="004A6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L’intérêt de la clinique </w:t>
            </w:r>
            <w:r w:rsidR="005E1E78" w:rsidRPr="0039771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est triple : diagnostic positif, </w:t>
            </w:r>
            <w:r w:rsidRPr="0039771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diagnostic de sévérité</w:t>
            </w:r>
            <w:r w:rsidR="005E1E78" w:rsidRPr="0039771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et diagnostic différentiel. </w:t>
            </w:r>
          </w:p>
          <w:p w:rsidR="00D420D6" w:rsidRPr="0039771B" w:rsidRDefault="00D420D6" w:rsidP="00BE41FD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/>
                <w:sz w:val="20"/>
                <w:szCs w:val="20"/>
              </w:rPr>
              <w:t>Diagnostic positif</w:t>
            </w:r>
          </w:p>
          <w:p w:rsidR="00D420D6" w:rsidRPr="0039771B" w:rsidRDefault="00D420D6" w:rsidP="004A6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Le diagnostic de l’IA</w:t>
            </w:r>
            <w:r w:rsidR="004A63F5"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O</w:t>
            </w: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est </w:t>
            </w:r>
            <w:r w:rsidRPr="003977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clinique</w:t>
            </w: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il repose sur </w:t>
            </w:r>
            <w:r w:rsidRPr="003977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l’auscultation : 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545"/>
              <w:gridCol w:w="4086"/>
            </w:tblGrid>
            <w:tr w:rsidR="005E1E78" w:rsidRPr="0039771B" w:rsidTr="005E1E78">
              <w:tc>
                <w:tcPr>
                  <w:tcW w:w="6545" w:type="dxa"/>
                </w:tcPr>
                <w:p w:rsidR="005E1E78" w:rsidRPr="0039771B" w:rsidRDefault="005E1E78" w:rsidP="005E1E78">
                  <w:pPr>
                    <w:pStyle w:val="Default"/>
                    <w:numPr>
                      <w:ilvl w:val="0"/>
                      <w:numId w:val="4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39771B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d’un souffle diastolique (SD) au foyer aortique</w:t>
                  </w:r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, aux caractéristiques suivantes : </w:t>
                  </w:r>
                </w:p>
                <w:p w:rsidR="005E1E78" w:rsidRPr="0039771B" w:rsidRDefault="005E1E78" w:rsidP="005E1E78">
                  <w:pPr>
                    <w:pStyle w:val="Default"/>
                    <w:numPr>
                      <w:ilvl w:val="0"/>
                      <w:numId w:val="3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doux, humé, aspiratif,</w:t>
                  </w:r>
                </w:p>
                <w:p w:rsidR="005E1E78" w:rsidRPr="0039771B" w:rsidRDefault="005E1E78" w:rsidP="005E1E78">
                  <w:pPr>
                    <w:pStyle w:val="Default"/>
                    <w:numPr>
                      <w:ilvl w:val="0"/>
                      <w:numId w:val="3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maximum au foyer d’</w:t>
                  </w:r>
                  <w:proofErr w:type="spellStart"/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Erb</w:t>
                  </w:r>
                  <w:proofErr w:type="spellEnd"/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, en position assise, thorax penché en avant et en expiration forcée,</w:t>
                  </w:r>
                </w:p>
                <w:p w:rsidR="005E1E78" w:rsidRPr="0039771B" w:rsidRDefault="005E1E78" w:rsidP="005E1E78">
                  <w:pPr>
                    <w:pStyle w:val="Default"/>
                    <w:numPr>
                      <w:ilvl w:val="0"/>
                      <w:numId w:val="3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irradiant le long du bord gauche du sternum, vers la pointe et la xiphoïde,</w:t>
                  </w:r>
                </w:p>
                <w:p w:rsidR="005E1E78" w:rsidRPr="0039771B" w:rsidRDefault="005E1E78" w:rsidP="005E1E78">
                  <w:pPr>
                    <w:pStyle w:val="Default"/>
                    <w:numPr>
                      <w:ilvl w:val="0"/>
                      <w:numId w:val="3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de type régurgitant </w:t>
                  </w:r>
                </w:p>
                <w:p w:rsidR="005E1E78" w:rsidRPr="0039771B" w:rsidRDefault="005E1E78" w:rsidP="005E1E78">
                  <w:pPr>
                    <w:pStyle w:val="Default"/>
                    <w:numPr>
                      <w:ilvl w:val="0"/>
                      <w:numId w:val="3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commence avec le B2 aortique, et plus la régurgitation est importante plus le SD se prolonge decrescendo durant la diastole pour se terminer avant B1,</w:t>
                  </w:r>
                </w:p>
                <w:p w:rsidR="005E1E78" w:rsidRPr="0039771B" w:rsidRDefault="005E1E78" w:rsidP="005E1E78">
                  <w:pPr>
                    <w:pStyle w:val="Default"/>
                    <w:numPr>
                      <w:ilvl w:val="0"/>
                      <w:numId w:val="3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d’intensité variable et </w:t>
                  </w:r>
                  <w:r w:rsidRPr="0039771B">
                    <w:rPr>
                      <w:rFonts w:ascii="Times New Roman" w:hAnsi="Times New Roman" w:cs="Times New Roman"/>
                      <w:sz w:val="20"/>
                      <w:szCs w:val="20"/>
                    </w:rPr>
                    <w:t>sans lien avec la sévérité de l’IAO</w:t>
                  </w:r>
                  <w:r w:rsidRPr="0039771B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.</w:t>
                  </w:r>
                </w:p>
                <w:p w:rsidR="005E1E78" w:rsidRPr="0039771B" w:rsidRDefault="005E1E78" w:rsidP="004A63F5">
                  <w:pPr>
                    <w:pStyle w:val="Paragraphedeliste"/>
                    <w:numPr>
                      <w:ilvl w:val="0"/>
                      <w:numId w:val="4"/>
                    </w:num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Times New Roman" w:hAnsi="Times New Roman"/>
                      <w:bCs/>
                      <w:sz w:val="20"/>
                      <w:szCs w:val="20"/>
                    </w:rPr>
                  </w:pPr>
                  <w:r w:rsidRPr="0039771B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 xml:space="preserve">Parfois, un click </w:t>
                  </w:r>
                  <w:proofErr w:type="spellStart"/>
                  <w:r w:rsidRPr="0039771B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>endapexien</w:t>
                  </w:r>
                  <w:proofErr w:type="spellEnd"/>
                  <w:r w:rsidRPr="0039771B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9771B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>protosystolique</w:t>
                  </w:r>
                  <w:proofErr w:type="spellEnd"/>
                  <w:r w:rsidRPr="0039771B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 xml:space="preserve"> d'ouverture des sigmoïdes.</w:t>
                  </w:r>
                </w:p>
              </w:tc>
              <w:tc>
                <w:tcPr>
                  <w:tcW w:w="4019" w:type="dxa"/>
                </w:tcPr>
                <w:p w:rsidR="005E1E78" w:rsidRPr="0039771B" w:rsidRDefault="005E1E78" w:rsidP="005E1E78">
                  <w:pPr>
                    <w:pStyle w:val="Default"/>
                    <w:spacing w:line="276" w:lineRule="auto"/>
                    <w:rPr>
                      <w:noProof/>
                      <w:lang w:val="fr-CA" w:eastAsia="fr-CA"/>
                    </w:rPr>
                  </w:pPr>
                </w:p>
                <w:p w:rsidR="005E1E78" w:rsidRPr="0039771B" w:rsidRDefault="005E1E78" w:rsidP="005E1E78">
                  <w:pPr>
                    <w:pStyle w:val="Default"/>
                    <w:spacing w:line="276" w:lineRule="auto"/>
                    <w:rPr>
                      <w:noProof/>
                      <w:lang w:val="fr-CA" w:eastAsia="fr-CA"/>
                    </w:rPr>
                  </w:pPr>
                </w:p>
                <w:p w:rsidR="005E1E78" w:rsidRPr="0039771B" w:rsidRDefault="005E1E78" w:rsidP="005E1E78">
                  <w:pPr>
                    <w:pStyle w:val="Default"/>
                    <w:spacing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39771B">
                    <w:rPr>
                      <w:noProof/>
                      <w:lang w:eastAsia="fr-FR"/>
                    </w:rPr>
                    <w:drawing>
                      <wp:inline distT="0" distB="0" distL="0" distR="0" wp14:anchorId="62F25FA8" wp14:editId="074CAC1E">
                        <wp:extent cx="2457667" cy="1467191"/>
                        <wp:effectExtent l="0" t="0" r="0" b="0"/>
                        <wp:docPr id="15" name="Image 15" descr="Cour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ours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38" t="6834" r="3581" b="490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475378" cy="14777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E41FD" w:rsidRPr="006813FC" w:rsidRDefault="00BE41FD" w:rsidP="005E1E7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Cs/>
                <w:sz w:val="10"/>
                <w:szCs w:val="20"/>
              </w:rPr>
            </w:pPr>
          </w:p>
          <w:p w:rsidR="006C6F52" w:rsidRPr="0039771B" w:rsidRDefault="006C6F52" w:rsidP="006C6F52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/>
                <w:sz w:val="20"/>
                <w:szCs w:val="20"/>
              </w:rPr>
              <w:t>Diagnostic de sévérité</w:t>
            </w:r>
          </w:p>
          <w:p w:rsidR="006C6F52" w:rsidRPr="0039771B" w:rsidRDefault="00094F23" w:rsidP="006C6F52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2.1 </w:t>
            </w:r>
            <w:r w:rsidR="006C6F52" w:rsidRPr="0039771B">
              <w:rPr>
                <w:rFonts w:ascii="Times New Roman" w:hAnsi="Times New Roman" w:cs="Times New Roman"/>
                <w:b/>
                <w:sz w:val="20"/>
                <w:szCs w:val="20"/>
              </w:rPr>
              <w:t>Signes fonctionnels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29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Absents 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0"/>
              </w:numPr>
              <w:spacing w:line="276" w:lineRule="auto"/>
              <w:ind w:left="502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L’IAO chronique, même volumineuse, est caractérisée par une longue phase de latence fonctionnelle (plusieurs années) en raison des mécanismes d’adaptation du VG qui maintiennent le </w:t>
            </w:r>
            <w:proofErr w:type="spellStart"/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Qc</w:t>
            </w:r>
            <w:proofErr w:type="spellEnd"/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</w:p>
          <w:p w:rsidR="006C6F52" w:rsidRPr="0039771B" w:rsidRDefault="005E1E78" w:rsidP="00333E0F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ind w:left="502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39771B">
              <w:rPr>
                <w:rFonts w:ascii="Times New Roman" w:hAnsi="Times New Roman"/>
                <w:bCs/>
                <w:sz w:val="20"/>
                <w:szCs w:val="20"/>
              </w:rPr>
              <w:t>La d</w:t>
            </w:r>
            <w:r w:rsidR="006C6F52" w:rsidRPr="0039771B">
              <w:rPr>
                <w:rFonts w:ascii="Times New Roman" w:hAnsi="Times New Roman"/>
                <w:bCs/>
                <w:sz w:val="20"/>
                <w:szCs w:val="20"/>
              </w:rPr>
              <w:t xml:space="preserve">écouverte </w:t>
            </w:r>
            <w:r w:rsidRPr="0039771B">
              <w:rPr>
                <w:rFonts w:ascii="Times New Roman" w:hAnsi="Times New Roman"/>
                <w:bCs/>
                <w:sz w:val="20"/>
                <w:szCs w:val="20"/>
              </w:rPr>
              <w:t xml:space="preserve">est, </w:t>
            </w:r>
            <w:r w:rsidR="006C6F52" w:rsidRPr="0039771B">
              <w:rPr>
                <w:rFonts w:ascii="Times New Roman" w:hAnsi="Times New Roman"/>
                <w:bCs/>
                <w:sz w:val="20"/>
                <w:szCs w:val="20"/>
              </w:rPr>
              <w:t>le plus souvent</w:t>
            </w:r>
            <w:r w:rsidRPr="0039771B">
              <w:rPr>
                <w:rFonts w:ascii="Times New Roman" w:hAnsi="Times New Roman"/>
                <w:bCs/>
                <w:sz w:val="20"/>
                <w:szCs w:val="20"/>
              </w:rPr>
              <w:t>,</w:t>
            </w:r>
            <w:r w:rsidR="006C6F52" w:rsidRPr="0039771B">
              <w:rPr>
                <w:rFonts w:ascii="Times New Roman" w:hAnsi="Times New Roman"/>
                <w:bCs/>
                <w:sz w:val="20"/>
                <w:szCs w:val="20"/>
              </w:rPr>
              <w:t xml:space="preserve"> fortuite en cas d’IAO chronique (souffle entendu lors d’une visite de médecine du travail ou d’une consultation pour une autre raison…).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29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Présents</w:t>
            </w:r>
            <w:r w:rsidR="005E1E78" w:rsidRPr="0039771B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 : </w:t>
            </w:r>
            <w:r w:rsidRPr="003977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l’ex</w:t>
            </w:r>
            <w:r w:rsidR="00FA42C3" w:rsidRPr="003977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istence de signes fonctionnels </w:t>
            </w:r>
            <w:r w:rsidR="00FA42C3" w:rsidRPr="0039771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traduit</w:t>
            </w:r>
            <w:r w:rsidRPr="0039771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toujours une IAO importante +++ </w:t>
            </w:r>
          </w:p>
          <w:p w:rsidR="00FA42C3" w:rsidRPr="0039771B" w:rsidRDefault="006C6F52" w:rsidP="00333E0F">
            <w:pPr>
              <w:pStyle w:val="Default"/>
              <w:numPr>
                <w:ilvl w:val="0"/>
                <w:numId w:val="31"/>
              </w:numPr>
              <w:spacing w:line="276" w:lineRule="auto"/>
              <w:jc w:val="both"/>
              <w:rPr>
                <w:rFonts w:ascii="Times New Roman" w:hAnsi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dyspnée d'effort</w:t>
            </w:r>
            <w:r w:rsidR="00FA42C3"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 xml:space="preserve"> : principal symptôme, </w:t>
            </w:r>
            <w:r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 xml:space="preserve">par </w:t>
            </w:r>
            <w:r w:rsidRPr="0039771B">
              <w:rPr>
                <w:rFonts w:ascii="Cambria Math" w:hAnsi="Cambria Math" w:cs="Cambria Math"/>
                <w:bCs/>
                <w:color w:val="auto"/>
                <w:sz w:val="20"/>
                <w:szCs w:val="20"/>
              </w:rPr>
              <w:t>↗</w:t>
            </w:r>
            <w:r w:rsidR="00FA42C3"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PTDVG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1"/>
              </w:numPr>
              <w:spacing w:line="276" w:lineRule="auto"/>
              <w:jc w:val="both"/>
              <w:rPr>
                <w:rFonts w:ascii="Times New Roman" w:hAnsi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fatigabilité</w:t>
            </w:r>
          </w:p>
          <w:p w:rsidR="006C6F52" w:rsidRPr="0039771B" w:rsidRDefault="00FA42C3" w:rsidP="00333E0F">
            <w:pPr>
              <w:pStyle w:val="Default"/>
              <w:numPr>
                <w:ilvl w:val="0"/>
                <w:numId w:val="31"/>
              </w:numPr>
              <w:spacing w:line="276" w:lineRule="auto"/>
              <w:jc w:val="both"/>
              <w:rPr>
                <w:rFonts w:ascii="Times New Roman" w:hAnsi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crises angineuses d'effort ou spontanées (rares mais graves</w:t>
            </w:r>
            <w:r w:rsidR="006C6F52"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) par ↑ des MVO2</w:t>
            </w:r>
          </w:p>
          <w:p w:rsidR="00FA42C3" w:rsidRPr="0039771B" w:rsidRDefault="00FA42C3" w:rsidP="00333E0F">
            <w:pPr>
              <w:pStyle w:val="Default"/>
              <w:numPr>
                <w:ilvl w:val="0"/>
                <w:numId w:val="31"/>
              </w:numPr>
              <w:spacing w:line="276" w:lineRule="auto"/>
              <w:jc w:val="both"/>
              <w:rPr>
                <w:rFonts w:ascii="Times New Roman" w:hAnsi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 xml:space="preserve">palpitations, </w:t>
            </w:r>
          </w:p>
          <w:p w:rsidR="006C6F52" w:rsidRPr="0039771B" w:rsidRDefault="00FA42C3" w:rsidP="00333E0F">
            <w:pPr>
              <w:pStyle w:val="Default"/>
              <w:numPr>
                <w:ilvl w:val="0"/>
                <w:numId w:val="31"/>
              </w:numPr>
              <w:spacing w:line="276" w:lineRule="auto"/>
              <w:jc w:val="both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</w:pPr>
            <w:r w:rsidRPr="0039771B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>lipothymie, syncope (rares)</w:t>
            </w:r>
          </w:p>
          <w:p w:rsidR="006C6F52" w:rsidRPr="0039771B" w:rsidRDefault="006813FC" w:rsidP="00333E0F">
            <w:pPr>
              <w:pStyle w:val="Default"/>
              <w:numPr>
                <w:ilvl w:val="0"/>
                <w:numId w:val="31"/>
              </w:numPr>
              <w:spacing w:line="276" w:lineRule="auto"/>
              <w:jc w:val="both"/>
              <w:rPr>
                <w:rFonts w:ascii="Times New Roman" w:hAnsi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Insuffisance cardiaque</w:t>
            </w:r>
            <w:r w:rsidR="0039771B"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 xml:space="preserve">, </w:t>
            </w:r>
            <w:proofErr w:type="gramStart"/>
            <w:r w:rsidR="0039771B"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rare ,</w:t>
            </w:r>
            <w:proofErr w:type="gramEnd"/>
            <w:r w:rsidR="0039771B"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 xml:space="preserve"> tardive et </w:t>
            </w:r>
            <w:r w:rsidR="006C6F52" w:rsidRPr="0039771B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de mauvais pronostic.</w:t>
            </w:r>
          </w:p>
          <w:p w:rsidR="006C6F52" w:rsidRPr="006813FC" w:rsidRDefault="006C6F52" w:rsidP="00FA42C3">
            <w:pPr>
              <w:pStyle w:val="Default"/>
              <w:spacing w:line="276" w:lineRule="auto"/>
              <w:jc w:val="both"/>
              <w:rPr>
                <w:rFonts w:ascii="Times New Roman" w:hAnsi="Times New Roman"/>
                <w:bCs/>
                <w:color w:val="auto"/>
                <w:sz w:val="10"/>
                <w:szCs w:val="20"/>
              </w:rPr>
            </w:pPr>
          </w:p>
          <w:p w:rsidR="00094F23" w:rsidRPr="0039771B" w:rsidRDefault="006C6F52" w:rsidP="00094F23">
            <w:pPr>
              <w:pStyle w:val="Default"/>
              <w:numPr>
                <w:ilvl w:val="1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Signes physiques </w:t>
            </w:r>
          </w:p>
          <w:p w:rsidR="00FA42C3" w:rsidRPr="0039771B" w:rsidRDefault="00FA42C3" w:rsidP="00333E0F">
            <w:pPr>
              <w:pStyle w:val="Default"/>
              <w:numPr>
                <w:ilvl w:val="0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cardiaques</w:t>
            </w:r>
          </w:p>
          <w:p w:rsidR="006C6F52" w:rsidRPr="0039771B" w:rsidRDefault="006C6F52" w:rsidP="006C6F52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  <w:t xml:space="preserve">   </w:t>
            </w: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Dans </w:t>
            </w:r>
            <w:r w:rsidRPr="0039771B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les IAO importantes</w:t>
            </w: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, on</w:t>
            </w:r>
            <w:r w:rsidR="006E79A4"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 retrouve les éléments suivants : 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Choc en dôme de Bard : </w:t>
            </w: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à la palpation de la pointe avec la paume de la main, le choc de pointe est violent (</w:t>
            </w:r>
            <w:proofErr w:type="spellStart"/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hyperkinésie</w:t>
            </w:r>
            <w:proofErr w:type="spellEnd"/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 du VG). 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Choc de pointe </w:t>
            </w:r>
            <w:r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dévié en bas (6è espace intercostal) et en dehors : </w:t>
            </w: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par dilatation du VG.</w:t>
            </w:r>
          </w:p>
          <w:p w:rsidR="006C6F52" w:rsidRPr="0039771B" w:rsidRDefault="006E79A4" w:rsidP="00333E0F">
            <w:pPr>
              <w:pStyle w:val="Default"/>
              <w:numPr>
                <w:ilvl w:val="0"/>
                <w:numId w:val="3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="006C6F52"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ouffle diastolique d’IA </w:t>
            </w:r>
            <w:proofErr w:type="spellStart"/>
            <w:r w:rsidR="006C6F52"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holodiastolique</w:t>
            </w:r>
            <w:proofErr w:type="spellEnd"/>
            <w:r w:rsidR="006C6F52"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  <w:p w:rsidR="006E79A4" w:rsidRPr="0039771B" w:rsidRDefault="006E79A4" w:rsidP="00333E0F">
            <w:pPr>
              <w:pStyle w:val="Paragraphedeliste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39771B">
              <w:rPr>
                <w:rFonts w:ascii="Times New Roman" w:hAnsi="Times New Roman"/>
                <w:bCs/>
                <w:sz w:val="20"/>
                <w:szCs w:val="20"/>
              </w:rPr>
              <w:t>S</w:t>
            </w:r>
            <w:r w:rsidR="006C6F52" w:rsidRPr="0039771B">
              <w:rPr>
                <w:rFonts w:ascii="Times New Roman" w:hAnsi="Times New Roman"/>
                <w:bCs/>
                <w:sz w:val="20"/>
                <w:szCs w:val="20"/>
              </w:rPr>
              <w:t xml:space="preserve">ouffle systolique d’accompagnement au foyer aortique est fréquent (en dehors d’une sténose aortique associée), </w:t>
            </w:r>
            <w:r w:rsidR="006C6F52" w:rsidRPr="0039771B">
              <w:rPr>
                <w:rFonts w:ascii="Times New Roman" w:hAnsi="Times New Roman"/>
                <w:sz w:val="20"/>
                <w:szCs w:val="20"/>
              </w:rPr>
              <w:t xml:space="preserve">irradiant parfois aux vaisseaux du cou : </w:t>
            </w:r>
            <w:r w:rsidR="006C6F52" w:rsidRPr="0039771B">
              <w:rPr>
                <w:rFonts w:ascii="Times New Roman" w:hAnsi="Times New Roman"/>
                <w:bCs/>
                <w:sz w:val="20"/>
                <w:szCs w:val="20"/>
              </w:rPr>
              <w:t>c’est un souffle fonctionnel, dû à l’augmentation du VES (diagnostic différentiel avec un rétrécissement aortique organique).</w:t>
            </w:r>
          </w:p>
          <w:p w:rsidR="006C6F52" w:rsidRPr="0039771B" w:rsidRDefault="006C6F52" w:rsidP="00333E0F">
            <w:pPr>
              <w:pStyle w:val="Paragraphedeliste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39771B">
              <w:rPr>
                <w:rFonts w:ascii="Times New Roman" w:hAnsi="Times New Roman"/>
                <w:sz w:val="20"/>
                <w:szCs w:val="20"/>
              </w:rPr>
              <w:t>« </w:t>
            </w:r>
            <w:proofErr w:type="spellStart"/>
            <w:r w:rsidRPr="0039771B">
              <w:rPr>
                <w:rFonts w:ascii="Times New Roman" w:hAnsi="Times New Roman"/>
                <w:sz w:val="20"/>
                <w:szCs w:val="20"/>
              </w:rPr>
              <w:t>Pistol</w:t>
            </w:r>
            <w:proofErr w:type="spellEnd"/>
            <w:r w:rsidRPr="003977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39771B">
              <w:rPr>
                <w:rFonts w:ascii="Times New Roman" w:hAnsi="Times New Roman"/>
                <w:sz w:val="20"/>
                <w:szCs w:val="20"/>
              </w:rPr>
              <w:t>shot</w:t>
            </w:r>
            <w:proofErr w:type="spellEnd"/>
            <w:r w:rsidRPr="0039771B">
              <w:rPr>
                <w:rFonts w:ascii="Times New Roman" w:hAnsi="Times New Roman"/>
                <w:sz w:val="20"/>
                <w:szCs w:val="20"/>
              </w:rPr>
              <w:t> » </w:t>
            </w:r>
            <w:r w:rsidRPr="0039771B">
              <w:rPr>
                <w:rFonts w:ascii="Times New Roman" w:hAnsi="Times New Roman"/>
                <w:bCs/>
                <w:sz w:val="20"/>
                <w:szCs w:val="20"/>
              </w:rPr>
              <w:t xml:space="preserve">: bruit claqué, </w:t>
            </w:r>
            <w:proofErr w:type="spellStart"/>
            <w:r w:rsidRPr="0039771B">
              <w:rPr>
                <w:rFonts w:ascii="Times New Roman" w:hAnsi="Times New Roman"/>
                <w:bCs/>
                <w:sz w:val="20"/>
                <w:szCs w:val="20"/>
              </w:rPr>
              <w:t>mésosystolique</w:t>
            </w:r>
            <w:proofErr w:type="spellEnd"/>
            <w:r w:rsidRPr="0039771B">
              <w:rPr>
                <w:rFonts w:ascii="Times New Roman" w:hAnsi="Times New Roman"/>
                <w:bCs/>
                <w:sz w:val="20"/>
                <w:szCs w:val="20"/>
              </w:rPr>
              <w:t xml:space="preserve">, au creux sus claviculaire droit, correspondant à la brusque distension de la paroi aortique en systole. 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Au foyer mitral :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28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« roulement de Flint » :</w:t>
            </w:r>
            <w:r w:rsidRPr="003977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roulement pré-systolique de rétrécissement mitral (RM) fonctionnel, </w:t>
            </w:r>
            <w:r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lié à la fermeture partielle de la grande valve mitrale par le flux de l’IA (diagnostic différentiel avec le RM organique)</w:t>
            </w:r>
            <w:r w:rsidRPr="003977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,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2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B1 aboli :</w:t>
            </w:r>
            <w:r w:rsidRPr="0039771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  <w:r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par fermeture prématurée de la grande valve mitrale,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2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B3 : augmentation des PTDVG par dysfonction VG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2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souffle systolique d’insuffisance mitrale (IM) fonctionnelle</w:t>
            </w: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 : par dilatation du VG qui dilate l’anneau mitral, d’où perte de l’étanchéité des valves mitrales (diagnostic différentiel avec une IM organique)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/>
                <w:sz w:val="20"/>
                <w:szCs w:val="20"/>
              </w:rPr>
              <w:t>périphériques +++</w:t>
            </w:r>
          </w:p>
          <w:p w:rsidR="006C6F52" w:rsidRPr="0039771B" w:rsidRDefault="006C6F52" w:rsidP="006C6F52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9771B">
              <w:rPr>
                <w:rFonts w:ascii="Times New Roman" w:hAnsi="Times New Roman"/>
                <w:sz w:val="20"/>
                <w:szCs w:val="20"/>
              </w:rPr>
              <w:t xml:space="preserve"> En cas d’IAO importante, il existe</w:t>
            </w:r>
            <w:r w:rsidR="006A00AD" w:rsidRPr="0039771B">
              <w:rPr>
                <w:rFonts w:ascii="Times New Roman" w:hAnsi="Times New Roman"/>
                <w:sz w:val="20"/>
                <w:szCs w:val="20"/>
              </w:rPr>
              <w:t xml:space="preserve"> : </w:t>
            </w:r>
          </w:p>
          <w:p w:rsidR="006C6F52" w:rsidRPr="0039771B" w:rsidRDefault="0039771B" w:rsidP="00333E0F">
            <w:pPr>
              <w:pStyle w:val="Default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Un élargissement de la différentielle </w:t>
            </w:r>
            <w:r w:rsidR="006C6F52"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par augmentation de la </w:t>
            </w:r>
            <w:r w:rsidR="007714F0"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PA</w:t>
            </w:r>
            <w:r w:rsidR="006C6F52"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systolique et baisse de la PA diastolique. </w:t>
            </w:r>
            <w:r w:rsidR="006C6F52" w:rsidRPr="0039771B">
              <w:rPr>
                <w:rFonts w:ascii="Times New Roman" w:hAnsi="Times New Roman" w:cs="Times New Roman"/>
                <w:sz w:val="20"/>
                <w:szCs w:val="20"/>
              </w:rPr>
              <w:t xml:space="preserve">Dans les IAO volumineuses, </w:t>
            </w:r>
            <w:r w:rsidR="006C6F52" w:rsidRPr="0039771B">
              <w:rPr>
                <w:rFonts w:ascii="Times New Roman" w:hAnsi="Times New Roman"/>
                <w:sz w:val="20"/>
                <w:szCs w:val="20"/>
              </w:rPr>
              <w:t>sévère</w:t>
            </w:r>
            <w:r w:rsidR="007714F0" w:rsidRPr="0039771B">
              <w:rPr>
                <w:rFonts w:ascii="Times New Roman" w:hAnsi="Times New Roman"/>
                <w:sz w:val="20"/>
                <w:szCs w:val="20"/>
              </w:rPr>
              <w:t>s</w:t>
            </w:r>
            <w:r w:rsidR="006C6F52" w:rsidRPr="0039771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6C6F52" w:rsidRPr="0039771B">
              <w:rPr>
                <w:rFonts w:ascii="Times New Roman" w:hAnsi="Times New Roman" w:cs="Times New Roman"/>
                <w:sz w:val="20"/>
                <w:szCs w:val="20"/>
              </w:rPr>
              <w:t xml:space="preserve">la PA diastolique est inférieure à 50 </w:t>
            </w:r>
            <w:proofErr w:type="spellStart"/>
            <w:r w:rsidR="006C6F52" w:rsidRPr="0039771B">
              <w:rPr>
                <w:rFonts w:ascii="Times New Roman" w:hAnsi="Times New Roman" w:cs="Times New Roman"/>
                <w:sz w:val="20"/>
                <w:szCs w:val="20"/>
              </w:rPr>
              <w:t>mmH</w:t>
            </w:r>
            <w:r w:rsidR="006C6F52"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g</w:t>
            </w:r>
            <w:proofErr w:type="spellEnd"/>
            <w:r w:rsidR="006C6F52"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</w:p>
          <w:p w:rsidR="006C6F52" w:rsidRPr="0039771B" w:rsidRDefault="0039771B" w:rsidP="00333E0F">
            <w:pPr>
              <w:pStyle w:val="Default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 xml:space="preserve">Une </w:t>
            </w:r>
            <w:proofErr w:type="spellStart"/>
            <w:r w:rsidR="006C6F52"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hyperpulsatilité</w:t>
            </w:r>
            <w:proofErr w:type="spellEnd"/>
            <w:r w:rsidR="006C6F52"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artérielle entraînant un certai</w:t>
            </w: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n nombre de signes classiques qui </w:t>
            </w:r>
            <w:r w:rsidR="006C6F52" w:rsidRPr="003977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traduisent toujours une IAO importante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 : </w:t>
            </w:r>
            <w:r w:rsidR="006C6F52" w:rsidRPr="003977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Pouls de Corrigan : pouls périphériques amples, bondissants.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Signe de Musset : secousses rythmées de la tête</w:t>
            </w:r>
            <w:r w:rsidRPr="0039771B">
              <w:rPr>
                <w:rFonts w:ascii="Times New Roman" w:hAnsi="Times New Roman"/>
                <w:sz w:val="20"/>
                <w:szCs w:val="20"/>
              </w:rPr>
              <w:t xml:space="preserve"> (hochement de la tête rythmé </w:t>
            </w:r>
            <w:r w:rsidR="0039771B">
              <w:rPr>
                <w:rFonts w:ascii="Times New Roman" w:hAnsi="Times New Roman"/>
                <w:sz w:val="20"/>
                <w:szCs w:val="20"/>
              </w:rPr>
              <w:t>par le cœur)</w:t>
            </w: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Danse des artères carotides : </w:t>
            </w:r>
            <w:proofErr w:type="spellStart"/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hyperpulsatilité</w:t>
            </w:r>
            <w:proofErr w:type="spellEnd"/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 des carotides visible à l’inspection.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Pouls capillaire de Q</w:t>
            </w:r>
            <w:r w:rsidR="0009009C">
              <w:rPr>
                <w:rFonts w:ascii="Times New Roman" w:hAnsi="Times New Roman" w:cs="Times New Roman"/>
                <w:bCs/>
                <w:sz w:val="20"/>
                <w:szCs w:val="20"/>
              </w:rPr>
              <w:t>u</w:t>
            </w: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incke : rougeur en systole, pâleur en diastole au niveau des ongles.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39771B">
              <w:rPr>
                <w:rFonts w:ascii="Times New Roman" w:hAnsi="Times New Roman" w:cs="Times New Roman"/>
                <w:color w:val="auto"/>
                <w:sz w:val="20"/>
                <w:szCs w:val="20"/>
                <w:shd w:val="clear" w:color="auto" w:fill="FFFFFF"/>
              </w:rPr>
              <w:t>Hippus</w:t>
            </w:r>
            <w:proofErr w:type="spellEnd"/>
            <w:r w:rsidRPr="0039771B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 p</w:t>
            </w: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upillaire </w:t>
            </w:r>
            <w:r w:rsidRPr="0039771B">
              <w:rPr>
                <w:rFonts w:ascii="Times New Roman" w:hAnsi="Times New Roman"/>
                <w:sz w:val="20"/>
                <w:szCs w:val="20"/>
              </w:rPr>
              <w:t>de Landolfi</w:t>
            </w: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: la pupille se dilate en diastole, rétrécit en systole.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5"/>
              </w:num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Double ton de </w:t>
            </w:r>
            <w:proofErr w:type="spellStart"/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Traube</w:t>
            </w:r>
            <w:proofErr w:type="spellEnd"/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 : un bruit systolique et un bruit diastolique </w:t>
            </w:r>
            <w:r w:rsidRPr="0039771B">
              <w:rPr>
                <w:rFonts w:ascii="Times New Roman" w:hAnsi="Times New Roman" w:cs="Times New Roman"/>
                <w:sz w:val="20"/>
                <w:szCs w:val="20"/>
              </w:rPr>
              <w:t xml:space="preserve">perçus à l’auscultation des artères fémorales. </w:t>
            </w:r>
          </w:p>
          <w:p w:rsidR="006C6F52" w:rsidRPr="0039771B" w:rsidRDefault="006C6F52" w:rsidP="00333E0F">
            <w:pPr>
              <w:pStyle w:val="Default"/>
              <w:numPr>
                <w:ilvl w:val="0"/>
                <w:numId w:val="35"/>
              </w:num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Double souffle </w:t>
            </w:r>
            <w:r w:rsidRPr="0039771B">
              <w:rPr>
                <w:rFonts w:ascii="Times New Roman" w:hAnsi="Times New Roman"/>
                <w:sz w:val="20"/>
                <w:szCs w:val="20"/>
              </w:rPr>
              <w:t xml:space="preserve">crural </w:t>
            </w:r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de </w:t>
            </w:r>
            <w:proofErr w:type="spellStart"/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>Duroziez</w:t>
            </w:r>
            <w:proofErr w:type="spellEnd"/>
            <w:r w:rsidRPr="0039771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 : un souffle systolique et un souffle diastolique </w:t>
            </w:r>
            <w:r w:rsidRPr="0039771B">
              <w:rPr>
                <w:rFonts w:ascii="Times New Roman" w:hAnsi="Times New Roman" w:cs="Times New Roman"/>
                <w:sz w:val="20"/>
                <w:szCs w:val="20"/>
              </w:rPr>
              <w:t xml:space="preserve">perçus à l’auscultation des artères fémorales en appuyant avec le stéthoscope. </w:t>
            </w:r>
          </w:p>
          <w:p w:rsidR="006C6F52" w:rsidRDefault="006C6F52" w:rsidP="00333E0F">
            <w:pPr>
              <w:pStyle w:val="Default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14FFB">
              <w:rPr>
                <w:rFonts w:ascii="Times New Roman" w:hAnsi="Times New Roman" w:cs="Times New Roman"/>
                <w:sz w:val="20"/>
                <w:szCs w:val="20"/>
              </w:rPr>
              <w:t xml:space="preserve">Signes d’insuffisance cardiaque </w:t>
            </w:r>
          </w:p>
          <w:p w:rsidR="00514FFB" w:rsidRPr="006813FC" w:rsidRDefault="00514FFB" w:rsidP="00514FFB">
            <w:pPr>
              <w:pStyle w:val="Default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10"/>
                <w:szCs w:val="20"/>
              </w:rPr>
            </w:pPr>
          </w:p>
          <w:p w:rsidR="006C6F52" w:rsidRPr="0039771B" w:rsidRDefault="006C6F52" w:rsidP="006C6F52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9771B">
              <w:rPr>
                <w:rFonts w:ascii="Times New Roman" w:hAnsi="Times New Roman" w:cs="Times New Roman"/>
                <w:b/>
                <w:sz w:val="20"/>
                <w:szCs w:val="20"/>
              </w:rPr>
              <w:t>Diagnostic différentiel</w:t>
            </w:r>
          </w:p>
          <w:p w:rsidR="006C6F52" w:rsidRPr="00514FFB" w:rsidRDefault="006C6F52" w:rsidP="00333E0F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09009C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SD d’insuffisance pulmonaire : maximum </w:t>
            </w:r>
            <w:r w:rsidRPr="00514FFB">
              <w:rPr>
                <w:rFonts w:ascii="Times New Roman" w:hAnsi="Times New Roman"/>
                <w:bCs/>
                <w:sz w:val="20"/>
                <w:szCs w:val="20"/>
              </w:rPr>
              <w:t>au foyer pulmonaire et à l’inspiration.</w:t>
            </w:r>
          </w:p>
        </w:tc>
      </w:tr>
    </w:tbl>
    <w:p w:rsidR="00A2672D" w:rsidRPr="006813FC" w:rsidRDefault="00A2672D" w:rsidP="004A63F5">
      <w:pPr>
        <w:jc w:val="both"/>
        <w:rPr>
          <w:rFonts w:ascii="Times New Roman" w:hAnsi="Times New Roman"/>
          <w:sz w:val="2"/>
          <w:szCs w:val="20"/>
        </w:rPr>
      </w:pPr>
    </w:p>
    <w:p w:rsidR="005E0930" w:rsidRPr="000967C4" w:rsidRDefault="004A63F5" w:rsidP="00333E0F">
      <w:pPr>
        <w:pStyle w:val="Default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0967C4">
        <w:rPr>
          <w:rFonts w:ascii="Times New Roman" w:hAnsi="Times New Roman" w:cs="Times New Roman"/>
          <w:b/>
          <w:sz w:val="20"/>
          <w:szCs w:val="20"/>
        </w:rPr>
        <w:t>EXAMENS COMPLEMENTAIRES</w:t>
      </w:r>
    </w:p>
    <w:tbl>
      <w:tblPr>
        <w:tblStyle w:val="Grilledutableau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08"/>
        <w:gridCol w:w="3544"/>
      </w:tblGrid>
      <w:tr w:rsidR="00514FFB" w:rsidRPr="000967C4" w:rsidTr="00514FFB">
        <w:tc>
          <w:tcPr>
            <w:tcW w:w="7508" w:type="dxa"/>
          </w:tcPr>
          <w:p w:rsidR="00514FFB" w:rsidRPr="00514FFB" w:rsidRDefault="00514FFB" w:rsidP="00514FFB">
            <w:pPr>
              <w:pStyle w:val="Default"/>
              <w:spacing w:line="276" w:lineRule="auto"/>
              <w:jc w:val="both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L’ECG </w:t>
            </w:r>
            <w:r w:rsidRPr="000967C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et la radiographie thoracique apportent des</w:t>
            </w: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éléments </w:t>
            </w:r>
            <w:r w:rsidRPr="000967C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im</w:t>
            </w: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portants concernant la sévérité</w:t>
            </w:r>
            <w:r w:rsidRPr="000967C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et la chronicité de la valvulopathie</w:t>
            </w:r>
          </w:p>
          <w:p w:rsidR="00514FFB" w:rsidRPr="00514FFB" w:rsidRDefault="00514FFB" w:rsidP="00514FFB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10"/>
                <w:szCs w:val="20"/>
              </w:rPr>
            </w:pPr>
          </w:p>
          <w:p w:rsidR="00514FFB" w:rsidRPr="000967C4" w:rsidRDefault="00514FFB" w:rsidP="00514FFB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1. Radiographie thoracique</w:t>
            </w:r>
          </w:p>
          <w:p w:rsidR="00514FFB" w:rsidRPr="00514FFB" w:rsidRDefault="00514FFB" w:rsidP="00333E0F">
            <w:pPr>
              <w:pStyle w:val="Default"/>
              <w:numPr>
                <w:ilvl w:val="0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Silhouette cardiaque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 :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ans les IAO chroniques importantes, il y a :</w:t>
            </w:r>
          </w:p>
          <w:p w:rsidR="00514FFB" w:rsidRPr="00514FFB" w:rsidRDefault="00514FFB" w:rsidP="00333E0F">
            <w:pPr>
              <w:pStyle w:val="Default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une cardiomégalie par dilatation du VG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(arc inférieur gauche </w:t>
            </w:r>
            <w:r w:rsidRPr="00514FF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convexe, allongé avec une </w:t>
            </w:r>
            <w:r w:rsidRPr="0039193A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pointe sous diaphragmatique : pointe plongeante),</w:t>
            </w:r>
          </w:p>
          <w:p w:rsidR="00514FFB" w:rsidRDefault="00514FFB" w:rsidP="00333E0F">
            <w:pPr>
              <w:pStyle w:val="Default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dilatation de l’aorte ascendante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(convexité de l’arc supérieur droit), </w:t>
            </w:r>
            <w:r w:rsidRPr="00514FF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notamment dans la maladie </w:t>
            </w:r>
            <w:proofErr w:type="spellStart"/>
            <w:r w:rsidRPr="00514FFB">
              <w:rPr>
                <w:rFonts w:ascii="Times New Roman" w:hAnsi="Times New Roman" w:cs="Times New Roman"/>
                <w:bCs/>
                <w:sz w:val="20"/>
                <w:szCs w:val="20"/>
              </w:rPr>
              <w:t>annulo-ectasiante</w:t>
            </w:r>
            <w:proofErr w:type="spellEnd"/>
            <w:r w:rsidRPr="00514FF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  </w:t>
            </w:r>
          </w:p>
          <w:p w:rsidR="00514FFB" w:rsidRPr="00514FFB" w:rsidRDefault="00514FFB" w:rsidP="00514FFB">
            <w:pPr>
              <w:pStyle w:val="Default"/>
              <w:spacing w:line="276" w:lineRule="auto"/>
              <w:ind w:left="360"/>
              <w:jc w:val="both"/>
              <w:rPr>
                <w:rFonts w:ascii="Times New Roman" w:hAnsi="Times New Roman" w:cs="Times New Roman"/>
                <w:bCs/>
                <w:sz w:val="10"/>
                <w:szCs w:val="20"/>
              </w:rPr>
            </w:pPr>
          </w:p>
          <w:p w:rsidR="00514FFB" w:rsidRPr="00514FFB" w:rsidRDefault="00514FFB" w:rsidP="00333E0F">
            <w:pPr>
              <w:pStyle w:val="Default"/>
              <w:numPr>
                <w:ilvl w:val="0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Poumons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 :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ans les IAO chroniques importantes décompensées, il y a un retentissement </w:t>
            </w:r>
          </w:p>
          <w:p w:rsidR="00514FFB" w:rsidRDefault="00514FFB" w:rsidP="00D44444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pulmonaire : augmentation de la trame vasculaire pulmonaire voire œdème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interstitiel ou alvéolaire. </w:t>
            </w:r>
          </w:p>
          <w:p w:rsidR="00514FFB" w:rsidRPr="0009009C" w:rsidRDefault="00514FFB" w:rsidP="00333E0F">
            <w:pPr>
              <w:pStyle w:val="Default"/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4FFB">
              <w:rPr>
                <w:rFonts w:ascii="Times New Roman" w:hAnsi="Times New Roman"/>
                <w:sz w:val="20"/>
                <w:szCs w:val="20"/>
              </w:rPr>
              <w:t>Les IAO de petit volume n’ont pas de signes radiologiques.</w:t>
            </w:r>
            <w:r w:rsidRPr="00514FF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="0009009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                          </w:t>
            </w:r>
          </w:p>
        </w:tc>
        <w:tc>
          <w:tcPr>
            <w:tcW w:w="3544" w:type="dxa"/>
          </w:tcPr>
          <w:p w:rsidR="00514FFB" w:rsidRDefault="00514FFB" w:rsidP="00514FFB">
            <w:pPr>
              <w:pStyle w:val="Default"/>
              <w:jc w:val="both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r w:rsidRPr="00430EFA">
              <w:rPr>
                <w:rFonts w:cs="Calibri"/>
                <w:noProof/>
                <w:sz w:val="20"/>
                <w:szCs w:val="20"/>
                <w:lang w:eastAsia="fr-FR"/>
              </w:rPr>
              <w:drawing>
                <wp:inline distT="0" distB="0" distL="0" distR="0" wp14:anchorId="0624C33D" wp14:editId="4B629D7A">
                  <wp:extent cx="1966595" cy="1478604"/>
                  <wp:effectExtent l="0" t="0" r="0" b="762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5521" cy="1545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4FFB" w:rsidRDefault="00514FFB" w:rsidP="00514FFB">
            <w:pPr>
              <w:pStyle w:val="Default"/>
              <w:jc w:val="both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r w:rsidRPr="004A63F5">
              <w:rPr>
                <w:rFonts w:ascii="Times New Roman" w:hAnsi="Times New Roman" w:cs="Times New Roman"/>
                <w:bCs/>
                <w:sz w:val="18"/>
                <w:szCs w:val="20"/>
              </w:rPr>
              <w:t>Radiographie thoracique d’une insuffisance aortique chronique volumineuse</w:t>
            </w:r>
            <w:r w:rsidR="0009009C"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</w:t>
            </w:r>
            <w:r w:rsidRPr="004A63F5">
              <w:rPr>
                <w:rFonts w:ascii="Times New Roman" w:hAnsi="Times New Roman" w:cs="Times New Roman"/>
                <w:bCs/>
                <w:sz w:val="18"/>
                <w:szCs w:val="20"/>
              </w:rPr>
              <w:t>:</w:t>
            </w:r>
          </w:p>
          <w:p w:rsidR="00514FFB" w:rsidRPr="00514FFB" w:rsidRDefault="00514FFB" w:rsidP="00514FFB">
            <w:pPr>
              <w:pStyle w:val="Default"/>
              <w:jc w:val="both"/>
              <w:rPr>
                <w:rStyle w:val="texte-gros"/>
                <w:rFonts w:ascii="Times New Roman" w:hAnsi="Times New Roman" w:cs="Times New Roman"/>
                <w:bCs/>
                <w:sz w:val="18"/>
                <w:szCs w:val="20"/>
              </w:rPr>
            </w:pPr>
            <w:r w:rsidRPr="004A63F5">
              <w:rPr>
                <w:rStyle w:val="texte-gros"/>
                <w:rFonts w:ascii="Times New Roman" w:hAnsi="Times New Roman" w:cs="Times New Roman"/>
                <w:bCs/>
                <w:color w:val="333333"/>
                <w:sz w:val="18"/>
                <w:szCs w:val="20"/>
                <w:shd w:val="clear" w:color="auto" w:fill="FFFFFF"/>
              </w:rPr>
              <w:t xml:space="preserve">Cardiomégalie par dilatation du ventricule </w:t>
            </w:r>
          </w:p>
          <w:p w:rsidR="00514FFB" w:rsidRDefault="00514FFB" w:rsidP="00514FFB">
            <w:pPr>
              <w:pStyle w:val="Default"/>
              <w:jc w:val="both"/>
              <w:rPr>
                <w:rStyle w:val="texte-gros"/>
                <w:rFonts w:ascii="Times New Roman" w:hAnsi="Times New Roman" w:cs="Times New Roman"/>
                <w:bCs/>
                <w:color w:val="333333"/>
                <w:sz w:val="18"/>
                <w:szCs w:val="20"/>
                <w:shd w:val="clear" w:color="auto" w:fill="FFFFFF"/>
              </w:rPr>
            </w:pPr>
            <w:r w:rsidRPr="004A63F5">
              <w:rPr>
                <w:rStyle w:val="texte-gros"/>
                <w:rFonts w:ascii="Times New Roman" w:hAnsi="Times New Roman" w:cs="Times New Roman"/>
                <w:bCs/>
                <w:color w:val="333333"/>
                <w:sz w:val="18"/>
                <w:szCs w:val="20"/>
                <w:shd w:val="clear" w:color="auto" w:fill="FFFFFF"/>
              </w:rPr>
              <w:t xml:space="preserve">gauche (2) ; </w:t>
            </w:r>
          </w:p>
          <w:p w:rsidR="00514FFB" w:rsidRPr="004A63F5" w:rsidRDefault="00514FFB" w:rsidP="00514FFB">
            <w:pPr>
              <w:pStyle w:val="Default"/>
              <w:jc w:val="both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r w:rsidRPr="004A63F5">
              <w:rPr>
                <w:rStyle w:val="texte-gros"/>
                <w:rFonts w:ascii="Times New Roman" w:hAnsi="Times New Roman" w:cs="Times New Roman"/>
                <w:bCs/>
                <w:color w:val="333333"/>
                <w:sz w:val="18"/>
                <w:szCs w:val="20"/>
                <w:shd w:val="clear" w:color="auto" w:fill="FFFFFF"/>
              </w:rPr>
              <w:t>Dilatation de l’aorte ascendante (1)</w:t>
            </w:r>
          </w:p>
          <w:p w:rsidR="00514FFB" w:rsidRPr="000967C4" w:rsidRDefault="00514FFB" w:rsidP="00D44444">
            <w:pPr>
              <w:pStyle w:val="Default"/>
              <w:spacing w:line="276" w:lineRule="auto"/>
              <w:jc w:val="both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D420D6" w:rsidRPr="000967C4" w:rsidTr="00514FFB">
        <w:tc>
          <w:tcPr>
            <w:tcW w:w="11052" w:type="dxa"/>
            <w:gridSpan w:val="2"/>
          </w:tcPr>
          <w:p w:rsidR="004A63F5" w:rsidRPr="006813FC" w:rsidRDefault="004A63F5" w:rsidP="004A6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sz w:val="2"/>
                <w:szCs w:val="20"/>
              </w:rPr>
            </w:pPr>
          </w:p>
          <w:p w:rsidR="00514FFB" w:rsidRDefault="00CF7BBC" w:rsidP="006C6F52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2. </w:t>
            </w:r>
            <w:r w:rsidR="00D420D6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Electrocardiogramme</w:t>
            </w:r>
          </w:p>
          <w:p w:rsidR="00DE1FF5" w:rsidRPr="000967C4" w:rsidRDefault="00514FFB" w:rsidP="004A6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4A63F5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Dans l’IAO </w:t>
            </w:r>
            <w:r w:rsidR="00D420D6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chronique importante, il y a</w:t>
            </w:r>
            <w:r w:rsidR="00044743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 :</w:t>
            </w:r>
            <w:r w:rsidR="00D420D6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="00D44444" w:rsidRPr="0009009C" w:rsidRDefault="00044743" w:rsidP="00333E0F">
            <w:pPr>
              <w:pStyle w:val="Default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/>
                <w:bCs/>
                <w:color w:val="auto"/>
                <w:sz w:val="20"/>
                <w:szCs w:val="20"/>
              </w:rPr>
            </w:pPr>
            <w:r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des signes de </w:t>
            </w:r>
            <w:r w:rsidRPr="0009009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surcharge VG de </w:t>
            </w:r>
            <w:r w:rsidR="00D420D6" w:rsidRPr="0009009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type </w:t>
            </w:r>
            <w:r w:rsidR="004A63F5" w:rsidRPr="0009009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diastolique</w:t>
            </w:r>
            <w:r w:rsidR="00A31267" w:rsidRPr="0009009C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 xml:space="preserve"> </w:t>
            </w:r>
            <w:r w:rsidRPr="0009009C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(</w:t>
            </w:r>
            <w:r w:rsidR="0009009C" w:rsidRPr="0009009C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 xml:space="preserve">HVG de type </w:t>
            </w:r>
            <w:r w:rsidR="00A31267" w:rsidRPr="0009009C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diastolique</w:t>
            </w:r>
            <w:r w:rsidRPr="0009009C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)</w:t>
            </w:r>
            <w:r w:rsidR="004A63F5" w:rsidRPr="0009009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  <w:r w:rsidR="004A63F5" w:rsidRPr="0009009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qui</w:t>
            </w:r>
            <w:r w:rsidR="00D420D6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, </w:t>
            </w:r>
            <w:r w:rsidR="0009009C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en dehors du</w:t>
            </w:r>
            <w:r w:rsidR="00D420D6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 traitement </w:t>
            </w:r>
            <w:r w:rsidR="004A63F5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chirurgical évoluent</w:t>
            </w:r>
            <w:r w:rsidR="00D420D6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 vers </w:t>
            </w:r>
            <w:r w:rsidR="0009009C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l</w:t>
            </w:r>
            <w:r w:rsidR="00D420D6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a surcharge VG de t</w:t>
            </w:r>
            <w:r w:rsidR="0009009C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ype </w:t>
            </w:r>
            <w:proofErr w:type="spellStart"/>
            <w:r w:rsidR="0009009C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systolo</w:t>
            </w:r>
            <w:proofErr w:type="spellEnd"/>
            <w:r w:rsidR="0009009C" w:rsidRPr="0009009C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-diastolique (mixte). </w:t>
            </w:r>
          </w:p>
          <w:p w:rsidR="0009009C" w:rsidRPr="0009009C" w:rsidRDefault="00044743" w:rsidP="00333E0F">
            <w:pPr>
              <w:pStyle w:val="Default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Le r</w:t>
            </w:r>
            <w:r w:rsidR="0009009C">
              <w:rPr>
                <w:rFonts w:ascii="Times New Roman" w:hAnsi="Times New Roman"/>
                <w:bCs/>
                <w:sz w:val="20"/>
                <w:szCs w:val="20"/>
              </w:rPr>
              <w:t xml:space="preserve">ythme : peut-être sinusal. </w:t>
            </w:r>
            <w:r w:rsidR="0009009C" w:rsidRPr="0009009C">
              <w:rPr>
                <w:rFonts w:ascii="Times New Roman" w:hAnsi="Times New Roman"/>
                <w:bCs/>
                <w:sz w:val="20"/>
                <w:szCs w:val="20"/>
              </w:rPr>
              <w:t xml:space="preserve">La </w:t>
            </w:r>
            <w:r w:rsidRPr="0009009C">
              <w:rPr>
                <w:rFonts w:ascii="Times New Roman" w:hAnsi="Times New Roman"/>
                <w:bCs/>
                <w:sz w:val="20"/>
                <w:szCs w:val="20"/>
              </w:rPr>
              <w:t>s</w:t>
            </w:r>
            <w:r w:rsidR="00B9660E" w:rsidRPr="0009009C">
              <w:rPr>
                <w:rFonts w:ascii="Times New Roman" w:hAnsi="Times New Roman"/>
                <w:bCs/>
                <w:sz w:val="20"/>
                <w:szCs w:val="20"/>
              </w:rPr>
              <w:t>urvenue de fibrillation atriale ou d</w:t>
            </w:r>
            <w:r w:rsidR="0009009C">
              <w:rPr>
                <w:rFonts w:ascii="Times New Roman" w:hAnsi="Times New Roman"/>
                <w:bCs/>
                <w:sz w:val="20"/>
                <w:szCs w:val="20"/>
              </w:rPr>
              <w:t xml:space="preserve">’extrasystoles ventriculaires est un </w:t>
            </w:r>
            <w:r w:rsidR="00B9660E" w:rsidRPr="0009009C">
              <w:rPr>
                <w:rFonts w:ascii="Times New Roman" w:hAnsi="Times New Roman"/>
                <w:bCs/>
                <w:sz w:val="20"/>
                <w:szCs w:val="20"/>
              </w:rPr>
              <w:t>élément de mauvais pronostic.</w:t>
            </w:r>
          </w:p>
          <w:tbl>
            <w:tblPr>
              <w:tblStyle w:val="Grilledutableau"/>
              <w:tblW w:w="0" w:type="auto"/>
              <w:jc w:val="center"/>
              <w:shd w:val="clear" w:color="auto" w:fill="767171" w:themeFill="background2" w:themeFillShade="80"/>
              <w:tblLayout w:type="fixed"/>
              <w:tblLook w:val="04A0" w:firstRow="1" w:lastRow="0" w:firstColumn="1" w:lastColumn="0" w:noHBand="0" w:noVBand="1"/>
            </w:tblPr>
            <w:tblGrid>
              <w:gridCol w:w="8692"/>
            </w:tblGrid>
            <w:tr w:rsidR="0009009C" w:rsidRPr="0009009C" w:rsidTr="0009009C">
              <w:trPr>
                <w:jc w:val="center"/>
              </w:trPr>
              <w:tc>
                <w:tcPr>
                  <w:tcW w:w="8692" w:type="dxa"/>
                  <w:shd w:val="clear" w:color="auto" w:fill="767171" w:themeFill="background2" w:themeFillShade="80"/>
                </w:tcPr>
                <w:p w:rsidR="00D44444" w:rsidRPr="0009009C" w:rsidRDefault="0009009C" w:rsidP="0009009C">
                  <w:pPr>
                    <w:pStyle w:val="Default"/>
                    <w:shd w:val="clear" w:color="auto" w:fill="FFFFFF" w:themeFill="background1"/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color w:val="auto"/>
                      <w:sz w:val="20"/>
                      <w:szCs w:val="20"/>
                    </w:rPr>
                  </w:pPr>
                  <w:r w:rsidRPr="006813FC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0"/>
                      <w:szCs w:val="20"/>
                    </w:rPr>
                    <w:t>L</w:t>
                  </w:r>
                  <w:r w:rsidR="00D44444" w:rsidRPr="006813FC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0"/>
                      <w:szCs w:val="20"/>
                    </w:rPr>
                    <w:t>’I</w:t>
                  </w:r>
                  <w:r w:rsidR="00D44444" w:rsidRPr="0009009C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0"/>
                      <w:szCs w:val="20"/>
                    </w:rPr>
                    <w:t>AO est sévère sur les arguments suivants :</w:t>
                  </w:r>
                </w:p>
                <w:p w:rsidR="00A31267" w:rsidRPr="0009009C" w:rsidRDefault="0009009C" w:rsidP="00333E0F">
                  <w:pPr>
                    <w:pStyle w:val="Default"/>
                    <w:numPr>
                      <w:ilvl w:val="0"/>
                      <w:numId w:val="51"/>
                    </w:numPr>
                    <w:shd w:val="clear" w:color="auto" w:fill="FFFFFF" w:themeFill="background1"/>
                    <w:spacing w:line="276" w:lineRule="auto"/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</w:pPr>
                  <w:r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Présence de symptômes de l’IA</w:t>
                  </w:r>
                  <w:r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 xml:space="preserve">O </w:t>
                  </w:r>
                  <w:r w:rsidR="00D44444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;</w:t>
                  </w:r>
                </w:p>
                <w:p w:rsidR="00A31267" w:rsidRPr="0009009C" w:rsidRDefault="00D44444" w:rsidP="00333E0F">
                  <w:pPr>
                    <w:pStyle w:val="Default"/>
                    <w:numPr>
                      <w:ilvl w:val="0"/>
                      <w:numId w:val="51"/>
                    </w:numPr>
                    <w:shd w:val="clear" w:color="auto" w:fill="FFFFFF" w:themeFill="background1"/>
                    <w:spacing w:line="276" w:lineRule="auto"/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</w:pPr>
                  <w:r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 xml:space="preserve">souffle </w:t>
                  </w:r>
                  <w:proofErr w:type="spellStart"/>
                  <w:r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holodiastolique</w:t>
                  </w:r>
                  <w:proofErr w:type="spellEnd"/>
                  <w:r w:rsidR="0009009C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 xml:space="preserve"> </w:t>
                  </w:r>
                  <w:r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;</w:t>
                  </w:r>
                </w:p>
                <w:p w:rsidR="00D44444" w:rsidRPr="0009009C" w:rsidRDefault="00D44444" w:rsidP="00333E0F">
                  <w:pPr>
                    <w:pStyle w:val="Default"/>
                    <w:numPr>
                      <w:ilvl w:val="0"/>
                      <w:numId w:val="51"/>
                    </w:numPr>
                    <w:shd w:val="clear" w:color="auto" w:fill="FFFFFF" w:themeFill="background1"/>
                    <w:spacing w:line="276" w:lineRule="auto"/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</w:pPr>
                  <w:r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présence d’un souffle systolique d’accompagnement ;</w:t>
                  </w:r>
                </w:p>
                <w:p w:rsidR="00D44444" w:rsidRPr="0009009C" w:rsidRDefault="00D44444" w:rsidP="00333E0F">
                  <w:pPr>
                    <w:pStyle w:val="Default"/>
                    <w:numPr>
                      <w:ilvl w:val="0"/>
                      <w:numId w:val="51"/>
                    </w:numPr>
                    <w:shd w:val="clear" w:color="auto" w:fill="FFFFFF" w:themeFill="background1"/>
                    <w:spacing w:line="276" w:lineRule="auto"/>
                    <w:rPr>
                      <w:rFonts w:ascii="Times New Roman" w:hAnsi="Times New Roman" w:cs="Times New Roman"/>
                      <w:bCs/>
                      <w:color w:val="auto"/>
                      <w:sz w:val="20"/>
                      <w:szCs w:val="20"/>
                    </w:rPr>
                  </w:pPr>
                  <w:r w:rsidRPr="0009009C"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>« roulement de Flint » :</w:t>
                  </w:r>
                </w:p>
                <w:p w:rsidR="00D44444" w:rsidRPr="0009009C" w:rsidRDefault="00D44444" w:rsidP="00333E0F">
                  <w:pPr>
                    <w:pStyle w:val="Default"/>
                    <w:numPr>
                      <w:ilvl w:val="0"/>
                      <w:numId w:val="51"/>
                    </w:numPr>
                    <w:shd w:val="clear" w:color="auto" w:fill="FFFFFF" w:themeFill="background1"/>
                    <w:spacing w:line="276" w:lineRule="auto"/>
                    <w:rPr>
                      <w:rFonts w:ascii="Times New Roman" w:hAnsi="Times New Roman" w:cs="Times New Roman"/>
                      <w:bCs/>
                      <w:color w:val="auto"/>
                      <w:sz w:val="20"/>
                      <w:szCs w:val="20"/>
                    </w:rPr>
                  </w:pPr>
                  <w:r w:rsidRPr="0009009C"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>B1 aboli : par fermeture prémat</w:t>
                  </w:r>
                  <w:r w:rsidR="00A31267" w:rsidRPr="0009009C"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>urée de la grande valve mitrale ;</w:t>
                  </w:r>
                </w:p>
                <w:p w:rsidR="00D44444" w:rsidRPr="0009009C" w:rsidRDefault="00D44444" w:rsidP="00333E0F">
                  <w:pPr>
                    <w:pStyle w:val="Default"/>
                    <w:numPr>
                      <w:ilvl w:val="0"/>
                      <w:numId w:val="51"/>
                    </w:numPr>
                    <w:shd w:val="clear" w:color="auto" w:fill="FFFFFF" w:themeFill="background1"/>
                    <w:spacing w:line="276" w:lineRule="auto"/>
                    <w:rPr>
                      <w:rFonts w:ascii="Times New Roman" w:hAnsi="Times New Roman" w:cs="Times New Roman"/>
                      <w:bCs/>
                      <w:color w:val="auto"/>
                      <w:sz w:val="20"/>
                      <w:szCs w:val="20"/>
                    </w:rPr>
                  </w:pPr>
                  <w:r w:rsidRPr="0009009C">
                    <w:rPr>
                      <w:rFonts w:ascii="Times New Roman" w:hAnsi="Times New Roman" w:cs="Times New Roman"/>
                      <w:bCs/>
                      <w:color w:val="auto"/>
                      <w:sz w:val="20"/>
                      <w:szCs w:val="20"/>
                    </w:rPr>
                    <w:t>B3</w:t>
                  </w:r>
                  <w:r w:rsidR="0039193A">
                    <w:rPr>
                      <w:rFonts w:ascii="Times New Roman" w:hAnsi="Times New Roman" w:cs="Times New Roman"/>
                      <w:bCs/>
                      <w:color w:val="auto"/>
                      <w:sz w:val="20"/>
                      <w:szCs w:val="20"/>
                    </w:rPr>
                    <w:t> : augmentation des pressions télé diastolique du VG en cas de dysfonction VG</w:t>
                  </w:r>
                </w:p>
                <w:p w:rsidR="00A31267" w:rsidRPr="0009009C" w:rsidRDefault="00A31267" w:rsidP="00333E0F">
                  <w:pPr>
                    <w:pStyle w:val="Default"/>
                    <w:numPr>
                      <w:ilvl w:val="0"/>
                      <w:numId w:val="51"/>
                    </w:numPr>
                    <w:shd w:val="clear" w:color="auto" w:fill="FFFFFF" w:themeFill="background1"/>
                    <w:spacing w:line="276" w:lineRule="auto"/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</w:pPr>
                  <w:r w:rsidRPr="0009009C"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>IM</w:t>
                  </w:r>
                  <w:r w:rsidR="00D44444" w:rsidRPr="0009009C"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 xml:space="preserve"> fonctionnelle</w:t>
                  </w:r>
                  <w:r w:rsidR="00D44444" w:rsidRPr="0009009C">
                    <w:rPr>
                      <w:rFonts w:ascii="Times New Roman" w:hAnsi="Times New Roman" w:cs="Times New Roman"/>
                      <w:bCs/>
                      <w:color w:val="auto"/>
                      <w:sz w:val="20"/>
                      <w:szCs w:val="20"/>
                    </w:rPr>
                    <w:t> </w:t>
                  </w:r>
                  <w:r w:rsidRPr="0009009C">
                    <w:rPr>
                      <w:rFonts w:ascii="Times New Roman" w:hAnsi="Times New Roman" w:cs="Times New Roman"/>
                      <w:bCs/>
                      <w:color w:val="auto"/>
                      <w:sz w:val="20"/>
                      <w:szCs w:val="20"/>
                    </w:rPr>
                    <w:t>:</w:t>
                  </w:r>
                  <w:r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 xml:space="preserve"> signes</w:t>
                  </w:r>
                  <w:r w:rsidR="00D44444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 xml:space="preserve"> périphériques de fuite importante (</w:t>
                  </w:r>
                  <w:proofErr w:type="spellStart"/>
                  <w:r w:rsidR="00D44444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hyperp</w:t>
                  </w:r>
                  <w:bookmarkStart w:id="0" w:name="_GoBack"/>
                  <w:bookmarkEnd w:id="0"/>
                  <w:r w:rsidR="00D44444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ulsatilité</w:t>
                  </w:r>
                  <w:proofErr w:type="spellEnd"/>
                  <w:r w:rsidR="00D44444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 xml:space="preserve"> artérielle, abaissement de la TA diastolique, élargissement de la TA différentielle)</w:t>
                  </w:r>
                  <w:r w:rsid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 xml:space="preserve"> </w:t>
                  </w:r>
                  <w:r w:rsidR="00D44444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;</w:t>
                  </w:r>
                </w:p>
                <w:p w:rsidR="00D44444" w:rsidRPr="0009009C" w:rsidRDefault="00D44444" w:rsidP="00333E0F">
                  <w:pPr>
                    <w:pStyle w:val="Default"/>
                    <w:numPr>
                      <w:ilvl w:val="0"/>
                      <w:numId w:val="51"/>
                    </w:numPr>
                    <w:shd w:val="clear" w:color="auto" w:fill="FFFFFF" w:themeFill="background1"/>
                    <w:spacing w:line="276" w:lineRule="auto"/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</w:pPr>
                  <w:r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HVG à l’ECG</w:t>
                  </w:r>
                  <w:r w:rsidR="00A31267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 ;</w:t>
                  </w:r>
                </w:p>
                <w:p w:rsidR="00D44444" w:rsidRPr="0009009C" w:rsidRDefault="00A31267" w:rsidP="00333E0F">
                  <w:pPr>
                    <w:pStyle w:val="Default"/>
                    <w:numPr>
                      <w:ilvl w:val="0"/>
                      <w:numId w:val="51"/>
                    </w:numPr>
                    <w:shd w:val="clear" w:color="auto" w:fill="FFFFFF" w:themeFill="background1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 xml:space="preserve">CMG avec ICT à 0,55 </w:t>
                  </w:r>
                  <w:r w:rsidR="0009009C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a</w:t>
                  </w:r>
                  <w:r w:rsidR="00D44444" w:rsidRPr="0009009C">
                    <w:rPr>
                      <w:rFonts w:ascii="Times New Roman" w:hAnsi="Times New Roman"/>
                      <w:bCs/>
                      <w:color w:val="auto"/>
                      <w:sz w:val="20"/>
                      <w:szCs w:val="20"/>
                    </w:rPr>
                    <w:t>u dépend du VG et l’aorte ascendante</w:t>
                  </w:r>
                </w:p>
              </w:tc>
            </w:tr>
          </w:tbl>
          <w:p w:rsidR="00D420D6" w:rsidRPr="006813FC" w:rsidRDefault="00D420D6" w:rsidP="0009009C">
            <w:pPr>
              <w:pStyle w:val="Default"/>
              <w:shd w:val="clear" w:color="auto" w:fill="FFFFFF" w:themeFill="background1"/>
              <w:spacing w:line="276" w:lineRule="auto"/>
              <w:jc w:val="both"/>
              <w:rPr>
                <w:rFonts w:ascii="Times New Roman" w:hAnsi="Times New Roman" w:cs="Times New Roman"/>
                <w:bCs/>
                <w:sz w:val="10"/>
                <w:szCs w:val="20"/>
              </w:rPr>
            </w:pPr>
          </w:p>
          <w:p w:rsidR="00044743" w:rsidRPr="000967C4" w:rsidRDefault="00CF7BBC" w:rsidP="00044743">
            <w:pPr>
              <w:pStyle w:val="Default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3. </w:t>
            </w:r>
            <w:r w:rsidR="00D420D6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Echo Doppler cardiaque</w:t>
            </w:r>
            <w:r w:rsidR="00044743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1E6DA5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(échographie</w:t>
            </w:r>
            <w:r w:rsidR="00044743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1E6DA5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Trans thoracique</w:t>
            </w:r>
            <w:r w:rsidR="00044743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09009C">
              <w:rPr>
                <w:rFonts w:ascii="Times New Roman" w:hAnsi="Times New Roman"/>
                <w:b/>
                <w:sz w:val="20"/>
                <w:szCs w:val="20"/>
              </w:rPr>
              <w:t xml:space="preserve">± </w:t>
            </w:r>
            <w:r w:rsidR="00B9660E" w:rsidRPr="000967C4">
              <w:rPr>
                <w:rFonts w:ascii="Times New Roman" w:hAnsi="Times New Roman"/>
                <w:b/>
                <w:sz w:val="20"/>
                <w:szCs w:val="20"/>
              </w:rPr>
              <w:t xml:space="preserve">échographie </w:t>
            </w:r>
            <w:r w:rsidR="001E6DA5" w:rsidRPr="000967C4">
              <w:rPr>
                <w:rFonts w:ascii="Times New Roman" w:hAnsi="Times New Roman"/>
                <w:b/>
                <w:sz w:val="20"/>
                <w:szCs w:val="20"/>
              </w:rPr>
              <w:t>Trans œsophagienne</w:t>
            </w:r>
            <w:r w:rsidR="0009009C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  <w:p w:rsidR="00D420D6" w:rsidRPr="000967C4" w:rsidRDefault="00D420D6" w:rsidP="004A63F5">
            <w:pPr>
              <w:pStyle w:val="Defaul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est l'examen complémentaire clé dans le bilan de l'insuffisance aortique</w:t>
            </w:r>
            <w:r w:rsidR="003859DD" w:rsidRPr="000967C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 il permet :</w:t>
            </w:r>
          </w:p>
          <w:p w:rsidR="00DA7AF5" w:rsidRPr="000967C4" w:rsidRDefault="00635926" w:rsidP="00333E0F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de confirmer le diagnostic ;</w:t>
            </w:r>
            <w:r w:rsidR="00B9660E" w:rsidRPr="000967C4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</w:p>
          <w:p w:rsidR="00DA7AF5" w:rsidRPr="000967C4" w:rsidRDefault="00635926" w:rsidP="00333E0F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de quantifier son importance ;</w:t>
            </w:r>
            <w:r w:rsidR="00B9660E" w:rsidRPr="000967C4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</w:p>
          <w:p w:rsidR="00DA7AF5" w:rsidRPr="000967C4" w:rsidRDefault="00C61C11" w:rsidP="00333E0F">
            <w:pPr>
              <w:pStyle w:val="Default"/>
              <w:numPr>
                <w:ilvl w:val="0"/>
                <w:numId w:val="13"/>
              </w:numPr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d’en préc</w:t>
            </w: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iser</w:t>
            </w:r>
            <w:r w:rsidR="00552C7A" w:rsidRPr="000967C4">
              <w:rPr>
                <w:rFonts w:ascii="Times New Roman" w:hAnsi="Times New Roman"/>
                <w:bCs/>
                <w:sz w:val="20"/>
                <w:szCs w:val="20"/>
              </w:rPr>
              <w:t xml:space="preserve"> le </w:t>
            </w:r>
            <w:r w:rsidRPr="00C61C11"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20"/>
                <w:szCs w:val="20"/>
                <w:lang w:eastAsia="fr-FR"/>
              </w:rPr>
              <w:t xml:space="preserve">mécanisme et l’étiologie ; </w:t>
            </w:r>
          </w:p>
          <w:p w:rsidR="00DA7AF5" w:rsidRPr="000967C4" w:rsidRDefault="00B9660E" w:rsidP="00333E0F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d’en évaluer le retentissement sur le ventricule gauche</w:t>
            </w:r>
            <w:r w:rsidR="00A31267" w:rsidRPr="000967C4">
              <w:rPr>
                <w:rFonts w:ascii="Times New Roman" w:hAnsi="Times New Roman"/>
                <w:bCs/>
                <w:sz w:val="20"/>
                <w:szCs w:val="20"/>
              </w:rPr>
              <w:t> </w:t>
            </w:r>
            <w:r w:rsidR="00635926" w:rsidRPr="000967C4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  <w:r w:rsidR="00635926" w:rsidRPr="000967C4">
              <w:rPr>
                <w:rFonts w:ascii="Times New Roman" w:hAnsi="Times New Roman"/>
                <w:sz w:val="20"/>
                <w:szCs w:val="20"/>
              </w:rPr>
              <w:t xml:space="preserve"> signes de gravité ;</w:t>
            </w:r>
          </w:p>
          <w:p w:rsidR="00CC0286" w:rsidRPr="000967C4" w:rsidRDefault="00C61C11" w:rsidP="00333E0F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de </w:t>
            </w:r>
            <w:r w:rsidR="00B9660E" w:rsidRPr="000967C4">
              <w:rPr>
                <w:rFonts w:ascii="Times New Roman" w:hAnsi="Times New Roman"/>
                <w:bCs/>
                <w:sz w:val="20"/>
                <w:szCs w:val="20"/>
              </w:rPr>
              <w:t>préciser le diamètre de l’aorte ascendante ;</w:t>
            </w:r>
          </w:p>
          <w:p w:rsidR="00DA7AF5" w:rsidRPr="000967C4" w:rsidRDefault="00C61C11" w:rsidP="00333E0F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de </w:t>
            </w:r>
            <w:r w:rsidR="00B9660E" w:rsidRPr="000967C4">
              <w:rPr>
                <w:rFonts w:ascii="Times New Roman" w:hAnsi="Times New Roman"/>
                <w:bCs/>
                <w:sz w:val="20"/>
                <w:szCs w:val="20"/>
              </w:rPr>
              <w:t>préciser l’existe</w:t>
            </w:r>
            <w:r w:rsidR="00044743" w:rsidRPr="000967C4">
              <w:rPr>
                <w:rFonts w:ascii="Times New Roman" w:hAnsi="Times New Roman"/>
                <w:bCs/>
                <w:sz w:val="20"/>
                <w:szCs w:val="20"/>
              </w:rPr>
              <w:t xml:space="preserve">nce </w:t>
            </w:r>
            <w:r w:rsidR="00635926" w:rsidRPr="000967C4">
              <w:rPr>
                <w:rFonts w:ascii="Times New Roman" w:hAnsi="Times New Roman"/>
                <w:bCs/>
                <w:sz w:val="20"/>
                <w:szCs w:val="20"/>
              </w:rPr>
              <w:t>d’autres atteintes valvulaires.</w:t>
            </w:r>
            <w:r w:rsidR="00B9660E" w:rsidRPr="000967C4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</w:p>
          <w:p w:rsidR="00A31267" w:rsidRPr="000967C4" w:rsidRDefault="00A31267" w:rsidP="004A63F5">
            <w:pPr>
              <w:pStyle w:val="Default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D420D6" w:rsidRPr="000967C4" w:rsidRDefault="00D420D6" w:rsidP="00C61C11">
            <w:pPr>
              <w:pStyle w:val="Default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Quantification de l’IA</w:t>
            </w:r>
            <w:r w:rsidR="004A63F5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O</w:t>
            </w:r>
          </w:p>
          <w:p w:rsidR="00D420D6" w:rsidRPr="000967C4" w:rsidRDefault="00D420D6" w:rsidP="004A63F5">
            <w:pPr>
              <w:pStyle w:val="Default"/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Selon l’importance du flux régurgité, cet examen permet de classer les IA</w:t>
            </w:r>
            <w:r w:rsidR="00A31267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en </w:t>
            </w:r>
            <w:r w:rsidRPr="000967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grades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 : </w:t>
            </w: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1= IA minime ; 2 - 3 = IA modérée ; 4 = IA sévère</w:t>
            </w:r>
            <w:r w:rsidR="004A63F5" w:rsidRPr="000967C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D420D6" w:rsidRPr="000967C4" w:rsidRDefault="00D420D6" w:rsidP="00C61C11">
            <w:pPr>
              <w:pStyle w:val="Default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Retentissement cardio-pulmonaire de l’IA</w:t>
            </w:r>
            <w:r w:rsidR="004A63F5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O</w:t>
            </w:r>
          </w:p>
          <w:p w:rsidR="00D420D6" w:rsidRPr="000967C4" w:rsidRDefault="00D420D6" w:rsidP="00C61C11">
            <w:pPr>
              <w:pStyle w:val="Default"/>
              <w:numPr>
                <w:ilvl w:val="0"/>
                <w:numId w:val="5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Diamètres VG : augmentation des diamètres </w:t>
            </w:r>
            <w:proofErr w:type="spellStart"/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télédiastolique</w:t>
            </w:r>
            <w:proofErr w:type="spellEnd"/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et </w:t>
            </w:r>
            <w:proofErr w:type="spellStart"/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télésystolique</w:t>
            </w:r>
            <w:proofErr w:type="spellEnd"/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du VG dans l’IA</w:t>
            </w:r>
            <w:r w:rsidR="00A31267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chronique importante.</w:t>
            </w:r>
          </w:p>
          <w:p w:rsidR="00D420D6" w:rsidRPr="000967C4" w:rsidRDefault="00D420D6" w:rsidP="00C61C11">
            <w:pPr>
              <w:pStyle w:val="Default"/>
              <w:numPr>
                <w:ilvl w:val="0"/>
                <w:numId w:val="5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Fraction d’éjection du VG (FEVG) = </w:t>
            </w: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élément pronostique</w:t>
            </w:r>
            <w:r w:rsidR="00C61C1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++ :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dans l’IA</w:t>
            </w:r>
            <w:r w:rsidR="004A63F5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chronique importante mais compensée, la FEVG est </w:t>
            </w:r>
            <w:r w:rsidR="00635926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normale. 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Au stade de décompensa</w:t>
            </w:r>
            <w:r w:rsidR="004A63F5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tion, la FEVG 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diminue (FE ≤ 50%).</w:t>
            </w:r>
          </w:p>
          <w:p w:rsidR="00D420D6" w:rsidRPr="000967C4" w:rsidRDefault="00D420D6" w:rsidP="00C61C11">
            <w:pPr>
              <w:pStyle w:val="Default"/>
              <w:numPr>
                <w:ilvl w:val="0"/>
                <w:numId w:val="5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Pressions pulmonaires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 = </w:t>
            </w: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élément pronostique++ : </w:t>
            </w: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au stade d’insuffisance cardiaque gauche, les pressions pulmonaires sont augmentées.</w:t>
            </w:r>
          </w:p>
          <w:p w:rsidR="00C61C11" w:rsidRPr="00C61C11" w:rsidRDefault="00044743" w:rsidP="00C61C11">
            <w:pPr>
              <w:pStyle w:val="Default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préciser le diamètre de l’aorte ascendante ;</w:t>
            </w:r>
          </w:p>
          <w:p w:rsidR="00D420D6" w:rsidRPr="000967C4" w:rsidRDefault="00044743" w:rsidP="00C61C11">
            <w:pPr>
              <w:pStyle w:val="Default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Préciser l’existence éventuelle d’autres atteintes valvulaires : </w:t>
            </w:r>
            <w:r w:rsidRPr="00C61C11">
              <w:rPr>
                <w:rFonts w:ascii="Times New Roman" w:hAnsi="Times New Roman"/>
                <w:bCs/>
                <w:sz w:val="20"/>
                <w:szCs w:val="20"/>
              </w:rPr>
              <w:t>c</w:t>
            </w:r>
            <w:r w:rsidR="00D420D6" w:rsidRPr="00C61C11">
              <w:rPr>
                <w:rFonts w:ascii="Times New Roman" w:hAnsi="Times New Roman" w:cs="Times New Roman"/>
                <w:bCs/>
                <w:sz w:val="20"/>
                <w:szCs w:val="20"/>
              </w:rPr>
              <w:t>et examen permet de rechercher et d’évaluer une éventuelle valvulopathie associée,</w:t>
            </w:r>
            <w:r w:rsidRPr="00C61C11">
              <w:rPr>
                <w:rFonts w:ascii="Times New Roman" w:hAnsi="Times New Roman"/>
                <w:bCs/>
                <w:sz w:val="20"/>
                <w:szCs w:val="20"/>
              </w:rPr>
              <w:t xml:space="preserve"> notamment mitrales, </w:t>
            </w:r>
            <w:r w:rsidR="00D420D6" w:rsidRPr="00C61C11">
              <w:rPr>
                <w:rFonts w:ascii="Times New Roman" w:hAnsi="Times New Roman" w:cs="Times New Roman"/>
                <w:bCs/>
                <w:sz w:val="20"/>
                <w:szCs w:val="20"/>
              </w:rPr>
              <w:t>surtout dans l’IA</w:t>
            </w:r>
            <w:r w:rsidR="004A63F5" w:rsidRPr="00C61C11">
              <w:rPr>
                <w:rFonts w:ascii="Times New Roman" w:hAnsi="Times New Roman" w:cs="Times New Roman"/>
                <w:bCs/>
                <w:sz w:val="20"/>
                <w:szCs w:val="20"/>
              </w:rPr>
              <w:t>O</w:t>
            </w:r>
            <w:r w:rsidR="00D420D6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rhumatismale qui entre souvent dans le cadre d’une </w:t>
            </w:r>
            <w:proofErr w:type="spellStart"/>
            <w:r w:rsidR="00D420D6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polyvalvulopathie</w:t>
            </w:r>
            <w:proofErr w:type="spellEnd"/>
            <w:r w:rsidR="00D420D6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 </w:t>
            </w:r>
          </w:p>
          <w:p w:rsidR="00D420D6" w:rsidRPr="000967C4" w:rsidRDefault="00D420D6" w:rsidP="004A6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552C7A" w:rsidRPr="000967C4" w:rsidRDefault="00044743" w:rsidP="0004474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4. </w:t>
            </w:r>
            <w:r w:rsidR="00552C7A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Autres examens complémentaires</w:t>
            </w:r>
          </w:p>
          <w:p w:rsidR="00552C7A" w:rsidRPr="000967C4" w:rsidRDefault="00C61C11" w:rsidP="00CF7BBC">
            <w:pPr>
              <w:pStyle w:val="Default"/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4.1 </w:t>
            </w: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l’</w:t>
            </w:r>
            <w:proofErr w:type="spellStart"/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angioscanner</w:t>
            </w:r>
            <w:proofErr w:type="spellEnd"/>
            <w:r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 :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est recommandé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chez les patients atteints de dilatation aortique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ascendante diag</w:t>
            </w:r>
            <w:r w:rsidR="006813FC">
              <w:rPr>
                <w:rFonts w:ascii="Times New Roman" w:hAnsi="Times New Roman" w:cs="Times New Roman"/>
                <w:bCs/>
                <w:sz w:val="20"/>
                <w:szCs w:val="20"/>
              </w:rPr>
              <w:t>nostiquée a l’échocardiographie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, pour  mieux évaluer le diamètre maximal avant la </w:t>
            </w:r>
            <w:r w:rsidR="0039193A" w:rsidRPr="000967C4">
              <w:rPr>
                <w:rFonts w:ascii="Times New Roman" w:hAnsi="Times New Roman"/>
                <w:sz w:val="20"/>
                <w:szCs w:val="20"/>
              </w:rPr>
              <w:t xml:space="preserve">chirurgie. </w:t>
            </w:r>
          </w:p>
          <w:p w:rsidR="00C61C11" w:rsidRDefault="00C61C11" w:rsidP="00C61C11">
            <w:pPr>
              <w:pStyle w:val="Default"/>
              <w:numPr>
                <w:ilvl w:val="1"/>
                <w:numId w:val="55"/>
              </w:numPr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imagerie par réson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nance magnétique thoracique (IRM</w:t>
            </w: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: utilisée pour quantifier la fraction 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régurgitante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 lorsque les mesures 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échocardiographiques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 sont équivoques. </w:t>
            </w:r>
          </w:p>
          <w:p w:rsidR="00C61C11" w:rsidRDefault="00A95329" w:rsidP="00044743">
            <w:pPr>
              <w:pStyle w:val="Default"/>
              <w:numPr>
                <w:ilvl w:val="1"/>
                <w:numId w:val="55"/>
              </w:numPr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épreuve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d’effort et BNP </w:t>
            </w:r>
            <w:r w:rsidR="00C61C11" w:rsidRPr="000967C4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C61C11" w:rsidRPr="000967C4">
              <w:rPr>
                <w:rFonts w:ascii="Times New Roman" w:hAnsi="Times New Roman"/>
                <w:sz w:val="20"/>
                <w:szCs w:val="20"/>
              </w:rPr>
              <w:t xml:space="preserve"> aident à l’évaluation fonctionnelle dans les formes asymptomatiques </w:t>
            </w:r>
          </w:p>
          <w:p w:rsidR="00D420D6" w:rsidRPr="00A95329" w:rsidRDefault="00C61C11" w:rsidP="004A63F5">
            <w:pPr>
              <w:pStyle w:val="Default"/>
              <w:numPr>
                <w:ilvl w:val="1"/>
                <w:numId w:val="55"/>
              </w:numPr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61C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cathétérisme </w:t>
            </w:r>
            <w:r w:rsidR="00D420D6" w:rsidRPr="00C61C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cardiaque</w:t>
            </w:r>
            <w:r w:rsidR="00A953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 : </w:t>
            </w:r>
            <w:r w:rsidR="00A95329">
              <w:rPr>
                <w:rFonts w:ascii="Times New Roman" w:hAnsi="Times New Roman"/>
                <w:bCs/>
                <w:sz w:val="20"/>
                <w:szCs w:val="20"/>
              </w:rPr>
              <w:t>t</w:t>
            </w:r>
            <w:r w:rsidR="00D420D6" w:rsidRPr="00A95329">
              <w:rPr>
                <w:rFonts w:ascii="Times New Roman" w:hAnsi="Times New Roman"/>
                <w:bCs/>
                <w:sz w:val="20"/>
                <w:szCs w:val="20"/>
              </w:rPr>
              <w:t>rès exceptionnellement indiqué de nos jours +++ (si discordance entre la clinique et l’écho- Doppler).</w:t>
            </w:r>
          </w:p>
        </w:tc>
      </w:tr>
    </w:tbl>
    <w:p w:rsidR="00CF7BBC" w:rsidRPr="000967C4" w:rsidRDefault="00CF7BBC" w:rsidP="00B42F7F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CF7BBC" w:rsidRPr="000967C4" w:rsidRDefault="004A63F5" w:rsidP="00B42F7F">
      <w:pPr>
        <w:pStyle w:val="Default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967C4">
        <w:rPr>
          <w:rFonts w:ascii="Times New Roman" w:hAnsi="Times New Roman" w:cs="Times New Roman"/>
          <w:b/>
          <w:bCs/>
          <w:sz w:val="20"/>
          <w:szCs w:val="20"/>
        </w:rPr>
        <w:t>EVOLUTION</w:t>
      </w:r>
      <w:r w:rsidR="007425EE" w:rsidRPr="000967C4">
        <w:rPr>
          <w:rFonts w:ascii="Times New Roman" w:hAnsi="Times New Roman" w:cs="Times New Roman"/>
          <w:b/>
          <w:bCs/>
          <w:sz w:val="20"/>
          <w:szCs w:val="20"/>
        </w:rPr>
        <w:t xml:space="preserve"> ET COMPLICATIONS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51434" w:rsidRPr="000967C4" w:rsidTr="00651434">
        <w:tc>
          <w:tcPr>
            <w:tcW w:w="10790" w:type="dxa"/>
          </w:tcPr>
          <w:p w:rsidR="00651434" w:rsidRPr="000967C4" w:rsidRDefault="00651434" w:rsidP="00635926">
            <w:pPr>
              <w:pStyle w:val="Default"/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813FC">
              <w:rPr>
                <w:rFonts w:ascii="Times New Roman" w:hAnsi="Times New Roman" w:cs="Times New Roman"/>
                <w:sz w:val="20"/>
                <w:szCs w:val="20"/>
              </w:rPr>
              <w:t>Une</w:t>
            </w: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IA</w:t>
            </w:r>
            <w:r w:rsidR="004A63F5"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chronique sévère</w:t>
            </w: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, même asymptomatique, altère progressivement la fonction VG. Le traitement chirurgical doit alors être réalisé avant la détérioration irréversible de la fonction VG+++.</w:t>
            </w:r>
          </w:p>
          <w:p w:rsidR="00596854" w:rsidRPr="000967C4" w:rsidRDefault="00651434" w:rsidP="00596854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Une fois symptomatique, l’IA</w:t>
            </w:r>
            <w:r w:rsidR="006813FC">
              <w:rPr>
                <w:rFonts w:ascii="Times New Roman" w:hAnsi="Times New Roman"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chronique s’aggrave très rapidement avec une mortalité de 10-20% par an en l’absence de chirurgie+++.</w:t>
            </w:r>
            <w:r w:rsidR="00596854" w:rsidRPr="000967C4">
              <w:rPr>
                <w:rFonts w:ascii="Times New Roman" w:hAnsi="Times New Roman"/>
                <w:sz w:val="20"/>
                <w:szCs w:val="20"/>
              </w:rPr>
              <w:t xml:space="preserve"> La survie moyenne est de :</w:t>
            </w:r>
          </w:p>
          <w:p w:rsidR="00596854" w:rsidRPr="000967C4" w:rsidRDefault="00596854" w:rsidP="00333E0F">
            <w:pPr>
              <w:numPr>
                <w:ilvl w:val="0"/>
                <w:numId w:val="40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3-5 ans en cas d’angor ;</w:t>
            </w:r>
          </w:p>
          <w:p w:rsidR="00596854" w:rsidRPr="000967C4" w:rsidRDefault="00596854" w:rsidP="00333E0F">
            <w:pPr>
              <w:numPr>
                <w:ilvl w:val="0"/>
                <w:numId w:val="40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2-3 ans en cas d’IC Gauche ;</w:t>
            </w:r>
          </w:p>
          <w:p w:rsidR="00596854" w:rsidRPr="000967C4" w:rsidRDefault="00596854" w:rsidP="00333E0F">
            <w:pPr>
              <w:numPr>
                <w:ilvl w:val="0"/>
                <w:numId w:val="40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&lt; 1 an en cas de d’IC globale ;</w:t>
            </w:r>
          </w:p>
          <w:p w:rsidR="00651434" w:rsidRPr="0039193A" w:rsidRDefault="00596854" w:rsidP="00EA01FA">
            <w:pPr>
              <w:numPr>
                <w:ilvl w:val="0"/>
                <w:numId w:val="40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Survie à 5 ans = 28% chez les malades aux stades III/IV NYHA.</w:t>
            </w:r>
          </w:p>
          <w:p w:rsidR="00635926" w:rsidRPr="000967C4" w:rsidRDefault="00635926" w:rsidP="00EA01FA">
            <w:pPr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COMPLICATIONS :</w:t>
            </w:r>
          </w:p>
          <w:p w:rsidR="00DA7AF5" w:rsidRPr="000967C4" w:rsidRDefault="00B9660E" w:rsidP="00333E0F">
            <w:pPr>
              <w:pStyle w:val="Paragraphedeliste"/>
              <w:numPr>
                <w:ilvl w:val="0"/>
                <w:numId w:val="37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Endocardite infectieuse (EI)</w:t>
            </w:r>
            <w:r w:rsidR="00635926" w:rsidRPr="000967C4">
              <w:rPr>
                <w:rFonts w:ascii="Times New Roman" w:hAnsi="Times New Roman"/>
                <w:bCs/>
                <w:sz w:val="20"/>
                <w:szCs w:val="20"/>
              </w:rPr>
              <w:t xml:space="preserve"> : </w:t>
            </w:r>
            <w:r w:rsidR="00635926" w:rsidRPr="000967C4">
              <w:rPr>
                <w:rFonts w:ascii="Times New Roman" w:hAnsi="Times New Roman"/>
                <w:sz w:val="20"/>
                <w:szCs w:val="20"/>
              </w:rPr>
              <w:t>l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’IA</w:t>
            </w:r>
            <w:r w:rsidR="00635926" w:rsidRPr="000967C4">
              <w:rPr>
                <w:rFonts w:ascii="Times New Roman" w:hAnsi="Times New Roman"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est la valvulopathie native qui se complique le plus fréquemment d’EI.</w:t>
            </w:r>
          </w:p>
          <w:p w:rsidR="00DA7AF5" w:rsidRPr="000967C4" w:rsidRDefault="00B9660E" w:rsidP="00333E0F">
            <w:pPr>
              <w:numPr>
                <w:ilvl w:val="0"/>
                <w:numId w:val="37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Insuffisance cardiaque gauche ou globale</w:t>
            </w:r>
            <w:r w:rsidR="00635926" w:rsidRPr="000967C4">
              <w:rPr>
                <w:rFonts w:ascii="Times New Roman" w:hAnsi="Times New Roman"/>
                <w:bCs/>
                <w:sz w:val="20"/>
                <w:szCs w:val="20"/>
              </w:rPr>
              <w:t> </w:t>
            </w:r>
            <w:r w:rsidR="00635926" w:rsidRPr="000967C4">
              <w:rPr>
                <w:rFonts w:ascii="Times New Roman" w:hAnsi="Times New Roman"/>
                <w:sz w:val="20"/>
                <w:szCs w:val="20"/>
              </w:rPr>
              <w:t>: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tardive. Elle s’observe lorsque la dilatation du VG est majeure et la fonction systolique </w:t>
            </w:r>
            <w:r w:rsidR="006813FC">
              <w:rPr>
                <w:rFonts w:ascii="Times New Roman" w:hAnsi="Times New Roman"/>
                <w:sz w:val="20"/>
                <w:szCs w:val="20"/>
              </w:rPr>
              <w:t xml:space="preserve">est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très altérée. </w:t>
            </w:r>
          </w:p>
          <w:p w:rsidR="00596854" w:rsidRPr="000967C4" w:rsidRDefault="00596854" w:rsidP="00333E0F">
            <w:pPr>
              <w:numPr>
                <w:ilvl w:val="0"/>
                <w:numId w:val="37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Dilatation de l’aorte ascendante 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: il y a un risque de dissection voire de rupture de l’aorte dans l’IAO avec dilatation de l’aorte ascendante (IAO dystrophiques, maladie 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annulo-ectasiante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, bicuspidie). Ce risque est d’autant plus élevé que la dilatation aortique est importante (d’où l’intérêt du suivi régulier des diamètres de l’aorte par échocardiographie ou par 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angioscanner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>+++).</w:t>
            </w:r>
          </w:p>
          <w:p w:rsidR="00DA7AF5" w:rsidRPr="000967C4" w:rsidRDefault="00B9660E" w:rsidP="00333E0F">
            <w:pPr>
              <w:numPr>
                <w:ilvl w:val="0"/>
                <w:numId w:val="37"/>
              </w:numPr>
              <w:tabs>
                <w:tab w:val="num" w:pos="720"/>
              </w:tabs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Dissection ou rupture aortique.</w:t>
            </w:r>
          </w:p>
          <w:p w:rsidR="00635926" w:rsidRPr="000967C4" w:rsidRDefault="00635926" w:rsidP="00333E0F">
            <w:pPr>
              <w:pStyle w:val="Paragraphedeliste"/>
              <w:numPr>
                <w:ilvl w:val="0"/>
                <w:numId w:val="37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Troubles du rythme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 : </w:t>
            </w:r>
            <w:r w:rsidR="006813FC">
              <w:rPr>
                <w:rFonts w:ascii="Times New Roman" w:hAnsi="Times New Roman"/>
                <w:sz w:val="20"/>
                <w:szCs w:val="20"/>
              </w:rPr>
              <w:t xml:space="preserve">auriculaire (FA++),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ventriculaires surtout (à cause de l’hypertrophie-dilatation VG), qui peuvent entrainer la mort subite.</w:t>
            </w:r>
          </w:p>
          <w:p w:rsidR="00596854" w:rsidRPr="006813FC" w:rsidRDefault="00B9660E" w:rsidP="006813FC">
            <w:pPr>
              <w:numPr>
                <w:ilvl w:val="0"/>
                <w:numId w:val="37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Mort subit</w:t>
            </w: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, rare (</w:t>
            </w:r>
            <w:r w:rsidR="006813FC">
              <w:rPr>
                <w:rFonts w:ascii="Times New Roman" w:hAnsi="Times New Roman"/>
                <w:sz w:val="20"/>
                <w:szCs w:val="20"/>
              </w:rPr>
              <w:t xml:space="preserve">due à un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trouble du rythme dans les formes évoluées</w:t>
            </w:r>
            <w:r w:rsidR="00635926" w:rsidRPr="000967C4">
              <w:rPr>
                <w:rFonts w:ascii="Times New Roman" w:hAnsi="Times New Roman"/>
                <w:sz w:val="20"/>
                <w:szCs w:val="20"/>
              </w:rPr>
              <w:t xml:space="preserve"> avec dysfonction VG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, rupture aortique).</w:t>
            </w:r>
          </w:p>
        </w:tc>
      </w:tr>
    </w:tbl>
    <w:p w:rsidR="004A63F5" w:rsidRPr="000967C4" w:rsidRDefault="004A63F5" w:rsidP="006813FC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Grilledutableau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84"/>
      </w:tblGrid>
      <w:tr w:rsidR="00F45BD4" w:rsidRPr="000967C4" w:rsidTr="006813FC">
        <w:trPr>
          <w:jc w:val="center"/>
        </w:trPr>
        <w:tc>
          <w:tcPr>
            <w:tcW w:w="10784" w:type="dxa"/>
            <w:shd w:val="clear" w:color="auto" w:fill="D9D9D9" w:themeFill="background1" w:themeFillShade="D9"/>
          </w:tcPr>
          <w:p w:rsidR="00F45BD4" w:rsidRPr="000967C4" w:rsidRDefault="00F45BD4" w:rsidP="004A63F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INSUFFISANCE AORTIQUE AIGUE</w:t>
            </w:r>
          </w:p>
        </w:tc>
      </w:tr>
    </w:tbl>
    <w:p w:rsidR="00A2672D" w:rsidRPr="000967C4" w:rsidRDefault="00A2672D" w:rsidP="00A2672D">
      <w:pPr>
        <w:pStyle w:val="Default"/>
        <w:spacing w:line="276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F7BBC" w:rsidRPr="000967C4" w:rsidRDefault="004F7D0A" w:rsidP="00333E0F">
      <w:pPr>
        <w:pStyle w:val="Default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967C4">
        <w:rPr>
          <w:rFonts w:ascii="Times New Roman" w:hAnsi="Times New Roman" w:cs="Times New Roman"/>
          <w:b/>
          <w:sz w:val="20"/>
          <w:szCs w:val="20"/>
        </w:rPr>
        <w:t xml:space="preserve"> PHTYSIOPATHOLOGIE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4F7D0A" w:rsidRPr="000967C4" w:rsidTr="006813FC">
        <w:tc>
          <w:tcPr>
            <w:tcW w:w="10795" w:type="dxa"/>
          </w:tcPr>
          <w:p w:rsidR="004F7D0A" w:rsidRPr="000967C4" w:rsidRDefault="004F7D0A" w:rsidP="004F7D0A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Dans l’IAO</w:t>
            </w:r>
            <w:r w:rsidR="007858D8"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 aigue, </w:t>
            </w: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les mécanismes compensateurs n’ont pas le temps de se mettre en place. Par conséquent :</w:t>
            </w:r>
          </w:p>
          <w:p w:rsidR="007858D8" w:rsidRPr="000967C4" w:rsidRDefault="006813FC" w:rsidP="007858D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Le </w:t>
            </w:r>
            <w:r w:rsidR="007858D8" w:rsidRPr="000967C4">
              <w:rPr>
                <w:rFonts w:ascii="Times New Roman" w:hAnsi="Times New Roman"/>
                <w:sz w:val="20"/>
                <w:szCs w:val="20"/>
              </w:rPr>
              <w:t>VG s'adapte peu à la surcharg</w:t>
            </w:r>
            <w:r w:rsidR="00BE41FD" w:rsidRPr="000967C4">
              <w:rPr>
                <w:rFonts w:ascii="Times New Roman" w:hAnsi="Times New Roman"/>
                <w:sz w:val="20"/>
                <w:szCs w:val="20"/>
              </w:rPr>
              <w:t>e aigue liée au flux régurgitée</w:t>
            </w:r>
            <w:r w:rsidR="007858D8" w:rsidRPr="000967C4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 w:rsidR="00BE41FD" w:rsidRPr="000967C4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="007858D8" w:rsidRPr="000967C4">
              <w:rPr>
                <w:rFonts w:ascii="Times New Roman" w:hAnsi="Times New Roman" w:cs="Times New Roman"/>
                <w:sz w:val="20"/>
                <w:szCs w:val="20"/>
              </w:rPr>
              <w:t>es volumes « V + V’ » que reçoit le VG lors de la diastole entrainent une élévation brutale de la PTDVG avec fermeture mitrale prématurée, à l’origine d’une élévation de la pression auriculaire gauche et de la PCP, provoquant un tableau d’insuf</w:t>
            </w:r>
            <w:r w:rsidR="00F33CEC">
              <w:rPr>
                <w:rFonts w:ascii="Times New Roman" w:hAnsi="Times New Roman" w:cs="Times New Roman"/>
                <w:sz w:val="20"/>
                <w:szCs w:val="20"/>
              </w:rPr>
              <w:t xml:space="preserve">fisance cardiaque gauche aigue. </w:t>
            </w:r>
            <w:r w:rsidR="00BE41FD" w:rsidRPr="000967C4">
              <w:rPr>
                <w:rFonts w:ascii="Times New Roman" w:hAnsi="Times New Roman"/>
                <w:sz w:val="20"/>
                <w:szCs w:val="20"/>
              </w:rPr>
              <w:t>Dans ce cas</w:t>
            </w:r>
            <w:r w:rsidR="00F33CEC">
              <w:rPr>
                <w:rFonts w:ascii="Times New Roman" w:hAnsi="Times New Roman"/>
                <w:sz w:val="20"/>
                <w:szCs w:val="20"/>
              </w:rPr>
              <w:t>, l’</w:t>
            </w:r>
            <w:r w:rsidR="00BE41FD" w:rsidRPr="000967C4">
              <w:rPr>
                <w:rFonts w:ascii="Times New Roman" w:hAnsi="Times New Roman" w:cs="Times New Roman"/>
                <w:sz w:val="20"/>
                <w:szCs w:val="20"/>
              </w:rPr>
              <w:t>œdème aigu du poumon (</w:t>
            </w:r>
            <w:r>
              <w:rPr>
                <w:rFonts w:ascii="Times New Roman" w:hAnsi="Times New Roman"/>
                <w:sz w:val="20"/>
                <w:szCs w:val="20"/>
              </w:rPr>
              <w:t>l'OAP</w:t>
            </w:r>
            <w:r w:rsidR="00BE41FD" w:rsidRPr="000967C4">
              <w:rPr>
                <w:rFonts w:ascii="Times New Roman" w:hAnsi="Times New Roman"/>
                <w:sz w:val="20"/>
                <w:szCs w:val="20"/>
              </w:rPr>
              <w:t xml:space="preserve">) est au premier </w:t>
            </w:r>
            <w:proofErr w:type="gramStart"/>
            <w:r w:rsidR="00BE41FD" w:rsidRPr="000967C4">
              <w:rPr>
                <w:rFonts w:ascii="Times New Roman" w:hAnsi="Times New Roman"/>
                <w:sz w:val="20"/>
                <w:szCs w:val="20"/>
              </w:rPr>
              <w:t>plan</w:t>
            </w:r>
            <w:r w:rsidR="007858D8"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proofErr w:type="gramEnd"/>
            <w:r w:rsidR="007858D8" w:rsidRPr="000967C4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487A7C" w:rsidRPr="006813FC" w:rsidRDefault="00F33CEC" w:rsidP="00F33CEC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Lorsque l</w:t>
            </w:r>
            <w:r w:rsidR="007858D8"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a régurgitation aortique est volumineuse,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elle </w:t>
            </w:r>
            <w:r w:rsidR="007858D8"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entraine une baisse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brutale </w:t>
            </w:r>
            <w:r w:rsidR="007858D8"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du QC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(IAO aigue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7858D8" w:rsidRPr="000967C4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proofErr w:type="gramEnd"/>
            <w:r w:rsidR="007858D8" w:rsidRPr="000967C4">
              <w:rPr>
                <w:rFonts w:ascii="Times New Roman" w:hAnsi="Times New Roman" w:cs="Times New Roman"/>
                <w:sz w:val="20"/>
                <w:szCs w:val="20"/>
              </w:rPr>
              <w:t xml:space="preserve"> état de choc </w:t>
            </w:r>
            <w:r w:rsidR="00BE41FD" w:rsidRPr="000967C4">
              <w:rPr>
                <w:rFonts w:ascii="Times New Roman" w:hAnsi="Times New Roman" w:cs="Times New Roman"/>
                <w:sz w:val="20"/>
                <w:szCs w:val="20"/>
              </w:rPr>
              <w:t>cardiogénique.</w:t>
            </w:r>
          </w:p>
        </w:tc>
      </w:tr>
    </w:tbl>
    <w:p w:rsidR="004F7D0A" w:rsidRPr="000967C4" w:rsidRDefault="004F7D0A" w:rsidP="00A2672D">
      <w:pPr>
        <w:pStyle w:val="Default"/>
        <w:spacing w:line="276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F7D0A" w:rsidRPr="000967C4" w:rsidRDefault="004F7D0A" w:rsidP="00A2672D">
      <w:pPr>
        <w:pStyle w:val="Default"/>
        <w:spacing w:line="276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F7BBC" w:rsidRPr="000967C4" w:rsidRDefault="00CF7BBC" w:rsidP="00A2672D">
      <w:pPr>
        <w:pStyle w:val="Default"/>
        <w:spacing w:line="276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F7BBC" w:rsidRPr="000967C4" w:rsidRDefault="004A63F5" w:rsidP="00333E0F">
      <w:pPr>
        <w:pStyle w:val="Default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967C4">
        <w:rPr>
          <w:rFonts w:ascii="Times New Roman" w:hAnsi="Times New Roman" w:cs="Times New Roman"/>
          <w:b/>
          <w:sz w:val="20"/>
          <w:szCs w:val="20"/>
        </w:rPr>
        <w:lastRenderedPageBreak/>
        <w:t>ETIOLOGIES </w:t>
      </w:r>
      <w:r w:rsidR="00A2672D" w:rsidRPr="000967C4">
        <w:rPr>
          <w:rFonts w:ascii="Times New Roman" w:hAnsi="Times New Roman"/>
          <w:b/>
          <w:bCs/>
          <w:sz w:val="20"/>
          <w:szCs w:val="20"/>
        </w:rPr>
        <w:t>ET LESIONS ANATOMOPATHOLOGIQUES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8810"/>
      </w:tblGrid>
      <w:tr w:rsidR="004A63F5" w:rsidRPr="000967C4" w:rsidTr="00F33CEC">
        <w:tc>
          <w:tcPr>
            <w:tcW w:w="1985" w:type="dxa"/>
          </w:tcPr>
          <w:p w:rsidR="004A63F5" w:rsidRPr="00F33CEC" w:rsidRDefault="004A63F5" w:rsidP="00F33CEC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Endocardite infectieuse</w:t>
            </w:r>
            <w:r w:rsidR="00D707F4" w:rsidRPr="000967C4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en phase aiguë</w:t>
            </w:r>
          </w:p>
        </w:tc>
        <w:tc>
          <w:tcPr>
            <w:tcW w:w="8810" w:type="dxa"/>
          </w:tcPr>
          <w:p w:rsidR="004A63F5" w:rsidRPr="000967C4" w:rsidRDefault="004A63F5" w:rsidP="004A63F5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L’EI est la cause la plus fréquente des IAO aigues. Souvent, l’EI survient sur une valvulopathie préexistante (sur IAO r</w:t>
            </w:r>
            <w:r w:rsidR="00F33CEC">
              <w:rPr>
                <w:rFonts w:ascii="Times New Roman" w:hAnsi="Times New Roman"/>
                <w:sz w:val="20"/>
                <w:szCs w:val="20"/>
              </w:rPr>
              <w:t xml:space="preserve">humatismale par exemple). L’IAO, </w:t>
            </w:r>
            <w:r w:rsidR="00D707F4" w:rsidRPr="000967C4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souvent massive, </w:t>
            </w:r>
            <w:r w:rsidR="00F33CEC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est </w:t>
            </w:r>
            <w:r w:rsidR="00D707F4" w:rsidRPr="000967C4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consécutive à 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des lésions mutilantes des sigmoïdes aortiques : perforation, déchirure, abcès de l’anneau 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fistulisé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 dans le VG.     </w:t>
            </w:r>
          </w:p>
        </w:tc>
      </w:tr>
      <w:tr w:rsidR="004A63F5" w:rsidRPr="000967C4" w:rsidTr="00F33CEC">
        <w:trPr>
          <w:trHeight w:val="1363"/>
        </w:trPr>
        <w:tc>
          <w:tcPr>
            <w:tcW w:w="1985" w:type="dxa"/>
          </w:tcPr>
          <w:p w:rsidR="004A63F5" w:rsidRPr="00F33CEC" w:rsidRDefault="004A63F5" w:rsidP="00F33CEC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Dissection aortique</w:t>
            </w:r>
          </w:p>
        </w:tc>
        <w:tc>
          <w:tcPr>
            <w:tcW w:w="8810" w:type="dxa"/>
          </w:tcPr>
          <w:p w:rsidR="003F3711" w:rsidRPr="000967C4" w:rsidRDefault="00F33CEC" w:rsidP="003F3711">
            <w:pPr>
              <w:pStyle w:val="Default"/>
              <w:spacing w:line="276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La d</w:t>
            </w:r>
            <w:r w:rsidR="003F3711" w:rsidRPr="000967C4">
              <w:rPr>
                <w:rFonts w:ascii="Times New Roman" w:hAnsi="Times New Roman"/>
                <w:bCs/>
                <w:sz w:val="20"/>
                <w:szCs w:val="20"/>
              </w:rPr>
              <w:t>issection aortique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="003F3711" w:rsidRPr="000967C4">
              <w:rPr>
                <w:rFonts w:ascii="Times New Roman" w:hAnsi="Times New Roman"/>
                <w:bCs/>
                <w:sz w:val="20"/>
                <w:szCs w:val="20"/>
              </w:rPr>
              <w:t>s'accompagne d'une IA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O</w:t>
            </w:r>
            <w:r w:rsidR="003F3711" w:rsidRPr="000967C4">
              <w:rPr>
                <w:rFonts w:ascii="Times New Roman" w:hAnsi="Times New Roman"/>
                <w:bCs/>
                <w:sz w:val="20"/>
                <w:szCs w:val="20"/>
              </w:rPr>
              <w:t xml:space="preserve"> aiguë, lorsque la dissection touche aussi l’anneau aortique.</w:t>
            </w:r>
          </w:p>
          <w:p w:rsidR="004A63F5" w:rsidRPr="000967C4" w:rsidRDefault="004A63F5" w:rsidP="004A63F5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Mécanismes de l’IAO :</w:t>
            </w:r>
          </w:p>
          <w:p w:rsidR="004A63F5" w:rsidRPr="000967C4" w:rsidRDefault="004A63F5" w:rsidP="00333E0F">
            <w:pPr>
              <w:pStyle w:val="Paragraphedeliste"/>
              <w:numPr>
                <w:ilvl w:val="0"/>
                <w:numId w:val="22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 xml:space="preserve">abaissement de l’anneau aortique, d’une ou de plusieurs sigmoïdes ; </w:t>
            </w:r>
          </w:p>
          <w:p w:rsidR="004A63F5" w:rsidRPr="000967C4" w:rsidRDefault="004A63F5" w:rsidP="00333E0F">
            <w:pPr>
              <w:pStyle w:val="Paragraphedeliste"/>
              <w:numPr>
                <w:ilvl w:val="0"/>
                <w:numId w:val="22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 xml:space="preserve">distension de l’anneau aortique ; </w:t>
            </w:r>
          </w:p>
          <w:p w:rsidR="004A63F5" w:rsidRPr="000967C4" w:rsidRDefault="004A63F5" w:rsidP="00333E0F">
            <w:pPr>
              <w:pStyle w:val="Paragraphedeliste"/>
              <w:numPr>
                <w:ilvl w:val="0"/>
                <w:numId w:val="22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prolapsus valvulaire aortique par déchirure intimale.</w:t>
            </w:r>
          </w:p>
        </w:tc>
      </w:tr>
      <w:tr w:rsidR="004A63F5" w:rsidRPr="000967C4" w:rsidTr="00F33CEC">
        <w:tc>
          <w:tcPr>
            <w:tcW w:w="1985" w:type="dxa"/>
          </w:tcPr>
          <w:p w:rsidR="004A63F5" w:rsidRPr="00F33CEC" w:rsidRDefault="004A63F5" w:rsidP="00F33CE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 xml:space="preserve">Rupture du sinus de </w:t>
            </w:r>
            <w:r w:rsidR="00EA01FA" w:rsidRPr="000967C4">
              <w:rPr>
                <w:rFonts w:ascii="Times New Roman" w:hAnsi="Times New Roman"/>
                <w:b/>
                <w:sz w:val="20"/>
                <w:szCs w:val="20"/>
              </w:rPr>
              <w:t>Valsalva</w:t>
            </w:r>
          </w:p>
        </w:tc>
        <w:tc>
          <w:tcPr>
            <w:tcW w:w="8810" w:type="dxa"/>
          </w:tcPr>
          <w:p w:rsidR="004A63F5" w:rsidRPr="000967C4" w:rsidRDefault="004A63F5" w:rsidP="004A6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Cette complication peut survenir chez les patients porteurs d'un anévrisme congénital du sinus de Valsalva.</w:t>
            </w:r>
          </w:p>
        </w:tc>
      </w:tr>
      <w:tr w:rsidR="004A63F5" w:rsidRPr="000967C4" w:rsidTr="00F33CEC">
        <w:tc>
          <w:tcPr>
            <w:tcW w:w="1985" w:type="dxa"/>
          </w:tcPr>
          <w:p w:rsidR="004A63F5" w:rsidRPr="000967C4" w:rsidRDefault="004A63F5" w:rsidP="00F33CE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Traumatique</w:t>
            </w:r>
          </w:p>
        </w:tc>
        <w:tc>
          <w:tcPr>
            <w:tcW w:w="8810" w:type="dxa"/>
          </w:tcPr>
          <w:p w:rsidR="004A63F5" w:rsidRPr="000967C4" w:rsidRDefault="004A63F5" w:rsidP="00F33CEC">
            <w:pPr>
              <w:pStyle w:val="Default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Traumatisme fermé du thorax.</w:t>
            </w:r>
          </w:p>
          <w:p w:rsidR="003F3711" w:rsidRPr="000967C4" w:rsidRDefault="003F3711" w:rsidP="00F33CEC">
            <w:pPr>
              <w:pStyle w:val="Default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Une rupture d'anévrisme d’un sinus de Valsalva.</w:t>
            </w:r>
          </w:p>
        </w:tc>
      </w:tr>
      <w:tr w:rsidR="003F3711" w:rsidRPr="000967C4" w:rsidTr="00F33CEC">
        <w:tc>
          <w:tcPr>
            <w:tcW w:w="1985" w:type="dxa"/>
          </w:tcPr>
          <w:p w:rsidR="003F3711" w:rsidRPr="000967C4" w:rsidRDefault="003F3711" w:rsidP="00F33CE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</w:rPr>
              <w:t>Désinsertion de la prothèse</w:t>
            </w:r>
          </w:p>
        </w:tc>
        <w:tc>
          <w:tcPr>
            <w:tcW w:w="8810" w:type="dxa"/>
          </w:tcPr>
          <w:p w:rsidR="003F3711" w:rsidRPr="000967C4" w:rsidRDefault="003F3711" w:rsidP="003F3711">
            <w:pPr>
              <w:pStyle w:val="Default"/>
              <w:spacing w:line="276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L’IA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 xml:space="preserve"> est due à une désinsertion partielle aseptique de la prothèse (anneau aortique fragilisé par des interventions multiples ou par des calcifications) ou à une EI, précoce ou tardive.</w:t>
            </w:r>
          </w:p>
        </w:tc>
      </w:tr>
    </w:tbl>
    <w:p w:rsidR="00D707F4" w:rsidRPr="000967C4" w:rsidRDefault="00D707F4" w:rsidP="004A6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CF7BBC" w:rsidRPr="000967C4" w:rsidRDefault="004A63F5" w:rsidP="00333E0F">
      <w:pPr>
        <w:pStyle w:val="Paragraphedeliste"/>
        <w:numPr>
          <w:ilvl w:val="0"/>
          <w:numId w:val="24"/>
        </w:numPr>
        <w:spacing w:after="0"/>
        <w:jc w:val="both"/>
        <w:rPr>
          <w:rFonts w:ascii="Times New Roman" w:hAnsi="Times New Roman"/>
          <w:b/>
          <w:sz w:val="20"/>
          <w:szCs w:val="20"/>
        </w:rPr>
      </w:pPr>
      <w:r w:rsidRPr="000967C4">
        <w:rPr>
          <w:rFonts w:ascii="Times New Roman" w:hAnsi="Times New Roman"/>
          <w:b/>
          <w:sz w:val="20"/>
          <w:szCs w:val="20"/>
        </w:rPr>
        <w:t xml:space="preserve">CLINIQUE 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DE1FF5" w:rsidRPr="000967C4" w:rsidTr="00F33CEC">
        <w:tc>
          <w:tcPr>
            <w:tcW w:w="10795" w:type="dxa"/>
          </w:tcPr>
          <w:p w:rsidR="004A63F5" w:rsidRPr="000967C4" w:rsidRDefault="007D50FB" w:rsidP="004A63F5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Tableau clinique souvent</w:t>
            </w:r>
            <w:r w:rsidR="004017ED" w:rsidRPr="000967C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E1FF5" w:rsidRPr="000967C4">
              <w:rPr>
                <w:rFonts w:ascii="Times New Roman" w:hAnsi="Times New Roman"/>
                <w:sz w:val="20"/>
                <w:szCs w:val="20"/>
              </w:rPr>
              <w:t>bruyant, avec al</w:t>
            </w:r>
            <w:r w:rsidR="00CC0286" w:rsidRPr="000967C4">
              <w:rPr>
                <w:rFonts w:ascii="Times New Roman" w:hAnsi="Times New Roman"/>
                <w:sz w:val="20"/>
                <w:szCs w:val="20"/>
              </w:rPr>
              <w:t xml:space="preserve">tération brutale de </w:t>
            </w:r>
            <w:r w:rsidR="00F33CEC">
              <w:rPr>
                <w:rFonts w:ascii="Times New Roman" w:hAnsi="Times New Roman"/>
                <w:sz w:val="20"/>
                <w:szCs w:val="20"/>
              </w:rPr>
              <w:t xml:space="preserve">l’état </w:t>
            </w:r>
            <w:r w:rsidR="00CC0286" w:rsidRPr="000967C4">
              <w:rPr>
                <w:rFonts w:ascii="Times New Roman" w:hAnsi="Times New Roman"/>
                <w:sz w:val="20"/>
                <w:szCs w:val="20"/>
              </w:rPr>
              <w:t xml:space="preserve">hémodynamique expliquant la </w:t>
            </w:r>
            <w:r w:rsidR="00DE1FF5" w:rsidRPr="000967C4">
              <w:rPr>
                <w:rFonts w:ascii="Times New Roman" w:hAnsi="Times New Roman"/>
                <w:sz w:val="20"/>
                <w:szCs w:val="20"/>
              </w:rPr>
              <w:t xml:space="preserve">précocité des manifestations cliniques : </w:t>
            </w:r>
          </w:p>
          <w:p w:rsidR="004C2365" w:rsidRPr="000967C4" w:rsidRDefault="00E763E1" w:rsidP="00F33CEC">
            <w:pPr>
              <w:pStyle w:val="Paragraphedeliste"/>
              <w:numPr>
                <w:ilvl w:val="0"/>
                <w:numId w:val="23"/>
              </w:numPr>
              <w:spacing w:after="0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une dyspnée rapidement croissante ou brutale</w:t>
            </w:r>
            <w:r w:rsidR="00DE1FF5" w:rsidRPr="000967C4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802B3B" w:rsidRPr="000967C4" w:rsidRDefault="00C35747" w:rsidP="00F33CEC">
            <w:pPr>
              <w:pStyle w:val="Paragraphedeliste"/>
              <w:numPr>
                <w:ilvl w:val="0"/>
                <w:numId w:val="23"/>
              </w:numPr>
              <w:spacing w:after="0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I</w:t>
            </w:r>
            <w:r w:rsidR="00844194" w:rsidRPr="000967C4">
              <w:rPr>
                <w:rFonts w:ascii="Times New Roman" w:hAnsi="Times New Roman"/>
                <w:bCs/>
                <w:sz w:val="20"/>
                <w:szCs w:val="20"/>
              </w:rPr>
              <w:t xml:space="preserve">nstallation rapide d’une insuffisance cardiaque </w:t>
            </w:r>
            <w:r w:rsidR="004C2365" w:rsidRPr="000967C4">
              <w:rPr>
                <w:rFonts w:ascii="Times New Roman" w:hAnsi="Times New Roman"/>
                <w:bCs/>
                <w:sz w:val="20"/>
                <w:szCs w:val="20"/>
              </w:rPr>
              <w:t>gauche aigue sous forme d’OAP ;</w:t>
            </w:r>
          </w:p>
          <w:p w:rsidR="004C2365" w:rsidRPr="000967C4" w:rsidRDefault="00F33CEC" w:rsidP="00F33CEC">
            <w:pPr>
              <w:pStyle w:val="Paragraphedeliste"/>
              <w:numPr>
                <w:ilvl w:val="0"/>
                <w:numId w:val="21"/>
              </w:numPr>
              <w:spacing w:after="0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</w:t>
            </w:r>
            <w:r w:rsidR="00EA01FA" w:rsidRPr="000967C4">
              <w:rPr>
                <w:rFonts w:ascii="Times New Roman" w:hAnsi="Times New Roman"/>
                <w:sz w:val="20"/>
                <w:szCs w:val="20"/>
              </w:rPr>
              <w:t>ngor</w:t>
            </w:r>
            <w:r w:rsidR="00DE1FF5" w:rsidRPr="000967C4">
              <w:rPr>
                <w:rFonts w:ascii="Times New Roman" w:hAnsi="Times New Roman"/>
                <w:sz w:val="20"/>
                <w:szCs w:val="20"/>
              </w:rPr>
              <w:t>, tachycardie (qui diminue le temps diastolique pendant leq</w:t>
            </w:r>
            <w:r w:rsidR="004C2365" w:rsidRPr="000967C4">
              <w:rPr>
                <w:rFonts w:ascii="Times New Roman" w:hAnsi="Times New Roman"/>
                <w:sz w:val="20"/>
                <w:szCs w:val="20"/>
              </w:rPr>
              <w:t>uel la régurgitation survient)</w:t>
            </w:r>
          </w:p>
          <w:p w:rsidR="004017ED" w:rsidRPr="000967C4" w:rsidRDefault="007D50FB" w:rsidP="00F33CEC">
            <w:pPr>
              <w:pStyle w:val="Paragraphedeliste"/>
              <w:numPr>
                <w:ilvl w:val="0"/>
                <w:numId w:val="21"/>
              </w:numPr>
              <w:spacing w:after="0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Cs/>
                <w:sz w:val="20"/>
                <w:szCs w:val="20"/>
              </w:rPr>
              <w:t>l’absence de diminution de la PA diastolique car la PTDVG est élevée ;</w:t>
            </w:r>
          </w:p>
          <w:p w:rsidR="00CC0286" w:rsidRPr="000967C4" w:rsidRDefault="00F33CEC" w:rsidP="00F33CEC">
            <w:pPr>
              <w:pStyle w:val="Paragraphedeliste"/>
              <w:numPr>
                <w:ilvl w:val="0"/>
                <w:numId w:val="21"/>
              </w:numPr>
              <w:spacing w:after="0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Etat de choc, choc cardiogénique. </w:t>
            </w:r>
          </w:p>
        </w:tc>
      </w:tr>
    </w:tbl>
    <w:p w:rsidR="00DE1FF5" w:rsidRPr="00F33CEC" w:rsidRDefault="00DE1FF5" w:rsidP="004A63F5">
      <w:pPr>
        <w:jc w:val="both"/>
        <w:rPr>
          <w:rFonts w:ascii="Times New Roman" w:hAnsi="Times New Roman"/>
          <w:sz w:val="2"/>
          <w:szCs w:val="20"/>
        </w:rPr>
      </w:pPr>
    </w:p>
    <w:p w:rsidR="00CF7BBC" w:rsidRPr="000967C4" w:rsidRDefault="004C2365" w:rsidP="00333E0F">
      <w:pPr>
        <w:pStyle w:val="Default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967C4">
        <w:rPr>
          <w:rFonts w:ascii="Times New Roman" w:hAnsi="Times New Roman" w:cs="Times New Roman"/>
          <w:b/>
          <w:bCs/>
          <w:sz w:val="20"/>
          <w:szCs w:val="20"/>
        </w:rPr>
        <w:t>EXAMENS COMPLEMENTAIRES 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4C2365" w:rsidRPr="000967C4" w:rsidTr="00F33CEC">
        <w:tc>
          <w:tcPr>
            <w:tcW w:w="10795" w:type="dxa"/>
          </w:tcPr>
          <w:p w:rsidR="004C2365" w:rsidRPr="000967C4" w:rsidRDefault="004C2365" w:rsidP="00F33CEC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Radiographie thoracique</w:t>
            </w:r>
          </w:p>
          <w:p w:rsidR="004C2365" w:rsidRPr="000967C4" w:rsidRDefault="004C2365" w:rsidP="004C236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Peu ou pas de cardiomégalie, œdème alvéolaire </w:t>
            </w:r>
            <w:r w:rsidR="00CC0286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à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la radiographie thoracique</w:t>
            </w:r>
          </w:p>
          <w:p w:rsidR="004C2365" w:rsidRPr="000967C4" w:rsidRDefault="004C2365" w:rsidP="00F33CEC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Electrocardiogramme</w:t>
            </w:r>
          </w:p>
          <w:p w:rsidR="004C2365" w:rsidRPr="000967C4" w:rsidRDefault="004C2365" w:rsidP="004C236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Pas de surcharge VG sauf si IA</w:t>
            </w:r>
            <w:r w:rsidR="004C3957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aigue compliquant une IA</w:t>
            </w:r>
            <w:r w:rsidR="004C3957"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>O</w:t>
            </w: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chronique</w:t>
            </w:r>
          </w:p>
          <w:p w:rsidR="004C2365" w:rsidRDefault="004C2365" w:rsidP="00F33CEC">
            <w:pPr>
              <w:pStyle w:val="Defaul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/>
                <w:sz w:val="20"/>
                <w:szCs w:val="20"/>
              </w:rPr>
              <w:t>Echo Doppler cardiaque</w:t>
            </w:r>
          </w:p>
          <w:p w:rsidR="00F33CEC" w:rsidRPr="000967C4" w:rsidRDefault="00F33CEC" w:rsidP="00F33CEC">
            <w:pPr>
              <w:pStyle w:val="Defaul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Echocardiographie ETT±ETO précisent l’étiologie et le mécanisme de l’IAO aigue</w:t>
            </w:r>
          </w:p>
          <w:p w:rsidR="00C35747" w:rsidRPr="000967C4" w:rsidRDefault="004C2365" w:rsidP="00F33CEC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67C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Absence de </w:t>
            </w:r>
            <w:r w:rsidRPr="000967C4">
              <w:rPr>
                <w:rFonts w:ascii="Times New Roman" w:hAnsi="Times New Roman" w:cs="Times New Roman"/>
                <w:sz w:val="20"/>
                <w:szCs w:val="20"/>
              </w:rPr>
              <w:t>dilatation VG et présence d’une fuite aortique importante avec augment</w:t>
            </w:r>
            <w:r w:rsidR="00F33CEC">
              <w:rPr>
                <w:rFonts w:ascii="Times New Roman" w:hAnsi="Times New Roman" w:cs="Times New Roman"/>
                <w:sz w:val="20"/>
                <w:szCs w:val="20"/>
              </w:rPr>
              <w:t xml:space="preserve">ation des pressions pulmonaires. </w:t>
            </w:r>
          </w:p>
        </w:tc>
      </w:tr>
    </w:tbl>
    <w:p w:rsidR="004C2365" w:rsidRPr="00F33CEC" w:rsidRDefault="004C2365" w:rsidP="004A63F5">
      <w:pPr>
        <w:jc w:val="both"/>
        <w:rPr>
          <w:rFonts w:ascii="Times New Roman" w:hAnsi="Times New Roman"/>
          <w:sz w:val="2"/>
          <w:szCs w:val="20"/>
          <w:vertAlign w:val="subscript"/>
        </w:rPr>
      </w:pPr>
    </w:p>
    <w:p w:rsidR="004C2365" w:rsidRPr="000967C4" w:rsidRDefault="004C2365" w:rsidP="00333E0F">
      <w:pPr>
        <w:pStyle w:val="Paragraphedeliste"/>
        <w:numPr>
          <w:ilvl w:val="0"/>
          <w:numId w:val="24"/>
        </w:numPr>
        <w:spacing w:after="0"/>
        <w:jc w:val="both"/>
        <w:rPr>
          <w:rFonts w:ascii="Times New Roman" w:hAnsi="Times New Roman"/>
          <w:b/>
          <w:sz w:val="20"/>
          <w:szCs w:val="20"/>
        </w:rPr>
      </w:pPr>
      <w:r w:rsidRPr="000967C4">
        <w:rPr>
          <w:rFonts w:ascii="Times New Roman" w:hAnsi="Times New Roman"/>
          <w:b/>
          <w:bCs/>
          <w:sz w:val="20"/>
          <w:szCs w:val="20"/>
        </w:rPr>
        <w:t xml:space="preserve">EVOLUTION ET </w:t>
      </w:r>
      <w:r w:rsidRPr="000967C4">
        <w:rPr>
          <w:rFonts w:ascii="Times New Roman" w:hAnsi="Times New Roman"/>
          <w:b/>
          <w:sz w:val="20"/>
          <w:szCs w:val="20"/>
        </w:rPr>
        <w:t xml:space="preserve">COMPLICATIONS 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DE1FF5" w:rsidRPr="000967C4" w:rsidTr="00F33CEC">
        <w:tc>
          <w:tcPr>
            <w:tcW w:w="10795" w:type="dxa"/>
          </w:tcPr>
          <w:p w:rsidR="004C2365" w:rsidRPr="005F0CED" w:rsidRDefault="004C2365" w:rsidP="004C2365">
            <w:pPr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5F0CED">
              <w:rPr>
                <w:rFonts w:ascii="Times New Roman" w:hAnsi="Times New Roman"/>
                <w:sz w:val="20"/>
                <w:szCs w:val="20"/>
              </w:rPr>
              <w:t>L’IA</w:t>
            </w:r>
            <w:r w:rsidR="00CC0286" w:rsidRPr="005F0CED">
              <w:rPr>
                <w:rFonts w:ascii="Times New Roman" w:hAnsi="Times New Roman"/>
                <w:sz w:val="20"/>
                <w:szCs w:val="20"/>
              </w:rPr>
              <w:t>O</w:t>
            </w:r>
            <w:r w:rsidRPr="005F0CED">
              <w:rPr>
                <w:rFonts w:ascii="Times New Roman" w:hAnsi="Times New Roman"/>
                <w:sz w:val="20"/>
                <w:szCs w:val="20"/>
              </w:rPr>
              <w:t xml:space="preserve"> sévère aigue, le plus souvent par dissection aortique ou par EI, a un pronostic très sombre en l’absence d’une chirurgie rapide.</w:t>
            </w:r>
          </w:p>
          <w:p w:rsidR="00DE1FF5" w:rsidRPr="005F0CED" w:rsidRDefault="00F33CEC" w:rsidP="00F33CEC">
            <w:pPr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5F0CED">
              <w:rPr>
                <w:rFonts w:ascii="Times New Roman" w:hAnsi="Times New Roman"/>
                <w:b/>
                <w:sz w:val="20"/>
                <w:szCs w:val="20"/>
              </w:rPr>
              <w:t xml:space="preserve">COMPLICATIONS </w:t>
            </w:r>
          </w:p>
          <w:p w:rsidR="00DE1FF5" w:rsidRPr="005F0CED" w:rsidRDefault="00DE1FF5" w:rsidP="00333E0F">
            <w:pPr>
              <w:numPr>
                <w:ilvl w:val="0"/>
                <w:numId w:val="36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F0CED">
              <w:rPr>
                <w:rFonts w:ascii="Times New Roman" w:hAnsi="Times New Roman"/>
                <w:sz w:val="20"/>
                <w:szCs w:val="20"/>
              </w:rPr>
              <w:t>Insuffisanc</w:t>
            </w:r>
            <w:r w:rsidR="00BF7DC4" w:rsidRPr="005F0CED">
              <w:rPr>
                <w:rFonts w:ascii="Times New Roman" w:hAnsi="Times New Roman"/>
                <w:sz w:val="20"/>
                <w:szCs w:val="20"/>
              </w:rPr>
              <w:t xml:space="preserve">e cardiaque gauche aigue </w:t>
            </w:r>
          </w:p>
          <w:p w:rsidR="00C35747" w:rsidRPr="005F0CED" w:rsidRDefault="00C35747" w:rsidP="00333E0F">
            <w:pPr>
              <w:numPr>
                <w:ilvl w:val="0"/>
                <w:numId w:val="36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F0CED">
              <w:rPr>
                <w:rFonts w:ascii="Times New Roman" w:hAnsi="Times New Roman"/>
                <w:sz w:val="20"/>
                <w:szCs w:val="20"/>
              </w:rPr>
              <w:t>Choc cardiogénique</w:t>
            </w:r>
          </w:p>
          <w:p w:rsidR="00C35747" w:rsidRPr="000967C4" w:rsidRDefault="00C35747" w:rsidP="00333E0F">
            <w:pPr>
              <w:numPr>
                <w:ilvl w:val="0"/>
                <w:numId w:val="36"/>
              </w:numPr>
              <w:spacing w:after="0"/>
              <w:jc w:val="both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5F0CED">
              <w:rPr>
                <w:rFonts w:ascii="Times New Roman" w:hAnsi="Times New Roman"/>
                <w:sz w:val="20"/>
                <w:szCs w:val="20"/>
              </w:rPr>
              <w:t xml:space="preserve">Décès </w:t>
            </w:r>
          </w:p>
        </w:tc>
      </w:tr>
    </w:tbl>
    <w:p w:rsidR="00651434" w:rsidRPr="005B661E" w:rsidRDefault="00651434" w:rsidP="004A63F5">
      <w:pPr>
        <w:jc w:val="both"/>
        <w:rPr>
          <w:rFonts w:ascii="Times New Roman" w:hAnsi="Times New Roman"/>
          <w:sz w:val="2"/>
          <w:szCs w:val="20"/>
        </w:rPr>
      </w:pPr>
    </w:p>
    <w:p w:rsidR="00C35747" w:rsidRPr="000967C4" w:rsidRDefault="004C2365" w:rsidP="00333E0F">
      <w:pPr>
        <w:pStyle w:val="Default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0967C4">
        <w:rPr>
          <w:rFonts w:ascii="Times New Roman" w:hAnsi="Times New Roman" w:cs="Times New Roman"/>
          <w:b/>
          <w:color w:val="auto"/>
          <w:sz w:val="20"/>
          <w:szCs w:val="20"/>
        </w:rPr>
        <w:t>TRAITEMENT</w:t>
      </w:r>
      <w:r w:rsidR="00BF7DC4" w:rsidRPr="000967C4">
        <w:rPr>
          <w:rFonts w:ascii="Times New Roman" w:hAnsi="Times New Roman" w:cs="Times New Roman"/>
          <w:b/>
          <w:color w:val="auto"/>
          <w:sz w:val="20"/>
          <w:szCs w:val="20"/>
        </w:rPr>
        <w:t xml:space="preserve"> 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C35747" w:rsidRPr="000967C4" w:rsidTr="00F33CEC">
        <w:tc>
          <w:tcPr>
            <w:tcW w:w="10773" w:type="dxa"/>
          </w:tcPr>
          <w:p w:rsidR="00EA7782" w:rsidRPr="00EA7782" w:rsidRDefault="00EA7782" w:rsidP="00EA778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Dans l’IAO chronique,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 xml:space="preserve"> importante </w:t>
            </w:r>
            <w:r w:rsidRPr="005B661E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: </w:t>
            </w:r>
            <w:r w:rsidRPr="00EA7782">
              <w:rPr>
                <w:rFonts w:ascii="Times New Roman" w:hAnsi="Times New Roman"/>
                <w:bCs/>
                <w:sz w:val="20"/>
                <w:szCs w:val="20"/>
              </w:rPr>
              <w:t>l’indication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chirurgicale est souvent motivée par : </w:t>
            </w:r>
          </w:p>
          <w:p w:rsidR="00EA7782" w:rsidRPr="00EA7782" w:rsidRDefault="00EA7782" w:rsidP="00EA7782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A7782">
              <w:rPr>
                <w:rFonts w:ascii="Times New Roman" w:hAnsi="Times New Roman"/>
                <w:sz w:val="20"/>
                <w:szCs w:val="20"/>
              </w:rPr>
              <w:t xml:space="preserve">Les symptômes, </w:t>
            </w:r>
          </w:p>
          <w:p w:rsidR="00EA7782" w:rsidRPr="00EA7782" w:rsidRDefault="00EA7782" w:rsidP="00EA7782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A7782">
              <w:rPr>
                <w:rFonts w:ascii="Times New Roman" w:hAnsi="Times New Roman"/>
                <w:sz w:val="20"/>
                <w:szCs w:val="20"/>
              </w:rPr>
              <w:t xml:space="preserve">Le retentissement cavitaires : état du VG </w:t>
            </w: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EA7782">
              <w:rPr>
                <w:rFonts w:ascii="Times New Roman" w:hAnsi="Times New Roman"/>
                <w:sz w:val="20"/>
                <w:szCs w:val="20"/>
              </w:rPr>
              <w:t xml:space="preserve">diamètres et/ ou dysfonction VG) </w:t>
            </w:r>
          </w:p>
          <w:p w:rsidR="00EA7782" w:rsidRPr="00EA7782" w:rsidRDefault="00EA7782" w:rsidP="00EA7782">
            <w:pPr>
              <w:pStyle w:val="Paragraphedeliste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A7782">
              <w:rPr>
                <w:rFonts w:ascii="Times New Roman" w:hAnsi="Times New Roman"/>
                <w:sz w:val="20"/>
                <w:szCs w:val="20"/>
              </w:rPr>
              <w:t>La dilatation de l'aorte.</w:t>
            </w:r>
          </w:p>
          <w:p w:rsidR="00C35747" w:rsidRPr="00EA7782" w:rsidRDefault="00C35747" w:rsidP="00EA778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0967C4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 xml:space="preserve">Dans l’IAO </w:t>
            </w:r>
            <w:r w:rsidR="005B661E" w:rsidRPr="000967C4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aiguë </w:t>
            </w:r>
            <w:r w:rsidR="005B661E" w:rsidRPr="005B661E">
              <w:rPr>
                <w:rFonts w:ascii="Times New Roman" w:hAnsi="Times New Roman"/>
                <w:b/>
                <w:bCs/>
                <w:sz w:val="20"/>
                <w:szCs w:val="20"/>
              </w:rPr>
              <w:t>:</w:t>
            </w:r>
            <w:r w:rsidRPr="005B661E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EA7782">
              <w:rPr>
                <w:rFonts w:ascii="Times New Roman" w:hAnsi="Times New Roman"/>
                <w:sz w:val="20"/>
                <w:szCs w:val="20"/>
              </w:rPr>
              <w:t>Évolution rapide et souvent très mal tolérée. Nécessite habituelle une chirurgie précoce.</w:t>
            </w:r>
          </w:p>
        </w:tc>
      </w:tr>
    </w:tbl>
    <w:p w:rsidR="00C35747" w:rsidRPr="000967C4" w:rsidRDefault="00C35747" w:rsidP="00C35747">
      <w:pPr>
        <w:pStyle w:val="Default"/>
        <w:spacing w:line="276" w:lineRule="auto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CE5B3E" w:rsidRPr="00CE5B3E" w:rsidTr="00F33CEC">
        <w:tc>
          <w:tcPr>
            <w:tcW w:w="10795" w:type="dxa"/>
          </w:tcPr>
          <w:p w:rsidR="00024CF9" w:rsidRPr="00CE5B3E" w:rsidRDefault="00024CF9" w:rsidP="00474C64">
            <w:pPr>
              <w:pStyle w:val="Default"/>
              <w:numPr>
                <w:ilvl w:val="0"/>
                <w:numId w:val="6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u w:val="single"/>
              </w:rPr>
            </w:pPr>
            <w:r w:rsidRPr="00CE5B3E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u w:val="single"/>
              </w:rPr>
              <w:t xml:space="preserve">Moyens </w:t>
            </w:r>
          </w:p>
          <w:p w:rsidR="00DE1FF5" w:rsidRPr="00CE5B3E" w:rsidRDefault="00DE1FF5" w:rsidP="00474C64">
            <w:pPr>
              <w:pStyle w:val="Paragraphedeliste"/>
              <w:numPr>
                <w:ilvl w:val="1"/>
                <w:numId w:val="6"/>
              </w:numPr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>Médical</w:t>
            </w:r>
            <w:r w:rsidR="00BF7DC4"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 : traitement </w:t>
            </w:r>
            <w:r w:rsidR="00B9660E" w:rsidRPr="00CE5B3E">
              <w:rPr>
                <w:rFonts w:ascii="Times New Roman" w:hAnsi="Times New Roman"/>
                <w:b/>
                <w:sz w:val="20"/>
                <w:szCs w:val="20"/>
              </w:rPr>
              <w:t>Symptomatique</w:t>
            </w:r>
          </w:p>
          <w:p w:rsidR="00DE1FF5" w:rsidRPr="00CE5B3E" w:rsidRDefault="00DE1FF5" w:rsidP="00333E0F">
            <w:pPr>
              <w:pStyle w:val="Paragraphedeliste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 xml:space="preserve">Prophylaxie de l’EI </w:t>
            </w:r>
          </w:p>
          <w:p w:rsidR="00DE1FF5" w:rsidRPr="00CE5B3E" w:rsidRDefault="00DE1FF5" w:rsidP="00333E0F">
            <w:pPr>
              <w:pStyle w:val="Paragraphedeliste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>Prophylaxie du RAA dans l’IA</w:t>
            </w:r>
            <w:r w:rsidR="004C3957" w:rsidRPr="00CE5B3E">
              <w:rPr>
                <w:rFonts w:ascii="Times New Roman" w:hAnsi="Times New Roman"/>
                <w:sz w:val="20"/>
                <w:szCs w:val="20"/>
              </w:rPr>
              <w:t>O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 rhumatismale </w:t>
            </w:r>
          </w:p>
          <w:p w:rsidR="00DE1FF5" w:rsidRPr="00CE5B3E" w:rsidRDefault="00596854" w:rsidP="00333E0F">
            <w:pPr>
              <w:pStyle w:val="Paragraphedeliste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lastRenderedPageBreak/>
              <w:t>I</w:t>
            </w:r>
            <w:r w:rsidR="00DE1FF5" w:rsidRPr="00CE5B3E">
              <w:rPr>
                <w:rFonts w:ascii="Times New Roman" w:hAnsi="Times New Roman"/>
                <w:sz w:val="20"/>
                <w:szCs w:val="20"/>
              </w:rPr>
              <w:t xml:space="preserve">nhibiteurs calciques, inhibiteurs du système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rénine-angiotensine-aldostérone</w:t>
            </w:r>
            <w:r w:rsidR="00DE1FF5" w:rsidRPr="00CE5B3E">
              <w:rPr>
                <w:rFonts w:ascii="Times New Roman" w:hAnsi="Times New Roman"/>
                <w:sz w:val="20"/>
                <w:szCs w:val="20"/>
              </w:rPr>
              <w:t> : dans l’IA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O</w:t>
            </w:r>
            <w:r w:rsidR="00DE1FF5" w:rsidRPr="00CE5B3E">
              <w:rPr>
                <w:rFonts w:ascii="Times New Roman" w:hAnsi="Times New Roman"/>
                <w:sz w:val="20"/>
                <w:szCs w:val="20"/>
              </w:rPr>
              <w:t xml:space="preserve"> volumineuse, ces drogues diminuent les résistances artérielles systémiques</w:t>
            </w:r>
            <w:r w:rsidR="00BB0F6A" w:rsidRPr="00CE5B3E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post charge)</w:t>
            </w:r>
            <w:r w:rsidR="00DE1FF5" w:rsidRPr="00CE5B3E">
              <w:rPr>
                <w:rFonts w:ascii="Times New Roman" w:hAnsi="Times New Roman"/>
                <w:sz w:val="20"/>
                <w:szCs w:val="20"/>
              </w:rPr>
              <w:t>, d’où diminution du volume de régurgitation. Ils permettent ainsi de limiter la dilatation du VG, de préserver la fonction VG et de retarder l'heure de la chirurgie.</w:t>
            </w:r>
          </w:p>
          <w:p w:rsidR="00474C64" w:rsidRPr="00CE5B3E" w:rsidRDefault="00DE1FF5" w:rsidP="00333E0F">
            <w:pPr>
              <w:pStyle w:val="Paragraphedeliste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>Bêtabloquants : dans les IA</w:t>
            </w:r>
            <w:r w:rsidR="004C3957" w:rsidRPr="00CE5B3E">
              <w:rPr>
                <w:rFonts w:ascii="Times New Roman" w:hAnsi="Times New Roman"/>
                <w:sz w:val="20"/>
                <w:szCs w:val="20"/>
              </w:rPr>
              <w:t>O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 dystrophiques et dans les IA</w:t>
            </w:r>
            <w:r w:rsidR="004C3957" w:rsidRPr="00CE5B3E">
              <w:rPr>
                <w:rFonts w:ascii="Times New Roman" w:hAnsi="Times New Roman"/>
                <w:sz w:val="20"/>
                <w:szCs w:val="20"/>
              </w:rPr>
              <w:t>O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 avec dilatation de l’aorte ascendante, les bêtabloquants ralentissent la dilatation de l’aorte, prévenant ainsi sa rupture.</w:t>
            </w:r>
          </w:p>
          <w:p w:rsidR="00474C64" w:rsidRPr="00CE5B3E" w:rsidRDefault="00BB0F6A" w:rsidP="00333E0F">
            <w:pPr>
              <w:pStyle w:val="Paragraphedeliste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 xml:space="preserve">Chez les patients </w:t>
            </w:r>
            <w:r w:rsidR="00474C64" w:rsidRPr="00CE5B3E">
              <w:rPr>
                <w:rFonts w:ascii="Times New Roman" w:hAnsi="Times New Roman"/>
                <w:sz w:val="20"/>
                <w:szCs w:val="20"/>
              </w:rPr>
              <w:t xml:space="preserve">en IC ou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présentant une </w:t>
            </w:r>
            <w:r w:rsidR="00474C64" w:rsidRPr="00CE5B3E">
              <w:rPr>
                <w:rFonts w:ascii="Times New Roman" w:hAnsi="Times New Roman"/>
                <w:sz w:val="20"/>
                <w:szCs w:val="20"/>
              </w:rPr>
              <w:t xml:space="preserve">hypertension : les IEC, les ARAII et les BB sont utiles en préparation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à</w:t>
            </w:r>
            <w:r w:rsidR="00474C64" w:rsidRPr="00CE5B3E">
              <w:rPr>
                <w:rFonts w:ascii="Times New Roman" w:hAnsi="Times New Roman"/>
                <w:sz w:val="20"/>
                <w:szCs w:val="20"/>
              </w:rPr>
              <w:t xml:space="preserve"> la chirurgie.</w:t>
            </w:r>
          </w:p>
          <w:p w:rsidR="00474C64" w:rsidRPr="0039193A" w:rsidRDefault="00BF7DC4" w:rsidP="0039193A">
            <w:pPr>
              <w:pStyle w:val="Paragraphedeliste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 xml:space="preserve">En présence d'une insuffisance </w:t>
            </w:r>
            <w:r w:rsidR="00C35747" w:rsidRPr="00CE5B3E">
              <w:rPr>
                <w:rFonts w:ascii="Times New Roman" w:hAnsi="Times New Roman"/>
                <w:sz w:val="20"/>
                <w:szCs w:val="20"/>
              </w:rPr>
              <w:t>cardiaque :</w:t>
            </w:r>
            <w:r w:rsidR="00BB0F6A" w:rsidRPr="00CE5B3E">
              <w:rPr>
                <w:rFonts w:ascii="Times New Roman" w:hAnsi="Times New Roman"/>
                <w:sz w:val="20"/>
                <w:szCs w:val="20"/>
              </w:rPr>
              <w:t xml:space="preserve"> régime désodé, diurétiques. </w:t>
            </w:r>
          </w:p>
          <w:p w:rsidR="00DE1FF5" w:rsidRPr="00CE5B3E" w:rsidRDefault="00DE1FF5" w:rsidP="00474C64">
            <w:pPr>
              <w:pStyle w:val="Paragraphedeliste"/>
              <w:numPr>
                <w:ilvl w:val="1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Chirurgical </w:t>
            </w:r>
          </w:p>
          <w:p w:rsidR="00E63759" w:rsidRPr="00CE5B3E" w:rsidRDefault="00E63759" w:rsidP="00B9660E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>Le traitement curatif de l’IAO sévère est</w:t>
            </w: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 chirurgical</w:t>
            </w:r>
            <w:r w:rsidR="009D795B" w:rsidRPr="00CE5B3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74C64" w:rsidRPr="00CE5B3E">
              <w:rPr>
                <w:rFonts w:ascii="Times New Roman" w:hAnsi="Times New Roman"/>
                <w:sz w:val="20"/>
                <w:szCs w:val="20"/>
              </w:rPr>
              <w:t xml:space="preserve">sous circulation </w:t>
            </w:r>
            <w:proofErr w:type="spellStart"/>
            <w:r w:rsidR="00474C64" w:rsidRPr="00CE5B3E">
              <w:rPr>
                <w:rFonts w:ascii="Times New Roman" w:hAnsi="Times New Roman"/>
                <w:sz w:val="20"/>
                <w:szCs w:val="20"/>
              </w:rPr>
              <w:t>extra-corporelle</w:t>
            </w:r>
            <w:proofErr w:type="spellEnd"/>
            <w:r w:rsidR="00474C64" w:rsidRPr="00CE5B3E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CEC</w:t>
            </w:r>
            <w:r w:rsidR="00474C64" w:rsidRPr="00CE5B3E">
              <w:rPr>
                <w:rFonts w:ascii="Times New Roman" w:hAnsi="Times New Roman"/>
                <w:sz w:val="20"/>
                <w:szCs w:val="20"/>
              </w:rPr>
              <w:t>)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E63759" w:rsidRPr="00CE5B3E" w:rsidRDefault="00E63759" w:rsidP="00E6375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>Méthodes</w:t>
            </w:r>
            <w:r w:rsidR="005E2D08" w:rsidRPr="00CE5B3E">
              <w:rPr>
                <w:rFonts w:ascii="Times New Roman" w:hAnsi="Times New Roman"/>
                <w:b/>
                <w:sz w:val="20"/>
                <w:szCs w:val="20"/>
              </w:rPr>
              <w:t> </w:t>
            </w:r>
          </w:p>
          <w:p w:rsidR="00E63759" w:rsidRPr="00CE5B3E" w:rsidRDefault="005E2D08" w:rsidP="00333E0F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Remplacement de la </w:t>
            </w:r>
            <w:r w:rsidR="00E63759" w:rsidRPr="00CE5B3E">
              <w:rPr>
                <w:rFonts w:ascii="Times New Roman" w:hAnsi="Times New Roman"/>
                <w:b/>
                <w:sz w:val="20"/>
                <w:szCs w:val="20"/>
              </w:rPr>
              <w:t>valve aortique</w:t>
            </w:r>
            <w:r w:rsidR="00E63759" w:rsidRPr="00CE5B3E">
              <w:rPr>
                <w:rFonts w:ascii="Times New Roman" w:hAnsi="Times New Roman"/>
                <w:sz w:val="20"/>
                <w:szCs w:val="20"/>
              </w:rPr>
              <w:t xml:space="preserve"> par une prothèse mécanique ou biologique </w:t>
            </w:r>
          </w:p>
          <w:p w:rsidR="00E63759" w:rsidRPr="00CE5B3E" w:rsidRDefault="00E63759" w:rsidP="00333E0F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>Plastie</w:t>
            </w:r>
            <w:r w:rsidR="005E2D08" w:rsidRPr="00CE5B3E">
              <w:rPr>
                <w:rFonts w:ascii="Times New Roman" w:hAnsi="Times New Roman"/>
                <w:b/>
                <w:sz w:val="20"/>
                <w:szCs w:val="20"/>
              </w:rPr>
              <w:t> </w:t>
            </w:r>
            <w:r w:rsidR="005E2D08" w:rsidRPr="00CE5B3E">
              <w:rPr>
                <w:rFonts w:ascii="Times New Roman" w:hAnsi="Times New Roman"/>
                <w:sz w:val="20"/>
                <w:szCs w:val="20"/>
              </w:rPr>
              <w:t>: consiste en la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 reconstitution</w:t>
            </w:r>
            <w:r w:rsidR="003F3297" w:rsidRPr="00CE5B3E">
              <w:rPr>
                <w:rFonts w:ascii="Times New Roman" w:hAnsi="Times New Roman"/>
                <w:sz w:val="20"/>
                <w:szCs w:val="20"/>
              </w:rPr>
              <w:t xml:space="preserve"> ou </w:t>
            </w:r>
            <w:r w:rsidR="00326E2B" w:rsidRPr="00CE5B3E">
              <w:rPr>
                <w:rFonts w:ascii="Times New Roman" w:hAnsi="Times New Roman"/>
                <w:sz w:val="20"/>
                <w:szCs w:val="20"/>
              </w:rPr>
              <w:t>réparation</w:t>
            </w:r>
            <w:r w:rsidR="005E2D08" w:rsidRPr="00CE5B3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de la valve </w:t>
            </w:r>
            <w:r w:rsidR="00326E2B" w:rsidRPr="00CE5B3E">
              <w:rPr>
                <w:rFonts w:ascii="Times New Roman" w:hAnsi="Times New Roman"/>
                <w:sz w:val="20"/>
                <w:szCs w:val="20"/>
              </w:rPr>
              <w:t>(chirurgiens très expérimentés)</w:t>
            </w:r>
          </w:p>
          <w:p w:rsidR="00474C64" w:rsidRPr="00CE5B3E" w:rsidRDefault="00474C64" w:rsidP="00333E0F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sz w:val="20"/>
                <w:szCs w:val="20"/>
                <w:u w:val="single"/>
              </w:rPr>
            </w:pP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Intervention de </w:t>
            </w:r>
            <w:proofErr w:type="spellStart"/>
            <w:r w:rsidRPr="00CE5B3E">
              <w:rPr>
                <w:rFonts w:ascii="Times New Roman" w:hAnsi="Times New Roman"/>
                <w:b/>
                <w:sz w:val="20"/>
                <w:szCs w:val="20"/>
              </w:rPr>
              <w:t>Bentall</w:t>
            </w:r>
            <w:proofErr w:type="spellEnd"/>
            <w:r w:rsidR="005E2D08"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3F3297"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consiste à remplacer les sigmoïdes aortiques et l’aorte </w:t>
            </w:r>
            <w:r w:rsidR="00326E2B" w:rsidRPr="00CE5B3E">
              <w:rPr>
                <w:rFonts w:ascii="Times New Roman" w:hAnsi="Times New Roman"/>
                <w:sz w:val="20"/>
                <w:szCs w:val="20"/>
              </w:rPr>
              <w:t>ascendante,</w:t>
            </w:r>
            <w:r w:rsidR="005E2D08" w:rsidRPr="00CE5B3E">
              <w:rPr>
                <w:rFonts w:ascii="Times New Roman" w:hAnsi="Times New Roman"/>
                <w:sz w:val="20"/>
                <w:szCs w:val="20"/>
              </w:rPr>
              <w:t xml:space="preserve"> dans un même temps,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par un tube prothétique en dacron muni d’une prothèse valvulaire, associé à une réimplantation des artères coronaires dans ce tube</w:t>
            </w:r>
            <w:r w:rsidR="005E2D08" w:rsidRPr="00CE5B3E"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Pr="00CE5B3E">
              <w:rPr>
                <w:rFonts w:ascii="Times New Roman" w:hAnsi="Times New Roman"/>
                <w:i/>
                <w:sz w:val="20"/>
                <w:szCs w:val="20"/>
              </w:rPr>
              <w:t xml:space="preserve">si </w:t>
            </w:r>
            <w:r w:rsidRPr="00CE5B3E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IA</w:t>
            </w:r>
            <w:r w:rsidR="003F3297" w:rsidRPr="00CE5B3E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O</w:t>
            </w:r>
            <w:r w:rsidRPr="00CE5B3E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 xml:space="preserve"> sévère avec dilatation de l’aorte ascendante</w:t>
            </w:r>
          </w:p>
          <w:p w:rsidR="00474C64" w:rsidRPr="0039193A" w:rsidRDefault="00474C64" w:rsidP="004A63F5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Intervention de </w:t>
            </w:r>
            <w:proofErr w:type="spellStart"/>
            <w:r w:rsidRPr="00CE5B3E">
              <w:rPr>
                <w:rFonts w:ascii="Times New Roman" w:hAnsi="Times New Roman"/>
                <w:b/>
                <w:sz w:val="20"/>
                <w:szCs w:val="20"/>
              </w:rPr>
              <w:t>Yacoub</w:t>
            </w:r>
            <w:proofErr w:type="spellEnd"/>
            <w:r w:rsidR="005E2D08"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remplacement de l’aorte ascendante par un tube prothétique en dacron avec réimplantation des artères coronaires dans ce tube tout en préservant les sigmoïdes aortiques</w:t>
            </w:r>
            <w:r w:rsidR="005E2D08" w:rsidRPr="00CE5B3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: si </w:t>
            </w:r>
            <w:r w:rsidRPr="00CE5B3E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IA</w:t>
            </w:r>
            <w:r w:rsidR="003F3297" w:rsidRPr="00CE5B3E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O</w:t>
            </w:r>
            <w:r w:rsidRPr="00CE5B3E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 xml:space="preserve"> minime ou modérée et dilatation de l’aorte ascendante</w:t>
            </w:r>
          </w:p>
          <w:p w:rsidR="00DE1FF5" w:rsidRPr="00CE5B3E" w:rsidRDefault="00E6370C" w:rsidP="009F1478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CE5B3E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 xml:space="preserve"> Indications chirurgicales</w:t>
            </w:r>
          </w:p>
          <w:p w:rsidR="003F3297" w:rsidRPr="00CE5B3E" w:rsidRDefault="003F3297" w:rsidP="003F3297">
            <w:pPr>
              <w:pStyle w:val="Paragraphedeliste"/>
              <w:numPr>
                <w:ilvl w:val="1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/>
                <w:bCs/>
                <w:sz w:val="20"/>
                <w:szCs w:val="20"/>
              </w:rPr>
              <w:t>Insuffisance aortique aiguë </w:t>
            </w: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in</w:t>
            </w:r>
            <w:r w:rsidR="009F1478" w:rsidRPr="00CE5B3E">
              <w:rPr>
                <w:rFonts w:ascii="Times New Roman" w:hAnsi="Times New Roman"/>
                <w:sz w:val="20"/>
                <w:szCs w:val="20"/>
              </w:rPr>
              <w:t>tervention chirurgicale urgente.</w:t>
            </w:r>
          </w:p>
          <w:p w:rsidR="009D795B" w:rsidRPr="00CE5B3E" w:rsidRDefault="003F3297" w:rsidP="00E6370C">
            <w:pPr>
              <w:pStyle w:val="Paragraphedeliste"/>
              <w:numPr>
                <w:ilvl w:val="1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/>
                <w:bCs/>
                <w:sz w:val="20"/>
                <w:szCs w:val="20"/>
              </w:rPr>
              <w:t>Insuffisance aortique chronique</w:t>
            </w:r>
            <w:r w:rsidR="009F1478" w:rsidRPr="00CE5B3E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 : </w:t>
            </w:r>
          </w:p>
          <w:p w:rsidR="00DE1FF5" w:rsidRPr="00CE5B3E" w:rsidRDefault="00DE1FF5" w:rsidP="00CE5B3E">
            <w:pPr>
              <w:pStyle w:val="Paragraphedeliste"/>
              <w:numPr>
                <w:ilvl w:val="0"/>
                <w:numId w:val="58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>IA</w:t>
            </w:r>
            <w:r w:rsidR="004C3957" w:rsidRPr="00CE5B3E">
              <w:rPr>
                <w:rFonts w:ascii="Times New Roman" w:hAnsi="Times New Roman"/>
                <w:sz w:val="20"/>
                <w:szCs w:val="20"/>
              </w:rPr>
              <w:t>O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 sévère symptomatique (NYHA III-IV).</w:t>
            </w:r>
          </w:p>
          <w:p w:rsidR="00DE1FF5" w:rsidRPr="00CE5B3E" w:rsidRDefault="00DE1FF5" w:rsidP="00CE5B3E">
            <w:pPr>
              <w:pStyle w:val="Paragraphedeliste"/>
              <w:numPr>
                <w:ilvl w:val="0"/>
                <w:numId w:val="58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>IA</w:t>
            </w:r>
            <w:r w:rsidR="004C3957" w:rsidRPr="00CE5B3E">
              <w:rPr>
                <w:rFonts w:ascii="Times New Roman" w:hAnsi="Times New Roman"/>
                <w:sz w:val="20"/>
                <w:szCs w:val="20"/>
              </w:rPr>
              <w:t>O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 sévère pauci </w:t>
            </w:r>
            <w:r w:rsidR="00CE5B3E" w:rsidRPr="00CE5B3E">
              <w:rPr>
                <w:rFonts w:ascii="Times New Roman" w:hAnsi="Times New Roman"/>
                <w:sz w:val="20"/>
                <w:szCs w:val="20"/>
              </w:rPr>
              <w:t xml:space="preserve">ou asymptomatique (NYHA I-II) avec les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critères </w:t>
            </w:r>
            <w:proofErr w:type="spellStart"/>
            <w:r w:rsidRPr="00CE5B3E">
              <w:rPr>
                <w:rFonts w:ascii="Times New Roman" w:hAnsi="Times New Roman"/>
                <w:sz w:val="20"/>
                <w:szCs w:val="20"/>
              </w:rPr>
              <w:t>échocardiographiques</w:t>
            </w:r>
            <w:proofErr w:type="spellEnd"/>
            <w:r w:rsidR="00CE5B3E" w:rsidRPr="00CE5B3E">
              <w:rPr>
                <w:rFonts w:ascii="Times New Roman" w:hAnsi="Times New Roman"/>
                <w:sz w:val="20"/>
                <w:szCs w:val="20"/>
              </w:rPr>
              <w:t xml:space="preserve"> suivants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 :</w:t>
            </w:r>
          </w:p>
          <w:p w:rsidR="00DE1FF5" w:rsidRPr="00CE5B3E" w:rsidRDefault="00DE1FF5" w:rsidP="00333E0F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 xml:space="preserve">Diamètre </w:t>
            </w:r>
            <w:proofErr w:type="spellStart"/>
            <w:r w:rsidRPr="00CE5B3E">
              <w:rPr>
                <w:rFonts w:ascii="Times New Roman" w:hAnsi="Times New Roman"/>
                <w:sz w:val="20"/>
                <w:szCs w:val="20"/>
              </w:rPr>
              <w:t>télésystolique</w:t>
            </w:r>
            <w:proofErr w:type="spellEnd"/>
            <w:r w:rsidRPr="00CE5B3E">
              <w:rPr>
                <w:rFonts w:ascii="Times New Roman" w:hAnsi="Times New Roman"/>
                <w:sz w:val="20"/>
                <w:szCs w:val="20"/>
              </w:rPr>
              <w:t xml:space="preserve"> VG &gt; 50 mm (&gt; 25 mm/m² de surface corporelle).</w:t>
            </w:r>
          </w:p>
          <w:p w:rsidR="00DE1FF5" w:rsidRPr="00CE5B3E" w:rsidRDefault="00DE1FF5" w:rsidP="00333E0F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 xml:space="preserve">Diamètre </w:t>
            </w:r>
            <w:proofErr w:type="spellStart"/>
            <w:r w:rsidRPr="00CE5B3E">
              <w:rPr>
                <w:rFonts w:ascii="Times New Roman" w:hAnsi="Times New Roman"/>
                <w:sz w:val="20"/>
                <w:szCs w:val="20"/>
              </w:rPr>
              <w:t>télédiastolique</w:t>
            </w:r>
            <w:proofErr w:type="spellEnd"/>
            <w:r w:rsidRPr="00CE5B3E">
              <w:rPr>
                <w:rFonts w:ascii="Times New Roman" w:hAnsi="Times New Roman"/>
                <w:sz w:val="20"/>
                <w:szCs w:val="20"/>
              </w:rPr>
              <w:t xml:space="preserve"> VG &gt; 70 </w:t>
            </w:r>
            <w:proofErr w:type="spellStart"/>
            <w:r w:rsidRPr="00CE5B3E">
              <w:rPr>
                <w:rFonts w:ascii="Times New Roman" w:hAnsi="Times New Roman"/>
                <w:sz w:val="20"/>
                <w:szCs w:val="20"/>
              </w:rPr>
              <w:t>mm.</w:t>
            </w:r>
            <w:proofErr w:type="spellEnd"/>
          </w:p>
          <w:p w:rsidR="00DE1FF5" w:rsidRPr="00CE5B3E" w:rsidRDefault="00DE1FF5" w:rsidP="00333E0F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>FE ≤ 50%.</w:t>
            </w:r>
          </w:p>
          <w:p w:rsidR="00DE1FF5" w:rsidRPr="00CE5B3E" w:rsidRDefault="00DE1FF5" w:rsidP="00333E0F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 xml:space="preserve">Augmentation rapide des diamètres VG aux contrôles </w:t>
            </w:r>
            <w:proofErr w:type="spellStart"/>
            <w:r w:rsidRPr="00CE5B3E">
              <w:rPr>
                <w:rFonts w:ascii="Times New Roman" w:hAnsi="Times New Roman"/>
                <w:sz w:val="20"/>
                <w:szCs w:val="20"/>
              </w:rPr>
              <w:t>échocardiographiques</w:t>
            </w:r>
            <w:proofErr w:type="spellEnd"/>
            <w:r w:rsidRPr="00CE5B3E">
              <w:rPr>
                <w:rFonts w:ascii="Times New Roman" w:hAnsi="Times New Roman"/>
                <w:sz w:val="20"/>
                <w:szCs w:val="20"/>
              </w:rPr>
              <w:t xml:space="preserve"> successifs.</w:t>
            </w:r>
          </w:p>
          <w:p w:rsidR="0078704C" w:rsidRPr="0039193A" w:rsidRDefault="00CE5B3E" w:rsidP="0039193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Lorsque la chirurgie est indiquée </w:t>
            </w:r>
            <w:r w:rsidR="00D73578"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principalement pour </w:t>
            </w:r>
            <w:r w:rsidR="00326E2B"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la valve aortique,</w:t>
            </w:r>
            <w:r w:rsidR="00D73578"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le re</w:t>
            </w:r>
            <w:r w:rsidR="0078704C"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>m</w:t>
            </w:r>
            <w:r w:rsidR="00D73578"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placement de la racine aortique </w:t>
            </w:r>
            <w:r w:rsidR="0078704C"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ou de l'aorte ascendante tubulaire  est  </w:t>
            </w:r>
            <w:r w:rsidR="00326E2B"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>considéré</w:t>
            </w:r>
            <w:r w:rsidR="0078704C"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 lorsque le  diamètre aortique est  ≥ 45 </w:t>
            </w:r>
            <w:proofErr w:type="spellStart"/>
            <w:r w:rsidR="0078704C" w:rsidRPr="00CE5B3E">
              <w:rPr>
                <w:rFonts w:ascii="Times New Roman" w:hAnsi="Times New Roman"/>
                <w:bCs/>
                <w:iCs/>
                <w:sz w:val="20"/>
                <w:szCs w:val="20"/>
              </w:rPr>
              <w:t>mm.</w:t>
            </w:r>
            <w:proofErr w:type="spellEnd"/>
          </w:p>
          <w:p w:rsidR="00DE1FF5" w:rsidRPr="00CE5B3E" w:rsidRDefault="00D73578" w:rsidP="00D73578">
            <w:pPr>
              <w:pStyle w:val="Paragraphedeliste"/>
              <w:numPr>
                <w:ilvl w:val="1"/>
                <w:numId w:val="6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b/>
                <w:sz w:val="20"/>
                <w:szCs w:val="20"/>
              </w:rPr>
              <w:t>D</w:t>
            </w:r>
            <w:r w:rsidR="00DE1FF5"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ilatation </w:t>
            </w:r>
            <w:r w:rsidR="0078704C" w:rsidRPr="00CE5B3E">
              <w:rPr>
                <w:rFonts w:ascii="Times New Roman" w:hAnsi="Times New Roman"/>
                <w:b/>
                <w:sz w:val="20"/>
                <w:szCs w:val="20"/>
              </w:rPr>
              <w:t xml:space="preserve">ou anévrysme </w:t>
            </w:r>
            <w:r w:rsidR="00DE1FF5" w:rsidRPr="00CE5B3E">
              <w:rPr>
                <w:rFonts w:ascii="Times New Roman" w:hAnsi="Times New Roman"/>
                <w:b/>
                <w:sz w:val="20"/>
                <w:szCs w:val="20"/>
              </w:rPr>
              <w:t>de l’aorte ascendante</w:t>
            </w:r>
            <w:r w:rsidR="00DE1FF5" w:rsidRPr="00CE5B3E">
              <w:rPr>
                <w:rFonts w:ascii="Times New Roman" w:hAnsi="Times New Roman"/>
                <w:sz w:val="20"/>
                <w:szCs w:val="20"/>
              </w:rPr>
              <w:t> </w:t>
            </w:r>
            <w:r w:rsidR="009F1478" w:rsidRPr="00CE5B3E">
              <w:rPr>
                <w:rFonts w:ascii="Times New Roman" w:hAnsi="Times New Roman"/>
                <w:sz w:val="20"/>
                <w:szCs w:val="20"/>
              </w:rPr>
              <w:t xml:space="preserve">: quel que soit l’importance de l’IAO, </w:t>
            </w:r>
            <w:r w:rsidR="00CE5B3E" w:rsidRPr="00CE5B3E">
              <w:rPr>
                <w:rFonts w:ascii="Times New Roman" w:hAnsi="Times New Roman"/>
                <w:b/>
                <w:bCs/>
                <w:sz w:val="20"/>
                <w:szCs w:val="20"/>
              </w:rPr>
              <w:t>i</w:t>
            </w:r>
            <w:r w:rsidR="009F1478" w:rsidRPr="00CE5B3E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ndications chirurgicale </w:t>
            </w:r>
            <w:r w:rsidR="009F1478" w:rsidRPr="00CE5B3E">
              <w:rPr>
                <w:rFonts w:ascii="Times New Roman" w:hAnsi="Times New Roman"/>
                <w:bCs/>
                <w:sz w:val="20"/>
                <w:szCs w:val="20"/>
              </w:rPr>
              <w:t>si :</w:t>
            </w:r>
          </w:p>
          <w:p w:rsidR="00DE1FF5" w:rsidRPr="00CE5B3E" w:rsidRDefault="00DE1FF5" w:rsidP="00333E0F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>IA</w:t>
            </w:r>
            <w:r w:rsidR="004C3957" w:rsidRPr="00CE5B3E">
              <w:rPr>
                <w:rFonts w:ascii="Times New Roman" w:hAnsi="Times New Roman"/>
                <w:sz w:val="20"/>
                <w:szCs w:val="20"/>
              </w:rPr>
              <w:t>O</w:t>
            </w:r>
            <w:r w:rsidR="009F1478" w:rsidRPr="00CE5B3E">
              <w:rPr>
                <w:rFonts w:ascii="Times New Roman" w:hAnsi="Times New Roman"/>
                <w:sz w:val="20"/>
                <w:szCs w:val="20"/>
              </w:rPr>
              <w:t xml:space="preserve"> dystrophique (</w:t>
            </w:r>
            <w:proofErr w:type="spellStart"/>
            <w:r w:rsidR="0078704C" w:rsidRPr="00CE5B3E">
              <w:rPr>
                <w:rFonts w:ascii="Times New Roman" w:hAnsi="Times New Roman"/>
                <w:sz w:val="20"/>
                <w:szCs w:val="20"/>
              </w:rPr>
              <w:t>Marfan</w:t>
            </w:r>
            <w:proofErr w:type="spellEnd"/>
            <w:r w:rsidR="0078704C" w:rsidRPr="00CE5B3E">
              <w:rPr>
                <w:rFonts w:ascii="Times New Roman" w:hAnsi="Times New Roman"/>
                <w:sz w:val="20"/>
                <w:szCs w:val="20"/>
              </w:rPr>
              <w:t>.</w:t>
            </w:r>
            <w:r w:rsidR="009F1478" w:rsidRPr="00CE5B3E">
              <w:rPr>
                <w:rFonts w:ascii="Times New Roman" w:hAnsi="Times New Roman"/>
                <w:sz w:val="20"/>
                <w:szCs w:val="20"/>
              </w:rPr>
              <w:t>) +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 diamètre de l’aorte initiale ≥ 50 mm (≥ 45 si haut risque de dissection*). </w:t>
            </w:r>
          </w:p>
          <w:p w:rsidR="00DE1FF5" w:rsidRPr="00CE5B3E" w:rsidRDefault="00DE1FF5" w:rsidP="00333E0F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>IA</w:t>
            </w:r>
            <w:r w:rsidR="004C3957" w:rsidRPr="00CE5B3E">
              <w:rPr>
                <w:rFonts w:ascii="Times New Roman" w:hAnsi="Times New Roman"/>
                <w:sz w:val="20"/>
                <w:szCs w:val="20"/>
              </w:rPr>
              <w:t>O</w:t>
            </w:r>
            <w:r w:rsidR="009F1478" w:rsidRPr="00CE5B3E">
              <w:rPr>
                <w:rFonts w:ascii="Times New Roman" w:hAnsi="Times New Roman"/>
                <w:sz w:val="20"/>
                <w:szCs w:val="20"/>
              </w:rPr>
              <w:t xml:space="preserve"> sur bicuspidie + 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diamètre </w:t>
            </w:r>
            <w:r w:rsidR="00D73578" w:rsidRPr="00CE5B3E">
              <w:rPr>
                <w:rFonts w:ascii="Times New Roman" w:hAnsi="Times New Roman"/>
                <w:sz w:val="20"/>
                <w:szCs w:val="20"/>
              </w:rPr>
              <w:t>de l’aorte initiale ≥ 55 mm (≥ 50</w:t>
            </w:r>
            <w:r w:rsidR="00326E2B" w:rsidRPr="00CE5B3E">
              <w:rPr>
                <w:rFonts w:ascii="Times New Roman" w:hAnsi="Times New Roman"/>
                <w:sz w:val="20"/>
                <w:szCs w:val="20"/>
              </w:rPr>
              <w:t xml:space="preserve"> si haut risque de dissection*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>).</w:t>
            </w:r>
          </w:p>
          <w:p w:rsidR="00E6370C" w:rsidRPr="00CE5B3E" w:rsidRDefault="00E6370C" w:rsidP="00333E0F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E5B3E">
              <w:rPr>
                <w:rFonts w:ascii="Times New Roman" w:hAnsi="Times New Roman"/>
                <w:sz w:val="20"/>
                <w:szCs w:val="20"/>
              </w:rPr>
              <w:t>IAO en dehors de la bicuspidie et de l’IAO</w:t>
            </w:r>
            <w:r w:rsidR="009F1478" w:rsidRPr="00CE5B3E">
              <w:rPr>
                <w:rFonts w:ascii="Times New Roman" w:hAnsi="Times New Roman"/>
                <w:sz w:val="20"/>
                <w:szCs w:val="20"/>
              </w:rPr>
              <w:t xml:space="preserve"> dystrophique +</w:t>
            </w:r>
            <w:r w:rsidRPr="00CE5B3E">
              <w:rPr>
                <w:rFonts w:ascii="Times New Roman" w:hAnsi="Times New Roman"/>
                <w:sz w:val="20"/>
                <w:szCs w:val="20"/>
              </w:rPr>
              <w:t xml:space="preserve"> diamètre de l’aorte initiale ≥ 55 </w:t>
            </w:r>
            <w:proofErr w:type="spellStart"/>
            <w:r w:rsidRPr="00CE5B3E">
              <w:rPr>
                <w:rFonts w:ascii="Times New Roman" w:hAnsi="Times New Roman"/>
                <w:sz w:val="20"/>
                <w:szCs w:val="20"/>
              </w:rPr>
              <w:t>mm.</w:t>
            </w:r>
            <w:proofErr w:type="spellEnd"/>
          </w:p>
        </w:tc>
      </w:tr>
    </w:tbl>
    <w:p w:rsidR="004C3957" w:rsidRDefault="00326E2B" w:rsidP="004C3957">
      <w:pPr>
        <w:jc w:val="both"/>
        <w:rPr>
          <w:rFonts w:ascii="Times New Roman" w:hAnsi="Times New Roman"/>
          <w:sz w:val="20"/>
          <w:szCs w:val="20"/>
        </w:rPr>
      </w:pPr>
      <w:r w:rsidRPr="00CE5B3E">
        <w:rPr>
          <w:rFonts w:ascii="Times New Roman" w:hAnsi="Times New Roman"/>
          <w:sz w:val="20"/>
          <w:szCs w:val="20"/>
        </w:rPr>
        <w:lastRenderedPageBreak/>
        <w:t xml:space="preserve">* haut risque de dissection : HTA ; </w:t>
      </w:r>
      <w:r w:rsidR="00D73578" w:rsidRPr="00CE5B3E">
        <w:rPr>
          <w:rFonts w:ascii="Times New Roman" w:hAnsi="Times New Roman"/>
          <w:sz w:val="20"/>
          <w:szCs w:val="20"/>
        </w:rPr>
        <w:t>Coarctation</w:t>
      </w:r>
      <w:r w:rsidRPr="00CE5B3E">
        <w:rPr>
          <w:rFonts w:ascii="Times New Roman" w:hAnsi="Times New Roman"/>
          <w:sz w:val="20"/>
          <w:szCs w:val="20"/>
        </w:rPr>
        <w:t xml:space="preserve"> de </w:t>
      </w:r>
      <w:r w:rsidR="0078704C" w:rsidRPr="00CE5B3E">
        <w:rPr>
          <w:rFonts w:ascii="Times New Roman" w:hAnsi="Times New Roman"/>
          <w:sz w:val="20"/>
          <w:szCs w:val="20"/>
        </w:rPr>
        <w:t>l’aorte, ATCD de dissection de l’aorte</w:t>
      </w:r>
    </w:p>
    <w:p w:rsidR="005F0CED" w:rsidRPr="00CE5B3E" w:rsidRDefault="005F0CED" w:rsidP="005F0CED">
      <w:pPr>
        <w:spacing w:after="0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2A10" w:rsidRPr="000967C4" w:rsidTr="005F0CED">
        <w:trPr>
          <w:trHeight w:val="6788"/>
        </w:trPr>
        <w:tc>
          <w:tcPr>
            <w:tcW w:w="10790" w:type="dxa"/>
          </w:tcPr>
          <w:p w:rsidR="00EB2A10" w:rsidRPr="000967C4" w:rsidRDefault="00EB2A10" w:rsidP="0078704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MALADIE DE MARFAN</w:t>
            </w:r>
          </w:p>
          <w:p w:rsidR="00EB2A10" w:rsidRPr="000967C4" w:rsidRDefault="00EB2A10" w:rsidP="004A63F5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 xml:space="preserve">   Maladie génétique, </w:t>
            </w: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autosomique dominante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,  due à une anomalie de la </w:t>
            </w: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fibrilline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 de type 1 qui se trouve dans le système cardiovasculaire, la peau et le squelette.</w:t>
            </w:r>
          </w:p>
          <w:p w:rsidR="00EB2A10" w:rsidRPr="000967C4" w:rsidRDefault="00EB2A10" w:rsidP="00333E0F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Atteinte cardiovasculaire</w:t>
            </w:r>
          </w:p>
          <w:p w:rsidR="00EB2A10" w:rsidRPr="000967C4" w:rsidRDefault="00EB2A10" w:rsidP="00333E0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Dilatation de l’aorte ascendante en « bulbe d’oignon »</w:t>
            </w: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, é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voluant vers un anévrisme avec insuffisance aortique parfois sévère. </w:t>
            </w:r>
          </w:p>
          <w:p w:rsidR="0078704C" w:rsidRPr="000967C4" w:rsidRDefault="0078704C" w:rsidP="0078704C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iCs/>
                <w:sz w:val="20"/>
                <w:szCs w:val="20"/>
              </w:rPr>
              <w:t>Facteurs qui augmentent le risque de dissection</w:t>
            </w:r>
            <w:r w:rsidRPr="000967C4">
              <w:rPr>
                <w:rFonts w:ascii="Times New Roman" w:hAnsi="Times New Roman"/>
                <w:sz w:val="20"/>
                <w:szCs w:val="20"/>
              </w:rPr>
              <w:t xml:space="preserve"> : </w:t>
            </w:r>
          </w:p>
          <w:p w:rsidR="0078704C" w:rsidRPr="000967C4" w:rsidRDefault="0078704C" w:rsidP="00333E0F">
            <w:pPr>
              <w:numPr>
                <w:ilvl w:val="0"/>
                <w:numId w:val="43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diamètre de l’AA  ≥ 45-50 mm ;</w:t>
            </w:r>
          </w:p>
          <w:p w:rsidR="0078704C" w:rsidRPr="000967C4" w:rsidRDefault="0078704C" w:rsidP="00333E0F">
            <w:pPr>
              <w:numPr>
                <w:ilvl w:val="0"/>
                <w:numId w:val="43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antécédent familial de dissection aortique ;</w:t>
            </w:r>
          </w:p>
          <w:p w:rsidR="0078704C" w:rsidRPr="000967C4" w:rsidRDefault="0078704C" w:rsidP="00333E0F">
            <w:pPr>
              <w:numPr>
                <w:ilvl w:val="0"/>
                <w:numId w:val="43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augmentation du diamètre aortique de plus de 2 mm/an ;</w:t>
            </w:r>
          </w:p>
          <w:p w:rsidR="0078704C" w:rsidRPr="000967C4" w:rsidRDefault="0078704C" w:rsidP="00333E0F">
            <w:pPr>
              <w:numPr>
                <w:ilvl w:val="0"/>
                <w:numId w:val="43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grossesse ;</w:t>
            </w:r>
          </w:p>
          <w:p w:rsidR="0078704C" w:rsidRPr="000967C4" w:rsidRDefault="0078704C" w:rsidP="00333E0F">
            <w:pPr>
              <w:numPr>
                <w:ilvl w:val="0"/>
                <w:numId w:val="43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hypertension artérielle ;</w:t>
            </w:r>
          </w:p>
          <w:p w:rsidR="0078704C" w:rsidRPr="000967C4" w:rsidRDefault="00331544" w:rsidP="00333E0F">
            <w:pPr>
              <w:numPr>
                <w:ilvl w:val="0"/>
                <w:numId w:val="43"/>
              </w:num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gros efforts ;</w:t>
            </w:r>
          </w:p>
          <w:p w:rsidR="00EB2A10" w:rsidRPr="000967C4" w:rsidRDefault="00EB2A10" w:rsidP="00333E0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Valve mitrale dystrophique, </w:t>
            </w:r>
            <w:proofErr w:type="spellStart"/>
            <w:r w:rsidRPr="000967C4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myxoide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 xml:space="preserve"> avec dilatation de l’anneau mitral pouvant entrainer une insuffisance mitrale par élongation voire rupture de cordages.</w:t>
            </w:r>
          </w:p>
          <w:p w:rsidR="00EB2A10" w:rsidRPr="000967C4" w:rsidRDefault="00EB2A10" w:rsidP="00333E0F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0967C4">
              <w:rPr>
                <w:rFonts w:ascii="Times New Roman" w:hAnsi="Times New Roman"/>
                <w:b/>
                <w:sz w:val="20"/>
                <w:szCs w:val="20"/>
              </w:rPr>
              <w:t>Autres atteintes</w:t>
            </w:r>
          </w:p>
          <w:p w:rsidR="00EB2A10" w:rsidRPr="000967C4" w:rsidRDefault="00EB2A10" w:rsidP="00333E0F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0967C4">
              <w:rPr>
                <w:rFonts w:ascii="Times New Roman" w:hAnsi="Times New Roman"/>
                <w:sz w:val="20"/>
                <w:szCs w:val="20"/>
                <w:u w:val="single"/>
              </w:rPr>
              <w:t>Atteinte du squelette</w:t>
            </w:r>
          </w:p>
          <w:p w:rsidR="00EB2A10" w:rsidRPr="000967C4" w:rsidRDefault="00EB2A10" w:rsidP="00333E0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  <w:u w:val="single"/>
              </w:rPr>
              <w:t>Atteinte oculaire</w:t>
            </w:r>
          </w:p>
          <w:p w:rsidR="00EB2A10" w:rsidRPr="000967C4" w:rsidRDefault="00EB2A10" w:rsidP="004A63F5">
            <w:pPr>
              <w:autoSpaceDE w:val="0"/>
              <w:autoSpaceDN w:val="0"/>
              <w:adjustRightInd w:val="0"/>
              <w:spacing w:after="0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Subluxation ou luxation complète du cristallin, myopie, décollement de rétine, cataracte.</w:t>
            </w:r>
          </w:p>
          <w:p w:rsidR="00EB2A10" w:rsidRPr="000967C4" w:rsidRDefault="00EB2A10" w:rsidP="00333E0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  <w:u w:val="single"/>
              </w:rPr>
              <w:t>Atteinte cutanée</w:t>
            </w:r>
          </w:p>
          <w:p w:rsidR="00EB2A10" w:rsidRPr="000967C4" w:rsidRDefault="00EB2A10" w:rsidP="004A63F5">
            <w:pPr>
              <w:autoSpaceDE w:val="0"/>
              <w:autoSpaceDN w:val="0"/>
              <w:adjustRightInd w:val="0"/>
              <w:spacing w:after="0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Vergetures, hernies, contusions.</w:t>
            </w:r>
          </w:p>
          <w:p w:rsidR="00EB2A10" w:rsidRPr="000967C4" w:rsidRDefault="00EB2A10" w:rsidP="00333E0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  <w:u w:val="single"/>
              </w:rPr>
              <w:t>Atteinte neurologique</w:t>
            </w:r>
          </w:p>
          <w:p w:rsidR="00EB2A10" w:rsidRPr="000967C4" w:rsidRDefault="00EB2A10" w:rsidP="004A63F5">
            <w:pPr>
              <w:autoSpaceDE w:val="0"/>
              <w:autoSpaceDN w:val="0"/>
              <w:adjustRightInd w:val="0"/>
              <w:spacing w:after="0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967C4">
              <w:rPr>
                <w:rFonts w:ascii="Times New Roman" w:hAnsi="Times New Roman"/>
                <w:sz w:val="20"/>
                <w:szCs w:val="20"/>
              </w:rPr>
              <w:t>Méningocèle</w:t>
            </w:r>
            <w:proofErr w:type="spellEnd"/>
            <w:r w:rsidRPr="000967C4">
              <w:rPr>
                <w:rFonts w:ascii="Times New Roman" w:hAnsi="Times New Roman"/>
                <w:sz w:val="20"/>
                <w:szCs w:val="20"/>
              </w:rPr>
              <w:t>, ectasie de la dure-mère.</w:t>
            </w:r>
          </w:p>
          <w:p w:rsidR="00EB2A10" w:rsidRPr="000967C4" w:rsidRDefault="00EB2A10" w:rsidP="00333E0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  <w:u w:val="single"/>
              </w:rPr>
              <w:t>Atteinte pulmonaire</w:t>
            </w:r>
          </w:p>
          <w:p w:rsidR="00CE5B3E" w:rsidRPr="000967C4" w:rsidRDefault="00EB2A10" w:rsidP="004A63F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967C4">
              <w:rPr>
                <w:rFonts w:ascii="Times New Roman" w:hAnsi="Times New Roman"/>
                <w:sz w:val="20"/>
                <w:szCs w:val="20"/>
              </w:rPr>
              <w:t>Pneumothorax, insuffisance respiratoire liée à la déformation thoracique, à la cyphoscoliose.</w:t>
            </w:r>
          </w:p>
        </w:tc>
      </w:tr>
    </w:tbl>
    <w:p w:rsidR="003779C1" w:rsidRDefault="003779C1" w:rsidP="004A63F5">
      <w:pPr>
        <w:jc w:val="both"/>
        <w:rPr>
          <w:noProof/>
          <w:sz w:val="20"/>
          <w:szCs w:val="20"/>
          <w:lang w:eastAsia="fr-FR"/>
        </w:rPr>
      </w:pPr>
    </w:p>
    <w:p w:rsidR="009D0464" w:rsidRDefault="009D0464" w:rsidP="004A63F5">
      <w:pPr>
        <w:jc w:val="both"/>
        <w:rPr>
          <w:noProof/>
          <w:sz w:val="20"/>
          <w:szCs w:val="20"/>
          <w:lang w:eastAsia="fr-FR"/>
        </w:rPr>
      </w:pPr>
    </w:p>
    <w:p w:rsidR="009D0464" w:rsidRDefault="009D0464" w:rsidP="004A63F5">
      <w:pPr>
        <w:jc w:val="both"/>
        <w:rPr>
          <w:noProof/>
          <w:sz w:val="20"/>
          <w:szCs w:val="20"/>
          <w:lang w:eastAsia="fr-FR"/>
        </w:rPr>
      </w:pPr>
    </w:p>
    <w:p w:rsidR="009D0464" w:rsidRDefault="009D0464" w:rsidP="004A63F5">
      <w:pPr>
        <w:jc w:val="both"/>
        <w:rPr>
          <w:noProof/>
          <w:sz w:val="20"/>
          <w:szCs w:val="20"/>
          <w:lang w:eastAsia="fr-FR"/>
        </w:rPr>
      </w:pPr>
    </w:p>
    <w:p w:rsidR="009D0464" w:rsidRDefault="009D0464" w:rsidP="004A63F5">
      <w:pPr>
        <w:jc w:val="both"/>
        <w:rPr>
          <w:noProof/>
          <w:sz w:val="20"/>
          <w:szCs w:val="20"/>
          <w:lang w:eastAsia="fr-FR"/>
        </w:rPr>
      </w:pPr>
    </w:p>
    <w:p w:rsidR="005E1E78" w:rsidRPr="000967C4" w:rsidRDefault="005E1E78" w:rsidP="004A63F5">
      <w:pPr>
        <w:jc w:val="both"/>
        <w:rPr>
          <w:rFonts w:ascii="Times New Roman" w:hAnsi="Times New Roman"/>
          <w:sz w:val="20"/>
          <w:szCs w:val="20"/>
        </w:rPr>
      </w:pPr>
    </w:p>
    <w:sectPr w:rsidR="005E1E78" w:rsidRPr="000967C4" w:rsidSect="009B706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B20CB"/>
    <w:multiLevelType w:val="hybridMultilevel"/>
    <w:tmpl w:val="F6A4B79E"/>
    <w:lvl w:ilvl="0" w:tplc="A210C128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sz w:val="22"/>
        <w:szCs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44141"/>
    <w:multiLevelType w:val="hybridMultilevel"/>
    <w:tmpl w:val="54F4B048"/>
    <w:lvl w:ilvl="0" w:tplc="57ACE0C2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33EED"/>
    <w:multiLevelType w:val="hybridMultilevel"/>
    <w:tmpl w:val="7E5AB00C"/>
    <w:lvl w:ilvl="0" w:tplc="EBE440FE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AE2A35"/>
    <w:multiLevelType w:val="hybridMultilevel"/>
    <w:tmpl w:val="026AEF70"/>
    <w:lvl w:ilvl="0" w:tplc="3B94EE20">
      <w:start w:val="10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F770B2"/>
    <w:multiLevelType w:val="hybridMultilevel"/>
    <w:tmpl w:val="62CE15D8"/>
    <w:lvl w:ilvl="0" w:tplc="0C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F1605A"/>
    <w:multiLevelType w:val="hybridMultilevel"/>
    <w:tmpl w:val="7576A0BA"/>
    <w:lvl w:ilvl="0" w:tplc="ED00DFF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82AD9"/>
    <w:multiLevelType w:val="hybridMultilevel"/>
    <w:tmpl w:val="065406B0"/>
    <w:lvl w:ilvl="0" w:tplc="3B94EE20">
      <w:start w:val="10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FC4E5E"/>
    <w:multiLevelType w:val="hybridMultilevel"/>
    <w:tmpl w:val="DE261B2E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DB6E5A"/>
    <w:multiLevelType w:val="hybridMultilevel"/>
    <w:tmpl w:val="790ADDA4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0A4FFF"/>
    <w:multiLevelType w:val="hybridMultilevel"/>
    <w:tmpl w:val="17D46926"/>
    <w:lvl w:ilvl="0" w:tplc="34DC2A26">
      <w:numFmt w:val="bullet"/>
      <w:lvlText w:val="-"/>
      <w:lvlJc w:val="left"/>
      <w:pPr>
        <w:ind w:left="720" w:hanging="360"/>
      </w:pPr>
      <w:rPr>
        <w:rFonts w:ascii="Calibri" w:eastAsia="Calibri" w:hAnsi="Calibri" w:cs="Times" w:hint="default"/>
        <w:b/>
        <w:bCs w:val="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61E73"/>
    <w:multiLevelType w:val="hybridMultilevel"/>
    <w:tmpl w:val="8F345EDA"/>
    <w:lvl w:ilvl="0" w:tplc="EF9E37C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41BF0"/>
    <w:multiLevelType w:val="hybridMultilevel"/>
    <w:tmpl w:val="08C48FCA"/>
    <w:lvl w:ilvl="0" w:tplc="0C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0F1CFBEE"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6044DA"/>
    <w:multiLevelType w:val="hybridMultilevel"/>
    <w:tmpl w:val="28B866CC"/>
    <w:lvl w:ilvl="0" w:tplc="EF9E37C2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C5832"/>
    <w:multiLevelType w:val="hybridMultilevel"/>
    <w:tmpl w:val="644874C0"/>
    <w:lvl w:ilvl="0" w:tplc="DDACA7C8">
      <w:numFmt w:val="bullet"/>
      <w:lvlText w:val="-"/>
      <w:lvlJc w:val="left"/>
      <w:pPr>
        <w:ind w:left="360" w:hanging="360"/>
      </w:pPr>
      <w:rPr>
        <w:rFonts w:ascii="Calibri" w:eastAsia="Calibri" w:hAnsi="Calibri" w:cs="Time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0A18F3"/>
    <w:multiLevelType w:val="hybridMultilevel"/>
    <w:tmpl w:val="9DE25414"/>
    <w:lvl w:ilvl="0" w:tplc="771CE490">
      <w:start w:val="1"/>
      <w:numFmt w:val="bullet"/>
      <w:lvlText w:val="•"/>
      <w:lvlJc w:val="left"/>
      <w:pPr>
        <w:ind w:left="502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272E43F5"/>
    <w:multiLevelType w:val="hybridMultilevel"/>
    <w:tmpl w:val="218687E2"/>
    <w:lvl w:ilvl="0" w:tplc="771CE49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603052"/>
    <w:multiLevelType w:val="hybridMultilevel"/>
    <w:tmpl w:val="1EFCFB4E"/>
    <w:lvl w:ilvl="0" w:tplc="0C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D21D55"/>
    <w:multiLevelType w:val="multilevel"/>
    <w:tmpl w:val="1B2CE4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2B17558A"/>
    <w:multiLevelType w:val="hybridMultilevel"/>
    <w:tmpl w:val="3BE41908"/>
    <w:lvl w:ilvl="0" w:tplc="C75456EE">
      <w:start w:val="5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17939F7"/>
    <w:multiLevelType w:val="hybridMultilevel"/>
    <w:tmpl w:val="D8FCD7CA"/>
    <w:lvl w:ilvl="0" w:tplc="57ACE0C2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/>
        <w:bCs w:val="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EC2A87"/>
    <w:multiLevelType w:val="hybridMultilevel"/>
    <w:tmpl w:val="782A5E0A"/>
    <w:lvl w:ilvl="0" w:tplc="3B94EE20">
      <w:start w:val="10"/>
      <w:numFmt w:val="bullet"/>
      <w:lvlText w:val="-"/>
      <w:lvlJc w:val="left"/>
      <w:pPr>
        <w:ind w:left="502" w:hanging="360"/>
      </w:pPr>
      <w:rPr>
        <w:rFonts w:ascii="Calibri" w:eastAsia="Calibri" w:hAnsi="Calibri" w:cs="Calibr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92F034D"/>
    <w:multiLevelType w:val="hybridMultilevel"/>
    <w:tmpl w:val="AE185DD2"/>
    <w:lvl w:ilvl="0" w:tplc="ED00DFF2">
      <w:start w:val="1"/>
      <w:numFmt w:val="bullet"/>
      <w:lvlText w:val="-"/>
      <w:lvlJc w:val="left"/>
      <w:pPr>
        <w:ind w:left="502" w:hanging="360"/>
      </w:pPr>
      <w:rPr>
        <w:rFonts w:ascii="Times New Roman" w:hAnsi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634A1"/>
    <w:multiLevelType w:val="multilevel"/>
    <w:tmpl w:val="699CE7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3F3B0D36"/>
    <w:multiLevelType w:val="hybridMultilevel"/>
    <w:tmpl w:val="F008F984"/>
    <w:lvl w:ilvl="0" w:tplc="ED00DFF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29551C"/>
    <w:multiLevelType w:val="hybridMultilevel"/>
    <w:tmpl w:val="D79C09AC"/>
    <w:lvl w:ilvl="0" w:tplc="EF9E37C2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9A554A"/>
    <w:multiLevelType w:val="hybridMultilevel"/>
    <w:tmpl w:val="8CECBB4A"/>
    <w:lvl w:ilvl="0" w:tplc="8C3684BA">
      <w:start w:val="1"/>
      <w:numFmt w:val="bullet"/>
      <w:lvlText w:val="→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E94CEF"/>
    <w:multiLevelType w:val="multilevel"/>
    <w:tmpl w:val="B92C7F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46E87A1F"/>
    <w:multiLevelType w:val="hybridMultilevel"/>
    <w:tmpl w:val="B22024B6"/>
    <w:lvl w:ilvl="0" w:tplc="0C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7140855"/>
    <w:multiLevelType w:val="hybridMultilevel"/>
    <w:tmpl w:val="994C8C30"/>
    <w:lvl w:ilvl="0" w:tplc="8C3684BA">
      <w:start w:val="1"/>
      <w:numFmt w:val="bullet"/>
      <w:lvlText w:val="→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9" w15:restartNumberingAfterBreak="0">
    <w:nsid w:val="47BA66A4"/>
    <w:multiLevelType w:val="hybridMultilevel"/>
    <w:tmpl w:val="0324BF6C"/>
    <w:lvl w:ilvl="0" w:tplc="3B94EE20">
      <w:start w:val="10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91166A0"/>
    <w:multiLevelType w:val="hybridMultilevel"/>
    <w:tmpl w:val="C8E692BA"/>
    <w:lvl w:ilvl="0" w:tplc="EF9E37C2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/>
        <w:bCs w:val="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74D95"/>
    <w:multiLevelType w:val="hybridMultilevel"/>
    <w:tmpl w:val="04B0467A"/>
    <w:lvl w:ilvl="0" w:tplc="3B94EE20">
      <w:start w:val="10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D42C9E"/>
    <w:multiLevelType w:val="hybridMultilevel"/>
    <w:tmpl w:val="A67ED5D6"/>
    <w:lvl w:ilvl="0" w:tplc="196CB7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E821DE5"/>
    <w:multiLevelType w:val="hybridMultilevel"/>
    <w:tmpl w:val="44721C06"/>
    <w:lvl w:ilvl="0" w:tplc="ED00DFF2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F4F515B"/>
    <w:multiLevelType w:val="hybridMultilevel"/>
    <w:tmpl w:val="7AEC3AEA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03B2B3C"/>
    <w:multiLevelType w:val="hybridMultilevel"/>
    <w:tmpl w:val="B1F46D0C"/>
    <w:lvl w:ilvl="0" w:tplc="ED00DFF2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06456C6"/>
    <w:multiLevelType w:val="hybridMultilevel"/>
    <w:tmpl w:val="6A32887C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2320EB5"/>
    <w:multiLevelType w:val="hybridMultilevel"/>
    <w:tmpl w:val="F1945DB6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bCs w:val="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27F0E1F"/>
    <w:multiLevelType w:val="hybridMultilevel"/>
    <w:tmpl w:val="9DE6E656"/>
    <w:lvl w:ilvl="0" w:tplc="FC0881A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3791DAD"/>
    <w:multiLevelType w:val="hybridMultilevel"/>
    <w:tmpl w:val="5AD61B3C"/>
    <w:lvl w:ilvl="0" w:tplc="9BA6D5D8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CD7407"/>
    <w:multiLevelType w:val="hybridMultilevel"/>
    <w:tmpl w:val="6E7C0DBC"/>
    <w:lvl w:ilvl="0" w:tplc="5D1C83EE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1" w15:restartNumberingAfterBreak="0">
    <w:nsid w:val="55C416F3"/>
    <w:multiLevelType w:val="hybridMultilevel"/>
    <w:tmpl w:val="3B6E4896"/>
    <w:lvl w:ilvl="0" w:tplc="3B94EE20">
      <w:start w:val="10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5EE420C"/>
    <w:multiLevelType w:val="hybridMultilevel"/>
    <w:tmpl w:val="FF6A3EB2"/>
    <w:lvl w:ilvl="0" w:tplc="8CC4C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A824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42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54C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3E0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45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8A4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A6F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70A1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5F8D6A35"/>
    <w:multiLevelType w:val="hybridMultilevel"/>
    <w:tmpl w:val="96A47D9E"/>
    <w:lvl w:ilvl="0" w:tplc="EF9E37C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D47D77"/>
    <w:multiLevelType w:val="hybridMultilevel"/>
    <w:tmpl w:val="37EA8894"/>
    <w:lvl w:ilvl="0" w:tplc="2342DE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F02A5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88FE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EF2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55626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F8C52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006D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6AFA6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8C1AA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62385C34"/>
    <w:multiLevelType w:val="hybridMultilevel"/>
    <w:tmpl w:val="22EADF0A"/>
    <w:lvl w:ilvl="0" w:tplc="7EA0245A">
      <w:start w:val="1"/>
      <w:numFmt w:val="bullet"/>
      <w:lvlText w:val="-"/>
      <w:lvlJc w:val="left"/>
      <w:pPr>
        <w:tabs>
          <w:tab w:val="num" w:pos="501"/>
        </w:tabs>
        <w:ind w:left="501" w:hanging="360"/>
      </w:pPr>
      <w:rPr>
        <w:rFonts w:ascii="Times New Roman" w:eastAsia="Calibri" w:hAnsi="Times New Roman" w:cs="Times New Roman" w:hint="default"/>
        <w:b/>
        <w:bCs/>
        <w:sz w:val="22"/>
        <w:szCs w:val="22"/>
      </w:rPr>
    </w:lvl>
    <w:lvl w:ilvl="1" w:tplc="217CE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BCF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367E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1205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7CCD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D8CF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4228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D443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30D2349"/>
    <w:multiLevelType w:val="hybridMultilevel"/>
    <w:tmpl w:val="11A8B8F2"/>
    <w:lvl w:ilvl="0" w:tplc="970670F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 w:tplc="3AD67A4A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D7B6EFAE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762267BE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7B2B0A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7BE3FD8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A1B2B110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4FE2079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5BE852EA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47" w15:restartNumberingAfterBreak="0">
    <w:nsid w:val="65DC6B4A"/>
    <w:multiLevelType w:val="hybridMultilevel"/>
    <w:tmpl w:val="336C3326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AB0C67"/>
    <w:multiLevelType w:val="hybridMultilevel"/>
    <w:tmpl w:val="07328AAC"/>
    <w:lvl w:ilvl="0" w:tplc="8C3684BA">
      <w:start w:val="1"/>
      <w:numFmt w:val="bullet"/>
      <w:lvlText w:val="→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8454B4"/>
    <w:multiLevelType w:val="hybridMultilevel"/>
    <w:tmpl w:val="93303A0C"/>
    <w:lvl w:ilvl="0" w:tplc="7EA0245A">
      <w:start w:val="1"/>
      <w:numFmt w:val="bullet"/>
      <w:lvlText w:val="-"/>
      <w:lvlJc w:val="left"/>
      <w:pPr>
        <w:tabs>
          <w:tab w:val="num" w:pos="501"/>
        </w:tabs>
        <w:ind w:left="501" w:hanging="360"/>
      </w:pPr>
      <w:rPr>
        <w:rFonts w:ascii="Times New Roman" w:eastAsia="Calibri" w:hAnsi="Times New Roman" w:cs="Times New Roman" w:hint="default"/>
        <w:b/>
        <w:bCs/>
        <w:sz w:val="22"/>
        <w:szCs w:val="22"/>
      </w:rPr>
    </w:lvl>
    <w:lvl w:ilvl="1" w:tplc="4C7E1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0F7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EA39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4692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F4E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A41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F09D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B2DD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701B7F22"/>
    <w:multiLevelType w:val="hybridMultilevel"/>
    <w:tmpl w:val="094E4032"/>
    <w:lvl w:ilvl="0" w:tplc="D5049416">
      <w:start w:val="1"/>
      <w:numFmt w:val="bullet"/>
      <w:lvlText w:val=""/>
      <w:lvlJc w:val="left"/>
      <w:pPr>
        <w:ind w:left="1068" w:hanging="360"/>
      </w:pPr>
      <w:rPr>
        <w:rFonts w:ascii="Wingdings 2" w:hAnsi="Wingdings 2" w:hint="default"/>
        <w:b/>
        <w:bCs w:val="0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741E6C9B"/>
    <w:multiLevelType w:val="hybridMultilevel"/>
    <w:tmpl w:val="3EEEAD2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757365"/>
    <w:multiLevelType w:val="hybridMultilevel"/>
    <w:tmpl w:val="8634EF2E"/>
    <w:lvl w:ilvl="0" w:tplc="57ACE0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F250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548A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2698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E8EC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ACB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80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EA2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E1C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A3507BF"/>
    <w:multiLevelType w:val="hybridMultilevel"/>
    <w:tmpl w:val="99DAC3AA"/>
    <w:lvl w:ilvl="0" w:tplc="C6A8CF6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ACD570D"/>
    <w:multiLevelType w:val="hybridMultilevel"/>
    <w:tmpl w:val="A7DC48FA"/>
    <w:lvl w:ilvl="0" w:tplc="3B94EE20">
      <w:start w:val="10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D101E7F"/>
    <w:multiLevelType w:val="hybridMultilevel"/>
    <w:tmpl w:val="5F2A3074"/>
    <w:lvl w:ilvl="0" w:tplc="DDACA7C8">
      <w:numFmt w:val="bullet"/>
      <w:lvlText w:val="-"/>
      <w:lvlJc w:val="left"/>
      <w:pPr>
        <w:ind w:left="360" w:hanging="360"/>
      </w:pPr>
      <w:rPr>
        <w:rFonts w:ascii="Calibri" w:eastAsia="Calibri" w:hAnsi="Calibri" w:cs="Time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D32472E"/>
    <w:multiLevelType w:val="hybridMultilevel"/>
    <w:tmpl w:val="F0128BFC"/>
    <w:lvl w:ilvl="0" w:tplc="57ACE0C2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F857570"/>
    <w:multiLevelType w:val="multilevel"/>
    <w:tmpl w:val="480E8DFE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  <w:b/>
      </w:rPr>
    </w:lvl>
  </w:abstractNum>
  <w:num w:numId="1">
    <w:abstractNumId w:val="6"/>
  </w:num>
  <w:num w:numId="2">
    <w:abstractNumId w:val="22"/>
  </w:num>
  <w:num w:numId="3">
    <w:abstractNumId w:val="9"/>
  </w:num>
  <w:num w:numId="4">
    <w:abstractNumId w:val="16"/>
  </w:num>
  <w:num w:numId="5">
    <w:abstractNumId w:val="13"/>
  </w:num>
  <w:num w:numId="6">
    <w:abstractNumId w:val="26"/>
  </w:num>
  <w:num w:numId="7">
    <w:abstractNumId w:val="8"/>
  </w:num>
  <w:num w:numId="8">
    <w:abstractNumId w:val="34"/>
  </w:num>
  <w:num w:numId="9">
    <w:abstractNumId w:val="37"/>
  </w:num>
  <w:num w:numId="10">
    <w:abstractNumId w:val="38"/>
  </w:num>
  <w:num w:numId="11">
    <w:abstractNumId w:val="32"/>
  </w:num>
  <w:num w:numId="12">
    <w:abstractNumId w:val="36"/>
  </w:num>
  <w:num w:numId="13">
    <w:abstractNumId w:val="30"/>
  </w:num>
  <w:num w:numId="14">
    <w:abstractNumId w:val="24"/>
  </w:num>
  <w:num w:numId="15">
    <w:abstractNumId w:val="12"/>
  </w:num>
  <w:num w:numId="16">
    <w:abstractNumId w:val="10"/>
  </w:num>
  <w:num w:numId="17">
    <w:abstractNumId w:val="43"/>
  </w:num>
  <w:num w:numId="18">
    <w:abstractNumId w:val="0"/>
  </w:num>
  <w:num w:numId="19">
    <w:abstractNumId w:val="21"/>
  </w:num>
  <w:num w:numId="20">
    <w:abstractNumId w:val="35"/>
  </w:num>
  <w:num w:numId="21">
    <w:abstractNumId w:val="5"/>
  </w:num>
  <w:num w:numId="22">
    <w:abstractNumId w:val="33"/>
  </w:num>
  <w:num w:numId="23">
    <w:abstractNumId w:val="23"/>
  </w:num>
  <w:num w:numId="24">
    <w:abstractNumId w:val="51"/>
  </w:num>
  <w:num w:numId="25">
    <w:abstractNumId w:val="53"/>
  </w:num>
  <w:num w:numId="26">
    <w:abstractNumId w:val="49"/>
  </w:num>
  <w:num w:numId="27">
    <w:abstractNumId w:val="45"/>
  </w:num>
  <w:num w:numId="28">
    <w:abstractNumId w:val="28"/>
  </w:num>
  <w:num w:numId="29">
    <w:abstractNumId w:val="40"/>
  </w:num>
  <w:num w:numId="30">
    <w:abstractNumId w:val="3"/>
  </w:num>
  <w:num w:numId="31">
    <w:abstractNumId w:val="20"/>
  </w:num>
  <w:num w:numId="32">
    <w:abstractNumId w:val="41"/>
  </w:num>
  <w:num w:numId="33">
    <w:abstractNumId w:val="29"/>
  </w:num>
  <w:num w:numId="34">
    <w:abstractNumId w:val="31"/>
  </w:num>
  <w:num w:numId="35">
    <w:abstractNumId w:val="25"/>
  </w:num>
  <w:num w:numId="36">
    <w:abstractNumId w:val="46"/>
  </w:num>
  <w:num w:numId="37">
    <w:abstractNumId w:val="54"/>
  </w:num>
  <w:num w:numId="38">
    <w:abstractNumId w:val="39"/>
  </w:num>
  <w:num w:numId="39">
    <w:abstractNumId w:val="44"/>
  </w:num>
  <w:num w:numId="40">
    <w:abstractNumId w:val="52"/>
  </w:num>
  <w:num w:numId="41">
    <w:abstractNumId w:val="55"/>
  </w:num>
  <w:num w:numId="42">
    <w:abstractNumId w:val="7"/>
  </w:num>
  <w:num w:numId="43">
    <w:abstractNumId w:val="42"/>
  </w:num>
  <w:num w:numId="44">
    <w:abstractNumId w:val="18"/>
  </w:num>
  <w:num w:numId="45">
    <w:abstractNumId w:val="4"/>
  </w:num>
  <w:num w:numId="46">
    <w:abstractNumId w:val="48"/>
  </w:num>
  <w:num w:numId="47">
    <w:abstractNumId w:val="14"/>
  </w:num>
  <w:num w:numId="48">
    <w:abstractNumId w:val="27"/>
  </w:num>
  <w:num w:numId="49">
    <w:abstractNumId w:val="2"/>
  </w:num>
  <w:num w:numId="50">
    <w:abstractNumId w:val="15"/>
  </w:num>
  <w:num w:numId="51">
    <w:abstractNumId w:val="11"/>
  </w:num>
  <w:num w:numId="52">
    <w:abstractNumId w:val="47"/>
  </w:num>
  <w:num w:numId="53">
    <w:abstractNumId w:val="50"/>
  </w:num>
  <w:num w:numId="54">
    <w:abstractNumId w:val="17"/>
  </w:num>
  <w:num w:numId="55">
    <w:abstractNumId w:val="57"/>
  </w:num>
  <w:num w:numId="56">
    <w:abstractNumId w:val="19"/>
  </w:num>
  <w:num w:numId="57">
    <w:abstractNumId w:val="1"/>
  </w:num>
  <w:num w:numId="58">
    <w:abstractNumId w:val="5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069"/>
    <w:rsid w:val="0002283F"/>
    <w:rsid w:val="00024CF9"/>
    <w:rsid w:val="00044743"/>
    <w:rsid w:val="00046228"/>
    <w:rsid w:val="00047BC0"/>
    <w:rsid w:val="0009009C"/>
    <w:rsid w:val="00092761"/>
    <w:rsid w:val="00094F23"/>
    <w:rsid w:val="000967C4"/>
    <w:rsid w:val="000F1502"/>
    <w:rsid w:val="00101993"/>
    <w:rsid w:val="001329B2"/>
    <w:rsid w:val="00145E65"/>
    <w:rsid w:val="00184FE0"/>
    <w:rsid w:val="0019535A"/>
    <w:rsid w:val="001E6DA5"/>
    <w:rsid w:val="00217039"/>
    <w:rsid w:val="00274D39"/>
    <w:rsid w:val="002858A0"/>
    <w:rsid w:val="002A3412"/>
    <w:rsid w:val="00307376"/>
    <w:rsid w:val="00307959"/>
    <w:rsid w:val="00326E2B"/>
    <w:rsid w:val="00331544"/>
    <w:rsid w:val="00333E0F"/>
    <w:rsid w:val="00347DF5"/>
    <w:rsid w:val="003779C1"/>
    <w:rsid w:val="003859DD"/>
    <w:rsid w:val="0039193A"/>
    <w:rsid w:val="0039771B"/>
    <w:rsid w:val="003F3297"/>
    <w:rsid w:val="003F3711"/>
    <w:rsid w:val="004017ED"/>
    <w:rsid w:val="00474C64"/>
    <w:rsid w:val="00487A7C"/>
    <w:rsid w:val="004A63F5"/>
    <w:rsid w:val="004C2365"/>
    <w:rsid w:val="004C3957"/>
    <w:rsid w:val="004D576C"/>
    <w:rsid w:val="004F7D0A"/>
    <w:rsid w:val="00514FFB"/>
    <w:rsid w:val="00552C7A"/>
    <w:rsid w:val="00596854"/>
    <w:rsid w:val="005A39C2"/>
    <w:rsid w:val="005B661E"/>
    <w:rsid w:val="005E0930"/>
    <w:rsid w:val="005E1E78"/>
    <w:rsid w:val="005E2D08"/>
    <w:rsid w:val="005F0CED"/>
    <w:rsid w:val="00635926"/>
    <w:rsid w:val="00651434"/>
    <w:rsid w:val="0066329B"/>
    <w:rsid w:val="006813FC"/>
    <w:rsid w:val="006822BB"/>
    <w:rsid w:val="006A00AD"/>
    <w:rsid w:val="006C1D25"/>
    <w:rsid w:val="006C6F52"/>
    <w:rsid w:val="006E51AF"/>
    <w:rsid w:val="006E79A4"/>
    <w:rsid w:val="0072335D"/>
    <w:rsid w:val="007425EE"/>
    <w:rsid w:val="007714F0"/>
    <w:rsid w:val="007858D8"/>
    <w:rsid w:val="0078704C"/>
    <w:rsid w:val="007D50FB"/>
    <w:rsid w:val="007E3C61"/>
    <w:rsid w:val="007F77DE"/>
    <w:rsid w:val="00802B3B"/>
    <w:rsid w:val="00843C83"/>
    <w:rsid w:val="00844194"/>
    <w:rsid w:val="00860666"/>
    <w:rsid w:val="00891DD3"/>
    <w:rsid w:val="009B7069"/>
    <w:rsid w:val="009D0464"/>
    <w:rsid w:val="009D795B"/>
    <w:rsid w:val="009F1478"/>
    <w:rsid w:val="00A2672D"/>
    <w:rsid w:val="00A31267"/>
    <w:rsid w:val="00A72B9C"/>
    <w:rsid w:val="00A95329"/>
    <w:rsid w:val="00AB7A41"/>
    <w:rsid w:val="00B17305"/>
    <w:rsid w:val="00B331E7"/>
    <w:rsid w:val="00B42F7F"/>
    <w:rsid w:val="00B56FA7"/>
    <w:rsid w:val="00B80E3B"/>
    <w:rsid w:val="00B8408D"/>
    <w:rsid w:val="00B9660E"/>
    <w:rsid w:val="00BA6796"/>
    <w:rsid w:val="00BA79F0"/>
    <w:rsid w:val="00BB0F6A"/>
    <w:rsid w:val="00BE072E"/>
    <w:rsid w:val="00BE41FD"/>
    <w:rsid w:val="00BF4B6E"/>
    <w:rsid w:val="00BF7DC4"/>
    <w:rsid w:val="00C32E3B"/>
    <w:rsid w:val="00C35747"/>
    <w:rsid w:val="00C61C11"/>
    <w:rsid w:val="00CC0286"/>
    <w:rsid w:val="00CE5B3E"/>
    <w:rsid w:val="00CF6940"/>
    <w:rsid w:val="00CF7BBC"/>
    <w:rsid w:val="00D05A5B"/>
    <w:rsid w:val="00D420D6"/>
    <w:rsid w:val="00D44444"/>
    <w:rsid w:val="00D707F4"/>
    <w:rsid w:val="00D73578"/>
    <w:rsid w:val="00DA7AF5"/>
    <w:rsid w:val="00DD5173"/>
    <w:rsid w:val="00DE1FF5"/>
    <w:rsid w:val="00E54FA9"/>
    <w:rsid w:val="00E577D7"/>
    <w:rsid w:val="00E6370C"/>
    <w:rsid w:val="00E63759"/>
    <w:rsid w:val="00E71819"/>
    <w:rsid w:val="00E763E1"/>
    <w:rsid w:val="00EA01FA"/>
    <w:rsid w:val="00EA7782"/>
    <w:rsid w:val="00EB2A10"/>
    <w:rsid w:val="00ED698A"/>
    <w:rsid w:val="00F33CEC"/>
    <w:rsid w:val="00F45BD4"/>
    <w:rsid w:val="00F71652"/>
    <w:rsid w:val="00FA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6F4E06-848C-4261-9DC6-41F0BFA0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069"/>
    <w:pPr>
      <w:spacing w:after="200" w:line="276" w:lineRule="auto"/>
    </w:pPr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47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47BC0"/>
    <w:pPr>
      <w:ind w:left="720"/>
      <w:contextualSpacing/>
    </w:pPr>
  </w:style>
  <w:style w:type="paragraph" w:customStyle="1" w:styleId="Default">
    <w:name w:val="Default"/>
    <w:rsid w:val="00047BC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fr-FR"/>
    </w:rPr>
  </w:style>
  <w:style w:type="character" w:customStyle="1" w:styleId="texte-gros">
    <w:name w:val="texte-gros"/>
    <w:basedOn w:val="Policepardfaut"/>
    <w:rsid w:val="00D420D6"/>
  </w:style>
  <w:style w:type="paragraph" w:styleId="Textedebulles">
    <w:name w:val="Balloon Text"/>
    <w:basedOn w:val="Normal"/>
    <w:link w:val="TextedebullesCar"/>
    <w:uiPriority w:val="99"/>
    <w:semiHidden/>
    <w:unhideWhenUsed/>
    <w:rsid w:val="00DE1F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1FF5"/>
    <w:rPr>
      <w:rFonts w:ascii="Tahoma" w:eastAsia="Calibri" w:hAnsi="Tahoma" w:cs="Tahoma"/>
      <w:sz w:val="16"/>
      <w:szCs w:val="16"/>
      <w:lang w:val="fr-FR"/>
    </w:rPr>
  </w:style>
  <w:style w:type="paragraph" w:styleId="NormalWeb">
    <w:name w:val="Normal (Web)"/>
    <w:basedOn w:val="Normal"/>
    <w:uiPriority w:val="99"/>
    <w:semiHidden/>
    <w:unhideWhenUsed/>
    <w:rsid w:val="007858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84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801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63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67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8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07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50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10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6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69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77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5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78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0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0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37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9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42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046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905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4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53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410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20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58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86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71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0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59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04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95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08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68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14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713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30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92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4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3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64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67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29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80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277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67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61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70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84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10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682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035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06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5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49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78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77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58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52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349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75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17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72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49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95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98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67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73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43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63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94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86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2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38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152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154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373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30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56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3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23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81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381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82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9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72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7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8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60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57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8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183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1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574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24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84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16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81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02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0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91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82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86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6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74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1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86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14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253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32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6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23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029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74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16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5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15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8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2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6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486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65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2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24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63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3582</Words>
  <Characters>19704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yahiaoui</dc:creator>
  <cp:keywords/>
  <dc:description/>
  <cp:lastModifiedBy>lehachi Saleha</cp:lastModifiedBy>
  <cp:revision>5</cp:revision>
  <dcterms:created xsi:type="dcterms:W3CDTF">2020-08-10T18:41:00Z</dcterms:created>
  <dcterms:modified xsi:type="dcterms:W3CDTF">2021-09-22T19:04:00Z</dcterms:modified>
</cp:coreProperties>
</file>