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multilingual-management-app-user-manual"/>
    <w:p>
      <w:pPr>
        <w:pStyle w:val="Heading1"/>
      </w:pPr>
      <w:r>
        <w:t xml:space="preserve">Multilingual Management App — User Manual</w:t>
      </w:r>
    </w:p>
    <w:p>
      <w:pPr>
        <w:pStyle w:val="FirstParagraph"/>
      </w:pPr>
      <w:r>
        <w:rPr>
          <w:bCs/>
          <w:b/>
        </w:rPr>
        <w:t xml:space="preserve">lifegence_i18n v0.1.0 / 13 August 2026 / v1.0 / CONFIDENTIAL</w:t>
      </w:r>
    </w:p>
    <w:p>
      <w:pPr>
        <w:pStyle w:val="BodyText"/>
      </w:pPr>
      <w:r>
        <w:t xml:space="preserve">For Frappe v16 / ERPNext v16</w:t>
      </w:r>
    </w:p>
    <w:p>
      <w:pPr>
        <w:pStyle w:val="BodyText"/>
      </w:pPr>
      <w:r>
        <w:t xml:space="preserve">Copyright © 2026 Lifegence Corporation. All rights reserved. This document and the software it describes are proprietary and are licensed, not sold, under a separate written agreement.</w:t>
      </w:r>
    </w:p>
    <w:p>
      <w:r>
        <w:pict>
          <v:rect style="width:0;height:1.5pt" o:hralign="center" o:hrstd="t" o:hr="t"/>
        </w:pict>
      </w:r>
    </w:p>
    <w:bookmarkStart w:id="23" w:name="about-this-app"/>
    <w:p>
      <w:pPr>
        <w:pStyle w:val="Heading2"/>
      </w:pPr>
      <w:r>
        <w:t xml:space="preserve">1. About this app</w:t>
      </w:r>
    </w:p>
    <w:bookmarkStart w:id="2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rPr>
          <w:bCs/>
          <w:b/>
        </w:rPr>
        <w:t xml:space="preserve">It measures the state of multilingual support continuously and finds the gaps, for a Frappe / ERPNext installation running in several countries, languages and currencies.</w:t>
      </w:r>
    </w:p>
    <w:p>
      <w:pPr>
        <w:pStyle w:val="BodyText"/>
      </w:pPr>
      <w:r>
        <w:t xml:space="preserve">It is not a tool for translating. It is a ledger that</w:t>
      </w:r>
      <w:r>
        <w:t xml:space="preserve"> </w:t>
      </w:r>
      <w:r>
        <w:rPr>
          <w:bCs/>
          <w:b/>
        </w:rPr>
        <w:t xml:space="preserve">finds what has not been translated, checks the quality of what has, and generates the deliverables</w:t>
      </w:r>
      <w:r>
        <w:t xml:space="preserve">.</w:t>
      </w:r>
    </w:p>
    <w:bookmarkEnd w:id="20"/>
    <w:bookmarkStart w:id="21" w:name="why-it-is-needed"/>
    <w:p>
      <w:pPr>
        <w:pStyle w:val="Heading3"/>
      </w:pPr>
      <w:r>
        <w:t xml:space="preserve">Why it is needed</w:t>
      </w:r>
    </w:p>
    <w:p>
      <w:pPr>
        <w:pStyle w:val="FirstParagraph"/>
      </w:pPr>
      <w:r>
        <w:t xml:space="preserve">Frappe ships two things:</w:t>
      </w:r>
      <w:r>
        <w:t xml:space="preserve"> </w:t>
      </w:r>
      <w:r>
        <w:rPr>
          <w:rStyle w:val="VerbatimChar"/>
        </w:rPr>
        <w:t xml:space="preserve">Translation</w:t>
      </w:r>
      <w:r>
        <w:t xml:space="preserve"> </w:t>
      </w:r>
      <w:r>
        <w:t xml:space="preserve">(source and target text) and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. It does not have:</w:t>
      </w:r>
    </w:p>
    <w:p>
      <w:pPr>
        <w:numPr>
          <w:ilvl w:val="0"/>
          <w:numId w:val="1001"/>
        </w:numPr>
        <w:pStyle w:val="Compact"/>
      </w:pPr>
      <w:r>
        <w:t xml:space="preserve">a ledger of what is to be translated, and the state of each string</w:t>
      </w:r>
    </w:p>
    <w:p>
      <w:pPr>
        <w:numPr>
          <w:ilvl w:val="0"/>
          <w:numId w:val="1001"/>
        </w:numPr>
        <w:pStyle w:val="Compact"/>
      </w:pPr>
      <w:r>
        <w:t xml:space="preserve">a glossary, or any check against one</w:t>
      </w:r>
    </w:p>
    <w:p>
      <w:pPr>
        <w:numPr>
          <w:ilvl w:val="0"/>
          <w:numId w:val="1001"/>
        </w:numPr>
        <w:pStyle w:val="Compact"/>
      </w:pPr>
      <w:r>
        <w:t xml:space="preserve">a coverage figure</w:t>
      </w:r>
    </w:p>
    <w:p>
      <w:pPr>
        <w:numPr>
          <w:ilvl w:val="0"/>
          <w:numId w:val="1001"/>
        </w:numPr>
        <w:pStyle w:val="Compact"/>
      </w:pPr>
      <w:r>
        <w:t xml:space="preserve">detection of damaged placeholders such as</w:t>
      </w:r>
      <w:r>
        <w:t xml:space="preserve"> </w:t>
      </w:r>
      <w:r>
        <w:rPr>
          <w:rStyle w:val="VerbatimChar"/>
        </w:rPr>
        <w:t xml:space="preserve">{0}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rPr>
          <w:rStyle w:val="VerbatimChar"/>
        </w:rPr>
        <w:t xml:space="preserve">bench get-untranslated</w:t>
      </w:r>
      <w:r>
        <w:t xml:space="preserve"> </w:t>
      </w:r>
      <w:r>
        <w:rPr>
          <w:bCs/>
          <w:b/>
        </w:rPr>
        <w:t xml:space="preserve">only reads source code</w:t>
      </w:r>
      <w:r>
        <w:t xml:space="preserve">. Text that reaches the screen from the database — onboarding steps, workspaces, report names, notification subjects — is never detected by it.</w:t>
      </w:r>
    </w:p>
    <w:bookmarkEnd w:id="21"/>
    <w:bookmarkStart w:id="22" w:name="what-it-does-not-do"/>
    <w:p>
      <w:pPr>
        <w:pStyle w:val="Heading3"/>
      </w:pPr>
      <w:r>
        <w:t xml:space="preserve">What it does not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 of scope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Translations are entered by people or an external process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Machine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candidate for a later version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Crawling rendered screens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implemented in v0.1.0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Print format (APITemplate) localization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Requires work on the external service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app does not replace looking at the screen.</w:t>
      </w:r>
      <w:r>
        <w:t xml:space="preserve"> </w:t>
      </w:r>
      <w:r>
        <w:t xml:space="preserve">Its value is not in removing the need to check, but in</w:t>
      </w:r>
      <w:r>
        <w:t xml:space="preserve"> </w:t>
      </w:r>
      <w:r>
        <w:rPr>
          <w:bCs/>
          <w:b/>
        </w:rPr>
        <w:t xml:space="preserve">narrowing what needs checking and reducing how much can be missed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how-frappe-erpnext-handle-translation"/>
    <w:p>
      <w:pPr>
        <w:pStyle w:val="Heading2"/>
      </w:pPr>
      <w:r>
        <w:t xml:space="preserve">2. How Frappe / ERPNext handle translation</w:t>
      </w:r>
    </w:p>
    <w:p>
      <w:pPr>
        <w:pStyle w:val="FirstParagraph"/>
      </w:pPr>
      <w:r>
        <w:t xml:space="preserve">This app sits</w:t>
      </w:r>
      <w:r>
        <w:t xml:space="preserve"> </w:t>
      </w:r>
      <w:r>
        <w:rPr>
          <w:bCs/>
          <w:b/>
        </w:rPr>
        <w:t xml:space="preserve">on top of</w:t>
      </w:r>
      <w:r>
        <w:t xml:space="preserve"> </w:t>
      </w:r>
      <w:r>
        <w:t xml:space="preserve">Frappe’s translation machinery. What it adds only</w:t>
      </w:r>
      <w:r>
        <w:t xml:space="preserve"> </w:t>
      </w:r>
      <w:r>
        <w:t xml:space="preserve">makes sense against what is already there, so here is the mechanism first.</w:t>
      </w:r>
    </w:p>
    <w:bookmarkStart w:id="24" w:name="where-translations-live"/>
    <w:p>
      <w:pPr>
        <w:pStyle w:val="Heading3"/>
      </w:pPr>
      <w:r>
        <w:t xml:space="preserve">2-1. Where translations live</w:t>
      </w:r>
    </w:p>
    <w:p>
      <w:pPr>
        <w:pStyle w:val="FirstParagraph"/>
      </w:pPr>
      <w:r>
        <w:t xml:space="preserve">Three places.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Belongs to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 / MO files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&lt;app&gt;/locale/&lt;lang&gt;.po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sites/assets/locale/&lt;lang&gt;/LC_MESSAGES/&lt;app&gt;.mo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app (standard since v15)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CSV files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&lt;app&gt;/translations/&lt;lang&gt;.csv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app (older, still read)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records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site 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That site alone</w:t>
            </w:r>
          </w:p>
        </w:tc>
      </w:tr>
    </w:tbl>
    <w:bookmarkEnd w:id="24"/>
    <w:bookmarkStart w:id="25" w:name="order-of-resolution"/>
    <w:p>
      <w:pPr>
        <w:pStyle w:val="Heading3"/>
      </w:pPr>
      <w:r>
        <w:t xml:space="preserve">2-2. Order of resolution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_("Save")</w:t>
      </w:r>
      <w:r>
        <w:t xml:space="preserve"> </w:t>
      </w:r>
      <w:r>
        <w:t xml:space="preserve">is called, Frappe assembles one dictionary per language and</w:t>
      </w:r>
      <w:r>
        <w:t xml:space="preserve"> </w:t>
      </w:r>
      <w:r>
        <w:t xml:space="preserve">looks the string up in it. The layers, in order:</w:t>
      </w:r>
    </w:p>
    <w:p>
      <w:pPr>
        <w:numPr>
          <w:ilvl w:val="0"/>
          <w:numId w:val="1002"/>
        </w:numPr>
        <w:pStyle w:val="Compact"/>
      </w:pPr>
      <w:r>
        <w:t xml:space="preserve">the parent language’s app translations (each installed app in turn, CSV then MO)</w:t>
      </w:r>
    </w:p>
    <w:p>
      <w:pPr>
        <w:numPr>
          <w:ilvl w:val="0"/>
          <w:numId w:val="1002"/>
        </w:numPr>
        <w:pStyle w:val="Compact"/>
      </w:pPr>
      <w:r>
        <w:t xml:space="preserve">that language’s app translations</w:t>
      </w:r>
    </w:p>
    <w:p>
      <w:pPr>
        <w:numPr>
          <w:ilvl w:val="0"/>
          <w:numId w:val="1002"/>
        </w:numPr>
        <w:pStyle w:val="Compact"/>
      </w:pPr>
      <w:r>
        <w:t xml:space="preserve">the parent language’s Translation records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that language’s Translation records</w:t>
      </w:r>
    </w:p>
    <w:p>
      <w:pPr>
        <w:numPr>
          <w:ilvl w:val="0"/>
          <w:numId w:val="1002"/>
        </w:numPr>
        <w:pStyle w:val="Compact"/>
      </w:pPr>
      <w:r>
        <w:t xml:space="preserve">country names</w:t>
      </w:r>
    </w:p>
    <w:p>
      <w:pPr>
        <w:pStyle w:val="FirstParagraph"/>
      </w:pPr>
      <w:r>
        <w:rPr>
          <w:bCs/>
          <w:b/>
        </w:rPr>
        <w:t xml:space="preserve">Later layers win.</w:t>
      </w:r>
      <w:r>
        <w:t xml:space="preserve"> </w:t>
      </w:r>
      <w:r>
        <w:t xml:space="preserve">Translation records come last, so they can always override</w:t>
      </w:r>
      <w:r>
        <w:t xml:space="preserve"> </w:t>
      </w:r>
      <w:r>
        <w:t xml:space="preserve">what an app ships. That is the mechanism behind Apply to Site.</w:t>
      </w:r>
    </w:p>
    <w:bookmarkEnd w:id="25"/>
    <w:bookmarkStart w:id="26" w:name="falling-back-to-the-parent-language"/>
    <w:p>
      <w:pPr>
        <w:pStyle w:val="Heading3"/>
      </w:pPr>
      <w:r>
        <w:t xml:space="preserve">2-3. Falling back to the parent language</w:t>
      </w:r>
    </w:p>
    <w:p>
      <w:pPr>
        <w:pStyle w:val="FirstParagraph"/>
      </w:pPr>
      <w:r>
        <w:t xml:space="preserve">A variant such as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t xml:space="preserve">loads the parent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first and lays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t xml:space="preserve">over it.</w:t>
      </w:r>
      <w:r>
        <w:t xml:space="preserve"> </w:t>
      </w:r>
      <w:r>
        <w:t xml:space="preserve">The parent is whatever precedes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BodyText"/>
      </w:pPr>
      <w:r>
        <w:t xml:space="preserve">Useful, but</w:t>
      </w:r>
      <w:r>
        <w:t xml:space="preserve"> </w:t>
      </w:r>
      <w:r>
        <w:rPr>
          <w:bCs/>
          <w:b/>
        </w:rPr>
        <w:t xml:space="preserve">it does not reach siblings</w:t>
      </w:r>
      <w:r>
        <w:t xml:space="preserve">. Hong Kong’s</w:t>
      </w:r>
      <w:r>
        <w:t xml:space="preserve"> </w:t>
      </w:r>
      <w:r>
        <w:rPr>
          <w:rStyle w:val="VerbatimChar"/>
        </w:rPr>
        <w:t xml:space="preserve">zh-HK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(Simplified) as its parent, and Traditional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t xml:space="preserve">is a sibling, so it is never</w:t>
      </w:r>
      <w:r>
        <w:t xml:space="preserve"> </w:t>
      </w:r>
      <w:r>
        <w:t xml:space="preserve">consulted. The Fallback Locale field exists to close that gap.</w:t>
      </w:r>
    </w:p>
    <w:bookmarkEnd w:id="26"/>
    <w:bookmarkStart w:id="27" w:name="the-key-is-the-source-string-itself"/>
    <w:p>
      <w:pPr>
        <w:pStyle w:val="Heading3"/>
      </w:pPr>
      <w:r>
        <w:t xml:space="preserve">2-4. The key is the source string itself</w:t>
      </w:r>
    </w:p>
    <w:p>
      <w:pPr>
        <w:pStyle w:val="FirstParagraph"/>
      </w:pPr>
      <w:r>
        <w:t xml:space="preserve">Dictionary keys are the source strings verbatim, or</w:t>
      </w:r>
      <w:r>
        <w:t xml:space="preserve"> </w:t>
      </w:r>
      <w:r>
        <w:rPr>
          <w:rStyle w:val="VerbatimChar"/>
        </w:rPr>
        <w:t xml:space="preserve">source:context</w:t>
      </w:r>
      <w:r>
        <w:t xml:space="preserve"> </w:t>
      </w:r>
      <w:r>
        <w:t xml:space="preserve">where a</w:t>
      </w:r>
      <w:r>
        <w:t xml:space="preserve"> </w:t>
      </w:r>
      <w:r>
        <w:t xml:space="preserve">context is given.</w:t>
      </w:r>
    </w:p>
    <w:p>
      <w:pPr>
        <w:pStyle w:val="BodyText"/>
      </w:pPr>
      <w:r>
        <w:rPr>
          <w:bCs/>
          <w:b/>
        </w:rPr>
        <w:t xml:space="preserve">The match is exact.</w:t>
      </w:r>
      <w:r>
        <w:t xml:space="preserve"> </w:t>
      </w:r>
      <w:r>
        <w:rPr>
          <w:rStyle w:val="VerbatimChar"/>
        </w:rPr>
        <w:t xml:space="preserve">"Save"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"Save "</w:t>
      </w:r>
      <w:r>
        <w:t xml:space="preserve"> </w:t>
      </w:r>
      <w:r>
        <w:t xml:space="preserve">are different keys. This is the</w:t>
      </w:r>
      <w:r>
        <w:t xml:space="preserve"> </w:t>
      </w:r>
      <w:r>
        <w:t xml:space="preserve">usual reason a translation exists but never appears, and why this app checks</w:t>
      </w:r>
      <w:r>
        <w:t xml:space="preserve"> </w:t>
      </w:r>
      <w:r>
        <w:t xml:space="preserve">leading and trailing whitespace.</w:t>
      </w:r>
    </w:p>
    <w:bookmarkEnd w:id="27"/>
    <w:bookmarkStart w:id="28" w:name="what-becomes-translatable"/>
    <w:p>
      <w:pPr>
        <w:pStyle w:val="Heading3"/>
      </w:pPr>
      <w:r>
        <w:t xml:space="preserve">2-5. What becomes translatable</w:t>
      </w:r>
    </w:p>
    <w:p>
      <w:pPr>
        <w:pStyle w:val="FirstParagraph"/>
      </w:pPr>
      <w:r>
        <w:t xml:space="preserve">Strings that pass through</w:t>
      </w:r>
      <w:r>
        <w:t xml:space="preserve"> </w:t>
      </w:r>
      <w:r>
        <w:rPr>
          <w:rStyle w:val="VerbatimChar"/>
        </w:rPr>
        <w:t xml:space="preserve">_()</w:t>
      </w:r>
      <w:r>
        <w:t xml:space="preserve"> </w:t>
      </w:r>
      <w:r>
        <w:t xml:space="preserve">in Python or</w:t>
      </w:r>
      <w:r>
        <w:t xml:space="preserve"> </w:t>
      </w:r>
      <w:r>
        <w:rPr>
          <w:rStyle w:val="VerbatimChar"/>
        </w:rPr>
        <w:t xml:space="preserve">__()</w:t>
      </w:r>
      <w:r>
        <w:t xml:space="preserve"> </w:t>
      </w:r>
      <w:r>
        <w:t xml:space="preserve">in JavaScript. In addition,</w:t>
      </w:r>
      <w:r>
        <w:t xml:space="preserve"> </w:t>
      </w:r>
      <w:r>
        <w:t xml:space="preserve">these are picked up without any code:</w:t>
      </w:r>
    </w:p>
    <w:p>
      <w:pPr>
        <w:numPr>
          <w:ilvl w:val="0"/>
          <w:numId w:val="1003"/>
        </w:numPr>
        <w:pStyle w:val="Compact"/>
      </w:pPr>
      <w:r>
        <w:t xml:space="preserve">DocType labels, descriptions and Select options</w:t>
      </w:r>
    </w:p>
    <w:p>
      <w:pPr>
        <w:numPr>
          <w:ilvl w:val="0"/>
          <w:numId w:val="1003"/>
        </w:numPr>
        <w:pStyle w:val="Compact"/>
      </w:pPr>
      <w:r>
        <w:t xml:space="preserve">Page and Report names</w:t>
      </w:r>
    </w:p>
    <w:p>
      <w:pPr>
        <w:numPr>
          <w:ilvl w:val="0"/>
          <w:numId w:val="1003"/>
        </w:numPr>
        <w:pStyle w:val="Compact"/>
      </w:pPr>
      <w:r>
        <w:t xml:space="preserve">Workflow state names</w:t>
      </w:r>
    </w:p>
    <w:p>
      <w:pPr>
        <w:numPr>
          <w:ilvl w:val="0"/>
          <w:numId w:val="1003"/>
        </w:numPr>
        <w:pStyle w:val="Compact"/>
      </w:pPr>
      <w:r>
        <w:t xml:space="preserve">Custom field labels</w:t>
      </w:r>
    </w:p>
    <w:p>
      <w:pPr>
        <w:pStyle w:val="FirstParagraph"/>
      </w:pPr>
      <w:r>
        <w:t xml:space="preserve">Conversely,</w:t>
      </w:r>
      <w:r>
        <w:t xml:space="preserve"> </w:t>
      </w:r>
      <w:r>
        <w:rPr>
          <w:bCs/>
          <w:b/>
        </w:rPr>
        <w:t xml:space="preserve">a literal handed straight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frappe.throw("...")</w:t>
      </w:r>
      <w:r>
        <w:rPr>
          <w:bCs/>
          <w:b/>
        </w:rPr>
        <w:t xml:space="preserve"> </w:t>
      </w:r>
      <w:r>
        <w:rPr>
          <w:bCs/>
          <w:b/>
        </w:rPr>
        <w:t xml:space="preserve">is never</w:t>
      </w:r>
      <w:r>
        <w:rPr>
          <w:bCs/>
          <w:b/>
        </w:rPr>
        <w:t xml:space="preserve"> </w:t>
      </w:r>
      <w:r>
        <w:rPr>
          <w:bCs/>
          <w:b/>
        </w:rPr>
        <w:t xml:space="preserve">translated in any language</w:t>
      </w:r>
      <w:r>
        <w:t xml:space="preserve">. That is what the app reports as Not Wrapped.</w:t>
      </w:r>
    </w:p>
    <w:bookmarkEnd w:id="28"/>
    <w:bookmarkStart w:id="29" w:name="the-standard-commands"/>
    <w:p>
      <w:pPr>
        <w:pStyle w:val="Heading3"/>
      </w:pPr>
      <w:r>
        <w:t xml:space="preserve">2-6. The standard commands</w:t>
      </w:r>
    </w:p>
    <w:p>
      <w:p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generate-pot-file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extract source strings into .pot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create-po-file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start a .po for translation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update-po-files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fold .pot changes into the .po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compile-po-to-mo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build the .mo, which is what is read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get-untranslated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    </w:t>
      </w:r>
      <w:r>
        <w:rPr>
          <w:rStyle w:val="CommentTok"/>
        </w:rPr>
        <w:t xml:space="preserve"># list untranslated strings (CSV route)</w:t>
      </w:r>
    </w:p>
    <w:p>
      <w:pPr>
        <w:pStyle w:val="FirstParagraph"/>
      </w:pPr>
      <w:r>
        <w:rPr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generate-pot-file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get-untranslated</w:t>
      </w:r>
      <w:r>
        <w:rPr>
          <w:bCs/>
          <w:b/>
        </w:rPr>
        <w:t xml:space="preserve"> </w:t>
      </w:r>
      <w:r>
        <w:rPr>
          <w:bCs/>
          <w:b/>
        </w:rPr>
        <w:t xml:space="preserve">read source code only.</w:t>
      </w:r>
      <w:r>
        <w:t xml:space="preserve"> </w:t>
      </w:r>
      <w:r>
        <w:t xml:space="preserve">Text</w:t>
      </w:r>
      <w:r>
        <w:t xml:space="preserve"> </w:t>
      </w:r>
      <w:r>
        <w:t xml:space="preserve">held in the database is outside their reach, which is why this app has a</w:t>
      </w:r>
      <w:r>
        <w:t xml:space="preserve"> </w:t>
      </w:r>
      <w:r>
        <w:t xml:space="preserve">database route.</w:t>
      </w:r>
    </w:p>
    <w:bookmarkEnd w:id="29"/>
    <w:bookmarkStart w:id="30" w:name="how-the-display-language-is-chosen"/>
    <w:p>
      <w:pPr>
        <w:pStyle w:val="Heading3"/>
      </w:pPr>
      <w:r>
        <w:t xml:space="preserve">2-7. How the display language is chosen</w:t>
      </w:r>
    </w:p>
    <w:p>
      <w:pPr>
        <w:pStyle w:val="FirstParagraph"/>
      </w:pPr>
      <w:r>
        <w:rPr>
          <w:rStyle w:val="VerbatimChar"/>
        </w:rPr>
        <w:t xml:space="preserve">User.language</w:t>
      </w:r>
      <w:r>
        <w:t xml:space="preserve">, then the system-wide language, then</w:t>
      </w:r>
      <w:r>
        <w:t xml:space="preserve"> </w:t>
      </w:r>
      <w:r>
        <w:rPr>
          <w:rStyle w:val="VerbatimChar"/>
        </w:rPr>
        <w:t xml:space="preserve">en</w:t>
      </w:r>
      <w:r>
        <w:t xml:space="preserve">.</w:t>
      </w:r>
      <w:r>
        <w:t xml:space="preserve"> </w:t>
      </w:r>
      <w:r>
        <w:rPr>
          <w:bCs/>
          <w:b/>
        </w:rPr>
        <w:t xml:space="preserve">Different users can</w:t>
      </w:r>
      <w:r>
        <w:rPr>
          <w:bCs/>
          <w:b/>
        </w:rPr>
        <w:t xml:space="preserve"> </w:t>
      </w:r>
      <w:r>
        <w:rPr>
          <w:bCs/>
          <w:b/>
        </w:rPr>
        <w:t xml:space="preserve">run the same site in different languages.</w:t>
      </w:r>
    </w:p>
    <w:bookmarkEnd w:id="30"/>
    <w:bookmarkStart w:id="31" w:name="date-and-number-formats"/>
    <w:p>
      <w:pPr>
        <w:pStyle w:val="Heading3"/>
      </w:pPr>
      <w:r>
        <w:t xml:space="preserve">2-8. Date and number formats</w:t>
      </w:r>
    </w:p>
    <w:p>
      <w:pPr>
        <w:pStyle w:val="FirstParagraph"/>
      </w:pPr>
      <w:r>
        <w:rPr>
          <w:bCs/>
          <w:b/>
        </w:rPr>
        <w:t xml:space="preserve">Formats belong to the Language record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number_format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first_day_of_the_week</w:t>
      </w:r>
      <w:r>
        <w:t xml:space="preserve"> </w:t>
      </w:r>
      <w:r>
        <w:t xml:space="preserve">— and are read from there whenever</w:t>
      </w:r>
      <w:r>
        <w:t xml:space="preserve"> </w:t>
      </w:r>
      <w:r>
        <w:t xml:space="preserve">something is rendered, falling back to the site default. That is why Apply to</w:t>
      </w:r>
      <w:r>
        <w:t xml:space="preserve"> </w:t>
      </w:r>
      <w:r>
        <w:t xml:space="preserve">Site writes to the Language record.</w:t>
      </w:r>
    </w:p>
    <w:p>
      <w:pPr>
        <w:pStyle w:val="BodyText"/>
      </w:pPr>
      <w:r>
        <w:rPr>
          <w:bCs/>
          <w:b/>
        </w:rPr>
        <w:t xml:space="preserve">Currency is independent of language.</w:t>
      </w:r>
      <w:r>
        <w:t xml:space="preserve"> </w:t>
      </w:r>
      <w:r>
        <w:t xml:space="preserve">Each Currency carries its own format and</w:t>
      </w:r>
      <w:r>
        <w:t xml:space="preserve"> </w:t>
      </w:r>
      <w:r>
        <w:t xml:space="preserve">precision, and amounts are formatted from that. A document in US dollars renders</w:t>
      </w:r>
      <w:r>
        <w:t xml:space="preserve"> </w:t>
      </w:r>
      <w:r>
        <w:t xml:space="preserve">in the dollar format even on a Japanese screen.</w:t>
      </w:r>
      <w:r>
        <w:t xml:space="preserve"> </w:t>
      </w:r>
      <w:r>
        <w:rPr>
          <w:bCs/>
          <w:b/>
        </w:rPr>
        <w:t xml:space="preserve">A Locale Profile keeps language</w:t>
      </w:r>
      <w:r>
        <w:rPr>
          <w:bCs/>
          <w:b/>
        </w:rPr>
        <w:t xml:space="preserve"> </w:t>
      </w:r>
      <w:r>
        <w:rPr>
          <w:bCs/>
          <w:b/>
        </w:rPr>
        <w:t xml:space="preserve">and currency as separate fields because the platform keeps them separate.</w:t>
      </w:r>
    </w:p>
    <w:bookmarkEnd w:id="31"/>
    <w:bookmarkStart w:id="32" w:name="caching"/>
    <w:p>
      <w:pPr>
        <w:pStyle w:val="Heading3"/>
      </w:pPr>
      <w:r>
        <w:t xml:space="preserve">2-9. Caching</w:t>
      </w:r>
    </w:p>
    <w:p>
      <w:pPr>
        <w:pStyle w:val="FirstParagraph"/>
      </w:pPr>
      <w:r>
        <w:t xml:space="preserve">The per-language dictionary is held in Redis. Changing a translation requires</w:t>
      </w:r>
      <w:r>
        <w:t xml:space="preserve"> </w:t>
      </w:r>
      <w:r>
        <w:rPr>
          <w:rStyle w:val="VerbatimChar"/>
        </w:rPr>
        <w:t xml:space="preserve">frappe.translate.clear_cache()</w:t>
      </w:r>
      <w:r>
        <w:t xml:space="preserve">, which Apply to Site runs for you.</w:t>
      </w:r>
    </w:p>
    <w:bookmarkEnd w:id="32"/>
    <w:bookmarkStart w:id="33" w:name="what-is-missing-and-what-this-app-adds"/>
    <w:p>
      <w:pPr>
        <w:pStyle w:val="Heading3"/>
      </w:pPr>
      <w:r>
        <w:t xml:space="preserve">2-10. What is missing, and what this app adds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Concern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Frappe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This app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Somewhere to put translations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yes, three places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uses them as they are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ledger of what is to be 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Entry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Untranslated strings in source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route, kept as a ledger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Untranslated strings in the 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database route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Messages that never reach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_()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code message route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glossary and a check against it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Glossary Term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coverage figure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two of them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Placeholder, HTML and whitespace checks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Issue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Parent-language fallback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uses it as it is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Sibling-language fallback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Fallback Locale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Telling inherited from own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Source (Own / Fallback / Inherited)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app does not replace Frappe’s translation machinery.</w:t>
      </w:r>
      <w:r>
        <w:t xml:space="preserve"> </w:t>
      </w:r>
      <w:r>
        <w:t xml:space="preserve">Translations still</w:t>
      </w:r>
      <w:r>
        <w:t xml:space="preserve"> </w:t>
      </w:r>
      <w:r>
        <w:t xml:space="preserve">end up in standard Translation records and app files; what this app owns is the</w:t>
      </w:r>
      <w:r>
        <w:t xml:space="preserve"> </w:t>
      </w:r>
      <w:r>
        <w:t xml:space="preserve">ledger, the checks and the measurement that come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that. Uninstall it and</w:t>
      </w:r>
      <w:r>
        <w:t xml:space="preserve"> </w:t>
      </w:r>
      <w:r>
        <w:t xml:space="preserve">the translations already applied remain on the site.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layout"/>
    <w:p>
      <w:pPr>
        <w:pStyle w:val="Heading2"/>
      </w:pPr>
      <w:r>
        <w:t xml:space="preserve">3. Layout</w:t>
      </w:r>
    </w:p>
    <w:p>
      <w:pPr>
        <w:pStyle w:val="FirstParagraph"/>
      </w:pPr>
      <w:r>
        <w:t xml:space="preserve">Workspace:</w:t>
      </w:r>
      <w:r>
        <w:t xml:space="preserve"> </w:t>
      </w:r>
      <w:r>
        <w:rPr>
          <w:rStyle w:val="VerbatimChar"/>
          <w:bCs/>
          <w:b/>
        </w:rPr>
        <w:t xml:space="preserve">/app/localization</w:t>
      </w:r>
      <w:r>
        <w:t xml:space="preserve"> </w:t>
      </w:r>
      <w:r>
        <w:t xml:space="preserve">(listed as</w:t>
      </w:r>
      <w:r>
        <w:t xml:space="preserve"> </w:t>
      </w:r>
      <w:r>
        <w:rPr>
          <w:iCs/>
          <w:i/>
        </w:rPr>
        <w:t xml:space="preserve">Localization</w:t>
      </w:r>
      <w:r>
        <w:t xml:space="preserve"> </w:t>
      </w:r>
      <w:r>
        <w:t xml:space="preserve">in the app switcher)</w:t>
      </w:r>
    </w:p>
    <w:p>
      <w:pPr>
        <w:pStyle w:val="Block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/apps/lifegence_i18n</w:t>
      </w:r>
      <w:r>
        <w:t xml:space="preserve"> </w:t>
      </w:r>
      <w:r>
        <w:t xml:space="preserve">URL. Frappe has no</w:t>
      </w:r>
      <w:r>
        <w:t xml:space="preserve"> </w:t>
      </w:r>
      <w:r>
        <w:rPr>
          <w:rStyle w:val="VerbatimChar"/>
        </w:rPr>
        <w:t xml:space="preserve">/apps/&lt;app name&gt;</w:t>
      </w:r>
      <w:r>
        <w:t xml:space="preserve"> </w:t>
      </w:r>
      <w:r>
        <w:t xml:space="preserve">route at all.</w:t>
      </w:r>
    </w:p>
    <w:bookmarkStart w:id="35" w:name="doctypes"/>
    <w:p>
      <w:pPr>
        <w:pStyle w:val="Heading3"/>
      </w:pPr>
      <w:r>
        <w:t xml:space="preserve">DocTypes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DocType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 Profile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Country, language, currency and display formats as one record.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Everything starts here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Entry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text, translation, origin and status, one row each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Glossary Term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Terms per locale, and renderings that must not be used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Scan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scan run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Issue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What was found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I18n Settings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Detection settings (single record)</w:t>
            </w:r>
          </w:p>
        </w:tc>
      </w:tr>
    </w:tbl>
    <w:bookmarkEnd w:id="35"/>
    <w:bookmarkStart w:id="36" w:name="this-apps-own-interface"/>
    <w:p>
      <w:pPr>
        <w:pStyle w:val="Heading3"/>
      </w:pPr>
      <w:r>
        <w:t xml:space="preserve">This app’s own interface</w:t>
      </w:r>
    </w:p>
    <w:p>
      <w:pPr>
        <w:pStyle w:val="FirstParagraph"/>
      </w:pPr>
      <w:r>
        <w:rPr>
          <w:bCs/>
          <w:b/>
        </w:rPr>
        <w:t xml:space="preserve">The app is built the way it asks you to build.</w:t>
      </w:r>
    </w:p>
    <w:p>
      <w:pPr>
        <w:numPr>
          <w:ilvl w:val="0"/>
          <w:numId w:val="1004"/>
        </w:numPr>
        <w:pStyle w:val="Compact"/>
      </w:pPr>
      <w:r>
        <w:t xml:space="preserve">Field and button labels are written in</w:t>
      </w:r>
      <w:r>
        <w:t xml:space="preserve"> </w:t>
      </w:r>
      <w:r>
        <w:rPr>
          <w:bCs/>
          <w:b/>
        </w:rPr>
        <w:t xml:space="preserve">English</w:t>
      </w:r>
    </w:p>
    <w:p>
      <w:pPr>
        <w:numPr>
          <w:ilvl w:val="0"/>
          <w:numId w:val="1004"/>
        </w:numPr>
        <w:pStyle w:val="Compact"/>
      </w:pPr>
      <w:r>
        <w:t xml:space="preserve">Japanese is supplied by</w:t>
      </w:r>
      <w:r>
        <w:t xml:space="preserve"> </w:t>
      </w:r>
      <w:r>
        <w:rPr>
          <w:rStyle w:val="VerbatimChar"/>
        </w:rPr>
        <w:t xml:space="preserve">lifegence_i18n/translations/ja.csv</w:t>
      </w:r>
    </w:p>
    <w:p>
      <w:pPr>
        <w:numPr>
          <w:ilvl w:val="0"/>
          <w:numId w:val="1004"/>
        </w:numPr>
        <w:pStyle w:val="Compact"/>
      </w:pPr>
      <w:r>
        <w:t xml:space="preserve">Under any other display language the app renders</w:t>
      </w:r>
      <w:r>
        <w:t xml:space="preserve"> </w:t>
      </w:r>
      <w:r>
        <w:rPr>
          <w:bCs/>
          <w:b/>
        </w:rPr>
        <w:t xml:space="preserve">in English</w:t>
      </w:r>
      <w:r>
        <w:t xml:space="preserve">, not in Japanese</w:t>
      </w:r>
    </w:p>
    <w:p>
      <w:pPr>
        <w:pStyle w:val="FirstParagraph"/>
      </w:pPr>
      <w:r>
        <w:t xml:space="preserve">To add a language, add</w:t>
      </w:r>
      <w:r>
        <w:t xml:space="preserve"> </w:t>
      </w:r>
      <w:r>
        <w:rPr>
          <w:rStyle w:val="VerbatimChar"/>
        </w:rPr>
        <w:t xml:space="preserve">translations/&lt;code&gt;.csv</w:t>
      </w:r>
      <w:r>
        <w:t xml:space="preserve">. Exporting</w:t>
      </w:r>
      <w:r>
        <w:t xml:space="preserve"> </w:t>
      </w:r>
      <w:r>
        <w:rPr>
          <w:iCs/>
          <w:i/>
        </w:rPr>
        <w:t xml:space="preserve">App Translation CSV</w:t>
      </w:r>
      <w:r>
        <w:t xml:space="preserve"> </w:t>
      </w:r>
      <w:r>
        <w:t xml:space="preserve">from the ledger produces exactly that format.</w:t>
      </w:r>
    </w:p>
    <w:p>
      <w:pPr>
        <w:pStyle w:val="BlockText"/>
      </w:pPr>
      <w:r>
        <w:rPr>
          <w:bCs/>
          <w:b/>
        </w:rPr>
        <w:t xml:space="preserve">The shipped keys are chosen deliberately.</w:t>
      </w:r>
      <w:r>
        <w:t xml:space="preserve"> </w:t>
      </w:r>
      <w:r>
        <w:t xml:space="preserve">An app’s translation CSV applies to the whole site, so including a generic word such as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bCs/>
          <w:b/>
        </w:rPr>
        <w:t xml:space="preserve">would rewrite that label everywhere in ERPNext</w:t>
      </w:r>
      <w:r>
        <w:t xml:space="preserve">. 56 keys that frappe or erpnext already translate are left to them. Not overriding a curated core translation is the same principle this app enforces elsewhere.</w:t>
      </w:r>
    </w:p>
    <w:bookmarkEnd w:id="36"/>
    <w:bookmarkStart w:id="37" w:name="on-the-workspace"/>
    <w:p>
      <w:pPr>
        <w:pStyle w:val="Heading3"/>
      </w:pPr>
      <w:r>
        <w:t xml:space="preserve">On the workspace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Number cards</w:t>
      </w:r>
      <w:r>
        <w:t xml:space="preserve"> </w:t>
      </w:r>
      <w:r>
        <w:t xml:space="preserve">— Ledger Rows / Untranslated Strings / Open Issues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Shortcuts</w:t>
      </w:r>
      <w:r>
        <w:t xml:space="preserve"> </w:t>
      </w:r>
      <w:r>
        <w:t xml:space="preserve">— Locales / Translation Ledger / Issues / Glossary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— Localization Coverage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etting-up"/>
    <w:p>
      <w:pPr>
        <w:pStyle w:val="Heading2"/>
      </w:pPr>
      <w:r>
        <w:t xml:space="preserve">4. Setting up</w:t>
      </w:r>
    </w:p>
    <w:bookmarkStart w:id="39" w:name="i18n-settings"/>
    <w:p>
      <w:pPr>
        <w:pStyle w:val="Heading3"/>
      </w:pPr>
      <w:r>
        <w:t xml:space="preserve">4-1. I18n Settings</w:t>
      </w:r>
    </w:p>
    <w:p>
      <w:pPr>
        <w:pStyle w:val="FirstParagraph"/>
      </w:pPr>
      <w:r>
        <w:rPr>
          <w:rStyle w:val="VerbatimChar"/>
        </w:rPr>
        <w:t xml:space="preserve">/app/i18n-settings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language translated from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Missing Languages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Creates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Language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 when a locale is saved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 Disabled Currencies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Enables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when a locale is saved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Minimum String Length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Shorter strings are not put in the ledger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Ignore Patterns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Regular expressions, one per line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defaults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Terms Allowed in Latin Script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Brand names, units, abbreviations, one per line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Acme, ERPNext, SKU, kg, 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Grow the allowed-terms list as you go.</w:t>
      </w:r>
      <w:r>
        <w:t xml:space="preserve"> </w:t>
      </w:r>
      <w:r>
        <w:t xml:space="preserve">Latin residue reports a lot to begin with, and drops each time a brand name or abbreviation is added.</w:t>
      </w:r>
    </w:p>
    <w:bookmarkEnd w:id="39"/>
    <w:bookmarkStart w:id="43" w:name="creating-a-locale"/>
    <w:p>
      <w:pPr>
        <w:pStyle w:val="Heading3"/>
      </w:pPr>
      <w:r>
        <w:t xml:space="preserve">4-2. Creating a locale</w:t>
      </w:r>
    </w:p>
    <w:p>
      <w:pPr>
        <w:pStyle w:val="FirstParagraph"/>
      </w:pPr>
      <w:r>
        <w:rPr>
          <w:rStyle w:val="VerbatimChar"/>
        </w:rPr>
        <w:t xml:space="preserve">/app/locale-profile/new</w:t>
      </w:r>
    </w:p>
    <w:p>
      <w:pPr>
        <w:pStyle w:val="BodyText"/>
      </w:pPr>
      <w:r>
        <w:rPr>
          <w:bCs/>
          <w:b/>
        </w:rPr>
        <w:t xml:space="preserve">Four fields are required.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Japan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Croatia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hr-HR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Country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Japan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Croatia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Currency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JPY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EUR</w:t>
            </w:r>
          </w:p>
        </w:tc>
      </w:tr>
    </w:tbl>
    <w:p>
      <w:pPr>
        <w:pStyle w:val="BodyText"/>
      </w:pPr>
      <w:r>
        <w:t xml:space="preserve">The locale code is BCP-47 (</w:t>
      </w:r>
      <w:r>
        <w:rPr>
          <w:rStyle w:val="VerbatimChar"/>
        </w:rPr>
        <w:t xml:space="preserve">language-COUNTRY</w:t>
      </w:r>
      <w:r>
        <w:t xml:space="preserve">) and becomes the record name.</w:t>
      </w:r>
    </w:p>
    <w:p>
      <w:pPr>
        <w:pStyle w:val="BodyText"/>
      </w:pPr>
      <w:r>
        <w:rPr>
          <w:bCs/>
          <w:b/>
        </w:rPr>
        <w:t xml:space="preserve">On save the app:</w:t>
      </w:r>
    </w:p>
    <w:p>
      <w:pPr>
        <w:numPr>
          <w:ilvl w:val="0"/>
          <w:numId w:val="1006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record if it is missing, and enables it if it is disabled</w:t>
      </w:r>
    </w:p>
    <w:p>
      <w:pPr>
        <w:numPr>
          <w:ilvl w:val="0"/>
          <w:numId w:val="1006"/>
        </w:numPr>
        <w:pStyle w:val="Compact"/>
      </w:pPr>
      <w:r>
        <w:t xml:space="preserve">enables the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if it is disabled</w:t>
      </w:r>
    </w:p>
    <w:p>
      <w:pPr>
        <w:numPr>
          <w:ilvl w:val="0"/>
          <w:numId w:val="1006"/>
        </w:numPr>
        <w:pStyle w:val="Compact"/>
      </w:pPr>
      <w:r>
        <w:t xml:space="preserve">derives from the language code</w:t>
      </w:r>
      <w:r>
        <w:t xml:space="preserve"> </w:t>
      </w:r>
      <w:r>
        <w:rPr>
          <w:bCs/>
          <w:b/>
        </w:rPr>
        <w:t xml:space="preserve">whether the language is written in Latin script</w:t>
      </w:r>
    </w:p>
    <w:p>
      <w:pPr>
        <w:numPr>
          <w:ilvl w:val="0"/>
          <w:numId w:val="1006"/>
        </w:numPr>
        <w:pStyle w:val="Compact"/>
      </w:pPr>
      <w:r>
        <w:t xml:space="preserve">takes the time zone from the country</w:t>
      </w:r>
    </w:p>
    <w:bookmarkStart w:id="40" w:name="display-formats"/>
    <w:p>
      <w:pPr>
        <w:pStyle w:val="Heading4"/>
      </w:pPr>
      <w:r>
        <w:t xml:space="preserve">Display formats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 Format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Varies by country (Japan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yyyy-mm-dd</w:t>
            </w:r>
            <w:r>
              <w:rPr>
                <w:sz w:val="18"/>
              </w:rPr>
              <w:t xml:space="preserve">, Hong Kong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dd/mm/yyyy</w:t>
            </w:r>
            <w:r>
              <w:rPr>
                <w:sz w:val="18"/>
              </w:rPr>
              <w:t xml:space="preserve">, Croatia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dd.mm.yyyy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Number Format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Croatia uses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#.###,##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comma for the decimal point, period for grouping, the reverse of Japan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Decimal Places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The yen takes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it has no minor unit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Day of Week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Sunday for Japan, Taiwan and Hong Kong; Monday for Croatia</w:t>
            </w:r>
          </w:p>
        </w:tc>
      </w:tr>
    </w:tbl>
    <w:bookmarkEnd w:id="40"/>
    <w:bookmarkStart w:id="41" w:name="fallback-locale"/>
    <w:p>
      <w:pPr>
        <w:pStyle w:val="Heading4"/>
      </w:pPr>
      <w:r>
        <w:t xml:space="preserve">Fallback locale</w:t>
      </w:r>
    </w:p>
    <w:p>
      <w:pPr>
        <w:pStyle w:val="FirstParagraph"/>
      </w:pPr>
      <w:r>
        <w:t xml:space="preserve">Consulted</w:t>
      </w:r>
      <w:r>
        <w:t xml:space="preserve"> </w:t>
      </w:r>
      <w:r>
        <w:rPr>
          <w:bCs/>
          <w:b/>
        </w:rPr>
        <w:t xml:space="preserve">when this locale has no translation of its own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Set Hong Kong (</w:t>
      </w:r>
      <w:r>
        <w:rPr>
          <w:rStyle w:val="VerbatimChar"/>
          <w:bCs/>
          <w:b/>
        </w:rPr>
        <w:t xml:space="preserve">zh-HK</w:t>
      </w:r>
      <w:r>
        <w:rPr>
          <w:bCs/>
          <w:b/>
        </w:rPr>
        <w:t xml:space="preserve">) to fall back to Taiwan (</w:t>
      </w:r>
      <w:r>
        <w:rPr>
          <w:rStyle w:val="VerbatimChar"/>
          <w:bCs/>
          <w:b/>
        </w:rPr>
        <w:t xml:space="preserve">zh-TW</w:t>
      </w:r>
      <w:r>
        <w:rPr>
          <w:bCs/>
          <w:b/>
        </w:rPr>
        <w:t xml:space="preserve">).</w:t>
      </w:r>
      <w:r>
        <w:t xml:space="preserve"> </w:t>
      </w:r>
      <w:r>
        <w:t xml:space="preserve">Frappe drops to the parent language,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— Simplified Chinese. Hong Kong needs Traditional, and since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t xml:space="preserve">is a sibling rather than a parent,</w:t>
      </w:r>
      <w:r>
        <w:t xml:space="preserve"> </w:t>
      </w:r>
      <w:r>
        <w:rPr>
          <w:bCs/>
          <w:b/>
        </w:rPr>
        <w:t xml:space="preserve">Frappe will never take that route by itself.</w:t>
      </w:r>
    </w:p>
    <w:p>
      <w:pPr>
        <w:pStyle w:val="BodyText"/>
      </w:pPr>
      <w:r>
        <w:t xml:space="preserve">The order of resolution 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Shown in the ledger as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translations belonging to the exact language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Own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fallback locale’s ledger (chained, up to 5 deep)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Fallback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whatever Frappe resolves today, including the parent 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Inherited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Only what the fallback source genuinely holds is passed on.</w:t>
      </w:r>
      <w:r>
        <w:t xml:space="preserve"> </w:t>
      </w:r>
      <w:r>
        <w:t xml:space="preserve">Most of the Taiwanese ledger is itself inherited Simplified Chinese; forwarding that to Hong Kong would turn inheritance into ownership.</w:t>
      </w:r>
    </w:p>
    <w:p>
      <w:pPr>
        <w:pStyle w:val="BodyText"/>
      </w:pPr>
      <w:r>
        <w:rPr>
          <w:bCs/>
          <w:b/>
        </w:rPr>
        <w:t xml:space="preserve">Scan order matters.</w:t>
      </w:r>
      <w:r>
        <w:t xml:space="preserve"> </w:t>
      </w:r>
      <w:r>
        <w:t xml:space="preserve">Hong Kong reads the Taiwanese ledger, so Taiwan must be measured first. The scheduled run works this out automatically.</w:t>
      </w:r>
    </w:p>
    <w:bookmarkEnd w:id="41"/>
    <w:bookmarkStart w:id="42" w:name="what-to-measure"/>
    <w:p>
      <w:pPr>
        <w:pStyle w:val="Heading4"/>
      </w:pPr>
      <w:r>
        <w:t xml:space="preserve">What to measure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Scan Source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Translatable strings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.json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Scan 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Strings that reach the screen but are not in code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Detect Messages Without a Translation Function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Literals passed straight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frappe.throw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Target Apps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Empty means every app installed on the site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custom app installed later.</w:t>
      </w:r>
      <w:r>
        <w:t xml:space="preserve"> </w:t>
      </w:r>
      <w:r>
        <w:t xml:space="preserve">With Target Apps empty it is</w:t>
      </w:r>
      <w:r>
        <w:t xml:space="preserve"> </w:t>
      </w:r>
      <w:r>
        <w:rPr>
          <w:bCs/>
          <w:b/>
        </w:rPr>
        <w:t xml:space="preserve">measured from the next scan onwards</w:t>
      </w:r>
      <w:r>
        <w:t xml:space="preserve">, with no configuration change.</w:t>
      </w:r>
    </w:p>
    <w:p>
      <w:pPr>
        <w:pStyle w:val="BodyText"/>
      </w:pPr>
      <w:r>
        <w:t xml:space="preserve">If Target Apps names specific apps, a new one stays outside them.</w:t>
      </w:r>
      <w:r>
        <w:t xml:space="preserve"> </w:t>
      </w:r>
      <w:r>
        <w:rPr>
          <w:bCs/>
          <w:b/>
        </w:rPr>
        <w:t xml:space="preserve">That state is listed in every scan log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NOT MEASURED (N): …</w:t>
      </w:r>
      <w:r>
        <w:t xml:space="preserve"> </w:t>
      </w:r>
      <w:r>
        <w:t xml:space="preserve">— so that coverage cannot stay high while an entire application goes untranslated without anyone being told.</w:t>
      </w:r>
    </w:p>
    <w:p>
      <w:pPr>
        <w:pStyle w:val="BlockText"/>
      </w:pPr>
      <w:r>
        <w:t xml:space="preserve">Only apps</w:t>
      </w:r>
      <w:r>
        <w:t xml:space="preserve"> </w:t>
      </w:r>
      <w:r>
        <w:rPr>
          <w:bCs/>
          <w:b/>
        </w:rPr>
        <w:t xml:space="preserve">installed on the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 install-app</w:t>
      </w:r>
      <w:r>
        <w:t xml:space="preserve">) can be measured. An app merely present in the bench cannot.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measuring"/>
    <w:p>
      <w:pPr>
        <w:pStyle w:val="Heading2"/>
      </w:pPr>
      <w:r>
        <w:t xml:space="preserve">5. Measuring</w:t>
      </w:r>
    </w:p>
    <w:p>
      <w:pPr>
        <w:pStyle w:val="FirstParagraph"/>
      </w:pPr>
      <w:r>
        <w:t xml:space="preserve">Open a locale and press</w:t>
      </w:r>
      <w:r>
        <w:t xml:space="preserve"> </w:t>
      </w:r>
      <w:r>
        <w:rPr>
          <w:bCs/>
          <w:b/>
        </w:rPr>
        <w:t xml:space="preserve">Run Scan</w:t>
      </w:r>
      <w:r>
        <w:t xml:space="preserve">.</w:t>
      </w:r>
    </w:p>
    <w:p>
      <w:pPr>
        <w:pStyle w:val="BodyText"/>
      </w:pPr>
      <w:r>
        <w:t xml:space="preserve">It runs in the background and the page switches to the scan record. The status moves Queued → Running → Completed, and the page refreshes itself on completion.</w:t>
      </w:r>
    </w:p>
    <w:p>
      <w:pPr>
        <w:pStyle w:val="BlockText"/>
      </w:pPr>
      <w:r>
        <w:t xml:space="preserve">For reference: 22,526 strings across 23 installed apps takes about 35 seconds.</w:t>
      </w:r>
    </w:p>
    <w:bookmarkStart w:id="45" w:name="reading-a-scan"/>
    <w:p>
      <w:pPr>
        <w:pStyle w:val="Heading3"/>
      </w:pPr>
      <w:r>
        <w:t xml:space="preserve">Reading a scan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Total / Translated / Untranslated /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whole ledger for that locale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 Entries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Strings seen for the first time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Updated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Strings whose current rendering changed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Issues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Findings recorded by this run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Breakdown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App × route.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most important part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Counts per route and elapsed time</w:t>
            </w:r>
          </w:p>
        </w:tc>
      </w:tr>
    </w:tbl>
    <w:bookmarkEnd w:id="45"/>
    <w:bookmarkStart w:id="46" w:name="how-the-ledger-is-written"/>
    <w:p>
      <w:pPr>
        <w:pStyle w:val="Heading3"/>
      </w:pPr>
      <w:r>
        <w:t xml:space="preserve">How the ledger is written</w:t>
      </w:r>
    </w:p>
    <w:p>
      <w:pPr>
        <w:pStyle w:val="FirstParagraph"/>
      </w:pPr>
      <w:r>
        <w:t xml:space="preserve">A scan</w:t>
      </w:r>
      <w:r>
        <w:t xml:space="preserve"> </w:t>
      </w:r>
      <w:r>
        <w:rPr>
          <w:bCs/>
          <w:b/>
        </w:rPr>
        <w:t xml:space="preserve">does not overwrite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Strings seen for the first time are added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row with no translation adopts what Frappe currently resolves</w:t>
      </w:r>
      <w:r>
        <w:t xml:space="preserve"> </w:t>
      </w:r>
      <w:r>
        <w:t xml:space="preserve">and is marked Approved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row someone has written is left alone</w:t>
      </w:r>
    </w:p>
    <w:p>
      <w:pPr>
        <w:pStyle w:val="FirstParagraph"/>
      </w:pPr>
      <w:r>
        <w:t xml:space="preserve">The ledger therefore starts as a picture of reality rather than as an empty list.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reading-the-results"/>
    <w:p>
      <w:pPr>
        <w:pStyle w:val="Heading2"/>
      </w:pPr>
      <w:r>
        <w:t xml:space="preserve">6. Reading the results</w:t>
      </w:r>
    </w:p>
    <w:p>
      <w:pPr>
        <w:pStyle w:val="FirstParagraph"/>
      </w:pPr>
      <w:r>
        <w:rPr>
          <w:rStyle w:val="VerbatimChar"/>
        </w:rPr>
        <w:t xml:space="preserve">/app/query-report/Localization Coverage</w:t>
      </w:r>
      <w:r>
        <w:t xml:space="preserve"> </w:t>
      </w:r>
      <w:r>
        <w:t xml:space="preserve">(</w:t>
      </w:r>
      <w:r>
        <w:rPr>
          <w:iCs/>
          <w:i/>
        </w:rPr>
        <w:t xml:space="preserve">Coverage</w:t>
      </w:r>
      <w:r>
        <w:t xml:space="preserve"> </w:t>
      </w:r>
      <w:r>
        <w:t xml:space="preserve">on the workspace)</w:t>
      </w:r>
    </w:p>
    <w:bookmarkStart w:id="48" w:name="there-are-two-coverage-figures"/>
    <w:p>
      <w:pPr>
        <w:pStyle w:val="Heading3"/>
      </w:pPr>
      <w:r>
        <w:t xml:space="preserve">There are two coverage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Coverage on 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Anything that renders.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Includes inheritance from the parent language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Own Coverage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this locale’s own translations (Own + Fallback)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Inherited from Parent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difference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They can diverge sharply.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On 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Own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ja-JP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88.4%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hr-HR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73.4%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zh-TW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zh-HK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71.7%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13.9%</w:t>
            </w:r>
          </w:p>
        </w:tc>
      </w:tr>
    </w:tbl>
    <w:p>
      <w:pPr>
        <w:pStyle w:val="BodyText"/>
      </w:pPr>
      <w:r>
        <w:t xml:space="preserve">For a Traditional Chinese market, 71.7% does not describe reality:</w:t>
      </w:r>
      <w:r>
        <w:t xml:space="preserve"> </w:t>
      </w:r>
      <w:r>
        <w:rPr>
          <w:bCs/>
          <w:b/>
        </w:rPr>
        <w:t xml:space="preserve">the other 57.8% renders as Simplified Chinese</w:t>
      </w:r>
      <w:r>
        <w:t xml:space="preserve">. Own Coverage is the figure to judge by.</w:t>
      </w:r>
    </w:p>
    <w:p>
      <w:pPr>
        <w:pStyle w:val="BodyText"/>
      </w:pPr>
      <w:r>
        <w:t xml:space="preserve">Japanese and Croatian have no parent language, so the two figures agree.</w:t>
      </w:r>
    </w:p>
    <w:bookmarkEnd w:id="48"/>
    <w:bookmarkStart w:id="49" w:name="always-look-at-the-routes"/>
    <w:p>
      <w:pPr>
        <w:pStyle w:val="Heading3"/>
      </w:pPr>
      <w:r>
        <w:t xml:space="preserve">Always look at the routes</w:t>
      </w:r>
    </w:p>
    <w:p>
      <w:pPr>
        <w:pStyle w:val="FirstParagraph"/>
      </w:pPr>
      <w:r>
        <w:t xml:space="preserve">Measured for Japanese: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Coverage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frappe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96.5%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erpnext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sz w:val="18"/>
              </w:rPr>
              <w:t xml:space="preserve">98.4%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erpnext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13.6%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hrms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right"/>
            </w:pPr>
            <w:r>
              <w:rPr>
                <w:bCs/>
                <w:b/>
                <w:sz w:val="18"/>
              </w:rPr>
              <w:t xml:space="preserve">4.4%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with the standard tooling alone, only source code is visible, so it reads as 98% complete.</w:t>
      </w:r>
      <w:r>
        <w:t xml:space="preserve"> </w:t>
      </w:r>
      <w:r>
        <w:t xml:space="preserve">Nothing that reaches the screen from the database is counted at all.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working-through-the-issues"/>
    <w:p>
      <w:pPr>
        <w:pStyle w:val="Heading2"/>
      </w:pPr>
      <w:r>
        <w:t xml:space="preserve">7. Working through the issues</w:t>
      </w:r>
    </w:p>
    <w:p>
      <w:pPr>
        <w:pStyle w:val="FirstParagraph"/>
      </w:pPr>
      <w:r>
        <w:rPr>
          <w:rStyle w:val="VerbatimChar"/>
        </w:rPr>
        <w:t xml:space="preserve">/app/translation-issue</w:t>
      </w:r>
      <w:r>
        <w:t xml:space="preserve"> </w:t>
      </w:r>
      <w:r>
        <w:t xml:space="preserve">(</w:t>
      </w:r>
      <w:r>
        <w:rPr>
          <w:iCs/>
          <w:i/>
        </w:rPr>
        <w:t xml:space="preserve">Issues</w:t>
      </w:r>
      <w:r>
        <w:t xml:space="preserve"> </w:t>
      </w:r>
      <w:r>
        <w:t xml:space="preserve">on the workspace)</w:t>
      </w:r>
    </w:p>
    <w:p>
      <w:pPr>
        <w:pStyle w:val="BodyText"/>
      </w:pPr>
      <w:r>
        <w:t xml:space="preserve">Filter by locale, type, severity and status.</w:t>
      </w:r>
    </w:p>
    <w:bookmarkStart w:id="51" w:name="types"/>
    <w:p>
      <w:pPr>
        <w:pStyle w:val="Heading3"/>
      </w:pPr>
      <w:r>
        <w:t xml:space="preserve">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Severity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Enter one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Empty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Translation field is blank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Enter one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Placeholder Mismatch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{0}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%s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dropped or added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Always fix.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Values will not appear at runtime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HTML Mismatch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Tags dropped or added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Always fix.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layout breaks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Glossary Violation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Differs from the glossary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Review, and use a bulk change if warranted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Forbidden Term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Contains a rendering marked as not to be used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Latin Residue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Latin script left in the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Translate it, or add it to the allowed terms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Whitespace Mismatch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Leading or trailing whitespace differs from the source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Match the source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Wrapped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Passed straight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frappe.throw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Needs a source change</w:t>
            </w:r>
          </w:p>
        </w:tc>
      </w:tr>
    </w:tbl>
    <w:bookmarkEnd w:id="51"/>
    <w:bookmarkStart w:id="52" w:name="on-not-wrapped"/>
    <w:p>
      <w:pPr>
        <w:pStyle w:val="Heading3"/>
      </w:pPr>
      <w:r>
        <w:t xml:space="preserve">On</w:t>
      </w:r>
      <w:r>
        <w:t xml:space="preserve"> </w:t>
      </w:r>
      <w:r>
        <w:t xml:space="preserve">“</w:t>
      </w:r>
      <w:r>
        <w:t xml:space="preserve">Not Wrapped</w:t>
      </w:r>
      <w:r>
        <w:t xml:space="preserve">”</w:t>
      </w:r>
    </w:p>
    <w:p>
      <w:pPr>
        <w:pStyle w:val="FirstParagraph"/>
      </w:pPr>
      <w:r>
        <w:t xml:space="preserve">This says the string is</w:t>
      </w:r>
      <w:r>
        <w:t xml:space="preserve"> </w:t>
      </w:r>
      <w:r>
        <w:rPr>
          <w:bCs/>
          <w:b/>
        </w:rPr>
        <w:t xml:space="preserve">not missing a translation — it is somewhere no translation file can reach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frappe.throw(</w:t>
      </w:r>
      <w:r>
        <w:rPr>
          <w:rStyle w:val="StringTok"/>
        </w:rPr>
        <w:t xml:space="preserve">"Invalid Name"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no translation applies</w:t>
      </w:r>
      <w:r>
        <w:br/>
      </w:r>
      <w:r>
        <w:rPr>
          <w:rStyle w:val="NormalTok"/>
        </w:rPr>
        <w:t xml:space="preserve">frappe.throw(_(</w:t>
      </w:r>
      <w:r>
        <w:rPr>
          <w:rStyle w:val="StringTok"/>
        </w:rPr>
        <w:t xml:space="preserve">"Invalid Name"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a translation applies</w:t>
      </w:r>
    </w:p>
    <w:p>
      <w:pPr>
        <w:pStyle w:val="FirstParagraph"/>
      </w:pPr>
      <w:r>
        <w:t xml:space="preserve">No amount of translation work fixes it. The application source has to change. An f-string (</w:t>
      </w:r>
      <w:r>
        <w:rPr>
          <w:rStyle w:val="VerbatimChar"/>
        </w:rPr>
        <w:t xml:space="preserve">f"{x} updated"</w:t>
      </w:r>
      <w:r>
        <w:t xml:space="preserve">) has to become</w:t>
      </w:r>
      <w:r>
        <w:t xml:space="preserve"> </w:t>
      </w:r>
      <w:r>
        <w:rPr>
          <w:rStyle w:val="VerbatimChar"/>
        </w:rPr>
        <w:t xml:space="preserve">_("{0} updated").format(x)</w:t>
      </w:r>
      <w:r>
        <w:t xml:space="preserve">.</w:t>
      </w:r>
    </w:p>
    <w:bookmarkEnd w:id="52"/>
    <w:bookmarkStart w:id="53" w:name="on-whitespace-mismatch"/>
    <w:p>
      <w:pPr>
        <w:pStyle w:val="Heading3"/>
      </w:pPr>
      <w:r>
        <w:t xml:space="preserve">On</w:t>
      </w:r>
      <w:r>
        <w:t xml:space="preserve"> </w:t>
      </w:r>
      <w:r>
        <w:t xml:space="preserve">“</w:t>
      </w:r>
      <w:r>
        <w:t xml:space="preserve">Whitespace Mismatch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Frappe matches source strings exactly.</w:t>
      </w:r>
      <w:r>
        <w:t xml:space="preserve"> </w:t>
      </w:r>
      <w:r>
        <w:t xml:space="preserve">A string ending in a space is a different key from the same string without it. This is the usual reason a translation exists but never appears.</w:t>
      </w:r>
    </w:p>
    <w:bookmarkEnd w:id="53"/>
    <w:bookmarkStart w:id="54" w:name="on-latin-residue"/>
    <w:p>
      <w:pPr>
        <w:pStyle w:val="Heading3"/>
      </w:pPr>
      <w:r>
        <w:t xml:space="preserve">On</w:t>
      </w:r>
      <w:r>
        <w:t xml:space="preserve"> </w:t>
      </w:r>
      <w:r>
        <w:t xml:space="preserve">“</w:t>
      </w:r>
      <w:r>
        <w:t xml:space="preserve">Latin Residue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It is switched off automatically for languages written in Latin script</w:t>
      </w:r>
      <w:r>
        <w:t xml:space="preserve">, since running it against Croatian or German would flag every row. The Locale Profile field</w:t>
      </w:r>
      <w:r>
        <w:t xml:space="preserve"> </w:t>
      </w:r>
      <w:r>
        <w:rPr>
          <w:iCs/>
          <w:i/>
        </w:rPr>
        <w:t xml:space="preserve">Written in Latin Script</w:t>
      </w:r>
      <w:r>
        <w:t xml:space="preserve"> </w:t>
      </w:r>
      <w:r>
        <w:t xml:space="preserve">decides.</w:t>
      </w:r>
    </w:p>
    <w:bookmarkEnd w:id="54"/>
    <w:bookmarkStart w:id="55" w:name="issue-status"/>
    <w:p>
      <w:pPr>
        <w:pStyle w:val="Heading3"/>
      </w:pPr>
      <w:r>
        <w:t xml:space="preserve">Issue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Ignored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This decision survives the next scan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Resolved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Rebuilt by the next scan</w:t>
            </w:r>
          </w:p>
        </w:tc>
      </w:tr>
    </w:tbl>
    <w:p>
      <w:pPr>
        <w:pStyle w:val="BodyText"/>
      </w:pPr>
      <w:r>
        <w:rPr>
          <w:bCs/>
          <w:b/>
        </w:rPr>
        <w:t xml:space="preserve">Issues are derived data.</w:t>
      </w:r>
      <w:r>
        <w:t xml:space="preserve"> </w:t>
      </w:r>
      <w:r>
        <w:t xml:space="preserve">Every scan rebuilds everything except Ignored. To keep a decision, mark it Ignored.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he-glossary"/>
    <w:p>
      <w:pPr>
        <w:pStyle w:val="Heading2"/>
      </w:pPr>
      <w:r>
        <w:t xml:space="preserve">8. The glossary</w:t>
      </w:r>
    </w:p>
    <w:p>
      <w:pPr>
        <w:pStyle w:val="FirstParagraph"/>
      </w:pPr>
      <w:r>
        <w:rPr>
          <w:rStyle w:val="VerbatimChar"/>
        </w:rPr>
        <w:t xml:space="preserve">/app/glossary-term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Glossaries are per locale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 (Source)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e.g. </w:t>
            </w:r>
            <w:r>
              <w:rPr>
                <w:rStyle w:val="VerbatimChar"/>
                <w:sz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Translated Term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e.g. </w:t>
            </w:r>
            <w:r>
              <w:rPr>
                <w:rStyle w:val="VerbatimChar"/>
                <w:sz w:val="18"/>
              </w:rPr>
              <w:t xml:space="preserve">得意先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 Not Translate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Brand names.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Checks that the source term appears unchanged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Match Type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Word (not bounded by letters) or Substring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Case Sensitive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 by default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Report Violations as Issues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Off keeps the row as reference without checking it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Renderings Not to Use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per line. Reported at High severity when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Renderings Not to 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earns its keep.</w:t>
      </w:r>
      <w:r>
        <w:t xml:space="preserve"> </w:t>
      </w:r>
      <w:r>
        <w:t xml:space="preserve">Decide</w:t>
      </w:r>
      <w:r>
        <w:t xml:space="preserve"> </w:t>
      </w:r>
      <w:r>
        <w:rPr>
          <w:rStyle w:val="VerbatimChar"/>
        </w:rPr>
        <w:t xml:space="preserve">Customer → 得意先</w:t>
      </w:r>
      <w:r>
        <w:t xml:space="preserve">, list</w:t>
      </w:r>
      <w:r>
        <w:t xml:space="preserve"> </w:t>
      </w:r>
      <w:r>
        <w:rPr>
          <w:rStyle w:val="VerbatimChar"/>
        </w:rPr>
        <w:t xml:space="preserve">顧客</w:t>
      </w:r>
      <w:r>
        <w:t xml:space="preserve"> </w:t>
      </w:r>
      <w:r>
        <w:t xml:space="preserve">as not to be used, and every inconsistency surfaces.</w:t>
      </w:r>
    </w:p>
    <w:p>
      <w:r>
        <w:pict>
          <v:rect style="width:0;height:1.5pt" o:hralign="center" o:hrstd="t" o:hr="t"/>
        </w:pict>
      </w:r>
    </w:p>
    <w:bookmarkEnd w:id="57"/>
    <w:bookmarkStart w:id="63" w:name="entering-and-fixing-translations"/>
    <w:p>
      <w:pPr>
        <w:pStyle w:val="Heading2"/>
      </w:pPr>
      <w:r>
        <w:t xml:space="preserve">9. Entering and fixing translations</w:t>
      </w:r>
    </w:p>
    <w:bookmarkStart w:id="58" w:name="the-status-flow-read-this-first"/>
    <w:p>
      <w:pPr>
        <w:pStyle w:val="Heading3"/>
      </w:pPr>
      <w:r>
        <w:t xml:space="preserve">9-0. The status flow — read this first</w:t>
      </w:r>
    </w:p>
    <w:p>
      <w:pPr>
        <w:pStyle w:val="SourceCode"/>
      </w:pPr>
      <w:r>
        <w:rPr>
          <w:rStyle w:val="VerbatimChar"/>
        </w:rPr>
        <w:t xml:space="preserve">Untranslated ──type a translation──▶ Draft ──approve──▶ Approved ──Apply to Site──▶ on screen</w:t>
      </w:r>
      <w:r>
        <w:br/>
      </w:r>
      <w:r>
        <w:rPr>
          <w:rStyle w:val="VerbatimChar"/>
        </w:rPr>
        <w:t xml:space="preserve">                     import a review sheet──▶ Reviewed ──┘</w:t>
      </w:r>
    </w:p>
    <w:p>
      <w:pPr>
        <w:pStyle w:val="FirstParagraph"/>
      </w:pPr>
      <w:r>
        <w:rPr>
          <w:bCs/>
          <w:b/>
        </w:rPr>
        <w:t xml:space="preserve">Apply to Site writes Approved and Reviewed rows only. Draft rows are not applied.</w:t>
      </w:r>
    </w:p>
    <w:p>
      <w:pPr>
        <w:pStyle w:val="BodyText"/>
      </w:pPr>
      <w:r>
        <w:t xml:space="preserve">Editing a translation on screen leaves the row as Draft. Applying at that point</w:t>
      </w:r>
      <w:r>
        <w:t xml:space="preserve"> </w:t>
      </w:r>
      <w:r>
        <w:rPr>
          <w:bCs/>
          <w:b/>
        </w:rPr>
        <w:t xml:space="preserve">does not put that translation on screen</w:t>
      </w:r>
      <w:r>
        <w:t xml:space="preserve">. When drafts are outstanding, applying says so with a count:</w:t>
      </w:r>
    </w:p>
    <w:p>
      <w:pPr>
        <w:pStyle w:val="BlockText"/>
      </w:pPr>
      <w:r>
        <w:t xml:space="preserve">Applied to the site</w:t>
      </w:r>
      <w:r>
        <w:t xml:space="preserve"> </w:t>
      </w:r>
      <w:r>
        <w:t xml:space="preserve">12 created / 3 updated</w:t>
      </w:r>
      <w:r>
        <w:t xml:space="preserve"> </w:t>
      </w:r>
      <w:r>
        <w:rPr>
          <w:bCs/>
          <w:b/>
        </w:rPr>
        <w:t xml:space="preserve">5 translations are still Draft and were not applied. Use Actions → Approve Drafts.</w:t>
      </w:r>
    </w:p>
    <w:p>
      <w:pPr>
        <w:pStyle w:val="FirstParagraph"/>
      </w:pPr>
      <w:r>
        <w:rPr>
          <w:bCs/>
          <w:b/>
        </w:rPr>
        <w:t xml:space="preserve">Actions → Approve Drafts</w:t>
      </w:r>
      <w:r>
        <w:t xml:space="preserve"> </w:t>
      </w:r>
      <w:r>
        <w:t xml:space="preserve">promotes every draft for the locale, after showing the count.</w:t>
      </w:r>
    </w:p>
    <w:p>
      <w:pPr>
        <w:pStyle w:val="BodyText"/>
      </w:pPr>
      <w:r>
        <w:t xml:space="preserve">The Draft stage exists because</w:t>
      </w:r>
      <w:r>
        <w:t xml:space="preserve"> </w:t>
      </w:r>
      <w:r>
        <w:rPr>
          <w:bCs/>
          <w:b/>
        </w:rPr>
        <w:t xml:space="preserve">a translation someone typed and a translation someone agreed to are different things</w:t>
      </w:r>
      <w:r>
        <w:t xml:space="preserve">. Letting the apply step approve as a side effect would erase that distinction.</w:t>
      </w:r>
    </w:p>
    <w:bookmarkEnd w:id="58"/>
    <w:bookmarkStart w:id="59" w:name="one-at-a-time"/>
    <w:p>
      <w:pPr>
        <w:pStyle w:val="Heading3"/>
      </w:pPr>
      <w:r>
        <w:t xml:space="preserve">9-1. One at a time</w:t>
      </w:r>
    </w:p>
    <w:p>
      <w:pPr>
        <w:pStyle w:val="FirstParagraph"/>
      </w:pPr>
      <w:r>
        <w:t xml:space="preserve">The working screen is the ledger (</w:t>
      </w:r>
      <w:r>
        <w:rPr>
          <w:rStyle w:val="VerbatimChar"/>
        </w:rPr>
        <w:t xml:space="preserve">/app/translation-entry</w:t>
      </w:r>
      <w:r>
        <w:t xml:space="preserve">) filtered by locale and status Untranslated. Filtering on Has Issues instead gives the rows that have a translation but a problem with it.</w:t>
      </w:r>
    </w:p>
    <w:p>
      <w:pPr>
        <w:pStyle w:val="BodyText"/>
      </w:pPr>
      <w:r>
        <w:t xml:space="preserve">Open a row and edit the translation. The status follows:</w:t>
      </w:r>
    </w:p>
    <w:p>
      <w:pPr>
        <w:numPr>
          <w:ilvl w:val="0"/>
          <w:numId w:val="1008"/>
        </w:numPr>
        <w:pStyle w:val="Compact"/>
      </w:pPr>
      <w:r>
        <w:t xml:space="preserve">entering a translation moves Untranslated → Draft</w:t>
      </w:r>
    </w:p>
    <w:p>
      <w:pPr>
        <w:numPr>
          <w:ilvl w:val="0"/>
          <w:numId w:val="1008"/>
        </w:numPr>
        <w:pStyle w:val="Compact"/>
      </w:pPr>
      <w:r>
        <w:t xml:space="preserve">clearing it returns to Untranslated</w:t>
      </w:r>
    </w:p>
    <w:p>
      <w:pPr>
        <w:pStyle w:val="FirstParagraph"/>
      </w:pPr>
      <w:r>
        <w:rPr>
          <w:bCs/>
          <w:b/>
        </w:rPr>
        <w:t xml:space="preserve">To change several at once</w:t>
      </w:r>
      <w:r>
        <w:t xml:space="preserve">, select rows in the list view and use bulk edit for the status. For entering the translations themselves, the next two routes are better.</w:t>
      </w:r>
    </w:p>
    <w:bookmarkEnd w:id="59"/>
    <w:bookmarkStart w:id="60" w:name="loading-translations-from-csv"/>
    <w:p>
      <w:pPr>
        <w:pStyle w:val="Heading3"/>
      </w:pPr>
      <w:r>
        <w:t xml:space="preserve">9-2. Loading translations from CSV</w:t>
      </w:r>
    </w:p>
    <w:p>
      <w:pPr>
        <w:pStyle w:val="FirstParagraph"/>
      </w:pPr>
      <w:r>
        <w:t xml:space="preserve">The ledger supports Frappe’s standard</w:t>
      </w:r>
      <w:r>
        <w:t xml:space="preserve"> </w:t>
      </w:r>
      <w:r>
        <w:rPr>
          <w:bCs/>
          <w:b/>
        </w:rPr>
        <w:t xml:space="preserve">Data Import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List view → menu →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09"/>
        </w:numPr>
        <w:pStyle w:val="Compact"/>
      </w:pPr>
      <w:r>
        <w:t xml:space="preserve">Choose Update, and supply a CSV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Translation</w:t>
      </w:r>
      <w:r>
        <w:t xml:space="preserve"> </w:t>
      </w:r>
      <w:r>
        <w:t xml:space="preserve">columns</w:t>
      </w:r>
    </w:p>
    <w:p>
      <w:pPr>
        <w:numPr>
          <w:ilvl w:val="0"/>
          <w:numId w:val="1009"/>
        </w:numPr>
        <w:pStyle w:val="Compact"/>
      </w:pPr>
      <w:r>
        <w:t xml:space="preserve">Imported rows become Draft →</w:t>
      </w:r>
      <w:r>
        <w:t xml:space="preserve"> </w:t>
      </w:r>
      <w:r>
        <w:rPr>
          <w:bCs/>
          <w:b/>
        </w:rPr>
        <w:t xml:space="preserve">Actions → Approve Drafts</w:t>
      </w:r>
    </w:p>
    <w:p>
      <w:pPr>
        <w:pStyle w:val="FirstParagraph"/>
      </w:pPr>
      <w:r>
        <w:t xml:space="preserve">This is the shortest route when a volume of work goes to an external translator. The IDs come from Export → Review Sheet (CSV).</w:t>
      </w:r>
    </w:p>
    <w:bookmarkEnd w:id="60"/>
    <w:bookmarkStart w:id="61" w:name="adding-a-string-by-hand"/>
    <w:p>
      <w:pPr>
        <w:pStyle w:val="Heading3"/>
      </w:pPr>
      <w:r>
        <w:t xml:space="preserve">9-3. Adding a string by hand</w:t>
      </w:r>
    </w:p>
    <w:p>
      <w:pPr>
        <w:pStyle w:val="FirstParagraph"/>
      </w:pPr>
      <w:r>
        <w:t xml:space="preserve">To manage a string the scan cannot find — wording held in an external service, for instance — create a Translation Entry directly. It needs a locale, source text and translation, and is recorded as Found In: Manual.</w:t>
      </w:r>
    </w:p>
    <w:p>
      <w:pPr>
        <w:pStyle w:val="BodyText"/>
      </w:pPr>
      <w:r>
        <w:rPr>
          <w:bCs/>
          <w:b/>
        </w:rPr>
        <w:t xml:space="preserve">The same locale, source text and context cannot be entered twice.</w:t>
      </w:r>
      <w:r>
        <w:t xml:space="preserve"> </w:t>
      </w:r>
      <w:r>
        <w:t xml:space="preserve">The error links to the existing row.</w:t>
      </w:r>
    </w:p>
    <w:bookmarkEnd w:id="61"/>
    <w:bookmarkStart w:id="62" w:name="changing-a-term-everywhere"/>
    <w:p>
      <w:pPr>
        <w:pStyle w:val="Heading3"/>
      </w:pPr>
      <w:r>
        <w:t xml:space="preserve">9-4. Changing a term everywhere</w:t>
      </w:r>
    </w:p>
    <w:p>
      <w:pPr>
        <w:pStyle w:val="FirstParagraph"/>
      </w:pPr>
      <w:r>
        <w:t xml:space="preserve">Open the locale, then</w:t>
      </w:r>
      <w:r>
        <w:t xml:space="preserve"> </w:t>
      </w:r>
      <w:r>
        <w:rPr>
          <w:bCs/>
          <w:b/>
        </w:rPr>
        <w:t xml:space="preserve">Actions → Bulk Term Change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Enter the current and replacement text, then</w:t>
      </w:r>
      <w:r>
        <w:t xml:space="preserve"> </w:t>
      </w:r>
      <w:r>
        <w:rPr>
          <w:bCs/>
          <w:b/>
        </w:rPr>
        <w:t xml:space="preserve">Check Impact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count and a before/after comparison appear before anything changes</w:t>
      </w:r>
      <w:r>
        <w:t xml:space="preserve"> </w:t>
      </w:r>
      <w:r>
        <w:t xml:space="preserve">(first 200 rows)</w:t>
      </w:r>
    </w:p>
    <w:p>
      <w:pPr>
        <w:numPr>
          <w:ilvl w:val="0"/>
          <w:numId w:val="1010"/>
        </w:numPr>
        <w:pStyle w:val="Compact"/>
      </w:pPr>
      <w:r>
        <w:t xml:space="preserve">Confirm, then</w:t>
      </w:r>
      <w:r>
        <w:t xml:space="preserve"> </w:t>
      </w:r>
      <w:r>
        <w:rPr>
          <w:bCs/>
          <w:b/>
        </w:rPr>
        <w:t xml:space="preserve">Run Replacement</w:t>
      </w:r>
    </w:p>
    <w:p>
      <w:pPr>
        <w:pStyle w:val="FirstParagraph"/>
      </w:pPr>
      <w:r>
        <w:rPr>
          <w:bCs/>
          <w:b/>
        </w:rPr>
        <w:t xml:space="preserve">You see how many rows a glossary decision moves before you make it.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review-round-trip"/>
    <w:p>
      <w:pPr>
        <w:pStyle w:val="Heading2"/>
      </w:pPr>
      <w:r>
        <w:t xml:space="preserve">10. Review round trip</w:t>
      </w:r>
    </w:p>
    <w:bookmarkStart w:id="64" w:name="exporting"/>
    <w:p>
      <w:pPr>
        <w:pStyle w:val="Heading3"/>
      </w:pPr>
      <w:r>
        <w:t xml:space="preserve">10-1. Exporting</w:t>
      </w:r>
    </w:p>
    <w:p>
      <w:pPr>
        <w:pStyle w:val="FirstParagraph"/>
      </w:pPr>
      <w:r>
        <w:t xml:space="preserve">Open the locale, then</w:t>
      </w:r>
      <w:r>
        <w:t xml:space="preserve"> </w:t>
      </w:r>
      <w:r>
        <w:rPr>
          <w:bCs/>
          <w:b/>
        </w:rPr>
        <w:t xml:space="preserve">Export → Review Sheet (CSV)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Column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ledger row.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Do not edit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 / Found In / Status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Reference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Text / Context /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Current contents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Issues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What has been found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Proposed Change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For the reviewer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Reviewer Comment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For the reviewer</w:t>
            </w:r>
          </w:p>
        </w:tc>
      </w:tr>
    </w:tbl>
    <w:p>
      <w:pPr>
        <w:pStyle w:val="BodyText"/>
      </w:pPr>
      <w:r>
        <w:t xml:space="preserve">Written as UTF-8 with a BOM so it opens correctly in Excel.</w:t>
      </w:r>
      <w:r>
        <w:t xml:space="preserve"> </w:t>
      </w:r>
      <w:r>
        <w:rPr>
          <w:bCs/>
          <w:b/>
        </w:rPr>
        <w:t xml:space="preserve">The header is written in the reviewer’s display language.</w:t>
      </w:r>
    </w:p>
    <w:bookmarkEnd w:id="64"/>
    <w:bookmarkStart w:id="65" w:name="importing"/>
    <w:p>
      <w:pPr>
        <w:pStyle w:val="Heading3"/>
      </w:pPr>
      <w:r>
        <w:t xml:space="preserve">10-2. Importing</w:t>
      </w:r>
    </w:p>
    <w:p>
      <w:pPr>
        <w:pStyle w:val="FirstParagraph"/>
      </w:pPr>
      <w:r>
        <w:rPr>
          <w:bCs/>
          <w:b/>
        </w:rPr>
        <w:t xml:space="preserve">Import File → Review Sheet (CSV)</w:t>
      </w:r>
      <w:r>
        <w:t xml:space="preserve">, attaching the completed file.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Only rows with an entry in the proposal column</w:t>
      </w:r>
      <w:r>
        <w:t xml:space="preserve"> </w:t>
      </w:r>
      <w:r>
        <w:t xml:space="preserve">are applied, and their status becomes Reviewed</w:t>
      </w:r>
    </w:p>
    <w:p>
      <w:pPr>
        <w:numPr>
          <w:ilvl w:val="0"/>
          <w:numId w:val="1011"/>
        </w:numPr>
        <w:pStyle w:val="Compact"/>
      </w:pPr>
      <w:r>
        <w:t xml:space="preserve">Blank rows are untouched.</w:t>
      </w:r>
      <w:r>
        <w:t xml:space="preserve"> </w:t>
      </w:r>
      <w:r>
        <w:rPr>
          <w:bCs/>
          <w:b/>
        </w:rPr>
        <w:t xml:space="preserve">A partially completed sheet is safe to load</w:t>
      </w:r>
    </w:p>
    <w:p>
      <w:pPr>
        <w:numPr>
          <w:ilvl w:val="0"/>
          <w:numId w:val="1011"/>
        </w:numPr>
        <w:pStyle w:val="Compact"/>
      </w:pPr>
      <w:r>
        <w:t xml:space="preserve">Rows whose ID does not belong to this locale are reported as skipped, so uploading the wrong sheet is visible</w:t>
      </w:r>
    </w:p>
    <w:p>
      <w:pPr>
        <w:numPr>
          <w:ilvl w:val="0"/>
          <w:numId w:val="1011"/>
        </w:numPr>
        <w:pStyle w:val="Compact"/>
      </w:pPr>
      <w:r>
        <w:t xml:space="preserve">The proposal column is located by name and, failing that, by position — a sheet returned by a Japanese reviewer loads on an English session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pplying-to-the-site"/>
    <w:p>
      <w:pPr>
        <w:pStyle w:val="Heading2"/>
      </w:pPr>
      <w:r>
        <w:t xml:space="preserve">11. Applying to the site</w:t>
      </w:r>
    </w:p>
    <w:p>
      <w:pPr>
        <w:pStyle w:val="FirstParagraph"/>
      </w:pPr>
      <w:r>
        <w:t xml:space="preserve">Open the locale, then</w:t>
      </w:r>
      <w:r>
        <w:t xml:space="preserve"> </w:t>
      </w:r>
      <w:r>
        <w:rPr>
          <w:bCs/>
          <w:b/>
        </w:rPr>
        <w:t xml:space="preserve">Actions → Apply to Site</w:t>
      </w:r>
      <w:r>
        <w:t xml:space="preserve">.</w:t>
      </w:r>
    </w:p>
    <w:p>
      <w:pPr>
        <w:pStyle w:val="BodyText"/>
      </w:pPr>
      <w:r>
        <w:t xml:space="preserve">Two things happen.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display formats are written 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Language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— date format, number format, first day of week. That is where Frappe reads them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Approved and Reviewed translations become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Translation</w:t>
      </w:r>
      <w:r>
        <w:rPr>
          <w:bCs/>
          <w:b/>
        </w:rPr>
        <w:t xml:space="preserve"> </w:t>
      </w:r>
      <w:r>
        <w:rPr>
          <w:bCs/>
          <w:b/>
        </w:rPr>
        <w:t xml:space="preserve">records</w:t>
      </w:r>
    </w:p>
    <w:p>
      <w:pPr>
        <w:pStyle w:val="FirstParagraph"/>
      </w:pPr>
      <w:r>
        <w:t xml:space="preserve">Frappe resolves app CSV → app MO → Translation record, and</w:t>
      </w:r>
      <w:r>
        <w:t xml:space="preserve"> </w:t>
      </w:r>
      <w:r>
        <w:rPr>
          <w:bCs/>
          <w:b/>
        </w:rPr>
        <w:t xml:space="preserve">the last wins</w:t>
      </w:r>
      <w:r>
        <w:t xml:space="preserve">, so this overrides what an app ships.</w:t>
      </w:r>
    </w:p>
    <w:p>
      <w:pPr>
        <w:pStyle w:val="BlockText"/>
      </w:pPr>
      <w:r>
        <w:rPr>
          <w:bCs/>
          <w:b/>
        </w:rPr>
        <w:t xml:space="preserve">Rows identical to what is already on screen produce no record</w:t>
      </w:r>
      <w:r>
        <w:t xml:space="preserve">, to avoid inflating the site with entries that change nothing.</w:t>
      </w:r>
    </w:p>
    <w:p>
      <w:pPr>
        <w:pStyle w:val="FirstParagraph"/>
      </w:pPr>
      <w:r>
        <w:rPr>
          <w:bCs/>
          <w:b/>
        </w:rPr>
        <w:t xml:space="preserve">A translation in the ledger does not change the screen until this is run.</w:t>
      </w:r>
      <w:r>
        <w:t xml:space="preserve"> </w:t>
      </w:r>
      <w:r>
        <w:t xml:space="preserve">The two are separate on purpose.</w:t>
      </w:r>
    </w:p>
    <w:bookmarkStart w:id="67" w:name="app-translation-csv"/>
    <w:p>
      <w:pPr>
        <w:pStyle w:val="Heading3"/>
      </w:pPr>
      <w:r>
        <w:t xml:space="preserve">App translation CSV</w:t>
      </w:r>
    </w:p>
    <w:p>
      <w:pPr>
        <w:pStyle w:val="FirstParagraph"/>
      </w:pPr>
      <w:r>
        <w:rPr>
          <w:bCs/>
          <w:b/>
        </w:rPr>
        <w:t xml:space="preserve">Export → App Translation CSV</w:t>
      </w:r>
      <w:r>
        <w:t xml:space="preserve">, choosing an app, produces</w:t>
      </w:r>
      <w:r>
        <w:t xml:space="preserve"> </w:t>
      </w:r>
      <w:r>
        <w:rPr>
          <w:rStyle w:val="VerbatimChar"/>
        </w:rPr>
        <w:t xml:space="preserve">&lt;app&gt;/translations/&lt;lang&gt;.csv</w:t>
      </w:r>
      <w:r>
        <w:t xml:space="preserve"> </w:t>
      </w:r>
      <w:r>
        <w:t xml:space="preserve">in exactly the form Frappe reads. It can be committed to the application repository as is.</w:t>
      </w:r>
    </w:p>
    <w:p>
      <w:pPr>
        <w:pStyle w:val="BodyText"/>
      </w:pPr>
      <w:r>
        <w:rPr>
          <w:bCs/>
          <w:b/>
        </w:rPr>
        <w:t xml:space="preserve">Rows whose translation equals the source are omitted</w:t>
      </w:r>
      <w:r>
        <w:t xml:space="preserve"> </w:t>
      </w:r>
      <w:r>
        <w:t xml:space="preserve">— Frappe resolves those to the source anyway, and they only make the diff noisy.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dding-a-country"/>
    <w:p>
      <w:pPr>
        <w:pStyle w:val="Heading2"/>
      </w:pPr>
      <w:r>
        <w:t xml:space="preserve">12. Adding a country</w:t>
      </w:r>
    </w:p>
    <w:p>
      <w:pPr>
        <w:pStyle w:val="FirstParagraph"/>
      </w:pPr>
      <w:r>
        <w:rPr>
          <w:bCs/>
          <w:b/>
        </w:rPr>
        <w:t xml:space="preserve">The initial four are a starting set, not a fixed list.</w:t>
      </w:r>
    </w:p>
    <w:p>
      <w:pPr>
        <w:pStyle w:val="BodyText"/>
      </w:pPr>
      <w:r>
        <w:t xml:space="preserve">Create a Locale Profile with the four values and press Run Scan.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lifegence_i18n.localization.doctype.locale_profile.locale_profile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add_locale</w:t>
      </w:r>
      <w:r>
        <w:br/>
      </w:r>
      <w:r>
        <w:rPr>
          <w:rStyle w:val="NormalTok"/>
        </w:rPr>
        <w:t xml:space="preserve">add_locale(</w:t>
      </w:r>
      <w:r>
        <w:br/>
      </w:r>
      <w:r>
        <w:rPr>
          <w:rStyle w:val="NormalTok"/>
        </w:rPr>
        <w:t xml:space="preserve">    country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"Korea, Republic of"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"KRW"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locale_code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"ko-KR"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 language with no translations reads 0%.</w:t>
      </w:r>
      <w:r>
        <w:t xml:space="preserve"> </w:t>
      </w:r>
      <w:r>
        <w:t xml:space="preserve">That is the correct starting point: what has to be translated, and how much of it, is a number on day one.</w:t>
      </w:r>
    </w:p>
    <w:p>
      <w:r>
        <w:pict>
          <v:rect style="width:0;height:1.5pt" o:hralign="center" o:hrstd="t" o:hr="t"/>
        </w:pict>
      </w:r>
    </w:p>
    <w:bookmarkEnd w:id="69"/>
    <w:bookmarkStart w:id="70" w:name="continuous-measurement"/>
    <w:p>
      <w:pPr>
        <w:pStyle w:val="Heading2"/>
      </w:pPr>
      <w:r>
        <w:t xml:space="preserve">13. Continuous measurement</w:t>
      </w:r>
    </w:p>
    <w:p>
      <w:pPr>
        <w:pStyle w:val="FirstParagraph"/>
      </w:pPr>
      <w:r>
        <w:rPr>
          <w:rStyle w:val="VerbatimChar"/>
        </w:rPr>
        <w:t xml:space="preserve">hooks.py</w:t>
      </w:r>
      <w:r>
        <w:t xml:space="preserve"> </w:t>
      </w:r>
      <w:r>
        <w:t xml:space="preserve">registers a weekly scan of every enabled locale, in fallback order.</w:t>
      </w:r>
    </w:p>
    <w:p>
      <w:pPr>
        <w:pStyle w:val="BodyText"/>
      </w:pPr>
      <w:r>
        <w:rPr>
          <w:bCs/>
          <w:b/>
        </w:rPr>
        <w:t xml:space="preserve">New strings keep arriving for as long as upstream development continues.</w:t>
      </w:r>
      <w:r>
        <w:t xml:space="preserve"> </w:t>
      </w:r>
      <w:r>
        <w:t xml:space="preserve">The app assumes the number moves, not that it is measured once.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lifegence_i18n.localization.doctype.translation_scan.translation_scan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run_scheduled_scans</w:t>
      </w:r>
      <w:r>
        <w:br/>
      </w:r>
      <w:r>
        <w:rPr>
          <w:rStyle w:val="NormalTok"/>
        </w:rPr>
        <w:t xml:space="preserve">run_scheduled_scans()</w:t>
      </w:r>
    </w:p>
    <w:p>
      <w:r>
        <w:pict>
          <v:rect style="width:0;height:1.5pt" o:hralign="center" o:hrstd="t" o:hr="t"/>
        </w:pict>
      </w:r>
    </w:p>
    <w:bookmarkEnd w:id="70"/>
    <w:bookmarkStart w:id="75" w:name="reference"/>
    <w:p>
      <w:pPr>
        <w:pStyle w:val="Heading2"/>
      </w:pPr>
      <w:r>
        <w:t xml:space="preserve">14. Reference</w:t>
      </w:r>
    </w:p>
    <w:bookmarkStart w:id="71" w:name="ledger-status"/>
    <w:p>
      <w:pPr>
        <w:pStyle w:val="Heading3"/>
      </w:pPr>
      <w:r>
        <w:t xml:space="preserve">Ledger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Untranslated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translation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Draft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Translated but unreviewed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Reviewed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Passed review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Settled. Existing translations adopted by a scan land here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Applicable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Excluded from the totals</w:t>
            </w:r>
          </w:p>
        </w:tc>
      </w:tr>
    </w:tbl>
    <w:bookmarkEnd w:id="71"/>
    <w:bookmarkStart w:id="72" w:name="where-a-string-was-found"/>
    <w:p>
      <w:pPr>
        <w:pStyle w:val="Heading3"/>
      </w:pPr>
      <w:r>
        <w:t xml:space="preserve">Where a string was found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Found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.json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Database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Found in a site record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Code Message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Never reaches a translation function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Screen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used in v0.1.0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Manual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Added by hand</w:t>
            </w:r>
          </w:p>
        </w:tc>
      </w:tr>
    </w:tbl>
    <w:bookmarkEnd w:id="72"/>
    <w:bookmarkStart w:id="73" w:name="translation-source"/>
    <w:p>
      <w:pPr>
        <w:pStyle w:val="Heading3"/>
      </w:pPr>
      <w:r>
        <w:t xml:space="preserve">Translation source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Meaning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Counts towards Own Coverage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Own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Belongs to this language code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Fallback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Taken from the fallback locale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Inherited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Frappe inherited it from the parent language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(blank)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translation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</w:t>
            </w:r>
          </w:p>
        </w:tc>
      </w:tr>
    </w:tbl>
    <w:bookmarkEnd w:id="73"/>
    <w:bookmarkStart w:id="74" w:name="scan-status"/>
    <w:p>
      <w:pPr>
        <w:pStyle w:val="Heading3"/>
      </w:pPr>
      <w:r>
        <w:t xml:space="preserve">Scan status</w:t>
      </w:r>
    </w:p>
    <w:p>
      <w:pPr>
        <w:pStyle w:val="FirstParagraph"/>
      </w:pPr>
      <w:r>
        <w:t xml:space="preserve">Queued → Running → Completed / Failed. A failure leaves the traceback in the log.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hen-something-looks-wrong"/>
    <w:p>
      <w:pPr>
        <w:pStyle w:val="Heading2"/>
      </w:pPr>
      <w:r>
        <w:t xml:space="preserve">15. When something looks wrong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Symptom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Cause and remedy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scan stays Queued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background worker. Check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bench start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the worker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Coverage looks too high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target apps, and that Scan Database is on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translation was entered but does not appear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①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is the row still Draft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(section 9-0) ② was Apply to Site run ③ does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leading and trailing whitespace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match the source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display language was switched but the ledger’s translations do not show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Apply to Site is per locale.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translation in the ledger alone does not change the screen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Hong Kong shows Simplified Chinese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Scan Taiwan, then Hong Kong, then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Apply to Site on Hong Kong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Latin Residue reports a great deal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brand names and abbreviations to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Terms Allowed in Latin Script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locale will not save because the language is missing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Create Missing Languages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off in I18n Settings</w:t>
            </w:r>
          </w:p>
        </w:tc>
      </w:tr>
      <w:tr>
        <w:trPr>
          <w:cantSplit/>
        </w:trPr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duplicate row cannot be added</w:t>
            </w:r>
          </w:p>
        </w:tc>
        <w:tc>
          <w:tcPr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same locale, source text and context already exists. Edit the existing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tated-plainly"/>
    <w:p>
      <w:pPr>
        <w:pStyle w:val="Heading2"/>
      </w:pPr>
      <w:r>
        <w:t xml:space="preserve">16. Stated plainly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Latin Residue produces a lot and is not usable as it stands.</w:t>
      </w:r>
      <w:r>
        <w:t xml:space="preserve"> </w:t>
      </w:r>
      <w:r>
        <w:t xml:space="preserve">It needs the allowed-terms list to be grown. It is a list to review, not a list of errors.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It does not replace looking at the screen.</w:t>
      </w:r>
      <w:r>
        <w:t xml:space="preserve"> </w:t>
      </w:r>
      <w:r>
        <w:t xml:space="preserve">Crawling rendered screens is not implemented in v0.1.0.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Only apps installed on the site can be measured.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Scan logs and issue findings are written in English</w:t>
      </w:r>
      <w:r>
        <w:t xml:space="preserve"> </w:t>
      </w:r>
      <w:r>
        <w:t xml:space="preserve">as diagnostic data. They are not translated for display.</w:t>
      </w:r>
    </w:p>
    <w:p>
      <w:pPr>
        <w:pStyle w:val="FirstParagraph"/>
      </w:pPr>
      <w:r>
        <w:t xml:space="preserve">End of document</w:t>
      </w:r>
    </w:p>
    <w:bookmarkEnd w:id="77"/>
    <w:bookmarkEnd w:id="78"/>
    <w:sectPr>
      <w:headerReference xmlns:r="http://schemas.openxmlformats.org/officeDocument/2006/relationships" r:id="rId9" w:type="default"/>
      <w:footerReference xmlns:r="http://schemas.openxmlformats.org/officeDocument/2006/relationships" r:id="rId10" w:type="default"/>
      <w:pgSz w:h="16838" w:w="11906" w:orient="portrait"/>
      <w:pgMar w:bottom="850" w:footer="360" w:gutter="0" w:header="36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type="dxa" w:w="11106"/>
      <w:tblInd w:type="dxa" w:w="-567"/>
      <w:tblBorders>
        <w:top w:val="single" w:sz="4" w:space="0" w:color="999999"/>
      </w:tblBorders>
      <w:tblLayout w:type="fixed"/>
      <w:tblCellMar>
        <w:top w:type="dxa" w:w="80"/>
        <w:left w:type="dxa" w:w="0"/>
        <w:bottom w:type="dxa" w:w="0"/>
        <w:right w:type="dxa" w:w="0"/>
      </w:tblCellMar>
      <w:tblLook w:firstColumn="0" w:firstRow="0" w:lastColumn="0" w:lastRow="0" w:noHBand="0" w:noVBand="0" w:val="0000"/>
    </w:tblPr>
    <w:tblGrid>
      <w:gridCol w:w="3000"/>
      <w:gridCol w:w="5106"/>
      <w:gridCol w:w="3000"/>
    </w:tblGrid>
    <w:tr>
      <w:trPr>
        <w:cantSplit/>
      </w:trPr>
      <w:tc>
        <w:tcPr>
          <w:tcW w:type="dxa" w:w="3000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</w:t>
          </w:r>
        </w:p>
      </w:tc>
      <w:tc>
        <w:tcPr>
          <w:tcW w:type="dxa" w:w="5106"/>
          <w:vAlign w:val="center"/>
        </w:tcPr>
        <w:p>
          <w:pPr>
            <w:jc w:val="center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Multilingual Management App — User Manual</w:t>
          </w:r>
        </w:p>
      </w:tc>
      <w:tc>
        <w:tcPr>
          <w:tcW w:type="dxa" w:w="3000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Page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PAGE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  <w:r>
            <w:rPr>
              <w:rFonts w:ascii="Noto Sans CJK JP" w:hAnsi="Noto Sans CJK JP" w:eastAsia="Noto Sans CJK JP"/>
              <w:color w:val="666666"/>
              <w:sz w:val="18"/>
            </w:rPr>
            <w:t xml:space="preserve"> / </w: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begin"/>
          </w:r>
          <w:r>
            <w:rPr>
              <w:rFonts w:ascii="Noto Sans CJK JP" w:hAnsi="Noto Sans CJK JP" w:eastAsia="Noto Sans CJK JP"/>
              <w:color w:val="666666"/>
              <w:sz w:val="18"/>
            </w:rPr>
            <w:instrText xml:space="preserve">NUMPAGES</w:instrText>
          </w:r>
          <w:r>
            <w:rPr>
              <w:rFonts w:ascii="Noto Sans CJK JP" w:hAnsi="Noto Sans CJK JP" w:eastAsia="Noto Sans CJK JP"/>
              <w:color w:val="666666"/>
              <w:sz w:val="18"/>
            </w:rPr>
            <w:fldChar w:fldCharType="end"/>
          </w:r>
        </w:p>
      </w:tc>
    </w:tr>
  </w:tbl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tbl>
    <w:tblPr>
      <w:tblW w:type="dxa" w:w="11106"/>
      <w:tblInd w:type="dxa" w:w="-567"/>
      <w:tblBorders>
        <w:bottom w:val="single" w:sz="4" w:space="0" w:color="999999"/>
      </w:tblBorders>
      <w:tblLayout w:type="fixed"/>
      <w:tblCellMar>
        <w:top w:type="dxa" w:w="0"/>
        <w:left w:type="dxa" w:w="0"/>
        <w:bottom w:type="dxa" w:w="40"/>
        <w:right w:type="dxa" w:w="0"/>
      </w:tblCellMar>
      <w:tblLook w:firstColumn="0" w:firstRow="0" w:lastColumn="0" w:lastRow="0" w:noHBand="0" w:noVBand="0" w:val="0000"/>
    </w:tblPr>
    <w:tblGrid>
      <w:gridCol w:w="5553"/>
      <w:gridCol w:w="5553"/>
    </w:tblGrid>
    <w:tr>
      <w:trPr>
        <w:cantSplit/>
      </w:trPr>
      <w:tc>
        <w:tcPr>
          <w:tcW w:type="dxa" w:w="5553"/>
          <w:vAlign w:val="center"/>
        </w:tcPr>
        <w:p>
          <w:pPr>
            <w:spacing w:after="0"/>
          </w:pPr>
          <w:r>
            <w:rPr>
              <w:rFonts w:ascii="Noto Sans CJK JP" w:hAnsi="Noto Sans CJK JP" w:eastAsia="Noto Sans CJK JP"/>
              <w:color w:val="666666"/>
              <w:sz w:val="18"/>
            </w:rPr>
            <w:t>Lifegence Corporation</w:t>
          </w:r>
        </w:p>
      </w:tc>
      <w:tc>
        <w:tcPr>
          <w:tcW w:type="dxa" w:w="5553"/>
          <w:vAlign w:val="center"/>
        </w:tcPr>
        <w:p>
          <w:pPr>
            <w:jc w:val="right"/>
            <w:spacing w:after="0"/>
          </w:pPr>
          <w:r>
            <w:rPr>
              <w:rFonts w:ascii="Noto Sans CJK JP" w:hAnsi="Noto Sans CJK JP" w:eastAsia="Noto Sans CJK JP"/>
              <w:b/>
              <w:color w:val="C00000"/>
              <w:sz w:val="18"/>
            </w:rPr>
            <w:t>CONFIDENTIAL — 社外秘</w:t>
          </w:r>
        </w:p>
      </w:tc>
    </w:tr>
  </w:tbl>
  <w:p>
    <w:pPr>
      <w:spacing w:after="0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00" w:line="240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spacing w:after="80" w:line="288" w:lineRule="auto"/>
    </w:pPr>
    <w:rPr>
      <w:rFonts w:ascii="Noto Sans CJK JP" w:eastAsia="Noto Sans CJK JP" w:hAnsi="Noto Sans CJK JP"/>
      <w:sz w:val="22"/>
      <w:szCs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pBdr>
        <w:bottom w:color="1F3A5F" w:space="4" w:sz="8" w:val="single"/>
      </w:pBdr>
      <w:spacing w:after="180" w:before="480" w:line="288" w:lineRule="auto"/>
      <w:outlineLvl w:val="0"/>
    </w:pPr>
    <w:rPr>
      <w:rFonts w:ascii="Noto Sans CJK JP" w:eastAsia="Noto Sans CJK JP" w:hAnsi="Noto Sans CJK JP"/>
      <w:b/>
      <w:bCs/>
      <w:color w:val="1F3A5F"/>
      <w:sz w:val="36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before="360" w:line="288" w:lineRule="auto"/>
      <w:outlineLvl w:val="1"/>
    </w:pPr>
    <w:rPr>
      <w:rFonts w:ascii="Noto Sans CJK JP" w:eastAsia="Noto Sans CJK JP" w:hAnsi="Noto Sans CJK JP"/>
      <w:b/>
      <w:bCs/>
      <w:color w:val="335588"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80" w:before="240" w:line="288" w:lineRule="auto"/>
      <w:outlineLvl w:val="2"/>
    </w:pPr>
    <w:rPr>
      <w:rFonts w:ascii="Noto Sans CJK JP" w:eastAsia="Noto Sans CJK JP" w:hAnsi="Noto Sans CJK JP"/>
      <w:b/>
      <w:bCs/>
      <w:color w:val="1F3A5F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60" w:before="180" w:line="288" w:lineRule="auto"/>
      <w:outlineLvl w:val="3"/>
    </w:pPr>
    <w:rPr>
      <w:rFonts w:ascii="Noto Sans CJK JP" w:eastAsia="Noto Sans CJK JP" w:hAnsi="Noto Sans CJK JP"/>
      <w:b/>
      <w:bCs/>
      <w:i/>
      <w:iCs/>
      <w:color w:val="555555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1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1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1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1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1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1F3A5F" w:space="6" w:sz="12" w:val="single"/>
      </w:pBdr>
      <w:spacing w:after="360" w:before="240" w:line="280" w:lineRule="auto"/>
      <w:contextualSpacing/>
      <w:jc w:val="left"/>
    </w:pPr>
    <w:rPr>
      <w:rFonts w:ascii="Noto Sans CJK JP" w:eastAsia="Noto Sans CJK JP" w:hAnsi="Noto Sans CJK JP"/>
      <w:b/>
      <w:bCs/>
      <w:color w:val="1F3A5F"/>
      <w:kern w:val="28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240" w:before="0" w:line="280" w:lineRule="auto"/>
      <w:jc w:val="left"/>
    </w:pPr>
    <w:rPr>
      <w:rFonts w:ascii="Noto Sans CJK JP" w:eastAsia="Noto Sans CJK JP" w:hAnsi="Noto Sans CJK JP"/>
      <w:i/>
      <w:iCs/>
      <w:color w:val="55555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pPr>
      <w:spacing w:after="120" w:line="288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after="240" w:before="120" w:line="280" w:lineRule="auto"/>
      <w:jc w:val="center"/>
    </w:pPr>
    <w:rPr>
      <w:rFonts w:ascii="Noto Sans CJK JP" w:eastAsia="Noto Sans CJK JP" w:hAnsi="Noto Sans CJK JP"/>
      <w:i/>
      <w:iCs/>
      <w:color w:val="666666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40" w:before="1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able" w:type="table">
    <w:name w:val="Table"/>
    <w:basedOn w:val="TableNormal"/>
    <w:uiPriority w:val="59"/>
    <w:unhideWhenUsed/>
    <w:qFormat/>
    <w:pPr>
      <w:spacing w:after="40" w:before="40" w:line="276" w:lineRule="auto"/>
    </w:pPr>
    <w:rPr>
      <w:rFonts w:ascii="Noto Sans CJK JP" w:eastAsia="Noto Sans CJK JP" w:hAnsi="Noto Sans CJK JP"/>
      <w:sz w:val="20"/>
    </w:rPr>
    <w:tblPr>
      <w:tblInd w:type="dxa" w:w="0"/>
      <w:tblBorders>
        <w:top w:color="1F3A5F" w:space="0" w:sz="4" w:val="single"/>
        <w:bottom w:color="1F3A5F" w:space="0" w:sz="4" w:val="single"/>
        <w:insideH w:color="CCCCCC" w:space="0" w:sz="4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rPr>
        <w:b/>
        <w:bCs/>
        <w:color w:val="FFFFFF"/>
      </w:rPr>
      <w:tcPr>
        <w:shd w:color="auto" w:fill="1F3A5F" w:val="clear"/>
      </w:tcPr>
    </w:tblStylePr>
    <w:tblStylePr w:type="band1Horz">
      <w:tcPr>
        <w:shd w:color="auto" w:fill="F5F8FB" w:val="clear"/>
      </w:tcPr>
    </w:tblStylePr>
  </w:style>
  <w:style w:customStyle="1" w:styleId="Compact" w:type="paragraph">
    <w:name w:val="Compact"/>
    <w:basedOn w:val="BodyText"/>
    <w:qFormat/>
    <w:pPr>
      <w:spacing w:after="20" w:before="20" w:line="276" w:lineRule="auto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2026-08-13T01:26:03Z</dcterms:created>
  <dcterms:modified xsi:type="dcterms:W3CDTF">2026-08-13T01:26:03Z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