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FAF2" w14:textId="77777777" w:rsidR="00835C6E" w:rsidRPr="004F2E11" w:rsidRDefault="00233C18">
      <w:pPr>
        <w:spacing w:after="60" w:line="240" w:lineRule="auto"/>
        <w:jc w:val="center"/>
        <w:rPr>
          <w:rFonts w:eastAsia="Times New Roman" w:cs="Times New Roman"/>
          <w:szCs w:val="24"/>
        </w:rPr>
      </w:pPr>
      <w:r w:rsidRPr="004F2E11">
        <w:rPr>
          <w:rFonts w:eastAsia="Times New Roman" w:cs="Times New Roman"/>
          <w:noProof/>
          <w:szCs w:val="24"/>
        </w:rPr>
        <w:drawing>
          <wp:inline distT="0" distB="0" distL="114300" distR="114300" wp14:anchorId="1B872B9C" wp14:editId="2BA0CD39">
            <wp:extent cx="3682365" cy="1858645"/>
            <wp:effectExtent l="0" t="0" r="0" b="0"/>
            <wp:docPr id="1" name="image2.png" descr="logotyp2"/>
            <wp:cNvGraphicFramePr/>
            <a:graphic xmlns:a="http://schemas.openxmlformats.org/drawingml/2006/main">
              <a:graphicData uri="http://schemas.openxmlformats.org/drawingml/2006/picture">
                <pic:pic xmlns:pic="http://schemas.openxmlformats.org/drawingml/2006/picture">
                  <pic:nvPicPr>
                    <pic:cNvPr id="0" name="image2.png" descr="logotyp2"/>
                    <pic:cNvPicPr preferRelativeResize="0"/>
                  </pic:nvPicPr>
                  <pic:blipFill>
                    <a:blip r:embed="rId8"/>
                    <a:srcRect/>
                    <a:stretch>
                      <a:fillRect/>
                    </a:stretch>
                  </pic:blipFill>
                  <pic:spPr>
                    <a:xfrm>
                      <a:off x="0" y="0"/>
                      <a:ext cx="3682365" cy="1858645"/>
                    </a:xfrm>
                    <a:prstGeom prst="rect">
                      <a:avLst/>
                    </a:prstGeom>
                    <a:ln/>
                  </pic:spPr>
                </pic:pic>
              </a:graphicData>
            </a:graphic>
          </wp:inline>
        </w:drawing>
      </w:r>
    </w:p>
    <w:p w14:paraId="5E661F8E" w14:textId="77777777" w:rsidR="00835C6E" w:rsidRPr="004F2E11" w:rsidRDefault="00835C6E">
      <w:pPr>
        <w:spacing w:after="60" w:line="240" w:lineRule="auto"/>
        <w:jc w:val="center"/>
        <w:rPr>
          <w:rFonts w:eastAsia="Times New Roman" w:cs="Times New Roman"/>
          <w:szCs w:val="24"/>
        </w:rPr>
      </w:pPr>
    </w:p>
    <w:p w14:paraId="0ED57E5A" w14:textId="77777777" w:rsidR="00835C6E" w:rsidRPr="004F2E11" w:rsidRDefault="00835C6E">
      <w:pPr>
        <w:spacing w:after="60" w:line="240" w:lineRule="auto"/>
        <w:jc w:val="center"/>
        <w:rPr>
          <w:rFonts w:eastAsia="Times New Roman" w:cs="Times New Roman"/>
          <w:szCs w:val="24"/>
        </w:rPr>
      </w:pPr>
    </w:p>
    <w:p w14:paraId="2F5D0E86" w14:textId="77777777" w:rsidR="00835C6E" w:rsidRPr="004F2E11" w:rsidRDefault="00233C18">
      <w:pPr>
        <w:spacing w:after="60" w:line="240" w:lineRule="auto"/>
        <w:jc w:val="center"/>
        <w:rPr>
          <w:rFonts w:eastAsia="Times New Roman" w:cs="Times New Roman"/>
          <w:sz w:val="20"/>
          <w:szCs w:val="20"/>
          <w:vertAlign w:val="superscript"/>
        </w:rPr>
      </w:pPr>
      <w:r w:rsidRPr="004F2E11">
        <w:rPr>
          <w:rFonts w:eastAsia="Times New Roman" w:cs="Times New Roman"/>
          <w:szCs w:val="24"/>
        </w:rPr>
        <w:t>Studium Magisterskie</w:t>
      </w:r>
    </w:p>
    <w:p w14:paraId="2002FDA1" w14:textId="77777777" w:rsidR="00835C6E" w:rsidRPr="004F2E11" w:rsidRDefault="00835C6E">
      <w:pPr>
        <w:spacing w:after="60" w:line="240" w:lineRule="auto"/>
        <w:rPr>
          <w:rFonts w:eastAsia="Times New Roman" w:cs="Times New Roman"/>
          <w:szCs w:val="24"/>
        </w:rPr>
      </w:pPr>
    </w:p>
    <w:p w14:paraId="2DC8BFE3"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Kierunek Analiza Danych - Big Data</w:t>
      </w:r>
    </w:p>
    <w:p w14:paraId="09763C5D" w14:textId="77777777" w:rsidR="00835C6E" w:rsidRPr="004F2E11" w:rsidRDefault="00835C6E">
      <w:pPr>
        <w:spacing w:after="60" w:line="240" w:lineRule="auto"/>
        <w:rPr>
          <w:rFonts w:eastAsia="Times New Roman" w:cs="Times New Roman"/>
          <w:szCs w:val="24"/>
        </w:rPr>
      </w:pPr>
    </w:p>
    <w:p w14:paraId="17F6678C" w14:textId="77777777" w:rsidR="00835C6E" w:rsidRPr="004F2E11" w:rsidRDefault="00835C6E">
      <w:pPr>
        <w:spacing w:after="60" w:line="240" w:lineRule="auto"/>
        <w:rPr>
          <w:rFonts w:eastAsia="Times New Roman" w:cs="Times New Roman"/>
          <w:sz w:val="28"/>
          <w:szCs w:val="28"/>
        </w:rPr>
      </w:pPr>
    </w:p>
    <w:p w14:paraId="62EF1C55" w14:textId="77777777" w:rsidR="00835C6E" w:rsidRPr="004F2E11" w:rsidRDefault="00835C6E">
      <w:pPr>
        <w:spacing w:after="60" w:line="240" w:lineRule="auto"/>
        <w:rPr>
          <w:rFonts w:eastAsia="Times New Roman" w:cs="Times New Roman"/>
          <w:sz w:val="28"/>
          <w:szCs w:val="28"/>
        </w:rPr>
      </w:pPr>
    </w:p>
    <w:p w14:paraId="0A1EC4BF" w14:textId="77777777" w:rsidR="00835C6E" w:rsidRPr="004F2E11" w:rsidRDefault="00233C18" w:rsidP="005864A3">
      <w:pPr>
        <w:spacing w:after="60" w:line="240" w:lineRule="auto"/>
        <w:jc w:val="left"/>
        <w:rPr>
          <w:rFonts w:eastAsia="Times New Roman" w:cs="Times New Roman"/>
          <w:szCs w:val="24"/>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Cs w:val="24"/>
        </w:rPr>
        <w:t>Karol Szerszeń</w:t>
      </w:r>
      <w:r w:rsidRPr="004F2E11">
        <w:rPr>
          <w:rFonts w:eastAsia="Times New Roman" w:cs="Times New Roman"/>
          <w:szCs w:val="24"/>
        </w:rPr>
        <w:br/>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Nr albumu 71273 </w:t>
      </w:r>
    </w:p>
    <w:p w14:paraId="596E7B06" w14:textId="77777777" w:rsidR="00835C6E" w:rsidRPr="004F2E11" w:rsidRDefault="00835C6E">
      <w:pPr>
        <w:spacing w:after="60" w:line="240" w:lineRule="auto"/>
        <w:rPr>
          <w:rFonts w:eastAsia="Times New Roman" w:cs="Times New Roman"/>
          <w:szCs w:val="24"/>
        </w:rPr>
      </w:pPr>
    </w:p>
    <w:p w14:paraId="7E727263" w14:textId="77777777" w:rsidR="00835C6E" w:rsidRPr="004F2E11" w:rsidRDefault="00835C6E">
      <w:pPr>
        <w:spacing w:after="60" w:line="240" w:lineRule="auto"/>
        <w:rPr>
          <w:rFonts w:eastAsia="Times New Roman" w:cs="Times New Roman"/>
          <w:szCs w:val="24"/>
        </w:rPr>
      </w:pPr>
    </w:p>
    <w:p w14:paraId="079B3EAC" w14:textId="2079B2AB" w:rsidR="00835C6E" w:rsidRPr="004F2E11" w:rsidRDefault="00E97193">
      <w:pPr>
        <w:spacing w:after="60" w:line="240" w:lineRule="auto"/>
        <w:jc w:val="center"/>
        <w:rPr>
          <w:rFonts w:eastAsia="Times New Roman" w:cs="Times New Roman"/>
          <w:sz w:val="48"/>
          <w:szCs w:val="48"/>
        </w:rPr>
      </w:pPr>
      <w:r>
        <w:rPr>
          <w:rFonts w:eastAsia="Times New Roman" w:cs="Times New Roman"/>
          <w:b/>
          <w:sz w:val="48"/>
          <w:szCs w:val="48"/>
        </w:rPr>
        <w:t xml:space="preserve">Optymalizacja </w:t>
      </w:r>
      <w:r w:rsidR="001A65D3">
        <w:rPr>
          <w:rStyle w:val="Odwoaniedokomentarza"/>
        </w:rPr>
        <w:commentReference w:id="0"/>
      </w:r>
      <w:r w:rsidR="00233C18" w:rsidRPr="004F2E11">
        <w:rPr>
          <w:rFonts w:eastAsia="Times New Roman" w:cs="Times New Roman"/>
          <w:b/>
          <w:sz w:val="48"/>
          <w:szCs w:val="48"/>
        </w:rPr>
        <w:t>marketingu bezpośredniego z</w:t>
      </w:r>
      <w:r>
        <w:rPr>
          <w:rFonts w:eastAsia="Times New Roman" w:cs="Times New Roman"/>
          <w:b/>
          <w:sz w:val="48"/>
          <w:szCs w:val="48"/>
        </w:rPr>
        <w:t> </w:t>
      </w:r>
      <w:r w:rsidR="00233C18" w:rsidRPr="004F2E11">
        <w:rPr>
          <w:rFonts w:eastAsia="Times New Roman" w:cs="Times New Roman"/>
          <w:b/>
          <w:sz w:val="48"/>
          <w:szCs w:val="48"/>
        </w:rPr>
        <w:t>wykorzystaniem genetycznych sieci neuronowych</w:t>
      </w:r>
    </w:p>
    <w:p w14:paraId="69C005F4" w14:textId="77777777" w:rsidR="00835C6E" w:rsidRPr="004F2E11" w:rsidRDefault="00835C6E">
      <w:pPr>
        <w:spacing w:after="60" w:line="240" w:lineRule="auto"/>
        <w:jc w:val="center"/>
        <w:rPr>
          <w:rFonts w:eastAsia="Times New Roman" w:cs="Times New Roman"/>
          <w:sz w:val="48"/>
          <w:szCs w:val="48"/>
        </w:rPr>
      </w:pPr>
    </w:p>
    <w:p w14:paraId="06B147B2" w14:textId="77777777" w:rsidR="00835C6E" w:rsidRPr="004F2E11" w:rsidRDefault="00233C18">
      <w:pPr>
        <w:spacing w:after="60" w:line="240" w:lineRule="auto"/>
        <w:rPr>
          <w:rFonts w:eastAsia="Times New Roman" w:cs="Times New Roman"/>
          <w:sz w:val="28"/>
          <w:szCs w:val="28"/>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p>
    <w:p w14:paraId="5A183A46" w14:textId="77777777" w:rsidR="00835C6E" w:rsidRPr="004F2E11" w:rsidRDefault="00233C18">
      <w:pPr>
        <w:spacing w:after="60" w:line="240" w:lineRule="auto"/>
        <w:ind w:left="4248" w:firstLine="708"/>
        <w:rPr>
          <w:rFonts w:eastAsia="Times New Roman" w:cs="Times New Roman"/>
          <w:szCs w:val="24"/>
          <w:vertAlign w:val="superscript"/>
        </w:rPr>
      </w:pPr>
      <w:r w:rsidRPr="004F2E11">
        <w:rPr>
          <w:rFonts w:eastAsia="Times New Roman" w:cs="Times New Roman"/>
          <w:szCs w:val="24"/>
        </w:rPr>
        <w:t xml:space="preserve"> Praca magisterska</w:t>
      </w:r>
    </w:p>
    <w:p w14:paraId="6E807BA0" w14:textId="77777777" w:rsidR="00835C6E" w:rsidRPr="004F2E11" w:rsidRDefault="00233C18">
      <w:pPr>
        <w:spacing w:after="60" w:line="240" w:lineRule="auto"/>
        <w:rPr>
          <w:rFonts w:eastAsia="Times New Roman" w:cs="Times New Roman"/>
          <w:szCs w:val="24"/>
          <w:vertAlign w:val="superscript"/>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napisana w Instytucie Ekonometrii</w:t>
      </w:r>
    </w:p>
    <w:p w14:paraId="52138E0D" w14:textId="77777777" w:rsidR="00835C6E" w:rsidRPr="004F2E11" w:rsidRDefault="00835C6E">
      <w:pPr>
        <w:spacing w:after="60" w:line="240" w:lineRule="auto"/>
        <w:rPr>
          <w:rFonts w:eastAsia="Times New Roman" w:cs="Times New Roman"/>
          <w:szCs w:val="24"/>
        </w:rPr>
      </w:pPr>
    </w:p>
    <w:p w14:paraId="533D7C56"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pod kierunkiem naukowym</w:t>
      </w:r>
    </w:p>
    <w:p w14:paraId="78D7D37E" w14:textId="77C81B0A"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Dr Michała </w:t>
      </w:r>
      <w:proofErr w:type="spellStart"/>
      <w:r w:rsidRPr="004F2E11">
        <w:rPr>
          <w:rFonts w:eastAsia="Times New Roman" w:cs="Times New Roman"/>
          <w:szCs w:val="24"/>
        </w:rPr>
        <w:t>Bernardell</w:t>
      </w:r>
      <w:r w:rsidR="00502056">
        <w:rPr>
          <w:rFonts w:eastAsia="Times New Roman" w:cs="Times New Roman"/>
          <w:szCs w:val="24"/>
        </w:rPr>
        <w:t>ego</w:t>
      </w:r>
      <w:proofErr w:type="spellEnd"/>
    </w:p>
    <w:p w14:paraId="0AD98A54" w14:textId="77777777" w:rsidR="00835C6E" w:rsidRPr="004F2E11" w:rsidRDefault="00835C6E">
      <w:pPr>
        <w:spacing w:after="60" w:line="240" w:lineRule="auto"/>
        <w:rPr>
          <w:rFonts w:eastAsia="Times New Roman" w:cs="Times New Roman"/>
          <w:sz w:val="28"/>
          <w:szCs w:val="28"/>
        </w:rPr>
      </w:pPr>
    </w:p>
    <w:p w14:paraId="569C6E3D" w14:textId="77777777" w:rsidR="00835C6E" w:rsidRPr="004F2E11" w:rsidRDefault="00835C6E">
      <w:pPr>
        <w:spacing w:after="60" w:line="240" w:lineRule="auto"/>
        <w:rPr>
          <w:rFonts w:eastAsia="Times New Roman" w:cs="Times New Roman"/>
          <w:sz w:val="28"/>
          <w:szCs w:val="28"/>
        </w:rPr>
      </w:pPr>
    </w:p>
    <w:p w14:paraId="4A3DFD11" w14:textId="77777777" w:rsidR="00835C6E" w:rsidRPr="004F2E11" w:rsidRDefault="00835C6E">
      <w:pPr>
        <w:spacing w:after="60" w:line="240" w:lineRule="auto"/>
        <w:jc w:val="center"/>
        <w:rPr>
          <w:rFonts w:eastAsia="Times New Roman" w:cs="Times New Roman"/>
          <w:szCs w:val="24"/>
        </w:rPr>
      </w:pPr>
    </w:p>
    <w:p w14:paraId="47224606" w14:textId="77777777" w:rsidR="00835C6E" w:rsidRPr="004F2E11" w:rsidRDefault="00233C18">
      <w:pPr>
        <w:spacing w:after="60" w:line="240" w:lineRule="auto"/>
        <w:jc w:val="center"/>
        <w:rPr>
          <w:rFonts w:eastAsia="Times New Roman" w:cs="Times New Roman"/>
          <w:szCs w:val="24"/>
        </w:rPr>
      </w:pPr>
      <w:r w:rsidRPr="004F2E11">
        <w:rPr>
          <w:rFonts w:eastAsia="Times New Roman" w:cs="Times New Roman"/>
          <w:szCs w:val="24"/>
        </w:rPr>
        <w:t>Warszawa 2017</w:t>
      </w:r>
    </w:p>
    <w:p w14:paraId="08E52DA6" w14:textId="77777777" w:rsidR="002230FE" w:rsidRDefault="002230FE">
      <w:pPr>
        <w:rPr>
          <w:rFonts w:eastAsia="Times New Roman" w:cs="Times New Roman"/>
          <w:szCs w:val="24"/>
        </w:rPr>
        <w:sectPr w:rsidR="002230FE" w:rsidSect="005864A3">
          <w:footerReference w:type="default" r:id="rId11"/>
          <w:pgSz w:w="11909" w:h="16834"/>
          <w:pgMar w:top="1418" w:right="1701" w:bottom="1418" w:left="1701" w:header="0" w:footer="709" w:gutter="0"/>
          <w:pgNumType w:start="1"/>
          <w:cols w:space="708"/>
          <w:docGrid w:linePitch="326"/>
        </w:sectPr>
      </w:pPr>
    </w:p>
    <w:p w14:paraId="5B14E822" w14:textId="77777777" w:rsidR="002230FE" w:rsidRDefault="002230FE">
      <w:pPr>
        <w:rPr>
          <w:rFonts w:eastAsia="Times New Roman" w:cs="Times New Roman"/>
          <w:szCs w:val="24"/>
        </w:rPr>
        <w:sectPr w:rsidR="002230FE" w:rsidSect="005864A3">
          <w:footerReference w:type="default" r:id="rId12"/>
          <w:pgSz w:w="11909" w:h="16834"/>
          <w:pgMar w:top="1418" w:right="1701" w:bottom="1418" w:left="1701" w:header="0" w:footer="709" w:gutter="0"/>
          <w:pgNumType w:start="1"/>
          <w:cols w:space="708"/>
          <w:docGrid w:linePitch="326"/>
        </w:sectPr>
      </w:pPr>
    </w:p>
    <w:p w14:paraId="4C1A4E59" w14:textId="77777777" w:rsidR="002230FE" w:rsidRDefault="002230FE">
      <w:pPr>
        <w:pStyle w:val="Nagwekspisutreci"/>
        <w:rPr>
          <w:rFonts w:ascii="Times New Roman" w:eastAsia="Times New Roman" w:hAnsi="Times New Roman" w:cs="Times New Roman"/>
          <w:sz w:val="24"/>
          <w:szCs w:val="24"/>
        </w:rPr>
      </w:pPr>
    </w:p>
    <w:sdt>
      <w:sdtPr>
        <w:id w:val="1751615055"/>
        <w:docPartObj>
          <w:docPartGallery w:val="Table of Contents"/>
          <w:docPartUnique/>
        </w:docPartObj>
      </w:sdtPr>
      <w:sdtEndPr>
        <w:rPr>
          <w:b/>
          <w:bCs/>
        </w:rPr>
      </w:sdtEndPr>
      <w:sdtContent>
        <w:p w14:paraId="283C78B0" w14:textId="77777777" w:rsidR="00D3653C" w:rsidRDefault="00D3653C" w:rsidP="002230FE">
          <w:r>
            <w:rPr>
              <w:lang w:val="pl-PL"/>
            </w:rPr>
            <w:t>Spis treści</w:t>
          </w:r>
        </w:p>
        <w:p w14:paraId="32EEAEF0" w14:textId="77777777" w:rsidR="00CE69F9" w:rsidRDefault="00D3653C">
          <w:pPr>
            <w:pStyle w:val="Spistreci2"/>
            <w:tabs>
              <w:tab w:val="right" w:leader="dot" w:pos="8497"/>
            </w:tabs>
            <w:rPr>
              <w:rFonts w:asciiTheme="minorHAnsi" w:eastAsiaTheme="minorEastAsia" w:hAnsiTheme="minorHAnsi" w:cstheme="minorBidi"/>
              <w:noProof/>
              <w:color w:val="auto"/>
              <w:sz w:val="22"/>
              <w:lang w:val="pl-PL"/>
            </w:rPr>
          </w:pPr>
          <w:r>
            <w:fldChar w:fldCharType="begin"/>
          </w:r>
          <w:r>
            <w:instrText xml:space="preserve"> TOC \o "1-3" \h \z \u </w:instrText>
          </w:r>
          <w:r>
            <w:fldChar w:fldCharType="separate"/>
          </w:r>
          <w:hyperlink w:anchor="_Toc503727856" w:history="1">
            <w:r w:rsidR="00CE69F9" w:rsidRPr="00FE2E52">
              <w:rPr>
                <w:rStyle w:val="Hipercze"/>
                <w:noProof/>
              </w:rPr>
              <w:t>Wstęp</w:t>
            </w:r>
            <w:r w:rsidR="00CE69F9">
              <w:rPr>
                <w:noProof/>
                <w:webHidden/>
              </w:rPr>
              <w:tab/>
            </w:r>
            <w:r w:rsidR="00CE69F9">
              <w:rPr>
                <w:noProof/>
                <w:webHidden/>
              </w:rPr>
              <w:fldChar w:fldCharType="begin"/>
            </w:r>
            <w:r w:rsidR="00CE69F9">
              <w:rPr>
                <w:noProof/>
                <w:webHidden/>
              </w:rPr>
              <w:instrText xml:space="preserve"> PAGEREF _Toc503727856 \h </w:instrText>
            </w:r>
            <w:r w:rsidR="00CE69F9">
              <w:rPr>
                <w:noProof/>
                <w:webHidden/>
              </w:rPr>
            </w:r>
            <w:r w:rsidR="00CE69F9">
              <w:rPr>
                <w:noProof/>
                <w:webHidden/>
              </w:rPr>
              <w:fldChar w:fldCharType="separate"/>
            </w:r>
            <w:r w:rsidR="00CE69F9">
              <w:rPr>
                <w:noProof/>
                <w:webHidden/>
              </w:rPr>
              <w:t>1</w:t>
            </w:r>
            <w:r w:rsidR="00CE69F9">
              <w:rPr>
                <w:noProof/>
                <w:webHidden/>
              </w:rPr>
              <w:fldChar w:fldCharType="end"/>
            </w:r>
          </w:hyperlink>
        </w:p>
        <w:p w14:paraId="09B9ED1B" w14:textId="77777777" w:rsidR="00CE69F9" w:rsidRDefault="00A92682">
          <w:pPr>
            <w:pStyle w:val="Spistreci2"/>
            <w:tabs>
              <w:tab w:val="right" w:leader="dot" w:pos="8497"/>
            </w:tabs>
            <w:rPr>
              <w:rFonts w:asciiTheme="minorHAnsi" w:eastAsiaTheme="minorEastAsia" w:hAnsiTheme="minorHAnsi" w:cstheme="minorBidi"/>
              <w:noProof/>
              <w:color w:val="auto"/>
              <w:sz w:val="22"/>
              <w:lang w:val="pl-PL"/>
            </w:rPr>
          </w:pPr>
          <w:hyperlink w:anchor="_Toc503727857" w:history="1">
            <w:r w:rsidR="00CE69F9" w:rsidRPr="00FE2E52">
              <w:rPr>
                <w:rStyle w:val="Hipercze"/>
                <w:noProof/>
              </w:rPr>
              <w:t>1. Multi-ofertowy marketing bezpośredni</w:t>
            </w:r>
            <w:r w:rsidR="00CE69F9">
              <w:rPr>
                <w:noProof/>
                <w:webHidden/>
              </w:rPr>
              <w:tab/>
            </w:r>
            <w:r w:rsidR="00CE69F9">
              <w:rPr>
                <w:noProof/>
                <w:webHidden/>
              </w:rPr>
              <w:fldChar w:fldCharType="begin"/>
            </w:r>
            <w:r w:rsidR="00CE69F9">
              <w:rPr>
                <w:noProof/>
                <w:webHidden/>
              </w:rPr>
              <w:instrText xml:space="preserve"> PAGEREF _Toc503727857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14:paraId="3CC9D5F6"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58" w:history="1">
            <w:r w:rsidR="00CE69F9" w:rsidRPr="00FE2E52">
              <w:rPr>
                <w:rStyle w:val="Hipercze"/>
                <w:noProof/>
              </w:rPr>
              <w:t>1.1 Marketing bezpośredni</w:t>
            </w:r>
            <w:r w:rsidR="00CE69F9">
              <w:rPr>
                <w:noProof/>
                <w:webHidden/>
              </w:rPr>
              <w:tab/>
            </w:r>
            <w:r w:rsidR="00CE69F9">
              <w:rPr>
                <w:noProof/>
                <w:webHidden/>
              </w:rPr>
              <w:fldChar w:fldCharType="begin"/>
            </w:r>
            <w:r w:rsidR="00CE69F9">
              <w:rPr>
                <w:noProof/>
                <w:webHidden/>
              </w:rPr>
              <w:instrText xml:space="preserve"> PAGEREF _Toc503727858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14:paraId="26221E34"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59" w:history="1">
            <w:r w:rsidR="00CE69F9" w:rsidRPr="00FE2E52">
              <w:rPr>
                <w:rStyle w:val="Hipercze"/>
                <w:noProof/>
              </w:rPr>
              <w:t>1.2 Dotychczasowe podejścia</w:t>
            </w:r>
            <w:r w:rsidR="00CE69F9">
              <w:rPr>
                <w:noProof/>
                <w:webHidden/>
              </w:rPr>
              <w:tab/>
            </w:r>
            <w:r w:rsidR="00CE69F9">
              <w:rPr>
                <w:noProof/>
                <w:webHidden/>
              </w:rPr>
              <w:fldChar w:fldCharType="begin"/>
            </w:r>
            <w:r w:rsidR="00CE69F9">
              <w:rPr>
                <w:noProof/>
                <w:webHidden/>
              </w:rPr>
              <w:instrText xml:space="preserve"> PAGEREF _Toc503727859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14:paraId="05ED7095"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60" w:history="1">
            <w:r w:rsidR="00CE69F9" w:rsidRPr="00FE2E52">
              <w:rPr>
                <w:rStyle w:val="Hipercze"/>
                <w:noProof/>
              </w:rPr>
              <w:t>1.3</w:t>
            </w:r>
            <w:r w:rsidR="00CE69F9">
              <w:rPr>
                <w:noProof/>
                <w:webHidden/>
              </w:rPr>
              <w:tab/>
            </w:r>
            <w:r w:rsidR="00CE69F9">
              <w:rPr>
                <w:noProof/>
                <w:webHidden/>
              </w:rPr>
              <w:fldChar w:fldCharType="begin"/>
            </w:r>
            <w:r w:rsidR="00CE69F9">
              <w:rPr>
                <w:noProof/>
                <w:webHidden/>
              </w:rPr>
              <w:instrText xml:space="preserve"> PAGEREF _Toc503727860 \h </w:instrText>
            </w:r>
            <w:r w:rsidR="00CE69F9">
              <w:rPr>
                <w:noProof/>
                <w:webHidden/>
              </w:rPr>
            </w:r>
            <w:r w:rsidR="00CE69F9">
              <w:rPr>
                <w:noProof/>
                <w:webHidden/>
              </w:rPr>
              <w:fldChar w:fldCharType="separate"/>
            </w:r>
            <w:r w:rsidR="00CE69F9">
              <w:rPr>
                <w:noProof/>
                <w:webHidden/>
              </w:rPr>
              <w:t>2</w:t>
            </w:r>
            <w:r w:rsidR="00CE69F9">
              <w:rPr>
                <w:noProof/>
                <w:webHidden/>
              </w:rPr>
              <w:fldChar w:fldCharType="end"/>
            </w:r>
          </w:hyperlink>
        </w:p>
        <w:p w14:paraId="0104C6BF" w14:textId="77777777" w:rsidR="00CE69F9" w:rsidRDefault="00A92682">
          <w:pPr>
            <w:pStyle w:val="Spistreci2"/>
            <w:tabs>
              <w:tab w:val="right" w:leader="dot" w:pos="8497"/>
            </w:tabs>
            <w:rPr>
              <w:rFonts w:asciiTheme="minorHAnsi" w:eastAsiaTheme="minorEastAsia" w:hAnsiTheme="minorHAnsi" w:cstheme="minorBidi"/>
              <w:noProof/>
              <w:color w:val="auto"/>
              <w:sz w:val="22"/>
              <w:lang w:val="pl-PL"/>
            </w:rPr>
          </w:pPr>
          <w:hyperlink w:anchor="_Toc503727861" w:history="1">
            <w:r w:rsidR="00CE69F9" w:rsidRPr="00FE2E52">
              <w:rPr>
                <w:rStyle w:val="Hipercze"/>
                <w:noProof/>
              </w:rPr>
              <w:t>2. Zbiór danych</w:t>
            </w:r>
            <w:r w:rsidR="00CE69F9">
              <w:rPr>
                <w:noProof/>
                <w:webHidden/>
              </w:rPr>
              <w:tab/>
            </w:r>
            <w:r w:rsidR="00CE69F9">
              <w:rPr>
                <w:noProof/>
                <w:webHidden/>
              </w:rPr>
              <w:fldChar w:fldCharType="begin"/>
            </w:r>
            <w:r w:rsidR="00CE69F9">
              <w:rPr>
                <w:noProof/>
                <w:webHidden/>
              </w:rPr>
              <w:instrText xml:space="preserve"> PAGEREF _Toc503727861 \h </w:instrText>
            </w:r>
            <w:r w:rsidR="00CE69F9">
              <w:rPr>
                <w:noProof/>
                <w:webHidden/>
              </w:rPr>
            </w:r>
            <w:r w:rsidR="00CE69F9">
              <w:rPr>
                <w:noProof/>
                <w:webHidden/>
              </w:rPr>
              <w:fldChar w:fldCharType="separate"/>
            </w:r>
            <w:r w:rsidR="00CE69F9">
              <w:rPr>
                <w:noProof/>
                <w:webHidden/>
              </w:rPr>
              <w:t>3</w:t>
            </w:r>
            <w:r w:rsidR="00CE69F9">
              <w:rPr>
                <w:noProof/>
                <w:webHidden/>
              </w:rPr>
              <w:fldChar w:fldCharType="end"/>
            </w:r>
          </w:hyperlink>
        </w:p>
        <w:p w14:paraId="2F492CDC"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62" w:history="1">
            <w:r w:rsidR="00CE69F9" w:rsidRPr="00FE2E52">
              <w:rPr>
                <w:rStyle w:val="Hipercze"/>
                <w:noProof/>
              </w:rPr>
              <w:t>2.1 Źródło danych</w:t>
            </w:r>
            <w:r w:rsidR="00CE69F9">
              <w:rPr>
                <w:noProof/>
                <w:webHidden/>
              </w:rPr>
              <w:tab/>
            </w:r>
            <w:r w:rsidR="00CE69F9">
              <w:rPr>
                <w:noProof/>
                <w:webHidden/>
              </w:rPr>
              <w:fldChar w:fldCharType="begin"/>
            </w:r>
            <w:r w:rsidR="00CE69F9">
              <w:rPr>
                <w:noProof/>
                <w:webHidden/>
              </w:rPr>
              <w:instrText xml:space="preserve"> PAGEREF _Toc503727862 \h </w:instrText>
            </w:r>
            <w:r w:rsidR="00CE69F9">
              <w:rPr>
                <w:noProof/>
                <w:webHidden/>
              </w:rPr>
            </w:r>
            <w:r w:rsidR="00CE69F9">
              <w:rPr>
                <w:noProof/>
                <w:webHidden/>
              </w:rPr>
              <w:fldChar w:fldCharType="separate"/>
            </w:r>
            <w:r w:rsidR="00CE69F9">
              <w:rPr>
                <w:noProof/>
                <w:webHidden/>
              </w:rPr>
              <w:t>3</w:t>
            </w:r>
            <w:r w:rsidR="00CE69F9">
              <w:rPr>
                <w:noProof/>
                <w:webHidden/>
              </w:rPr>
              <w:fldChar w:fldCharType="end"/>
            </w:r>
          </w:hyperlink>
        </w:p>
        <w:p w14:paraId="254AB27D"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63" w:history="1">
            <w:r w:rsidR="00CE69F9" w:rsidRPr="00FE2E52">
              <w:rPr>
                <w:rStyle w:val="Hipercze"/>
                <w:noProof/>
              </w:rPr>
              <w:t>2.2 Charakterystyki zmiennych</w:t>
            </w:r>
            <w:r w:rsidR="00CE69F9">
              <w:rPr>
                <w:noProof/>
                <w:webHidden/>
              </w:rPr>
              <w:tab/>
            </w:r>
            <w:r w:rsidR="00CE69F9">
              <w:rPr>
                <w:noProof/>
                <w:webHidden/>
              </w:rPr>
              <w:fldChar w:fldCharType="begin"/>
            </w:r>
            <w:r w:rsidR="00CE69F9">
              <w:rPr>
                <w:noProof/>
                <w:webHidden/>
              </w:rPr>
              <w:instrText xml:space="preserve"> PAGEREF _Toc503727863 \h </w:instrText>
            </w:r>
            <w:r w:rsidR="00CE69F9">
              <w:rPr>
                <w:noProof/>
                <w:webHidden/>
              </w:rPr>
            </w:r>
            <w:r w:rsidR="00CE69F9">
              <w:rPr>
                <w:noProof/>
                <w:webHidden/>
              </w:rPr>
              <w:fldChar w:fldCharType="separate"/>
            </w:r>
            <w:r w:rsidR="00CE69F9">
              <w:rPr>
                <w:noProof/>
                <w:webHidden/>
              </w:rPr>
              <w:t>3</w:t>
            </w:r>
            <w:r w:rsidR="00CE69F9">
              <w:rPr>
                <w:noProof/>
                <w:webHidden/>
              </w:rPr>
              <w:fldChar w:fldCharType="end"/>
            </w:r>
          </w:hyperlink>
        </w:p>
        <w:p w14:paraId="3DAE3E17"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64" w:history="1">
            <w:r w:rsidR="00CE69F9" w:rsidRPr="00FE2E52">
              <w:rPr>
                <w:rStyle w:val="Hipercze"/>
                <w:noProof/>
              </w:rPr>
              <w:t>2.3 Przekształcenia zmiennych</w:t>
            </w:r>
            <w:r w:rsidR="00CE69F9">
              <w:rPr>
                <w:noProof/>
                <w:webHidden/>
              </w:rPr>
              <w:tab/>
            </w:r>
            <w:r w:rsidR="00CE69F9">
              <w:rPr>
                <w:noProof/>
                <w:webHidden/>
              </w:rPr>
              <w:fldChar w:fldCharType="begin"/>
            </w:r>
            <w:r w:rsidR="00CE69F9">
              <w:rPr>
                <w:noProof/>
                <w:webHidden/>
              </w:rPr>
              <w:instrText xml:space="preserve"> PAGEREF _Toc503727864 \h </w:instrText>
            </w:r>
            <w:r w:rsidR="00CE69F9">
              <w:rPr>
                <w:noProof/>
                <w:webHidden/>
              </w:rPr>
            </w:r>
            <w:r w:rsidR="00CE69F9">
              <w:rPr>
                <w:noProof/>
                <w:webHidden/>
              </w:rPr>
              <w:fldChar w:fldCharType="separate"/>
            </w:r>
            <w:r w:rsidR="00CE69F9">
              <w:rPr>
                <w:noProof/>
                <w:webHidden/>
              </w:rPr>
              <w:t>8</w:t>
            </w:r>
            <w:r w:rsidR="00CE69F9">
              <w:rPr>
                <w:noProof/>
                <w:webHidden/>
              </w:rPr>
              <w:fldChar w:fldCharType="end"/>
            </w:r>
          </w:hyperlink>
        </w:p>
        <w:p w14:paraId="6090BDED" w14:textId="77777777" w:rsidR="00CE69F9" w:rsidRDefault="00A92682">
          <w:pPr>
            <w:pStyle w:val="Spistreci2"/>
            <w:tabs>
              <w:tab w:val="right" w:leader="dot" w:pos="8497"/>
            </w:tabs>
            <w:rPr>
              <w:rFonts w:asciiTheme="minorHAnsi" w:eastAsiaTheme="minorEastAsia" w:hAnsiTheme="minorHAnsi" w:cstheme="minorBidi"/>
              <w:noProof/>
              <w:color w:val="auto"/>
              <w:sz w:val="22"/>
              <w:lang w:val="pl-PL"/>
            </w:rPr>
          </w:pPr>
          <w:hyperlink w:anchor="_Toc503727865" w:history="1">
            <w:r w:rsidR="00CE69F9" w:rsidRPr="00FE2E52">
              <w:rPr>
                <w:rStyle w:val="Hipercze"/>
                <w:noProof/>
              </w:rPr>
              <w:t>3. Algorytmy genetyczne</w:t>
            </w:r>
            <w:r w:rsidR="00CE69F9">
              <w:rPr>
                <w:noProof/>
                <w:webHidden/>
              </w:rPr>
              <w:tab/>
            </w:r>
            <w:r w:rsidR="00CE69F9">
              <w:rPr>
                <w:noProof/>
                <w:webHidden/>
              </w:rPr>
              <w:fldChar w:fldCharType="begin"/>
            </w:r>
            <w:r w:rsidR="00CE69F9">
              <w:rPr>
                <w:noProof/>
                <w:webHidden/>
              </w:rPr>
              <w:instrText xml:space="preserve"> PAGEREF _Toc503727865 \h </w:instrText>
            </w:r>
            <w:r w:rsidR="00CE69F9">
              <w:rPr>
                <w:noProof/>
                <w:webHidden/>
              </w:rPr>
            </w:r>
            <w:r w:rsidR="00CE69F9">
              <w:rPr>
                <w:noProof/>
                <w:webHidden/>
              </w:rPr>
              <w:fldChar w:fldCharType="separate"/>
            </w:r>
            <w:r w:rsidR="00CE69F9">
              <w:rPr>
                <w:noProof/>
                <w:webHidden/>
              </w:rPr>
              <w:t>9</w:t>
            </w:r>
            <w:r w:rsidR="00CE69F9">
              <w:rPr>
                <w:noProof/>
                <w:webHidden/>
              </w:rPr>
              <w:fldChar w:fldCharType="end"/>
            </w:r>
          </w:hyperlink>
        </w:p>
        <w:p w14:paraId="2BD30CDC"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66" w:history="1">
            <w:r w:rsidR="00CE69F9" w:rsidRPr="00FE2E52">
              <w:rPr>
                <w:rStyle w:val="Hipercze"/>
                <w:noProof/>
              </w:rPr>
              <w:t>3.1 Idea algorytmów ewolucyjnych</w:t>
            </w:r>
            <w:r w:rsidR="00CE69F9">
              <w:rPr>
                <w:noProof/>
                <w:webHidden/>
              </w:rPr>
              <w:tab/>
            </w:r>
            <w:r w:rsidR="00CE69F9">
              <w:rPr>
                <w:noProof/>
                <w:webHidden/>
              </w:rPr>
              <w:fldChar w:fldCharType="begin"/>
            </w:r>
            <w:r w:rsidR="00CE69F9">
              <w:rPr>
                <w:noProof/>
                <w:webHidden/>
              </w:rPr>
              <w:instrText xml:space="preserve"> PAGEREF _Toc503727866 \h </w:instrText>
            </w:r>
            <w:r w:rsidR="00CE69F9">
              <w:rPr>
                <w:noProof/>
                <w:webHidden/>
              </w:rPr>
            </w:r>
            <w:r w:rsidR="00CE69F9">
              <w:rPr>
                <w:noProof/>
                <w:webHidden/>
              </w:rPr>
              <w:fldChar w:fldCharType="separate"/>
            </w:r>
            <w:r w:rsidR="00CE69F9">
              <w:rPr>
                <w:noProof/>
                <w:webHidden/>
              </w:rPr>
              <w:t>9</w:t>
            </w:r>
            <w:r w:rsidR="00CE69F9">
              <w:rPr>
                <w:noProof/>
                <w:webHidden/>
              </w:rPr>
              <w:fldChar w:fldCharType="end"/>
            </w:r>
          </w:hyperlink>
        </w:p>
        <w:p w14:paraId="5AA10CA4"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67" w:history="1">
            <w:r w:rsidR="00CE69F9" w:rsidRPr="00FE2E52">
              <w:rPr>
                <w:rStyle w:val="Hipercze"/>
                <w:noProof/>
              </w:rPr>
              <w:t>3.2 Klasyczny algorytm genetyczny</w:t>
            </w:r>
            <w:r w:rsidR="00CE69F9">
              <w:rPr>
                <w:noProof/>
                <w:webHidden/>
              </w:rPr>
              <w:tab/>
            </w:r>
            <w:r w:rsidR="00CE69F9">
              <w:rPr>
                <w:noProof/>
                <w:webHidden/>
              </w:rPr>
              <w:fldChar w:fldCharType="begin"/>
            </w:r>
            <w:r w:rsidR="00CE69F9">
              <w:rPr>
                <w:noProof/>
                <w:webHidden/>
              </w:rPr>
              <w:instrText xml:space="preserve"> PAGEREF _Toc503727867 \h </w:instrText>
            </w:r>
            <w:r w:rsidR="00CE69F9">
              <w:rPr>
                <w:noProof/>
                <w:webHidden/>
              </w:rPr>
            </w:r>
            <w:r w:rsidR="00CE69F9">
              <w:rPr>
                <w:noProof/>
                <w:webHidden/>
              </w:rPr>
              <w:fldChar w:fldCharType="separate"/>
            </w:r>
            <w:r w:rsidR="00CE69F9">
              <w:rPr>
                <w:noProof/>
                <w:webHidden/>
              </w:rPr>
              <w:t>10</w:t>
            </w:r>
            <w:r w:rsidR="00CE69F9">
              <w:rPr>
                <w:noProof/>
                <w:webHidden/>
              </w:rPr>
              <w:fldChar w:fldCharType="end"/>
            </w:r>
          </w:hyperlink>
        </w:p>
        <w:p w14:paraId="6F6EDCAC"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68" w:history="1">
            <w:r w:rsidR="00CE69F9" w:rsidRPr="00FE2E52">
              <w:rPr>
                <w:rStyle w:val="Hipercze"/>
                <w:noProof/>
              </w:rPr>
              <w:t>3.3 Operatory</w:t>
            </w:r>
            <w:r w:rsidR="00CE69F9">
              <w:rPr>
                <w:noProof/>
                <w:webHidden/>
              </w:rPr>
              <w:tab/>
            </w:r>
            <w:r w:rsidR="00CE69F9">
              <w:rPr>
                <w:noProof/>
                <w:webHidden/>
              </w:rPr>
              <w:fldChar w:fldCharType="begin"/>
            </w:r>
            <w:r w:rsidR="00CE69F9">
              <w:rPr>
                <w:noProof/>
                <w:webHidden/>
              </w:rPr>
              <w:instrText xml:space="preserve"> PAGEREF _Toc503727868 \h </w:instrText>
            </w:r>
            <w:r w:rsidR="00CE69F9">
              <w:rPr>
                <w:noProof/>
                <w:webHidden/>
              </w:rPr>
            </w:r>
            <w:r w:rsidR="00CE69F9">
              <w:rPr>
                <w:noProof/>
                <w:webHidden/>
              </w:rPr>
              <w:fldChar w:fldCharType="separate"/>
            </w:r>
            <w:r w:rsidR="00CE69F9">
              <w:rPr>
                <w:noProof/>
                <w:webHidden/>
              </w:rPr>
              <w:t>12</w:t>
            </w:r>
            <w:r w:rsidR="00CE69F9">
              <w:rPr>
                <w:noProof/>
                <w:webHidden/>
              </w:rPr>
              <w:fldChar w:fldCharType="end"/>
            </w:r>
          </w:hyperlink>
        </w:p>
        <w:p w14:paraId="0B149E4F"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69" w:history="1">
            <w:r w:rsidR="00CE69F9" w:rsidRPr="00FE2E52">
              <w:rPr>
                <w:rStyle w:val="Hipercze"/>
                <w:noProof/>
              </w:rPr>
              <w:t>3.4 Funkcja przystosowania</w:t>
            </w:r>
            <w:r w:rsidR="00CE69F9">
              <w:rPr>
                <w:noProof/>
                <w:webHidden/>
              </w:rPr>
              <w:tab/>
            </w:r>
            <w:r w:rsidR="00CE69F9">
              <w:rPr>
                <w:noProof/>
                <w:webHidden/>
              </w:rPr>
              <w:fldChar w:fldCharType="begin"/>
            </w:r>
            <w:r w:rsidR="00CE69F9">
              <w:rPr>
                <w:noProof/>
                <w:webHidden/>
              </w:rPr>
              <w:instrText xml:space="preserve"> PAGEREF _Toc503727869 \h </w:instrText>
            </w:r>
            <w:r w:rsidR="00CE69F9">
              <w:rPr>
                <w:noProof/>
                <w:webHidden/>
              </w:rPr>
            </w:r>
            <w:r w:rsidR="00CE69F9">
              <w:rPr>
                <w:noProof/>
                <w:webHidden/>
              </w:rPr>
              <w:fldChar w:fldCharType="separate"/>
            </w:r>
            <w:r w:rsidR="00CE69F9">
              <w:rPr>
                <w:noProof/>
                <w:webHidden/>
              </w:rPr>
              <w:t>14</w:t>
            </w:r>
            <w:r w:rsidR="00CE69F9">
              <w:rPr>
                <w:noProof/>
                <w:webHidden/>
              </w:rPr>
              <w:fldChar w:fldCharType="end"/>
            </w:r>
          </w:hyperlink>
        </w:p>
        <w:p w14:paraId="3109FEDD"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70" w:history="1">
            <w:r w:rsidR="00CE69F9" w:rsidRPr="00FE2E52">
              <w:rPr>
                <w:rStyle w:val="Hipercze"/>
                <w:noProof/>
              </w:rPr>
              <w:t>3.5 Kodowanie</w:t>
            </w:r>
            <w:r w:rsidR="00CE69F9">
              <w:rPr>
                <w:noProof/>
                <w:webHidden/>
              </w:rPr>
              <w:tab/>
            </w:r>
            <w:r w:rsidR="00CE69F9">
              <w:rPr>
                <w:noProof/>
                <w:webHidden/>
              </w:rPr>
              <w:fldChar w:fldCharType="begin"/>
            </w:r>
            <w:r w:rsidR="00CE69F9">
              <w:rPr>
                <w:noProof/>
                <w:webHidden/>
              </w:rPr>
              <w:instrText xml:space="preserve"> PAGEREF _Toc503727870 \h </w:instrText>
            </w:r>
            <w:r w:rsidR="00CE69F9">
              <w:rPr>
                <w:noProof/>
                <w:webHidden/>
              </w:rPr>
            </w:r>
            <w:r w:rsidR="00CE69F9">
              <w:rPr>
                <w:noProof/>
                <w:webHidden/>
              </w:rPr>
              <w:fldChar w:fldCharType="separate"/>
            </w:r>
            <w:r w:rsidR="00CE69F9">
              <w:rPr>
                <w:noProof/>
                <w:webHidden/>
              </w:rPr>
              <w:t>15</w:t>
            </w:r>
            <w:r w:rsidR="00CE69F9">
              <w:rPr>
                <w:noProof/>
                <w:webHidden/>
              </w:rPr>
              <w:fldChar w:fldCharType="end"/>
            </w:r>
          </w:hyperlink>
        </w:p>
        <w:p w14:paraId="678326AB" w14:textId="77777777" w:rsidR="00CE69F9" w:rsidRDefault="00A92682">
          <w:pPr>
            <w:pStyle w:val="Spistreci2"/>
            <w:tabs>
              <w:tab w:val="right" w:leader="dot" w:pos="8497"/>
            </w:tabs>
            <w:rPr>
              <w:rFonts w:asciiTheme="minorHAnsi" w:eastAsiaTheme="minorEastAsia" w:hAnsiTheme="minorHAnsi" w:cstheme="minorBidi"/>
              <w:noProof/>
              <w:color w:val="auto"/>
              <w:sz w:val="22"/>
              <w:lang w:val="pl-PL"/>
            </w:rPr>
          </w:pPr>
          <w:hyperlink w:anchor="_Toc503727871" w:history="1">
            <w:r w:rsidR="00CE69F9" w:rsidRPr="00FE2E52">
              <w:rPr>
                <w:rStyle w:val="Hipercze"/>
                <w:noProof/>
              </w:rPr>
              <w:t>4. Sieci Neuronowe</w:t>
            </w:r>
            <w:r w:rsidR="00CE69F9">
              <w:rPr>
                <w:noProof/>
                <w:webHidden/>
              </w:rPr>
              <w:tab/>
            </w:r>
            <w:r w:rsidR="00CE69F9">
              <w:rPr>
                <w:noProof/>
                <w:webHidden/>
              </w:rPr>
              <w:fldChar w:fldCharType="begin"/>
            </w:r>
            <w:r w:rsidR="00CE69F9">
              <w:rPr>
                <w:noProof/>
                <w:webHidden/>
              </w:rPr>
              <w:instrText xml:space="preserve"> PAGEREF _Toc503727871 \h </w:instrText>
            </w:r>
            <w:r w:rsidR="00CE69F9">
              <w:rPr>
                <w:noProof/>
                <w:webHidden/>
              </w:rPr>
            </w:r>
            <w:r w:rsidR="00CE69F9">
              <w:rPr>
                <w:noProof/>
                <w:webHidden/>
              </w:rPr>
              <w:fldChar w:fldCharType="separate"/>
            </w:r>
            <w:r w:rsidR="00CE69F9">
              <w:rPr>
                <w:noProof/>
                <w:webHidden/>
              </w:rPr>
              <w:t>17</w:t>
            </w:r>
            <w:r w:rsidR="00CE69F9">
              <w:rPr>
                <w:noProof/>
                <w:webHidden/>
              </w:rPr>
              <w:fldChar w:fldCharType="end"/>
            </w:r>
          </w:hyperlink>
        </w:p>
        <w:p w14:paraId="2D6F6BC7"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72" w:history="1">
            <w:r w:rsidR="00CE69F9" w:rsidRPr="00FE2E52">
              <w:rPr>
                <w:rStyle w:val="Hipercze"/>
                <w:noProof/>
              </w:rPr>
              <w:t>4.1 Idea Sieci Neuronowych</w:t>
            </w:r>
            <w:r w:rsidR="00CE69F9">
              <w:rPr>
                <w:noProof/>
                <w:webHidden/>
              </w:rPr>
              <w:tab/>
            </w:r>
            <w:r w:rsidR="00CE69F9">
              <w:rPr>
                <w:noProof/>
                <w:webHidden/>
              </w:rPr>
              <w:fldChar w:fldCharType="begin"/>
            </w:r>
            <w:r w:rsidR="00CE69F9">
              <w:rPr>
                <w:noProof/>
                <w:webHidden/>
              </w:rPr>
              <w:instrText xml:space="preserve"> PAGEREF _Toc503727872 \h </w:instrText>
            </w:r>
            <w:r w:rsidR="00CE69F9">
              <w:rPr>
                <w:noProof/>
                <w:webHidden/>
              </w:rPr>
            </w:r>
            <w:r w:rsidR="00CE69F9">
              <w:rPr>
                <w:noProof/>
                <w:webHidden/>
              </w:rPr>
              <w:fldChar w:fldCharType="separate"/>
            </w:r>
            <w:r w:rsidR="00CE69F9">
              <w:rPr>
                <w:noProof/>
                <w:webHidden/>
              </w:rPr>
              <w:t>17</w:t>
            </w:r>
            <w:r w:rsidR="00CE69F9">
              <w:rPr>
                <w:noProof/>
                <w:webHidden/>
              </w:rPr>
              <w:fldChar w:fldCharType="end"/>
            </w:r>
          </w:hyperlink>
        </w:p>
        <w:p w14:paraId="26867C39"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73" w:history="1">
            <w:r w:rsidR="00CE69F9" w:rsidRPr="00FE2E52">
              <w:rPr>
                <w:rStyle w:val="Hipercze"/>
                <w:noProof/>
              </w:rPr>
              <w:t>4.2 Topologia sieci</w:t>
            </w:r>
            <w:r w:rsidR="00CE69F9">
              <w:rPr>
                <w:noProof/>
                <w:webHidden/>
              </w:rPr>
              <w:tab/>
            </w:r>
            <w:r w:rsidR="00CE69F9">
              <w:rPr>
                <w:noProof/>
                <w:webHidden/>
              </w:rPr>
              <w:fldChar w:fldCharType="begin"/>
            </w:r>
            <w:r w:rsidR="00CE69F9">
              <w:rPr>
                <w:noProof/>
                <w:webHidden/>
              </w:rPr>
              <w:instrText xml:space="preserve"> PAGEREF _Toc503727873 \h </w:instrText>
            </w:r>
            <w:r w:rsidR="00CE69F9">
              <w:rPr>
                <w:noProof/>
                <w:webHidden/>
              </w:rPr>
            </w:r>
            <w:r w:rsidR="00CE69F9">
              <w:rPr>
                <w:noProof/>
                <w:webHidden/>
              </w:rPr>
              <w:fldChar w:fldCharType="separate"/>
            </w:r>
            <w:r w:rsidR="00CE69F9">
              <w:rPr>
                <w:noProof/>
                <w:webHidden/>
              </w:rPr>
              <w:t>19</w:t>
            </w:r>
            <w:r w:rsidR="00CE69F9">
              <w:rPr>
                <w:noProof/>
                <w:webHidden/>
              </w:rPr>
              <w:fldChar w:fldCharType="end"/>
            </w:r>
          </w:hyperlink>
        </w:p>
        <w:p w14:paraId="105862C3"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74" w:history="1">
            <w:r w:rsidR="00CE69F9" w:rsidRPr="00FE2E52">
              <w:rPr>
                <w:rStyle w:val="Hipercze"/>
                <w:noProof/>
              </w:rPr>
              <w:t>4.3 Funkcje aktywacji</w:t>
            </w:r>
            <w:r w:rsidR="00CE69F9">
              <w:rPr>
                <w:noProof/>
                <w:webHidden/>
              </w:rPr>
              <w:tab/>
            </w:r>
            <w:r w:rsidR="00CE69F9">
              <w:rPr>
                <w:noProof/>
                <w:webHidden/>
              </w:rPr>
              <w:fldChar w:fldCharType="begin"/>
            </w:r>
            <w:r w:rsidR="00CE69F9">
              <w:rPr>
                <w:noProof/>
                <w:webHidden/>
              </w:rPr>
              <w:instrText xml:space="preserve"> PAGEREF _Toc503727874 \h </w:instrText>
            </w:r>
            <w:r w:rsidR="00CE69F9">
              <w:rPr>
                <w:noProof/>
                <w:webHidden/>
              </w:rPr>
            </w:r>
            <w:r w:rsidR="00CE69F9">
              <w:rPr>
                <w:noProof/>
                <w:webHidden/>
              </w:rPr>
              <w:fldChar w:fldCharType="separate"/>
            </w:r>
            <w:r w:rsidR="00CE69F9">
              <w:rPr>
                <w:noProof/>
                <w:webHidden/>
              </w:rPr>
              <w:t>21</w:t>
            </w:r>
            <w:r w:rsidR="00CE69F9">
              <w:rPr>
                <w:noProof/>
                <w:webHidden/>
              </w:rPr>
              <w:fldChar w:fldCharType="end"/>
            </w:r>
          </w:hyperlink>
        </w:p>
        <w:p w14:paraId="29D19454" w14:textId="77777777" w:rsidR="00CE69F9" w:rsidRDefault="00A92682">
          <w:pPr>
            <w:pStyle w:val="Spistreci3"/>
            <w:tabs>
              <w:tab w:val="right" w:leader="dot" w:pos="8497"/>
            </w:tabs>
            <w:rPr>
              <w:rFonts w:asciiTheme="minorHAnsi" w:eastAsiaTheme="minorEastAsia" w:hAnsiTheme="minorHAnsi" w:cstheme="minorBidi"/>
              <w:noProof/>
              <w:color w:val="auto"/>
              <w:sz w:val="22"/>
              <w:lang w:val="pl-PL"/>
            </w:rPr>
          </w:pPr>
          <w:hyperlink w:anchor="_Toc503727875" w:history="1">
            <w:r w:rsidR="00CE69F9" w:rsidRPr="00FE2E52">
              <w:rPr>
                <w:rStyle w:val="Hipercze"/>
                <w:noProof/>
              </w:rPr>
              <w:t>4.4 Uczenie sieci</w:t>
            </w:r>
            <w:r w:rsidR="00CE69F9">
              <w:rPr>
                <w:noProof/>
                <w:webHidden/>
              </w:rPr>
              <w:tab/>
            </w:r>
            <w:r w:rsidR="00CE69F9">
              <w:rPr>
                <w:noProof/>
                <w:webHidden/>
              </w:rPr>
              <w:fldChar w:fldCharType="begin"/>
            </w:r>
            <w:r w:rsidR="00CE69F9">
              <w:rPr>
                <w:noProof/>
                <w:webHidden/>
              </w:rPr>
              <w:instrText xml:space="preserve"> PAGEREF _Toc503727875 \h </w:instrText>
            </w:r>
            <w:r w:rsidR="00CE69F9">
              <w:rPr>
                <w:noProof/>
                <w:webHidden/>
              </w:rPr>
            </w:r>
            <w:r w:rsidR="00CE69F9">
              <w:rPr>
                <w:noProof/>
                <w:webHidden/>
              </w:rPr>
              <w:fldChar w:fldCharType="separate"/>
            </w:r>
            <w:r w:rsidR="00CE69F9">
              <w:rPr>
                <w:noProof/>
                <w:webHidden/>
              </w:rPr>
              <w:t>24</w:t>
            </w:r>
            <w:r w:rsidR="00CE69F9">
              <w:rPr>
                <w:noProof/>
                <w:webHidden/>
              </w:rPr>
              <w:fldChar w:fldCharType="end"/>
            </w:r>
          </w:hyperlink>
        </w:p>
        <w:p w14:paraId="68342AE9" w14:textId="4C3D1A4D" w:rsidR="00D3653C" w:rsidRDefault="00D3653C">
          <w:r>
            <w:rPr>
              <w:b/>
              <w:bCs/>
            </w:rPr>
            <w:fldChar w:fldCharType="end"/>
          </w:r>
        </w:p>
      </w:sdtContent>
    </w:sdt>
    <w:p w14:paraId="345F2907" w14:textId="77777777" w:rsidR="00D3653C" w:rsidRDefault="00D3653C">
      <w:pPr>
        <w:spacing w:line="240" w:lineRule="auto"/>
        <w:rPr>
          <w:rFonts w:eastAsia="Times New Roman" w:cs="Times New Roman"/>
          <w:szCs w:val="24"/>
        </w:rPr>
      </w:pPr>
    </w:p>
    <w:p w14:paraId="41B5B91A" w14:textId="77777777" w:rsidR="00835C6E" w:rsidRPr="004F2E11" w:rsidRDefault="00233C18">
      <w:pPr>
        <w:rPr>
          <w:rFonts w:cs="Times New Roman"/>
        </w:rPr>
      </w:pPr>
      <w:r w:rsidRPr="004F2E11">
        <w:rPr>
          <w:rFonts w:cs="Times New Roman"/>
        </w:rPr>
        <w:br/>
      </w:r>
    </w:p>
    <w:p w14:paraId="738ADFD3" w14:textId="77777777" w:rsidR="00CE69F9" w:rsidRDefault="00233C18">
      <w:pPr>
        <w:rPr>
          <w:rFonts w:cs="Times New Roman"/>
        </w:rPr>
        <w:sectPr w:rsidR="00CE69F9" w:rsidSect="005864A3">
          <w:footerReference w:type="default" r:id="rId13"/>
          <w:pgSz w:w="11909" w:h="16834"/>
          <w:pgMar w:top="1418" w:right="1701" w:bottom="1418" w:left="1701" w:header="0" w:footer="709" w:gutter="0"/>
          <w:pgNumType w:start="1"/>
          <w:cols w:space="708"/>
          <w:docGrid w:linePitch="326"/>
        </w:sectPr>
      </w:pPr>
      <w:r w:rsidRPr="004F2E11">
        <w:rPr>
          <w:rFonts w:cs="Times New Roman"/>
        </w:rPr>
        <w:br w:type="page"/>
      </w:r>
    </w:p>
    <w:p w14:paraId="31B9A980" w14:textId="77777777" w:rsidR="00835C6E" w:rsidRPr="004F2E11" w:rsidRDefault="00233C18" w:rsidP="00733AE3">
      <w:pPr>
        <w:pStyle w:val="Nagwek2"/>
      </w:pPr>
      <w:bookmarkStart w:id="1" w:name="_Toc503727856"/>
      <w:r w:rsidRPr="004F2E11">
        <w:lastRenderedPageBreak/>
        <w:t>Wstęp</w:t>
      </w:r>
      <w:bookmarkEnd w:id="1"/>
    </w:p>
    <w:p w14:paraId="3AA8531D" w14:textId="77777777" w:rsidR="00835C6E" w:rsidRPr="004F2E11" w:rsidRDefault="00835C6E">
      <w:pPr>
        <w:jc w:val="center"/>
        <w:rPr>
          <w:rFonts w:eastAsia="Times New Roman" w:cs="Times New Roman"/>
          <w:sz w:val="28"/>
          <w:szCs w:val="28"/>
        </w:rPr>
      </w:pPr>
    </w:p>
    <w:p w14:paraId="6689618A" w14:textId="77777777" w:rsidR="00D3653C" w:rsidRPr="004F2E11" w:rsidRDefault="00D3653C">
      <w:pPr>
        <w:ind w:firstLine="720"/>
        <w:rPr>
          <w:rFonts w:eastAsia="Times New Roman" w:cs="Times New Roman"/>
          <w:szCs w:val="24"/>
        </w:rPr>
      </w:pPr>
    </w:p>
    <w:p w14:paraId="3F6FDB73" w14:textId="0B13B52C" w:rsidR="00A92682" w:rsidRDefault="00A92682" w:rsidP="00A92682">
      <w:pPr>
        <w:rPr>
          <w:rFonts w:eastAsia="Times New Roman" w:cs="Times New Roman"/>
          <w:szCs w:val="24"/>
        </w:rPr>
      </w:pPr>
      <w:r>
        <w:rPr>
          <w:rFonts w:eastAsia="Times New Roman" w:cs="Times New Roman"/>
          <w:szCs w:val="24"/>
        </w:rPr>
        <w:t xml:space="preserve">Celem pracy było porównanie efektywności działania genetycznej sieci neuronowej z klasycznymi metodami ekonometrycznymi wykorzystywanymi w problematyce marketingu bezpośredniego. </w:t>
      </w:r>
    </w:p>
    <w:p w14:paraId="0E1A0A5E" w14:textId="77777777" w:rsidR="00A92682" w:rsidRDefault="00A92682">
      <w:pPr>
        <w:spacing w:line="276" w:lineRule="auto"/>
        <w:jc w:val="left"/>
        <w:rPr>
          <w:rFonts w:eastAsia="Times New Roman" w:cs="Times New Roman"/>
          <w:szCs w:val="24"/>
        </w:rPr>
      </w:pPr>
      <w:r>
        <w:rPr>
          <w:rFonts w:eastAsia="Times New Roman" w:cs="Times New Roman"/>
          <w:szCs w:val="24"/>
        </w:rPr>
        <w:br w:type="page"/>
      </w:r>
    </w:p>
    <w:p w14:paraId="5FC2D1C3" w14:textId="208FA36D" w:rsidR="00835C6E" w:rsidRPr="004F2E11" w:rsidRDefault="00733AE3" w:rsidP="00733AE3">
      <w:pPr>
        <w:pStyle w:val="Nagwek2"/>
      </w:pPr>
      <w:bookmarkStart w:id="2" w:name="_Toc503727857"/>
      <w:r>
        <w:lastRenderedPageBreak/>
        <w:t>1</w:t>
      </w:r>
      <w:r w:rsidR="00233C18" w:rsidRPr="004F2E11">
        <w:t xml:space="preserve">. </w:t>
      </w:r>
      <w:r w:rsidR="00A92682">
        <w:t>M</w:t>
      </w:r>
      <w:r w:rsidR="00233C18" w:rsidRPr="004F2E11">
        <w:t>arketing bezpośredni</w:t>
      </w:r>
      <w:bookmarkEnd w:id="2"/>
    </w:p>
    <w:p w14:paraId="4FF6085F" w14:textId="28FC9344" w:rsidR="00835C6E" w:rsidRDefault="00733AE3" w:rsidP="00733AE3">
      <w:pPr>
        <w:pStyle w:val="Nagwek3"/>
      </w:pPr>
      <w:bookmarkStart w:id="3" w:name="_Toc503727858"/>
      <w:r>
        <w:t>1</w:t>
      </w:r>
      <w:r w:rsidR="00233C18" w:rsidRPr="004F2E11">
        <w:t xml:space="preserve">.1 </w:t>
      </w:r>
      <w:r w:rsidR="00A92682">
        <w:t xml:space="preserve">Pojęcie </w:t>
      </w:r>
      <w:commentRangeStart w:id="4"/>
      <w:r w:rsidR="00A92682">
        <w:t>m</w:t>
      </w:r>
      <w:r w:rsidR="00233C18" w:rsidRPr="004F2E11">
        <w:t>arketing</w:t>
      </w:r>
      <w:r w:rsidR="00A92682">
        <w:t>u</w:t>
      </w:r>
      <w:r w:rsidR="00233C18" w:rsidRPr="004F2E11">
        <w:t xml:space="preserve"> bezpośredni</w:t>
      </w:r>
      <w:bookmarkEnd w:id="3"/>
      <w:commentRangeEnd w:id="4"/>
      <w:r w:rsidR="006F1B4D">
        <w:rPr>
          <w:rStyle w:val="Odwoaniedokomentarza"/>
          <w:color w:val="000000"/>
        </w:rPr>
        <w:commentReference w:id="4"/>
      </w:r>
      <w:r w:rsidR="00A92682">
        <w:t>ego</w:t>
      </w:r>
    </w:p>
    <w:p w14:paraId="298F3E93" w14:textId="77777777" w:rsidR="00844C60" w:rsidRDefault="00844C60" w:rsidP="00DE4038">
      <w:pPr>
        <w:ind w:firstLine="360"/>
      </w:pPr>
      <w:r>
        <w:t>Współcześnie przeciętny konsument wystawiony jest dziennie na kilkaset do kilku tysięcy ofert marketingowych dziennie</w:t>
      </w:r>
      <w:r>
        <w:rPr>
          <w:rStyle w:val="Odwoanieprzypisudolnego"/>
        </w:rPr>
        <w:footnoteReference w:id="1"/>
      </w:r>
      <w:r>
        <w:t>, nie zdając sobie nawet z tego faktu sprawy a co za tym idzie ignorując je. Z tego powodu przyciągnięcie klienta za pomocą tradycyjnych, masowych kanałów promocji staje się coraz mniej popularne. Mianem nowej koncepcji marketingu został określony</w:t>
      </w:r>
      <w:r>
        <w:rPr>
          <w:rStyle w:val="Odwoanieprzypisudolnego"/>
        </w:rPr>
        <w:footnoteReference w:id="2"/>
      </w:r>
      <w:r>
        <w:t xml:space="preserve"> marketing bezpośredni, który w latach 90 XX. wieku zaczął się wyodrębniać jako autonomiczna dyscyplina teoretyczna i praktyczna spośród szerokiego grona technik promocji. Jak podaje </w:t>
      </w:r>
      <w:proofErr w:type="spellStart"/>
      <w:r>
        <w:t>Rzemieniak</w:t>
      </w:r>
      <w:proofErr w:type="spellEnd"/>
      <w:r>
        <w:rPr>
          <w:rStyle w:val="Odwoanieprzypisudolnego"/>
        </w:rPr>
        <w:footnoteReference w:id="3"/>
      </w:r>
      <w:r>
        <w:t xml:space="preserve"> przez marketing bezpośredni określamy „system wzajemnego oddziaływania, który stosuje jeden lub wiele nośników reklamowych w celu skłonienia klienta do obserwowalnej reakcji, prowadzącej do zawarcia transakcji w dowolnym miejscu. Obejmuje całokształt działań marketingowych wykorzystujących wielofunkcyjne media reklamy bezpośredniej i bazę danych do zbudowania długotrwałej, indywidualnej i obopólnie korzystnej więzi z klientem”. Kanałami, które służą do kontaktu z klientem za pomocą tej techniki są coraz rzadziej poczta i ulotki a coraz częściej spersonalizowane wiadomości e-mail, powiadomienia </w:t>
      </w:r>
      <w:proofErr w:type="spellStart"/>
      <w:r>
        <w:rPr>
          <w:i/>
        </w:rPr>
        <w:t>push</w:t>
      </w:r>
      <w:proofErr w:type="spellEnd"/>
      <w:r>
        <w:t xml:space="preserve"> na stronach internetowych czy wiadomości sms. Wprost z powyższej definicji wynika, że główne cechy marketingu bezpośredniego to:</w:t>
      </w:r>
      <w:r>
        <w:rPr>
          <w:rStyle w:val="Odwoanieprzypisudolnego"/>
        </w:rPr>
        <w:footnoteReference w:id="4"/>
      </w:r>
    </w:p>
    <w:p w14:paraId="776044FF" w14:textId="77777777" w:rsidR="00844C60" w:rsidRDefault="00844C60" w:rsidP="00844C60">
      <w:pPr>
        <w:pStyle w:val="Akapitzlist"/>
        <w:numPr>
          <w:ilvl w:val="0"/>
          <w:numId w:val="12"/>
        </w:numPr>
      </w:pPr>
      <w:r>
        <w:t>Zorientowanie na potrzeby indywidualnych klientów a nie ich grup</w:t>
      </w:r>
    </w:p>
    <w:p w14:paraId="4343E24C" w14:textId="77777777" w:rsidR="00844C60" w:rsidRDefault="00844C60" w:rsidP="00844C60">
      <w:pPr>
        <w:pStyle w:val="Akapitzlist"/>
        <w:numPr>
          <w:ilvl w:val="0"/>
          <w:numId w:val="12"/>
        </w:numPr>
      </w:pPr>
      <w:r>
        <w:t>Znaczenie bazy danych o klientach</w:t>
      </w:r>
    </w:p>
    <w:p w14:paraId="1E4D5A99" w14:textId="77777777" w:rsidR="00844C60" w:rsidRDefault="00844C60" w:rsidP="00844C60">
      <w:pPr>
        <w:pStyle w:val="Akapitzlist"/>
        <w:numPr>
          <w:ilvl w:val="0"/>
          <w:numId w:val="12"/>
        </w:numPr>
      </w:pPr>
      <w:r>
        <w:t>Budowanie relacji z najatrakcyjniejszymi klientami</w:t>
      </w:r>
    </w:p>
    <w:p w14:paraId="18996305" w14:textId="77777777" w:rsidR="00844C60" w:rsidRDefault="00844C60" w:rsidP="00844C60">
      <w:pPr>
        <w:pStyle w:val="Akapitzlist"/>
        <w:numPr>
          <w:ilvl w:val="0"/>
          <w:numId w:val="12"/>
        </w:numPr>
      </w:pPr>
      <w:r>
        <w:t>Kierowanie nacisku na bezpośrednią komunikację z indywidualnym klientem</w:t>
      </w:r>
    </w:p>
    <w:p w14:paraId="4F787C93" w14:textId="77777777" w:rsidR="00844C60" w:rsidRPr="00165988" w:rsidRDefault="00844C60" w:rsidP="00844C60">
      <w:r>
        <w:t>Staje się więc oczywiste, że ten rodzaj sposobu na docieranie do klienta jest preferowany jako przynoszący największą szansę na konwersję. Dodatkowo kanałem, który cieszy się największą popularnością jest wiadomość e-mail. Jednym z powodów tego stanu jest powszechny dostęp Internetu – jak podaje GUS</w:t>
      </w:r>
      <w:r>
        <w:rPr>
          <w:rStyle w:val="Odwoanieprzypisudolnego"/>
        </w:rPr>
        <w:footnoteReference w:id="5"/>
      </w:r>
      <w:r>
        <w:t xml:space="preserve"> w 2016 roku 80,4% polskich gospodarstw domowych posiadało dostęp do Internetu, a aż 97% internautów jest </w:t>
      </w:r>
      <w:r>
        <w:lastRenderedPageBreak/>
        <w:t>aktywnym użytkownikiem skrzynki pocztowej. Jeśli weźmiemy pod uwagę fakt, iż jest to też jeden z najtańszych sposobów na dotarcie klienta ze zwrotem z inwestycji około 4000%</w:t>
      </w:r>
      <w:r>
        <w:rPr>
          <w:rStyle w:val="Odwoanieprzypisudolnego"/>
        </w:rPr>
        <w:footnoteReference w:id="6"/>
      </w:r>
      <w:r>
        <w:t xml:space="preserve"> nie powinna dziwić jego popularność wśród marketingowców.</w:t>
      </w:r>
    </w:p>
    <w:p w14:paraId="5F40AD68" w14:textId="77777777" w:rsidR="00844C60" w:rsidRPr="00783514" w:rsidRDefault="00844C60" w:rsidP="00DE4038"/>
    <w:p w14:paraId="2CABF8E2" w14:textId="03DA7A38" w:rsidR="00835C6E" w:rsidRDefault="00733AE3" w:rsidP="00733AE3">
      <w:pPr>
        <w:pStyle w:val="Nagwek3"/>
      </w:pPr>
      <w:bookmarkStart w:id="5" w:name="_Toc503727859"/>
      <w:r>
        <w:t xml:space="preserve">1.2 </w:t>
      </w:r>
      <w:bookmarkEnd w:id="5"/>
      <w:r w:rsidR="00844C60" w:rsidRPr="00844C60">
        <w:t xml:space="preserve"> </w:t>
      </w:r>
      <w:r w:rsidR="00844C60">
        <w:t>Analiza danych w marketingu</w:t>
      </w:r>
    </w:p>
    <w:p w14:paraId="102B9BA4" w14:textId="40FDE7DD" w:rsidR="00844C60" w:rsidRPr="00783514" w:rsidRDefault="00844C60" w:rsidP="00783514">
      <w:pPr>
        <w:pStyle w:val="Nagwek3"/>
      </w:pPr>
      <w:r>
        <w:t>1.3 Opis zagadnienia</w:t>
      </w:r>
    </w:p>
    <w:p w14:paraId="1E18E301" w14:textId="78126926" w:rsidR="00844C60" w:rsidRPr="00DE4038" w:rsidRDefault="00844C60" w:rsidP="00DE4038"/>
    <w:p w14:paraId="5C77BDCE" w14:textId="77777777" w:rsidR="00835C6E" w:rsidRPr="004F2E11" w:rsidRDefault="00233C18">
      <w:pPr>
        <w:rPr>
          <w:rFonts w:eastAsia="Times New Roman" w:cs="Times New Roman"/>
          <w:sz w:val="28"/>
          <w:szCs w:val="28"/>
        </w:rPr>
      </w:pPr>
      <w:r w:rsidRPr="004F2E11">
        <w:rPr>
          <w:rFonts w:cs="Times New Roman"/>
        </w:rPr>
        <w:br w:type="page"/>
      </w:r>
    </w:p>
    <w:p w14:paraId="79687D84" w14:textId="77777777" w:rsidR="00835C6E" w:rsidRPr="004F2E11" w:rsidRDefault="005A2086" w:rsidP="008C4AB1">
      <w:pPr>
        <w:pStyle w:val="Nagwek2"/>
      </w:pPr>
      <w:bookmarkStart w:id="6" w:name="_Toc503727865"/>
      <w:r>
        <w:lastRenderedPageBreak/>
        <w:t>2</w:t>
      </w:r>
      <w:r w:rsidR="00233C18" w:rsidRPr="004F2E11">
        <w:t>. Algorytmy genetyczne</w:t>
      </w:r>
      <w:bookmarkEnd w:id="6"/>
    </w:p>
    <w:p w14:paraId="38A43B7F" w14:textId="4F02BC48" w:rsidR="00835C6E" w:rsidRPr="004F2E11" w:rsidRDefault="005A2086" w:rsidP="008C4AB1">
      <w:pPr>
        <w:pStyle w:val="Nagwek3"/>
      </w:pPr>
      <w:bookmarkStart w:id="7" w:name="_Toc503727866"/>
      <w:r>
        <w:t>2</w:t>
      </w:r>
      <w:r w:rsidR="00233C18" w:rsidRPr="004F2E11">
        <w:t xml:space="preserve">.1 </w:t>
      </w:r>
      <w:r w:rsidR="00B45DEA">
        <w:t>A</w:t>
      </w:r>
      <w:r w:rsidR="00233C18" w:rsidRPr="004F2E11">
        <w:t>lgorytm</w:t>
      </w:r>
      <w:r w:rsidR="00B45DEA">
        <w:t>y</w:t>
      </w:r>
      <w:r w:rsidR="00233C18" w:rsidRPr="004F2E11">
        <w:t xml:space="preserve"> ewolucyjn</w:t>
      </w:r>
      <w:r w:rsidR="00B45DEA">
        <w:t>e</w:t>
      </w:r>
      <w:bookmarkEnd w:id="7"/>
    </w:p>
    <w:p w14:paraId="0F8B4B6F" w14:textId="59A9E406" w:rsidR="00835C6E" w:rsidRPr="004F2E11" w:rsidRDefault="00233C18" w:rsidP="00FB2BCC">
      <w:pPr>
        <w:ind w:firstLine="720"/>
        <w:rPr>
          <w:rFonts w:eastAsia="Times New Roman" w:cs="Times New Roman"/>
        </w:rPr>
      </w:pPr>
      <w:r w:rsidRPr="004F2E11">
        <w:rPr>
          <w:rFonts w:eastAsia="Times New Roman" w:cs="Times New Roman"/>
        </w:rPr>
        <w:t>Algorytmy ewolucyjne to techniki optymalizacyjne inspirowane analogiami biologicznymi</w:t>
      </w:r>
      <w:r w:rsidR="00A92682">
        <w:rPr>
          <w:rFonts w:eastAsia="Times New Roman" w:cs="Times New Roman"/>
        </w:rPr>
        <w:t>. O</w:t>
      </w:r>
      <w:r w:rsidRPr="004F2E11">
        <w:rPr>
          <w:rFonts w:eastAsia="Times New Roman" w:cs="Times New Roman"/>
        </w:rPr>
        <w:t>parte są na idei doboru naturalnego i ewolucji osobników danej populacji pod wpływem zmieniających się czynników środowiska</w:t>
      </w:r>
      <w:commentRangeStart w:id="8"/>
      <w:r w:rsidRPr="004F2E11">
        <w:rPr>
          <w:rFonts w:eastAsia="Times New Roman" w:cs="Times New Roman"/>
          <w:vertAlign w:val="superscript"/>
        </w:rPr>
        <w:footnoteReference w:id="7"/>
      </w:r>
      <w:commentRangeEnd w:id="8"/>
      <w:r w:rsidR="0053522A">
        <w:rPr>
          <w:rStyle w:val="Odwoaniedokomentarza"/>
        </w:rPr>
        <w:commentReference w:id="8"/>
      </w:r>
      <w:r w:rsidRPr="004F2E11">
        <w:rPr>
          <w:rFonts w:eastAsia="Times New Roman" w:cs="Times New Roman"/>
        </w:rPr>
        <w:t xml:space="preserve">. </w:t>
      </w:r>
      <w:r w:rsidR="00904AA3" w:rsidRPr="004F2E11">
        <w:rPr>
          <w:rFonts w:eastAsia="Times New Roman" w:cs="Times New Roman"/>
        </w:rPr>
        <w:t xml:space="preserve">Presja tegoż środowiska stymuluje proces selekcji naturalnej prowadzący do promowania osobników </w:t>
      </w:r>
      <w:r w:rsidR="00904AA3">
        <w:rPr>
          <w:rFonts w:eastAsia="Times New Roman" w:cs="Times New Roman"/>
        </w:rPr>
        <w:t>posiadających</w:t>
      </w:r>
      <w:r w:rsidR="00904AA3" w:rsidRPr="004F2E11">
        <w:rPr>
          <w:rFonts w:eastAsia="Times New Roman" w:cs="Times New Roman"/>
        </w:rPr>
        <w:t xml:space="preserve"> </w:t>
      </w:r>
      <w:r w:rsidR="00904AA3">
        <w:rPr>
          <w:rFonts w:eastAsia="Times New Roman" w:cs="Times New Roman"/>
        </w:rPr>
        <w:t>lepsze predyspozycje</w:t>
      </w:r>
      <w:r w:rsidR="00904AA3" w:rsidRPr="004F2E11">
        <w:rPr>
          <w:rFonts w:eastAsia="Times New Roman" w:cs="Times New Roman"/>
        </w:rPr>
        <w:t xml:space="preserve"> i eliminacji</w:t>
      </w:r>
      <w:r w:rsidR="00904AA3">
        <w:rPr>
          <w:rFonts w:eastAsia="Times New Roman" w:cs="Times New Roman"/>
        </w:rPr>
        <w:t xml:space="preserve"> tych z </w:t>
      </w:r>
      <w:r w:rsidR="00904AA3" w:rsidRPr="004F2E11">
        <w:rPr>
          <w:rFonts w:eastAsia="Times New Roman" w:cs="Times New Roman"/>
        </w:rPr>
        <w:t>mniej</w:t>
      </w:r>
      <w:r w:rsidR="00904AA3">
        <w:rPr>
          <w:rFonts w:eastAsia="Times New Roman" w:cs="Times New Roman"/>
        </w:rPr>
        <w:t>szymi</w:t>
      </w:r>
      <w:r w:rsidR="00904AA3" w:rsidRPr="004F2E11">
        <w:rPr>
          <w:rFonts w:eastAsia="Times New Roman" w:cs="Times New Roman"/>
        </w:rPr>
        <w:t>, tym samym zwiększając szanse przetrwania całej populacji</w:t>
      </w:r>
      <w:r w:rsidRPr="004F2E11">
        <w:rPr>
          <w:rFonts w:eastAsia="Times New Roman" w:cs="Times New Roman"/>
        </w:rPr>
        <w:t>. Idea algorytmów ewolucyjnych sięga lat 50</w:t>
      </w:r>
      <w:r w:rsidR="006E416C">
        <w:rPr>
          <w:rFonts w:eastAsia="Times New Roman" w:cs="Times New Roman"/>
        </w:rPr>
        <w:t>.</w:t>
      </w:r>
      <w:r w:rsidRPr="004F2E11">
        <w:rPr>
          <w:rFonts w:eastAsia="Times New Roman" w:cs="Times New Roman"/>
        </w:rPr>
        <w:t xml:space="preserve"> XX wieku, ale matematyczne podstawy zostały opracowane przez Johna H. Hollanda</w:t>
      </w:r>
      <w:r w:rsidRPr="004F2E11">
        <w:rPr>
          <w:rFonts w:eastAsia="Times New Roman" w:cs="Times New Roman"/>
          <w:vertAlign w:val="superscript"/>
        </w:rPr>
        <w:footnoteReference w:id="8"/>
      </w:r>
      <w:r w:rsidRPr="004F2E11">
        <w:rPr>
          <w:rFonts w:eastAsia="Times New Roman" w:cs="Times New Roman"/>
        </w:rPr>
        <w:t xml:space="preserve"> </w:t>
      </w:r>
      <w:commentRangeStart w:id="9"/>
      <w:r w:rsidRPr="004F2E11">
        <w:rPr>
          <w:rFonts w:eastAsia="Times New Roman" w:cs="Times New Roman"/>
        </w:rPr>
        <w:t xml:space="preserve">w 1975 roku. </w:t>
      </w:r>
      <w:commentRangeEnd w:id="9"/>
      <w:r w:rsidR="000D0533">
        <w:rPr>
          <w:rFonts w:eastAsia="Times New Roman" w:cs="Times New Roman"/>
        </w:rPr>
        <w:t>P</w:t>
      </w:r>
      <w:r w:rsidRPr="004F2E11">
        <w:rPr>
          <w:rFonts w:eastAsia="Times New Roman" w:cs="Times New Roman"/>
        </w:rPr>
        <w:t>rzedstawił on modele pozwalające na opisanie nieliniowych interakcji z jakimi mamy do czynienia w procesie ewolucji i dostosowania do zmieniającego się środowiska. Techniki optymalizacyjne oparte na algorytmach ewolucyjnych używają podejścia opartego nie na pojedynczych rozwiązaniach ale na całych ich populacjach</w:t>
      </w:r>
      <w:r w:rsidRPr="004F2E11">
        <w:rPr>
          <w:rFonts w:eastAsia="Times New Roman" w:cs="Times New Roman"/>
          <w:vertAlign w:val="superscript"/>
        </w:rPr>
        <w:footnoteReference w:id="9"/>
      </w:r>
      <w:r w:rsidR="00A8099F">
        <w:rPr>
          <w:rFonts w:eastAsia="Times New Roman" w:cs="Times New Roman"/>
        </w:rPr>
        <w:t>,</w:t>
      </w:r>
      <w:r w:rsidRPr="004F2E11">
        <w:rPr>
          <w:rFonts w:eastAsia="Times New Roman" w:cs="Times New Roman"/>
        </w:rPr>
        <w:t xml:space="preserve"> gdzie w pojedynczej iteracji bierze udział zbiór rozwiązań i </w:t>
      </w:r>
      <w:r w:rsidR="00C068CC">
        <w:rPr>
          <w:rFonts w:eastAsia="Times New Roman" w:cs="Times New Roman"/>
        </w:rPr>
        <w:t>„</w:t>
      </w:r>
      <w:commentRangeStart w:id="10"/>
      <w:r w:rsidRPr="004F2E11">
        <w:rPr>
          <w:rFonts w:eastAsia="Times New Roman" w:cs="Times New Roman"/>
        </w:rPr>
        <w:t>ewoluuje”</w:t>
      </w:r>
      <w:commentRangeEnd w:id="10"/>
      <w:r w:rsidR="00B101D5">
        <w:rPr>
          <w:rStyle w:val="Odwoaniedokomentarza"/>
        </w:rPr>
        <w:commentReference w:id="10"/>
      </w:r>
      <w:r w:rsidRPr="004F2E11">
        <w:rPr>
          <w:rFonts w:eastAsia="Times New Roman" w:cs="Times New Roman"/>
        </w:rPr>
        <w:t xml:space="preserve"> w nowy zbiór rozwiązań w kolejnej iteracji. Gwiazda</w:t>
      </w:r>
      <w:r w:rsidRPr="004F2E11">
        <w:rPr>
          <w:rFonts w:eastAsia="Times New Roman" w:cs="Times New Roman"/>
          <w:vertAlign w:val="superscript"/>
        </w:rPr>
        <w:footnoteReference w:id="10"/>
      </w:r>
      <w:r w:rsidRPr="004F2E11">
        <w:rPr>
          <w:rFonts w:eastAsia="Times New Roman" w:cs="Times New Roman"/>
        </w:rPr>
        <w:t xml:space="preserve"> wyróżnia następujące zalety algorytmów ewolucyjnych:</w:t>
      </w:r>
    </w:p>
    <w:p w14:paraId="6DD9A20F" w14:textId="5EE3C087" w:rsidR="00835C6E" w:rsidRPr="008C4AB1" w:rsidRDefault="00233C18" w:rsidP="00FB2BCC">
      <w:pPr>
        <w:numPr>
          <w:ilvl w:val="0"/>
          <w:numId w:val="3"/>
        </w:numPr>
        <w:contextualSpacing/>
        <w:rPr>
          <w:rFonts w:eastAsia="Times New Roman" w:cs="Times New Roman"/>
          <w:szCs w:val="24"/>
        </w:rPr>
      </w:pPr>
      <w:r w:rsidRPr="004F2E11">
        <w:rPr>
          <w:rFonts w:eastAsia="Times New Roman" w:cs="Times New Roman"/>
        </w:rPr>
        <w:t>brak wymagań co do postaci rozwiązywanego problemu - nie jest wymagane podanie postaci funkcji celu</w:t>
      </w:r>
      <w:r w:rsidR="00E07A44">
        <w:rPr>
          <w:rFonts w:eastAsia="Times New Roman" w:cs="Times New Roman"/>
        </w:rPr>
        <w:t>,</w:t>
      </w:r>
      <w:r w:rsidRPr="004F2E11">
        <w:rPr>
          <w:rFonts w:eastAsia="Times New Roman" w:cs="Times New Roman"/>
        </w:rPr>
        <w:t xml:space="preserve"> a jedynie jej istnienie lub bardziej ogólnie - istnienie miary, która pozwala na wybranie lepszego z dwóch dostępnych rozwiązań</w:t>
      </w:r>
      <w:r w:rsidR="00317206" w:rsidRPr="004F2E11">
        <w:rPr>
          <w:rFonts w:eastAsia="Times New Roman" w:cs="Times New Roman"/>
        </w:rPr>
        <w:t xml:space="preserve">, gdzie </w:t>
      </w:r>
      <w:r w:rsidR="00317206" w:rsidRPr="008C4AB1">
        <w:rPr>
          <w:rFonts w:eastAsia="Times New Roman" w:cs="Times New Roman"/>
          <w:szCs w:val="24"/>
        </w:rPr>
        <w:t>t</w:t>
      </w:r>
      <w:r w:rsidR="00317206" w:rsidRPr="008C4AB1">
        <w:rPr>
          <w:rFonts w:cs="Times New Roman"/>
          <w:szCs w:val="24"/>
        </w:rPr>
        <w:t xml:space="preserve">ermin </w:t>
      </w:r>
      <w:r w:rsidR="00317206" w:rsidRPr="008C4AB1">
        <w:rPr>
          <w:rFonts w:cs="Times New Roman"/>
          <w:i/>
          <w:szCs w:val="24"/>
        </w:rPr>
        <w:t xml:space="preserve">lepsze </w:t>
      </w:r>
      <w:r w:rsidR="00317206" w:rsidRPr="008C4AB1">
        <w:rPr>
          <w:rFonts w:cs="Times New Roman"/>
          <w:szCs w:val="24"/>
        </w:rPr>
        <w:t>jest definiowany przez konkretne zagadnienie</w:t>
      </w:r>
      <w:r w:rsidR="00E07A44">
        <w:rPr>
          <w:rFonts w:cs="Times New Roman"/>
          <w:szCs w:val="24"/>
        </w:rPr>
        <w:t>,</w:t>
      </w:r>
      <w:r w:rsidR="00317206" w:rsidRPr="008C4AB1">
        <w:rPr>
          <w:rFonts w:cs="Times New Roman"/>
          <w:szCs w:val="24"/>
        </w:rPr>
        <w:t xml:space="preserve"> do które</w:t>
      </w:r>
      <w:r w:rsidR="008C4AB1">
        <w:rPr>
          <w:rFonts w:cs="Times New Roman"/>
          <w:szCs w:val="24"/>
        </w:rPr>
        <w:t>go algorytm jest wykorzystywany</w:t>
      </w:r>
      <w:r w:rsidR="00185D33">
        <w:rPr>
          <w:rFonts w:cs="Times New Roman"/>
          <w:szCs w:val="24"/>
        </w:rPr>
        <w:t>;</w:t>
      </w:r>
    </w:p>
    <w:p w14:paraId="512B1741" w14:textId="659DA879"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t>zdolność opuszczania lokalnych ekstremów - dzięki rozpatrywaniu populacji rozwiązań oraz mechanizmom samych algorytmów</w:t>
      </w:r>
      <w:r w:rsidR="00E07A44">
        <w:rPr>
          <w:rFonts w:eastAsia="Times New Roman" w:cs="Times New Roman"/>
        </w:rPr>
        <w:t>,</w:t>
      </w:r>
      <w:r w:rsidRPr="004F2E11">
        <w:rPr>
          <w:rFonts w:eastAsia="Times New Roman" w:cs="Times New Roman"/>
        </w:rPr>
        <w:t xml:space="preserve"> mimo znalezienia lokalnego ekstremum możliwe jest jego opuszczenie i kontynuowanie poszukiwania rozwiązania w innej przestrzeni</w:t>
      </w:r>
      <w:r w:rsidR="00185D33">
        <w:rPr>
          <w:rFonts w:eastAsia="Times New Roman" w:cs="Times New Roman"/>
        </w:rPr>
        <w:t>;</w:t>
      </w:r>
    </w:p>
    <w:p w14:paraId="7D27F18D" w14:textId="34162924"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lastRenderedPageBreak/>
        <w:t>uniwersalność stosowania - brak istnienia dedykowanego rozwiązania danego problemu nie jest przeszkodą do zastosowania algorytmu w jego klasycznej postaci</w:t>
      </w:r>
      <w:r w:rsidR="00185D33">
        <w:rPr>
          <w:rFonts w:eastAsia="Times New Roman" w:cs="Times New Roman"/>
        </w:rPr>
        <w:t>.</w:t>
      </w:r>
    </w:p>
    <w:p w14:paraId="006A9F5E" w14:textId="09339543" w:rsidR="00835C6E" w:rsidRPr="004F2E11" w:rsidRDefault="00233C18" w:rsidP="001A71FF">
      <w:pPr>
        <w:ind w:firstLine="360"/>
        <w:rPr>
          <w:rFonts w:eastAsia="Times New Roman" w:cs="Times New Roman"/>
        </w:rPr>
      </w:pPr>
      <w:r w:rsidRPr="004F2E11">
        <w:rPr>
          <w:rFonts w:eastAsia="Times New Roman" w:cs="Times New Roman"/>
        </w:rPr>
        <w:t>Dodatkowo algorytmy ewolucyjne operując na populacjach rozwiązań, a nie na pojedynczym, punktowym rozwiązaniu</w:t>
      </w:r>
      <w:r w:rsidR="00BC0BAF">
        <w:rPr>
          <w:rFonts w:eastAsia="Times New Roman" w:cs="Times New Roman"/>
        </w:rPr>
        <w:t>,</w:t>
      </w:r>
      <w:r w:rsidRPr="004F2E11">
        <w:rPr>
          <w:rFonts w:eastAsia="Times New Roman" w:cs="Times New Roman"/>
        </w:rPr>
        <w:t xml:space="preserve"> pozwalają na łatwe zastosowanie przetwarzania wielowątkowego</w:t>
      </w:r>
      <w:r w:rsidR="00BC0BAF">
        <w:rPr>
          <w:rFonts w:eastAsia="Times New Roman" w:cs="Times New Roman"/>
        </w:rPr>
        <w:t>,</w:t>
      </w:r>
      <w:r w:rsidRPr="004F2E11">
        <w:rPr>
          <w:rFonts w:eastAsia="Times New Roman" w:cs="Times New Roman"/>
        </w:rPr>
        <w:t xml:space="preserve"> co </w:t>
      </w:r>
      <w:r w:rsidR="00BC0BAF">
        <w:rPr>
          <w:rFonts w:eastAsia="Times New Roman" w:cs="Times New Roman"/>
        </w:rPr>
        <w:t xml:space="preserve">często </w:t>
      </w:r>
      <w:r w:rsidRPr="004F2E11">
        <w:rPr>
          <w:rFonts w:eastAsia="Times New Roman" w:cs="Times New Roman"/>
        </w:rPr>
        <w:t xml:space="preserve">prowadzi do </w:t>
      </w:r>
      <w:r w:rsidR="00BC0BAF">
        <w:rPr>
          <w:rFonts w:eastAsia="Times New Roman" w:cs="Times New Roman"/>
        </w:rPr>
        <w:t xml:space="preserve">krótszego </w:t>
      </w:r>
      <w:r w:rsidRPr="004F2E11">
        <w:rPr>
          <w:rFonts w:eastAsia="Times New Roman" w:cs="Times New Roman"/>
        </w:rPr>
        <w:t xml:space="preserve">czasu obliczeń w porównaniu </w:t>
      </w:r>
      <w:r w:rsidR="00BC0BAF">
        <w:rPr>
          <w:rFonts w:eastAsia="Times New Roman" w:cs="Times New Roman"/>
        </w:rPr>
        <w:t>z</w:t>
      </w:r>
      <w:r w:rsidRPr="004F2E11">
        <w:rPr>
          <w:rFonts w:eastAsia="Times New Roman" w:cs="Times New Roman"/>
        </w:rPr>
        <w:t xml:space="preserve"> klasyczny</w:t>
      </w:r>
      <w:r w:rsidR="00BC0BAF">
        <w:rPr>
          <w:rFonts w:eastAsia="Times New Roman" w:cs="Times New Roman"/>
        </w:rPr>
        <w:t>mi</w:t>
      </w:r>
      <w:r w:rsidRPr="004F2E11">
        <w:rPr>
          <w:rFonts w:eastAsia="Times New Roman" w:cs="Times New Roman"/>
        </w:rPr>
        <w:t xml:space="preserve"> metod</w:t>
      </w:r>
      <w:r w:rsidR="00BC0BAF">
        <w:rPr>
          <w:rFonts w:eastAsia="Times New Roman" w:cs="Times New Roman"/>
        </w:rPr>
        <w:t>ami</w:t>
      </w:r>
      <w:r w:rsidRPr="004F2E11">
        <w:rPr>
          <w:rFonts w:eastAsia="Times New Roman" w:cs="Times New Roman"/>
        </w:rPr>
        <w:t xml:space="preserve"> opt</w:t>
      </w:r>
      <w:r w:rsidR="00251DD1">
        <w:rPr>
          <w:rFonts w:eastAsia="Times New Roman" w:cs="Times New Roman"/>
        </w:rPr>
        <w:t>ymalizac</w:t>
      </w:r>
      <w:r w:rsidRPr="004F2E11">
        <w:rPr>
          <w:rFonts w:eastAsia="Times New Roman" w:cs="Times New Roman"/>
        </w:rPr>
        <w:t>j</w:t>
      </w:r>
      <w:r w:rsidR="00BC0BAF">
        <w:rPr>
          <w:rFonts w:eastAsia="Times New Roman" w:cs="Times New Roman"/>
        </w:rPr>
        <w:t>i</w:t>
      </w:r>
      <w:r w:rsidR="00251DD1">
        <w:rPr>
          <w:rFonts w:eastAsia="Times New Roman" w:cs="Times New Roman"/>
        </w:rPr>
        <w:t>.</w:t>
      </w:r>
    </w:p>
    <w:p w14:paraId="1570976B" w14:textId="77777777" w:rsidR="00835C6E" w:rsidRPr="004F2E11" w:rsidRDefault="00233C18" w:rsidP="00FB2BCC">
      <w:pPr>
        <w:rPr>
          <w:rFonts w:eastAsia="Times New Roman" w:cs="Times New Roman"/>
        </w:rPr>
      </w:pPr>
      <w:r w:rsidRPr="004F2E11">
        <w:rPr>
          <w:rFonts w:eastAsia="Times New Roman" w:cs="Times New Roman"/>
        </w:rPr>
        <w:t>Natomiast do głównych wad algorytmów ewolucyjnych możemy zaliczyć</w:t>
      </w:r>
      <w:r w:rsidRPr="004F2E11">
        <w:rPr>
          <w:rFonts w:eastAsia="Times New Roman" w:cs="Times New Roman"/>
          <w:vertAlign w:val="superscript"/>
        </w:rPr>
        <w:footnoteReference w:id="11"/>
      </w:r>
      <w:r w:rsidRPr="004F2E11">
        <w:rPr>
          <w:rFonts w:eastAsia="Times New Roman" w:cs="Times New Roman"/>
        </w:rPr>
        <w:t>:</w:t>
      </w:r>
    </w:p>
    <w:p w14:paraId="1B6D952D" w14:textId="2697B4F8"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uniwersalność prowadząca do mniejszej skuteczności niż w przypadku algorytmów dedykowanych</w:t>
      </w:r>
      <w:r w:rsidR="00185D33">
        <w:rPr>
          <w:rFonts w:eastAsia="Times New Roman" w:cs="Times New Roman"/>
        </w:rPr>
        <w:t>;</w:t>
      </w:r>
    </w:p>
    <w:p w14:paraId="5600B241" w14:textId="23DD255F"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większa złożoność obliczeniowa - algorytmy ewolucyjne są zwykle wolniejsze od metod zachłannych (obliczenia prowadzone na całych populacjach)</w:t>
      </w:r>
      <w:r w:rsidR="00185D33">
        <w:rPr>
          <w:rFonts w:eastAsia="Times New Roman" w:cs="Times New Roman"/>
        </w:rPr>
        <w:t>;</w:t>
      </w:r>
    </w:p>
    <w:p w14:paraId="73C35412" w14:textId="193AFA4B"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niedeterministyczność - z założenia algorytm jest losowy, więc odtworzenie rozwiązania bywa niemożliwe</w:t>
      </w:r>
      <w:r w:rsidR="00185D33">
        <w:rPr>
          <w:rFonts w:eastAsia="Times New Roman" w:cs="Times New Roman"/>
        </w:rPr>
        <w:t>;</w:t>
      </w:r>
    </w:p>
    <w:p w14:paraId="277D20A4" w14:textId="38DA6FD5" w:rsidR="00835C6E" w:rsidRPr="001A71FF" w:rsidRDefault="00233C18" w:rsidP="00FB2BCC">
      <w:pPr>
        <w:numPr>
          <w:ilvl w:val="0"/>
          <w:numId w:val="4"/>
        </w:numPr>
        <w:contextualSpacing/>
        <w:rPr>
          <w:rFonts w:eastAsia="Times New Roman" w:cs="Times New Roman"/>
        </w:rPr>
      </w:pPr>
      <w:r w:rsidRPr="004F2E11">
        <w:rPr>
          <w:rFonts w:eastAsia="Times New Roman" w:cs="Times New Roman"/>
        </w:rPr>
        <w:t>postać funkcji celu ma duży wpływ na jakość rozwiązania</w:t>
      </w:r>
      <w:r w:rsidR="00185D33">
        <w:rPr>
          <w:rFonts w:eastAsia="Times New Roman" w:cs="Times New Roman"/>
        </w:rPr>
        <w:t>.</w:t>
      </w:r>
    </w:p>
    <w:p w14:paraId="0659EEDA" w14:textId="1AF1D6E0" w:rsidR="00835C6E" w:rsidRPr="004F2E11" w:rsidRDefault="00233C18" w:rsidP="001A71FF">
      <w:pPr>
        <w:ind w:firstLine="360"/>
        <w:rPr>
          <w:rFonts w:eastAsia="Times New Roman" w:cs="Times New Roman"/>
        </w:rPr>
      </w:pPr>
      <w:r w:rsidRPr="004F2E11">
        <w:rPr>
          <w:rFonts w:eastAsia="Times New Roman" w:cs="Times New Roman"/>
        </w:rPr>
        <w:t>Algorytmy ewolucyjne są określeniem stosowanym do opisu klasy zagadnień bazujących na zbliżonej metodologii, obejmując</w:t>
      </w:r>
      <w:r w:rsidR="00185D33">
        <w:rPr>
          <w:rFonts w:eastAsia="Times New Roman" w:cs="Times New Roman"/>
        </w:rPr>
        <w:t>ej</w:t>
      </w:r>
      <w:r w:rsidRPr="004F2E11">
        <w:rPr>
          <w:rFonts w:eastAsia="Times New Roman" w:cs="Times New Roman"/>
        </w:rPr>
        <w:t xml:space="preserve"> m.in.:</w:t>
      </w:r>
    </w:p>
    <w:p w14:paraId="432CC84F" w14:textId="74FD3FEB"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algorytmy genetyczne</w:t>
      </w:r>
      <w:r w:rsidR="00185D33">
        <w:rPr>
          <w:rFonts w:eastAsia="Times New Roman" w:cs="Times New Roman"/>
        </w:rPr>
        <w:t>,</w:t>
      </w:r>
    </w:p>
    <w:p w14:paraId="280D517F" w14:textId="2AA0A98E"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programowanie genetyczne</w:t>
      </w:r>
      <w:r w:rsidR="00185D33">
        <w:rPr>
          <w:rFonts w:eastAsia="Times New Roman" w:cs="Times New Roman"/>
        </w:rPr>
        <w:t>,</w:t>
      </w:r>
    </w:p>
    <w:p w14:paraId="21FC43F7" w14:textId="0C46CBC7"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strategie ewolucyjne</w:t>
      </w:r>
      <w:r w:rsidR="00185D33">
        <w:rPr>
          <w:rFonts w:eastAsia="Times New Roman" w:cs="Times New Roman"/>
        </w:rPr>
        <w:t>.</w:t>
      </w:r>
    </w:p>
    <w:p w14:paraId="65C81180" w14:textId="4ACD174E" w:rsidR="00835C6E" w:rsidRPr="004F2E11" w:rsidRDefault="00233C18" w:rsidP="001A71FF">
      <w:pPr>
        <w:ind w:firstLine="360"/>
        <w:rPr>
          <w:rFonts w:eastAsia="Times New Roman" w:cs="Times New Roman"/>
        </w:rPr>
      </w:pPr>
      <w:r w:rsidRPr="004F2E11">
        <w:rPr>
          <w:rFonts w:eastAsia="Times New Roman" w:cs="Times New Roman"/>
        </w:rPr>
        <w:t xml:space="preserve">W niniejszej pracy </w:t>
      </w:r>
      <w:r w:rsidR="0021706A">
        <w:rPr>
          <w:rFonts w:eastAsia="Times New Roman" w:cs="Times New Roman"/>
        </w:rPr>
        <w:t xml:space="preserve">zdecydowano się na </w:t>
      </w:r>
      <w:r w:rsidRPr="004F2E11">
        <w:rPr>
          <w:rFonts w:eastAsia="Times New Roman" w:cs="Times New Roman"/>
        </w:rPr>
        <w:t>zastosowanie algorytmów genetycznych, głównie ze względu na ich możliwość przeszukiwania przestrzeni decyzyjnej w kilku punktach jednocześnie.</w:t>
      </w:r>
    </w:p>
    <w:p w14:paraId="4754533C" w14:textId="77777777" w:rsidR="00835C6E" w:rsidRPr="004F2E11" w:rsidRDefault="005A2086" w:rsidP="001A71FF">
      <w:pPr>
        <w:pStyle w:val="Nagwek3"/>
        <w:rPr>
          <w:rFonts w:eastAsia="Times New Roman"/>
          <w:i/>
        </w:rPr>
      </w:pPr>
      <w:bookmarkStart w:id="11" w:name="_58wdum49mhmc" w:colFirst="0" w:colLast="0"/>
      <w:bookmarkStart w:id="12" w:name="_Toc503727867"/>
      <w:bookmarkEnd w:id="11"/>
      <w:r>
        <w:t>2</w:t>
      </w:r>
      <w:r w:rsidR="00233C18" w:rsidRPr="004F2E11">
        <w:t>.2 Klasyczny algorytm genetyczny</w:t>
      </w:r>
      <w:bookmarkEnd w:id="12"/>
    </w:p>
    <w:p w14:paraId="69A12D4C" w14:textId="0EF1C1F0" w:rsidR="009808B5" w:rsidRDefault="00233C18" w:rsidP="00DE4038">
      <w:pPr>
        <w:ind w:firstLine="720"/>
      </w:pPr>
      <w:r w:rsidRPr="004F2E11">
        <w:t>Algorytmy ewolucyjne charakteryzują się specyficzną nomenklaturą zaczerpniętą z pojęć stosowanych w dziedzinie biologii - genetyce. W klasycznym algorytmie genetycznym</w:t>
      </w:r>
      <w:r w:rsidRPr="004F2E11">
        <w:rPr>
          <w:i/>
          <w:vertAlign w:val="superscript"/>
        </w:rPr>
        <w:footnoteReference w:id="12"/>
      </w:r>
      <w:r w:rsidRPr="004F2E11">
        <w:t xml:space="preserve"> możemy wyróżnić struktury, zwane chromosomami (</w:t>
      </w:r>
      <w:r w:rsidRPr="00DE4038">
        <w:t xml:space="preserve">ang. </w:t>
      </w:r>
      <w:proofErr w:type="spellStart"/>
      <w:r w:rsidRPr="004F2E11">
        <w:rPr>
          <w:i/>
        </w:rPr>
        <w:t>chromosomes</w:t>
      </w:r>
      <w:proofErr w:type="spellEnd"/>
      <w:r w:rsidRPr="00DE4038">
        <w:t>)</w:t>
      </w:r>
      <w:r w:rsidRPr="004F2E11">
        <w:t xml:space="preserve">, będące </w:t>
      </w:r>
      <w:r w:rsidR="00025065">
        <w:t>elementami</w:t>
      </w:r>
      <w:r w:rsidR="00025065" w:rsidRPr="004F2E11">
        <w:t xml:space="preserve"> </w:t>
      </w:r>
      <w:r w:rsidRPr="004F2E11">
        <w:t>dziedziny optymalizowanej funkcji</w:t>
      </w:r>
      <w:r w:rsidR="00025065">
        <w:t>,</w:t>
      </w:r>
      <w:r w:rsidRPr="004F2E11">
        <w:t xml:space="preserve"> a składające się z mniejszych jednostek</w:t>
      </w:r>
      <w:r w:rsidR="00025065">
        <w:t>,</w:t>
      </w:r>
      <w:r w:rsidRPr="004F2E11">
        <w:t xml:space="preserve"> </w:t>
      </w:r>
      <w:r w:rsidR="00025065">
        <w:t xml:space="preserve">to jest </w:t>
      </w:r>
      <w:r w:rsidRPr="004F2E11">
        <w:t>genów. Zbiór struktur w poszczególnych etapach przetwarzania (w danej iteracji) tworzy populację. Określamy również funkcję przystosowania (</w:t>
      </w:r>
      <w:r w:rsidRPr="00DE4038">
        <w:t xml:space="preserve">ang. </w:t>
      </w:r>
      <w:r w:rsidRPr="004F2E11">
        <w:rPr>
          <w:i/>
        </w:rPr>
        <w:t xml:space="preserve">fitness </w:t>
      </w:r>
      <w:proofErr w:type="spellStart"/>
      <w:r w:rsidRPr="004F2E11">
        <w:rPr>
          <w:i/>
        </w:rPr>
        <w:lastRenderedPageBreak/>
        <w:t>function</w:t>
      </w:r>
      <w:proofErr w:type="spellEnd"/>
      <w:r w:rsidRPr="00DE4038">
        <w:t>)</w:t>
      </w:r>
      <w:r w:rsidR="000F1019">
        <w:t>,</w:t>
      </w:r>
      <w:r w:rsidRPr="004F2E11">
        <w:t xml:space="preserve"> która pozwala na mierzenie jakości dopasowania </w:t>
      </w:r>
      <w:r w:rsidR="00533851">
        <w:t>ty</w:t>
      </w:r>
      <w:r w:rsidR="00533851" w:rsidRPr="004F2E11">
        <w:t xml:space="preserve">ch </w:t>
      </w:r>
      <w:r w:rsidRPr="004F2E11">
        <w:t xml:space="preserve">struktur podczas tworzenia nowej populacji. Najlepsze z nich </w:t>
      </w:r>
      <w:r w:rsidR="008315B3">
        <w:t>„</w:t>
      </w:r>
      <w:commentRangeStart w:id="13"/>
      <w:r w:rsidRPr="004F2E11">
        <w:t xml:space="preserve">przeżywają” </w:t>
      </w:r>
      <w:commentRangeEnd w:id="13"/>
      <w:r w:rsidR="00E14DA1">
        <w:rPr>
          <w:rStyle w:val="Odwoaniedokomentarza"/>
        </w:rPr>
        <w:commentReference w:id="13"/>
      </w:r>
      <w:r w:rsidRPr="004F2E11">
        <w:t>i uczestniczą w procesie reprodukcji</w:t>
      </w:r>
      <w:r w:rsidR="00533851">
        <w:t>,</w:t>
      </w:r>
      <w:r w:rsidRPr="004F2E11">
        <w:t xml:space="preserve"> przeprowadzanym przez mechanizm selekcji, natomiast pozostałe “wymierają” i nie są uwzględniane w przyszłych populacjach. Geny struktur wyselekcjonowanych do reprodukcji są wybierane przez operator krzyżowania </w:t>
      </w:r>
      <w:r w:rsidR="00036415">
        <w:br/>
      </w:r>
      <w:r w:rsidRPr="004F2E11">
        <w:t xml:space="preserve">i wymieniane pomiędzy rozwiązaniami rodzicielskimi. </w:t>
      </w:r>
      <w:commentRangeStart w:id="14"/>
      <w:r w:rsidRPr="004F2E11">
        <w:t>Z</w:t>
      </w:r>
      <w:commentRangeEnd w:id="14"/>
      <w:r w:rsidR="0088507A">
        <w:rPr>
          <w:rStyle w:val="Odwoaniedokomentarza"/>
        </w:rPr>
        <w:commentReference w:id="14"/>
      </w:r>
      <w:r w:rsidRPr="004F2E11">
        <w:t xml:space="preserve"> niewielkim prawdopodobieństwem poszczególne geny mogą zostać poddane mutacji</w:t>
      </w:r>
      <w:r w:rsidR="007F1513">
        <w:t>,</w:t>
      </w:r>
      <w:r w:rsidRPr="004F2E11">
        <w:t xml:space="preserve"> czyli wymienione na inne. Dzięki powyższym mechanizmom przeszukiwanie przestrzeni rozwiązań w kolejnych iteracjach zostaje zawężone do </w:t>
      </w:r>
      <w:r w:rsidR="003E66CB">
        <w:t xml:space="preserve">potencjalnie </w:t>
      </w:r>
      <w:r w:rsidRPr="004F2E11">
        <w:t>najbardziej obiecujących obszarów przestrzeni decyzyjnej</w:t>
      </w:r>
      <w:r w:rsidR="003E66CB">
        <w:t>,</w:t>
      </w:r>
      <w:r w:rsidRPr="004F2E11">
        <w:t xml:space="preserve"> a </w:t>
      </w:r>
      <w:r w:rsidR="003E66CB">
        <w:t>w konsekwencji zwiększa szansę na znalezienie</w:t>
      </w:r>
      <w:r w:rsidRPr="004F2E11">
        <w:t xml:space="preserve"> rozwiązania optymalnego. Zastosowanie algorytmu genetycznego </w:t>
      </w:r>
      <w:r w:rsidR="009E0D25">
        <w:t>sprowadza się</w:t>
      </w:r>
      <w:r w:rsidR="009E0D25" w:rsidRPr="004F2E11">
        <w:t xml:space="preserve"> </w:t>
      </w:r>
      <w:r w:rsidRPr="004F2E11">
        <w:t xml:space="preserve">do </w:t>
      </w:r>
      <w:r w:rsidR="009E0D25">
        <w:t xml:space="preserve">dbania o odpowiedni stopień </w:t>
      </w:r>
      <w:r w:rsidRPr="004F2E11">
        <w:t xml:space="preserve">zróżnicowania populacji, </w:t>
      </w:r>
      <w:r w:rsidR="009E0D25">
        <w:t>co można osiągnąć dzięki zastosowaniu</w:t>
      </w:r>
      <w:r w:rsidR="009E0D25" w:rsidRPr="004F2E11">
        <w:t xml:space="preserve"> </w:t>
      </w:r>
      <w:r w:rsidRPr="004F2E11">
        <w:t>operator</w:t>
      </w:r>
      <w:r w:rsidR="009E0D25">
        <w:t>a</w:t>
      </w:r>
      <w:r w:rsidRPr="004F2E11">
        <w:t xml:space="preserve"> mutacji</w:t>
      </w:r>
      <w:r w:rsidR="00B07D5C">
        <w:t>.</w:t>
      </w:r>
      <w:r w:rsidRPr="004F2E11">
        <w:t xml:space="preserve"> </w:t>
      </w:r>
      <w:r w:rsidR="00B07D5C">
        <w:t>W</w:t>
      </w:r>
      <w:r w:rsidR="00740DBA">
        <w:t xml:space="preserve"> konsekwencji </w:t>
      </w:r>
      <w:r w:rsidR="00B07D5C">
        <w:t xml:space="preserve">pozwala to na </w:t>
      </w:r>
      <w:r w:rsidR="009808B5">
        <w:t xml:space="preserve">ominięcie lub wyjście z </w:t>
      </w:r>
      <w:r w:rsidRPr="004F2E11">
        <w:t xml:space="preserve">ekstremum lokalnego. </w:t>
      </w:r>
      <w:r w:rsidR="009808B5">
        <w:t xml:space="preserve">Innym sposobem osiągnięcia tego efektu jest </w:t>
      </w:r>
      <w:r w:rsidRPr="004F2E11">
        <w:t>maksymalne zróżnicowanie populacji początkowej - maksymalizacj</w:t>
      </w:r>
      <w:r w:rsidR="009808B5">
        <w:t>a</w:t>
      </w:r>
      <w:r w:rsidRPr="004F2E11">
        <w:t xml:space="preserve"> entropii. </w:t>
      </w:r>
    </w:p>
    <w:p w14:paraId="090A08AE" w14:textId="7082EBE9" w:rsidR="00BE5A4F" w:rsidRPr="004F2E11" w:rsidRDefault="00BE5A4F" w:rsidP="00DE4038">
      <w:pPr>
        <w:ind w:firstLine="720"/>
        <w:jc w:val="center"/>
      </w:pPr>
      <w:r w:rsidRPr="004F2E11">
        <w:rPr>
          <w:noProof/>
        </w:rPr>
        <w:drawing>
          <wp:inline distT="0" distB="0" distL="0" distR="0" wp14:anchorId="52EDDD78" wp14:editId="0A5635AA">
            <wp:extent cx="3886200" cy="3248025"/>
            <wp:effectExtent l="0" t="0" r="0" b="9525"/>
            <wp:docPr id="11" name="Obraz 11" descr="C:\Users\rilld8\AppData\Local\Microsoft\Windows\INetCache\Content.Word\Klasyczny Algorytm Genety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lld8\AppData\Local\Microsoft\Windows\INetCache\Content.Word\Klasyczny Algorytm Genetyczn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3248025"/>
                    </a:xfrm>
                    <a:prstGeom prst="rect">
                      <a:avLst/>
                    </a:prstGeom>
                    <a:noFill/>
                    <a:ln>
                      <a:noFill/>
                    </a:ln>
                  </pic:spPr>
                </pic:pic>
              </a:graphicData>
            </a:graphic>
          </wp:inline>
        </w:drawing>
      </w:r>
    </w:p>
    <w:p w14:paraId="09AD36CB" w14:textId="77777777" w:rsidR="009808B5" w:rsidRDefault="00BE5A4F" w:rsidP="00DE4038">
      <w:pPr>
        <w:pStyle w:val="Legenda"/>
        <w:jc w:val="left"/>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1</w:t>
      </w:r>
      <w:r w:rsidRPr="004F2E11">
        <w:rPr>
          <w:rFonts w:cs="Times New Roman"/>
        </w:rPr>
        <w:fldChar w:fldCharType="end"/>
      </w:r>
      <w:r w:rsidRPr="004F2E11">
        <w:rPr>
          <w:rFonts w:cs="Times New Roman"/>
        </w:rPr>
        <w:t xml:space="preserve">. Schemat klasycznego algorytmu genetycznego, </w:t>
      </w:r>
    </w:p>
    <w:p w14:paraId="60FBB38E" w14:textId="138252BF" w:rsidR="00835C6E" w:rsidRPr="004F2E11" w:rsidRDefault="00BE5A4F" w:rsidP="00DE4038">
      <w:pPr>
        <w:pStyle w:val="Legenda"/>
        <w:jc w:val="left"/>
        <w:rPr>
          <w:rFonts w:eastAsia="Times New Roman" w:cs="Times New Roman"/>
        </w:rPr>
      </w:pPr>
      <w:r w:rsidRPr="004F2E11">
        <w:rPr>
          <w:rFonts w:cs="Times New Roman"/>
        </w:rPr>
        <w:t>Źródło: opracowanie własne</w:t>
      </w:r>
    </w:p>
    <w:p w14:paraId="33243F34" w14:textId="5AA96BD2" w:rsidR="00835C6E" w:rsidRDefault="00000D5F" w:rsidP="00FB2BCC">
      <w:pPr>
        <w:ind w:firstLine="720"/>
        <w:rPr>
          <w:rFonts w:eastAsia="Times New Roman" w:cs="Times New Roman"/>
        </w:rPr>
      </w:pPr>
      <w:r>
        <w:rPr>
          <w:rStyle w:val="Odwoaniedokomentarza"/>
        </w:rPr>
        <w:commentReference w:id="15"/>
      </w:r>
      <w:r w:rsidR="00033F74">
        <w:rPr>
          <w:rFonts w:eastAsia="Times New Roman" w:cs="Times New Roman"/>
        </w:rPr>
        <w:t>Na d</w:t>
      </w:r>
      <w:r w:rsidR="00233C18" w:rsidRPr="004F2E11">
        <w:rPr>
          <w:rFonts w:eastAsia="Times New Roman" w:cs="Times New Roman"/>
        </w:rPr>
        <w:t>iagram</w:t>
      </w:r>
      <w:r w:rsidR="00033F74">
        <w:rPr>
          <w:rFonts w:eastAsia="Times New Roman" w:cs="Times New Roman"/>
        </w:rPr>
        <w:t>ie</w:t>
      </w:r>
      <w:r w:rsidR="00233C18" w:rsidRPr="004F2E11">
        <w:rPr>
          <w:rFonts w:eastAsia="Times New Roman" w:cs="Times New Roman"/>
        </w:rPr>
        <w:t xml:space="preserve"> </w:t>
      </w:r>
      <w:r w:rsidR="00033F74">
        <w:rPr>
          <w:rFonts w:eastAsia="Times New Roman" w:cs="Times New Roman"/>
        </w:rPr>
        <w:t xml:space="preserve">z rysunku 1 </w:t>
      </w:r>
      <w:r w:rsidR="00233C18" w:rsidRPr="004F2E11">
        <w:rPr>
          <w:rFonts w:eastAsia="Times New Roman" w:cs="Times New Roman"/>
        </w:rPr>
        <w:t>przedstawi</w:t>
      </w:r>
      <w:r w:rsidR="00033F74">
        <w:rPr>
          <w:rFonts w:eastAsia="Times New Roman" w:cs="Times New Roman"/>
        </w:rPr>
        <w:t>ono</w:t>
      </w:r>
      <w:r w:rsidR="00233C18" w:rsidRPr="004F2E11">
        <w:rPr>
          <w:rFonts w:eastAsia="Times New Roman" w:cs="Times New Roman"/>
        </w:rPr>
        <w:t xml:space="preserve"> działanie klasycznego algorytmu genetycznego - mutacja oznaczona jest jako opcjonalny krok w wyznaczaniu populacji potomków. Inicjalizacja populacji początkowej to tworzenie losowego zbioru</w:t>
      </w:r>
      <w:r w:rsidR="00B024A7">
        <w:rPr>
          <w:rFonts w:eastAsia="Times New Roman" w:cs="Times New Roman"/>
        </w:rPr>
        <w:t>,</w:t>
      </w:r>
      <w:r w:rsidR="00233C18" w:rsidRPr="004F2E11">
        <w:rPr>
          <w:rFonts w:eastAsia="Times New Roman" w:cs="Times New Roman"/>
        </w:rPr>
        <w:t xml:space="preserve"> na którym wykonywane będą dalsze kroki. Ważne jest, aby charakteryzowała się dużym </w:t>
      </w:r>
      <w:r w:rsidR="00233C18" w:rsidRPr="004F2E11">
        <w:rPr>
          <w:rFonts w:eastAsia="Times New Roman" w:cs="Times New Roman"/>
        </w:rPr>
        <w:lastRenderedPageBreak/>
        <w:t>zróżnicowaniem, gdyż efektywność początkowego algorytmu jest uzależniona właśnie od tego zbioru. Wielokrotne występowanie ciągów genów o wysokiej wartości funkcji przystosowania może prowadzić do całkowitego zdominowania roz</w:t>
      </w:r>
      <w:r w:rsidR="007C70C2">
        <w:rPr>
          <w:rFonts w:eastAsia="Times New Roman" w:cs="Times New Roman"/>
        </w:rPr>
        <w:t>wiązania przez właśnie te geny.</w:t>
      </w:r>
    </w:p>
    <w:p w14:paraId="1F5E4F5E" w14:textId="20A5A8D4" w:rsidR="007C70C2" w:rsidRPr="004F2E11" w:rsidRDefault="007C70C2" w:rsidP="007C70C2">
      <w:pPr>
        <w:pStyle w:val="Nagwek3"/>
      </w:pPr>
      <w:bookmarkStart w:id="16" w:name="_Toc503727870"/>
      <w:commentRangeStart w:id="17"/>
      <w:r>
        <w:t>2.3</w:t>
      </w:r>
      <w:r w:rsidRPr="004F2E11">
        <w:t xml:space="preserve"> Kodowanie</w:t>
      </w:r>
      <w:bookmarkEnd w:id="16"/>
      <w:r>
        <w:t xml:space="preserve"> chromosomów</w:t>
      </w:r>
      <w:commentRangeEnd w:id="17"/>
      <w:r>
        <w:rPr>
          <w:rStyle w:val="Odwoaniedokomentarza"/>
          <w:color w:val="000000"/>
        </w:rPr>
        <w:commentReference w:id="17"/>
      </w:r>
    </w:p>
    <w:p w14:paraId="00178FA9" w14:textId="28F672A9" w:rsidR="007C70C2" w:rsidRPr="004F2E11" w:rsidRDefault="007C70C2" w:rsidP="007C70C2">
      <w:pPr>
        <w:rPr>
          <w:rFonts w:eastAsia="Times New Roman" w:cs="Times New Roman"/>
          <w:szCs w:val="24"/>
        </w:rPr>
      </w:pPr>
      <w:r w:rsidRPr="004F2E11">
        <w:rPr>
          <w:rFonts w:eastAsia="Times New Roman" w:cs="Times New Roman"/>
          <w:szCs w:val="24"/>
        </w:rPr>
        <w:tab/>
        <w:t xml:space="preserve">Jednym z najistotniejszych problemów </w:t>
      </w:r>
      <w:r>
        <w:rPr>
          <w:rFonts w:eastAsia="Times New Roman" w:cs="Times New Roman"/>
          <w:szCs w:val="24"/>
        </w:rPr>
        <w:t>w</w:t>
      </w:r>
      <w:r w:rsidRPr="004F2E11">
        <w:rPr>
          <w:rFonts w:eastAsia="Times New Roman" w:cs="Times New Roman"/>
          <w:szCs w:val="24"/>
        </w:rPr>
        <w:t xml:space="preserve"> algorytm</w:t>
      </w:r>
      <w:r>
        <w:rPr>
          <w:rFonts w:eastAsia="Times New Roman" w:cs="Times New Roman"/>
          <w:szCs w:val="24"/>
        </w:rPr>
        <w:t>ach</w:t>
      </w:r>
      <w:r w:rsidRPr="004F2E11">
        <w:rPr>
          <w:rFonts w:eastAsia="Times New Roman" w:cs="Times New Roman"/>
          <w:szCs w:val="24"/>
        </w:rPr>
        <w:t xml:space="preserve"> genetycznych jest sposób kodowania chromosomów oraz pojedynczych genów. Zależy on głównie od optymalizowanego zagadnienia, co sprawia, że istnieje wiele sposobów kodowania chromosomów. Najpopularniejszym</w:t>
      </w:r>
      <w:r>
        <w:rPr>
          <w:rFonts w:eastAsia="Times New Roman" w:cs="Times New Roman"/>
          <w:szCs w:val="24"/>
        </w:rPr>
        <w:t>,</w:t>
      </w:r>
      <w:r w:rsidRPr="004F2E11">
        <w:rPr>
          <w:rFonts w:eastAsia="Times New Roman" w:cs="Times New Roman"/>
          <w:szCs w:val="24"/>
        </w:rPr>
        <w:t xml:space="preserve"> a jednocześnie najprostszym sposobem kodowania jest kodowanie binarne, polegające na zapisaniu chromosomu za pomocą ciągu zer i jedynek</w:t>
      </w:r>
      <w:r w:rsidRPr="004F2E11">
        <w:rPr>
          <w:rStyle w:val="Odwoanieprzypisudolnego"/>
          <w:rFonts w:eastAsia="Times New Roman" w:cs="Times New Roman"/>
          <w:szCs w:val="24"/>
        </w:rPr>
        <w:footnoteReference w:id="13"/>
      </w:r>
      <w:r w:rsidRPr="004F2E11">
        <w:rPr>
          <w:rFonts w:eastAsia="Times New Roman" w:cs="Times New Roman"/>
          <w:szCs w:val="24"/>
        </w:rPr>
        <w:t>, jak na przykład dla dwóch poniższych chromosomów A i B:</w:t>
      </w:r>
    </w:p>
    <w:p w14:paraId="22EEF6F3" w14:textId="77777777" w:rsidR="007C70C2" w:rsidRPr="004F2E11" w:rsidRDefault="007C70C2" w:rsidP="007C70C2">
      <w:pPr>
        <w:rPr>
          <w:rFonts w:eastAsia="Times New Roman" w:cs="Times New Roman"/>
          <w:szCs w:val="24"/>
        </w:rPr>
      </w:pPr>
      <w:commentRangeStart w:id="18"/>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 xml:space="preserve">1 0 0 1 0 1 0 0 1 1 1 </w:t>
      </w:r>
      <w:r>
        <w:rPr>
          <w:rFonts w:eastAsia="Times New Roman" w:cs="Times New Roman"/>
          <w:szCs w:val="24"/>
        </w:rPr>
        <w:t>]</w:t>
      </w:r>
    </w:p>
    <w:p w14:paraId="448496BB"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1 0 0 0 1 1 1 0 1 0 1</w:t>
      </w:r>
      <w:commentRangeEnd w:id="18"/>
      <w:r>
        <w:rPr>
          <w:rStyle w:val="Odwoaniedokomentarza"/>
        </w:rPr>
        <w:commentReference w:id="18"/>
      </w:r>
      <w:r>
        <w:rPr>
          <w:rFonts w:eastAsia="Times New Roman" w:cs="Times New Roman"/>
          <w:szCs w:val="24"/>
        </w:rPr>
        <w:t xml:space="preserve"> ]</w:t>
      </w:r>
    </w:p>
    <w:p w14:paraId="2D974BDE" w14:textId="77777777" w:rsidR="007C70C2" w:rsidRPr="004F2E11" w:rsidRDefault="007C70C2" w:rsidP="007C70C2">
      <w:pPr>
        <w:ind w:firstLine="720"/>
      </w:pPr>
      <w:r w:rsidRPr="004F2E11">
        <w:t>Taki sposób kodowania został opracowany jako pierwszy przez Hollanda</w:t>
      </w:r>
      <w:r w:rsidRPr="004F2E11">
        <w:rPr>
          <w:rStyle w:val="Odwoanieprzypisudolnego"/>
          <w:rFonts w:eastAsia="Times New Roman" w:cs="Times New Roman"/>
          <w:szCs w:val="24"/>
        </w:rPr>
        <w:footnoteReference w:id="14"/>
      </w:r>
      <w:r w:rsidRPr="004F2E11">
        <w:t xml:space="preserve"> oraz jego współpracowników, zatem i dla niego zostały przewidziane wszystkie operatory – selekcji, krzyżowania i mutacji.</w:t>
      </w:r>
    </w:p>
    <w:p w14:paraId="20464583" w14:textId="32E8BE4D" w:rsidR="007C70C2" w:rsidRPr="004F2E11" w:rsidRDefault="007C70C2" w:rsidP="007C70C2">
      <w:pPr>
        <w:ind w:firstLine="720"/>
        <w:rPr>
          <w:rFonts w:eastAsia="Times New Roman" w:cs="Times New Roman"/>
          <w:szCs w:val="24"/>
        </w:rPr>
      </w:pPr>
      <w:r w:rsidRPr="004F2E11">
        <w:rPr>
          <w:rFonts w:eastAsia="Times New Roman" w:cs="Times New Roman"/>
          <w:szCs w:val="24"/>
        </w:rPr>
        <w:t>Jednym z częściej stosowanych</w:t>
      </w:r>
      <w:r>
        <w:rPr>
          <w:rFonts w:eastAsia="Times New Roman" w:cs="Times New Roman"/>
          <w:szCs w:val="24"/>
        </w:rPr>
        <w:t>,</w:t>
      </w:r>
      <w:r w:rsidRPr="004F2E11">
        <w:rPr>
          <w:rFonts w:eastAsia="Times New Roman" w:cs="Times New Roman"/>
          <w:szCs w:val="24"/>
        </w:rPr>
        <w:t xml:space="preserve"> a podobnym do binarnego jest kodowanie za pomocą liczb </w:t>
      </w:r>
      <w:commentRangeStart w:id="19"/>
      <w:r w:rsidRPr="004F2E11">
        <w:rPr>
          <w:rFonts w:eastAsia="Times New Roman" w:cs="Times New Roman"/>
          <w:szCs w:val="24"/>
        </w:rPr>
        <w:t>rzeczywistych lub całkowitych</w:t>
      </w:r>
      <w:commentRangeEnd w:id="19"/>
      <w:r>
        <w:rPr>
          <w:rStyle w:val="Odwoaniedokomentarza"/>
        </w:rPr>
        <w:commentReference w:id="19"/>
      </w:r>
      <w:r w:rsidRPr="004F2E11">
        <w:rPr>
          <w:rStyle w:val="Odwoanieprzypisudolnego"/>
          <w:rFonts w:eastAsia="Times New Roman" w:cs="Times New Roman"/>
          <w:szCs w:val="24"/>
        </w:rPr>
        <w:footnoteReference w:id="15"/>
      </w:r>
      <w:r w:rsidRPr="004F2E11">
        <w:rPr>
          <w:rFonts w:eastAsia="Times New Roman" w:cs="Times New Roman"/>
          <w:szCs w:val="24"/>
        </w:rPr>
        <w:t>. W tym sposobie chromosomy również są ciągami liczb o równej długości, ale zakres liczbowy obejmuje więcej niż tylko dwie wartości:</w:t>
      </w:r>
    </w:p>
    <w:p w14:paraId="42E57F77" w14:textId="1199736C" w:rsidR="007C70C2" w:rsidRPr="004F2E11" w:rsidRDefault="007C70C2" w:rsidP="007C70C2">
      <w:pPr>
        <w:rPr>
          <w:rFonts w:eastAsia="Times New Roman" w:cs="Times New Roman"/>
          <w:szCs w:val="24"/>
        </w:rPr>
      </w:pPr>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2 0 14 5 7 9</w:t>
      </w:r>
      <w:r>
        <w:rPr>
          <w:rFonts w:eastAsia="Times New Roman" w:cs="Times New Roman"/>
          <w:szCs w:val="24"/>
        </w:rPr>
        <w:t> </w:t>
      </w:r>
      <w:r w:rsidRPr="004F2E11">
        <w:rPr>
          <w:rFonts w:eastAsia="Times New Roman" w:cs="Times New Roman"/>
          <w:szCs w:val="24"/>
        </w:rPr>
        <w:t>230</w:t>
      </w:r>
      <w:r>
        <w:rPr>
          <w:rFonts w:eastAsia="Times New Roman" w:cs="Times New Roman"/>
          <w:szCs w:val="24"/>
        </w:rPr>
        <w:t xml:space="preserve"> ]</w:t>
      </w:r>
    </w:p>
    <w:p w14:paraId="7957E001"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 xml:space="preserve">3 11 9 5 83 1 39 </w:t>
      </w:r>
      <w:r>
        <w:rPr>
          <w:rFonts w:eastAsia="Times New Roman" w:cs="Times New Roman"/>
          <w:szCs w:val="24"/>
        </w:rPr>
        <w:t>]</w:t>
      </w:r>
    </w:p>
    <w:p w14:paraId="0DA8CA1C" w14:textId="7A4A4ED9" w:rsidR="007C70C2" w:rsidRDefault="007C70C2" w:rsidP="00434A80">
      <w:pPr>
        <w:rPr>
          <w:rFonts w:eastAsia="Times New Roman" w:cs="Times New Roman"/>
          <w:szCs w:val="24"/>
        </w:rPr>
      </w:pPr>
      <w:r w:rsidRPr="004F2E11">
        <w:rPr>
          <w:rFonts w:eastAsia="Times New Roman" w:cs="Times New Roman"/>
          <w:szCs w:val="24"/>
        </w:rPr>
        <w:tab/>
        <w:t>Dla wielu zastosowań jest to bardziej naturalny sposób reprezentacji rozwiązań niż kodowanie binarne</w:t>
      </w:r>
      <w:r w:rsidR="00434A80">
        <w:rPr>
          <w:rFonts w:eastAsia="Times New Roman" w:cs="Times New Roman"/>
          <w:szCs w:val="24"/>
        </w:rPr>
        <w:t xml:space="preserve"> – gdy cechy reprezentowane przez pojedyncze geny przyjmują wartości z pewnego zakresu, np. od 1 do 256, możliwe jest zakodowanie całego ich zestawu w pojedynczym chromosomie</w:t>
      </w:r>
      <w:r w:rsidRPr="004F2E11">
        <w:rPr>
          <w:rFonts w:eastAsia="Times New Roman" w:cs="Times New Roman"/>
          <w:szCs w:val="24"/>
        </w:rPr>
        <w:t>.</w:t>
      </w:r>
      <w:r w:rsidR="00434A80">
        <w:rPr>
          <w:rFonts w:eastAsia="Times New Roman" w:cs="Times New Roman"/>
          <w:szCs w:val="24"/>
        </w:rPr>
        <w:t xml:space="preserve"> Ten sposób kodowania został użyty w niniejszej pracy ze względu na możliwość reprezentacji wszystkich parametrów sieci neuronowej jako pojedynczego chromosomu (por. rozdział </w:t>
      </w:r>
      <w:r w:rsidR="00434A80">
        <w:rPr>
          <w:rFonts w:eastAsia="Times New Roman" w:cs="Times New Roman"/>
          <w:szCs w:val="24"/>
        </w:rPr>
        <w:fldChar w:fldCharType="begin"/>
      </w:r>
      <w:r w:rsidR="00434A80">
        <w:rPr>
          <w:rFonts w:eastAsia="Times New Roman" w:cs="Times New Roman"/>
          <w:szCs w:val="24"/>
        </w:rPr>
        <w:instrText xml:space="preserve"> REF _Ref522120222 \h </w:instrText>
      </w:r>
      <w:r w:rsidR="00434A80">
        <w:rPr>
          <w:rFonts w:eastAsia="Times New Roman" w:cs="Times New Roman"/>
          <w:szCs w:val="24"/>
        </w:rPr>
      </w:r>
      <w:r w:rsidR="00434A80">
        <w:rPr>
          <w:rFonts w:eastAsia="Times New Roman" w:cs="Times New Roman"/>
          <w:szCs w:val="24"/>
        </w:rPr>
        <w:fldChar w:fldCharType="separate"/>
      </w:r>
      <w:r w:rsidR="00434A80">
        <w:t>5.2 Implementacja algorytmu genetycznego</w:t>
      </w:r>
      <w:r w:rsidR="00434A80">
        <w:rPr>
          <w:rFonts w:eastAsia="Times New Roman" w:cs="Times New Roman"/>
          <w:szCs w:val="24"/>
        </w:rPr>
        <w:fldChar w:fldCharType="end"/>
      </w:r>
      <w:r w:rsidR="00434A80">
        <w:rPr>
          <w:rFonts w:eastAsia="Times New Roman" w:cs="Times New Roman"/>
          <w:szCs w:val="24"/>
        </w:rPr>
        <w:t xml:space="preserve">), co ułatwiło implementację rozwiązania. </w:t>
      </w:r>
      <w:r w:rsidRPr="004F2E11">
        <w:rPr>
          <w:rFonts w:eastAsia="Times New Roman" w:cs="Times New Roman"/>
          <w:szCs w:val="24"/>
        </w:rPr>
        <w:t xml:space="preserve">Wydajność algorytmu </w:t>
      </w:r>
      <w:r w:rsidRPr="004F2E11">
        <w:rPr>
          <w:rFonts w:eastAsia="Times New Roman" w:cs="Times New Roman"/>
          <w:szCs w:val="24"/>
        </w:rPr>
        <w:lastRenderedPageBreak/>
        <w:t>genetycznego może zależeć od sposobu reprezentacji genów</w:t>
      </w:r>
      <w:r w:rsidRPr="004F2E11">
        <w:rPr>
          <w:rStyle w:val="Odwoanieprzypisudolnego"/>
          <w:rFonts w:eastAsia="Times New Roman" w:cs="Times New Roman"/>
          <w:szCs w:val="24"/>
        </w:rPr>
        <w:footnoteReference w:id="16"/>
      </w:r>
      <w:r w:rsidRPr="004F2E11">
        <w:rPr>
          <w:rFonts w:eastAsia="Times New Roman" w:cs="Times New Roman"/>
          <w:szCs w:val="24"/>
        </w:rPr>
        <w:t xml:space="preserve"> jednak jest ona w dużej mierze zależna od danego problemu oraz pozostałych składowych algorytmu. Poza tymi dwoma sposobami kodowań istnieje jeszcze wiele innych, jednak nie </w:t>
      </w:r>
      <w:r>
        <w:rPr>
          <w:rFonts w:eastAsia="Times New Roman" w:cs="Times New Roman"/>
          <w:szCs w:val="24"/>
        </w:rPr>
        <w:t>zostały</w:t>
      </w:r>
      <w:r w:rsidRPr="004F2E11">
        <w:rPr>
          <w:rFonts w:eastAsia="Times New Roman" w:cs="Times New Roman"/>
          <w:szCs w:val="24"/>
        </w:rPr>
        <w:t xml:space="preserve"> one użyte w  pracy.</w:t>
      </w:r>
    </w:p>
    <w:p w14:paraId="497C915E" w14:textId="77777777" w:rsidR="00434A80" w:rsidRPr="00434A80" w:rsidRDefault="00434A80" w:rsidP="00434A80">
      <w:pPr>
        <w:rPr>
          <w:rFonts w:eastAsia="Times New Roman" w:cs="Times New Roman"/>
          <w:szCs w:val="24"/>
        </w:rPr>
      </w:pPr>
    </w:p>
    <w:p w14:paraId="109987F5" w14:textId="4F158734" w:rsidR="00835C6E" w:rsidRPr="004F2E11" w:rsidRDefault="005A2086" w:rsidP="001A71FF">
      <w:pPr>
        <w:pStyle w:val="Nagwek3"/>
      </w:pPr>
      <w:bookmarkStart w:id="20" w:name="_7xj9d5ddk2rg" w:colFirst="0" w:colLast="0"/>
      <w:bookmarkStart w:id="21" w:name="_Toc503727868"/>
      <w:bookmarkEnd w:id="20"/>
      <w:r>
        <w:t>2</w:t>
      </w:r>
      <w:r w:rsidR="007C70C2">
        <w:t>.4</w:t>
      </w:r>
      <w:r w:rsidR="00233C18" w:rsidRPr="004F2E11">
        <w:t xml:space="preserve"> </w:t>
      </w:r>
      <w:r w:rsidR="00233C18" w:rsidRPr="001A71FF">
        <w:t>Operatory</w:t>
      </w:r>
      <w:bookmarkEnd w:id="21"/>
    </w:p>
    <w:p w14:paraId="6D018237" w14:textId="44363F9A" w:rsidR="00835C6E" w:rsidRPr="004F2E11" w:rsidRDefault="005A2086" w:rsidP="001A71FF">
      <w:pPr>
        <w:pStyle w:val="Nagwek4"/>
      </w:pPr>
      <w:r>
        <w:t>2</w:t>
      </w:r>
      <w:r w:rsidR="007C70C2">
        <w:t>.4</w:t>
      </w:r>
      <w:r w:rsidR="00233C18" w:rsidRPr="004F2E11">
        <w:t>.1 Selekcja</w:t>
      </w:r>
    </w:p>
    <w:p w14:paraId="6DED6B5E" w14:textId="74F0BDFF" w:rsidR="00835C6E" w:rsidRPr="004F2E11" w:rsidRDefault="00233C18" w:rsidP="00FB2BCC">
      <w:pPr>
        <w:rPr>
          <w:rFonts w:eastAsia="Times New Roman" w:cs="Times New Roman"/>
        </w:rPr>
      </w:pPr>
      <w:r w:rsidRPr="004F2E11">
        <w:rPr>
          <w:rFonts w:eastAsia="Times New Roman" w:cs="Times New Roman"/>
        </w:rPr>
        <w:tab/>
        <w:t xml:space="preserve">Operator selekcji pozwala na </w:t>
      </w:r>
      <w:r w:rsidR="00AB09BC">
        <w:rPr>
          <w:rFonts w:eastAsia="Times New Roman" w:cs="Times New Roman"/>
        </w:rPr>
        <w:t>zdefiniowanie</w:t>
      </w:r>
      <w:r w:rsidR="00AB09BC" w:rsidRPr="004F2E11">
        <w:rPr>
          <w:rFonts w:eastAsia="Times New Roman" w:cs="Times New Roman"/>
        </w:rPr>
        <w:t xml:space="preserve"> </w:t>
      </w:r>
      <w:r w:rsidRPr="004F2E11">
        <w:rPr>
          <w:rFonts w:eastAsia="Times New Roman" w:cs="Times New Roman"/>
        </w:rPr>
        <w:t xml:space="preserve">procesu określającego, które rozwiązania (chromosomy) przetrwają i będą miały szansę na przekazanie genów populacji potomnej, a które “wymrą”. Głównym </w:t>
      </w:r>
      <w:r w:rsidR="003E4129">
        <w:rPr>
          <w:rFonts w:eastAsia="Times New Roman" w:cs="Times New Roman"/>
        </w:rPr>
        <w:t>zadaniem</w:t>
      </w:r>
      <w:r w:rsidR="003E4129" w:rsidRPr="004F2E11">
        <w:rPr>
          <w:rFonts w:eastAsia="Times New Roman" w:cs="Times New Roman"/>
        </w:rPr>
        <w:t xml:space="preserve"> </w:t>
      </w:r>
      <w:r w:rsidRPr="004F2E11">
        <w:rPr>
          <w:rFonts w:eastAsia="Times New Roman" w:cs="Times New Roman"/>
        </w:rPr>
        <w:t>tego operatora jest stawianie nacisku na wybór dobrze przystosowanych rozwiązań i eliminacja źle przystosowanych</w:t>
      </w:r>
      <w:r w:rsidR="00AA63FD">
        <w:rPr>
          <w:rFonts w:eastAsia="Times New Roman" w:cs="Times New Roman"/>
        </w:rPr>
        <w:t>,</w:t>
      </w:r>
      <w:r w:rsidRPr="004F2E11">
        <w:rPr>
          <w:rFonts w:eastAsia="Times New Roman" w:cs="Times New Roman"/>
        </w:rPr>
        <w:t xml:space="preserve"> </w:t>
      </w:r>
      <w:r w:rsidR="00AA63FD">
        <w:rPr>
          <w:rFonts w:eastAsia="Times New Roman" w:cs="Times New Roman"/>
        </w:rPr>
        <w:t xml:space="preserve">przy jednoczesnym </w:t>
      </w:r>
      <w:r w:rsidRPr="004F2E11">
        <w:rPr>
          <w:rFonts w:eastAsia="Times New Roman" w:cs="Times New Roman"/>
        </w:rPr>
        <w:t>utrzymywani</w:t>
      </w:r>
      <w:r w:rsidR="00AA63FD">
        <w:rPr>
          <w:rFonts w:eastAsia="Times New Roman" w:cs="Times New Roman"/>
        </w:rPr>
        <w:t>u</w:t>
      </w:r>
      <w:r w:rsidRPr="004F2E11">
        <w:rPr>
          <w:rFonts w:eastAsia="Times New Roman" w:cs="Times New Roman"/>
        </w:rPr>
        <w:t xml:space="preserve"> wielkości populacji na stałym poziomie. Istnieje wiele rodzajów operatorów selekcji, ale ich wspólną charakterystyką jest próba zbalansowania przystosowania oraz różnorodności osobników w danej populacji</w:t>
      </w:r>
      <w:r w:rsidRPr="004F2E11">
        <w:rPr>
          <w:rFonts w:eastAsia="Times New Roman" w:cs="Times New Roman"/>
          <w:vertAlign w:val="superscript"/>
        </w:rPr>
        <w:footnoteReference w:id="17"/>
      </w:r>
      <w:r w:rsidRPr="004F2E11">
        <w:rPr>
          <w:rFonts w:eastAsia="Times New Roman" w:cs="Times New Roman"/>
        </w:rPr>
        <w:t>. Faworyzowanie przystosowania względem różnorodności - nacisku selektywnego (</w:t>
      </w:r>
      <w:r w:rsidRPr="00DE4038">
        <w:rPr>
          <w:rFonts w:eastAsia="Times New Roman" w:cs="Times New Roman"/>
        </w:rPr>
        <w:t>ang.</w:t>
      </w:r>
      <w:r w:rsidRPr="004F2E11">
        <w:rPr>
          <w:rFonts w:eastAsia="Times New Roman" w:cs="Times New Roman"/>
          <w:i/>
        </w:rPr>
        <w:t xml:space="preserve"> </w:t>
      </w:r>
      <w:proofErr w:type="spellStart"/>
      <w:r w:rsidRPr="004F2E11">
        <w:rPr>
          <w:rFonts w:eastAsia="Times New Roman" w:cs="Times New Roman"/>
          <w:i/>
        </w:rPr>
        <w:t>selective</w:t>
      </w:r>
      <w:proofErr w:type="spellEnd"/>
      <w:r w:rsidRPr="004F2E11">
        <w:rPr>
          <w:rFonts w:eastAsia="Times New Roman" w:cs="Times New Roman"/>
          <w:i/>
        </w:rPr>
        <w:t xml:space="preserve"> </w:t>
      </w:r>
      <w:proofErr w:type="spellStart"/>
      <w:r w:rsidRPr="004F2E11">
        <w:rPr>
          <w:rFonts w:eastAsia="Times New Roman" w:cs="Times New Roman"/>
          <w:i/>
        </w:rPr>
        <w:t>pressure</w:t>
      </w:r>
      <w:proofErr w:type="spellEnd"/>
      <w:r w:rsidRPr="0097387E">
        <w:rPr>
          <w:rFonts w:eastAsia="Times New Roman" w:cs="Times New Roman"/>
        </w:rPr>
        <w:t>)</w:t>
      </w:r>
      <w:r w:rsidRPr="004F2E11">
        <w:rPr>
          <w:rFonts w:eastAsia="Times New Roman" w:cs="Times New Roman"/>
        </w:rPr>
        <w:t xml:space="preserve"> - prowadzi do całkowitej dominacj</w:t>
      </w:r>
      <w:r w:rsidR="0097387E">
        <w:rPr>
          <w:rFonts w:eastAsia="Times New Roman" w:cs="Times New Roman"/>
        </w:rPr>
        <w:t>i</w:t>
      </w:r>
      <w:r w:rsidRPr="004F2E11">
        <w:rPr>
          <w:rFonts w:eastAsia="Times New Roman" w:cs="Times New Roman"/>
        </w:rPr>
        <w:t xml:space="preserve"> jednego chromosomu nad innymi - zjawiska stłoczenia (</w:t>
      </w:r>
      <w:r w:rsidRPr="00DE4038">
        <w:rPr>
          <w:rFonts w:eastAsia="Times New Roman" w:cs="Times New Roman"/>
        </w:rPr>
        <w:t xml:space="preserve">ang. </w:t>
      </w:r>
      <w:proofErr w:type="spellStart"/>
      <w:r w:rsidRPr="004F2E11">
        <w:rPr>
          <w:rFonts w:eastAsia="Times New Roman" w:cs="Times New Roman"/>
          <w:i/>
        </w:rPr>
        <w:t>crowding</w:t>
      </w:r>
      <w:proofErr w:type="spellEnd"/>
      <w:r w:rsidRPr="0097387E">
        <w:rPr>
          <w:rFonts w:eastAsia="Times New Roman" w:cs="Times New Roman"/>
        </w:rPr>
        <w:t>)</w:t>
      </w:r>
      <w:r w:rsidRPr="004F2E11">
        <w:rPr>
          <w:rFonts w:eastAsia="Times New Roman" w:cs="Times New Roman"/>
        </w:rPr>
        <w:t xml:space="preserve">. Metody eliminujące problem stłoczenia zaproponowali m.in. De </w:t>
      </w:r>
      <w:proofErr w:type="spellStart"/>
      <w:r w:rsidRPr="004F2E11">
        <w:rPr>
          <w:rFonts w:eastAsia="Times New Roman" w:cs="Times New Roman"/>
        </w:rPr>
        <w:t>Jong</w:t>
      </w:r>
      <w:proofErr w:type="spellEnd"/>
      <w:r w:rsidRPr="004F2E11">
        <w:rPr>
          <w:rFonts w:eastAsia="Times New Roman" w:cs="Times New Roman"/>
          <w:vertAlign w:val="superscript"/>
        </w:rPr>
        <w:footnoteReference w:id="18"/>
      </w:r>
      <w:r w:rsidRPr="004F2E11">
        <w:rPr>
          <w:rFonts w:eastAsia="Times New Roman" w:cs="Times New Roman"/>
        </w:rPr>
        <w:t xml:space="preserve"> sugerując, że nowe osobniki powinny zastępować te najbardziej do nich podobne oraz Goldberg i Richardson</w:t>
      </w:r>
      <w:r w:rsidRPr="004F2E11">
        <w:rPr>
          <w:rFonts w:eastAsia="Times New Roman" w:cs="Times New Roman"/>
          <w:vertAlign w:val="superscript"/>
        </w:rPr>
        <w:footnoteReference w:id="19"/>
      </w:r>
      <w:r w:rsidRPr="004F2E11">
        <w:rPr>
          <w:rFonts w:eastAsia="Times New Roman" w:cs="Times New Roman"/>
        </w:rPr>
        <w:t xml:space="preserve">, którzy przyjęli funkcję podziału przystosowania, zmniejszającą wartość przystosowania danego chromosomu wprost proporcjonalnie do skali podobieństwa do innych chromosomów, tym samym nagradzając różnorodność. </w:t>
      </w:r>
    </w:p>
    <w:p w14:paraId="483CEADC" w14:textId="77777777" w:rsidR="00835C6E" w:rsidRPr="004F2E11" w:rsidRDefault="00233C18" w:rsidP="00FB2BCC">
      <w:pPr>
        <w:rPr>
          <w:rFonts w:eastAsia="Times New Roman" w:cs="Times New Roman"/>
        </w:rPr>
      </w:pPr>
      <w:r w:rsidRPr="004F2E11">
        <w:rPr>
          <w:rFonts w:eastAsia="Times New Roman" w:cs="Times New Roman"/>
        </w:rPr>
        <w:tab/>
        <w:t>Podstawowym i najczęściej stosowanymi operatorami selekcji są:</w:t>
      </w:r>
    </w:p>
    <w:p w14:paraId="640AE18C" w14:textId="578D4CF6"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metoda ruletki</w:t>
      </w:r>
      <w:r w:rsidR="0097387E">
        <w:rPr>
          <w:rFonts w:eastAsia="Times New Roman" w:cs="Times New Roman"/>
        </w:rPr>
        <w:t>,</w:t>
      </w:r>
    </w:p>
    <w:p w14:paraId="107B99B8" w14:textId="6A68F572"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rankingowa</w:t>
      </w:r>
      <w:r w:rsidR="0097387E">
        <w:rPr>
          <w:rFonts w:eastAsia="Times New Roman" w:cs="Times New Roman"/>
        </w:rPr>
        <w:t>,</w:t>
      </w:r>
    </w:p>
    <w:p w14:paraId="70C4E3DC" w14:textId="2574EAFF"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turniejowa</w:t>
      </w:r>
      <w:r w:rsidR="0097387E">
        <w:rPr>
          <w:rFonts w:eastAsia="Times New Roman" w:cs="Times New Roman"/>
        </w:rPr>
        <w:t>.</w:t>
      </w:r>
    </w:p>
    <w:p w14:paraId="4C665BB8" w14:textId="2556587E" w:rsidR="00835C6E" w:rsidRPr="004F2E11" w:rsidRDefault="00233C18" w:rsidP="00FB2BCC">
      <w:pPr>
        <w:ind w:firstLine="720"/>
        <w:rPr>
          <w:rFonts w:eastAsia="Times New Roman" w:cs="Times New Roman"/>
        </w:rPr>
      </w:pPr>
      <w:r w:rsidRPr="004F2E11">
        <w:rPr>
          <w:rFonts w:eastAsia="Times New Roman" w:cs="Times New Roman"/>
        </w:rPr>
        <w:lastRenderedPageBreak/>
        <w:t xml:space="preserve">W </w:t>
      </w:r>
      <w:r w:rsidR="0097387E">
        <w:rPr>
          <w:rFonts w:eastAsia="Times New Roman" w:cs="Times New Roman"/>
        </w:rPr>
        <w:t>nin</w:t>
      </w:r>
      <w:r w:rsidR="00036415">
        <w:rPr>
          <w:rFonts w:eastAsia="Times New Roman" w:cs="Times New Roman"/>
        </w:rPr>
        <w:t>i</w:t>
      </w:r>
      <w:r w:rsidR="0097387E">
        <w:rPr>
          <w:rFonts w:eastAsia="Times New Roman" w:cs="Times New Roman"/>
        </w:rPr>
        <w:t>ejszej</w:t>
      </w:r>
      <w:r w:rsidR="0097387E" w:rsidRPr="004F2E11">
        <w:rPr>
          <w:rFonts w:eastAsia="Times New Roman" w:cs="Times New Roman"/>
        </w:rPr>
        <w:t xml:space="preserve"> </w:t>
      </w:r>
      <w:r w:rsidRPr="004F2E11">
        <w:rPr>
          <w:rFonts w:eastAsia="Times New Roman" w:cs="Times New Roman"/>
        </w:rPr>
        <w:t xml:space="preserve">pracy zastosowana </w:t>
      </w:r>
      <w:commentRangeStart w:id="22"/>
      <w:r w:rsidR="0097387E" w:rsidRPr="004F2E11">
        <w:rPr>
          <w:rFonts w:eastAsia="Times New Roman" w:cs="Times New Roman"/>
        </w:rPr>
        <w:t>z</w:t>
      </w:r>
      <w:commentRangeEnd w:id="22"/>
      <w:r w:rsidR="0097387E">
        <w:rPr>
          <w:rStyle w:val="Odwoaniedokomentarza"/>
        </w:rPr>
        <w:commentReference w:id="22"/>
      </w:r>
      <w:r w:rsidR="0097387E" w:rsidRPr="004F2E11">
        <w:rPr>
          <w:rFonts w:eastAsia="Times New Roman" w:cs="Times New Roman"/>
        </w:rPr>
        <w:t>osta</w:t>
      </w:r>
      <w:r w:rsidR="0097387E">
        <w:rPr>
          <w:rFonts w:eastAsia="Times New Roman" w:cs="Times New Roman"/>
        </w:rPr>
        <w:t>ła</w:t>
      </w:r>
      <w:r w:rsidR="0097387E" w:rsidRPr="004F2E11">
        <w:rPr>
          <w:rFonts w:eastAsia="Times New Roman" w:cs="Times New Roman"/>
        </w:rPr>
        <w:t xml:space="preserve"> </w:t>
      </w:r>
      <w:r w:rsidRPr="004F2E11">
        <w:rPr>
          <w:rFonts w:eastAsia="Times New Roman" w:cs="Times New Roman"/>
        </w:rPr>
        <w:t>metoda ruletki, która swą nazwę zawdzięcza analogii do losowania za pomocą koła kasynowej ruletki. Ogólny schemat tej metody wygląda następująco:</w:t>
      </w:r>
    </w:p>
    <w:p w14:paraId="0DD971CC" w14:textId="77777777" w:rsidR="001D4E33" w:rsidRPr="004F2E11" w:rsidRDefault="00233C18" w:rsidP="00FB2BCC">
      <w:pPr>
        <w:numPr>
          <w:ilvl w:val="0"/>
          <w:numId w:val="8"/>
        </w:numPr>
        <w:contextualSpacing/>
        <w:rPr>
          <w:rFonts w:eastAsia="Times New Roman" w:cs="Times New Roman"/>
        </w:rPr>
      </w:pPr>
      <w:r w:rsidRPr="004F2E11">
        <w:rPr>
          <w:rFonts w:eastAsia="Times New Roman" w:cs="Times New Roman"/>
        </w:rPr>
        <w:t xml:space="preserve">Obliczenie sumy wartości funkcji celu (przystosowania): </w:t>
      </w:r>
    </w:p>
    <w:p w14:paraId="567BFB36" w14:textId="7C8DAD64" w:rsidR="00251DD1" w:rsidRPr="008315B3" w:rsidRDefault="00036415" w:rsidP="008315B3">
      <w:pPr>
        <w:ind w:left="1080"/>
        <w:contextualSpacing/>
        <w:rPr>
          <w:rFonts w:eastAsia="Times New Roman" w:cs="Times New Roman"/>
          <w:lang w:val="en-US"/>
        </w:rPr>
      </w:pPr>
      <w:r>
        <w:rPr>
          <w:rFonts w:eastAsia="Times New Roman" w:cs="Times New Roman"/>
          <w:lang w:val="en-US"/>
        </w:rPr>
        <w:t>F</w:t>
      </w:r>
      <w:commentRangeStart w:id="23"/>
      <w:r w:rsidR="001D4E33" w:rsidRPr="004F2E11">
        <w:rPr>
          <w:rFonts w:eastAsia="Times New Roman" w:cs="Times New Roman"/>
          <w:lang w:val="en-US"/>
        </w:rPr>
        <w:t xml:space="preserve">(x) =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en-US"/>
              </w:rPr>
              <m:t>=1</m:t>
            </m:r>
          </m:sub>
          <m:sup>
            <m:r>
              <w:rPr>
                <w:rFonts w:ascii="Cambria Math" w:eastAsia="Times New Roman" w:hAnsi="Cambria Math" w:cs="Times New Roman"/>
              </w:rPr>
              <m:t>n</m:t>
            </m:r>
          </m:sup>
          <m:e>
            <m:r>
              <w:rPr>
                <w:rFonts w:ascii="Cambria Math" w:eastAsia="Times New Roman" w:hAnsi="Cambria Math" w:cs="Times New Roman"/>
              </w:rPr>
              <m:t>f</m:t>
            </m:r>
            <m:d>
              <m:dPr>
                <m:ctrlPr>
                  <w:rPr>
                    <w:rFonts w:ascii="Cambria Math" w:eastAsia="Times New Roman" w:hAnsi="Cambria Math" w:cs="Times New Roman"/>
                    <w:i/>
                    <w:lang w:val="en-US"/>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e>
        </m:nary>
        <w:commentRangeEnd w:id="23"/>
        <m:r>
          <m:rPr>
            <m:sty m:val="p"/>
          </m:rPr>
          <w:rPr>
            <w:rStyle w:val="Odwoaniedokomentarza"/>
          </w:rPr>
          <w:commentReference w:id="23"/>
        </m:r>
        <m:r>
          <w:rPr>
            <w:rFonts w:ascii="Cambria Math" w:eastAsia="Times New Roman" w:hAnsi="Cambria Math" w:cs="Times New Roman"/>
            <w:lang w:val="en-US"/>
          </w:rPr>
          <m:t>,</m:t>
        </m:r>
      </m:oMath>
    </w:p>
    <w:p w14:paraId="1C2942B6" w14:textId="4DF044B5" w:rsidR="00835C6E" w:rsidRPr="004F2E11" w:rsidRDefault="00233C18" w:rsidP="00FB2BCC">
      <w:pPr>
        <w:numPr>
          <w:ilvl w:val="0"/>
          <w:numId w:val="8"/>
        </w:numPr>
        <w:contextualSpacing/>
        <w:rPr>
          <w:rFonts w:eastAsia="Times New Roman" w:cs="Times New Roman"/>
        </w:rPr>
      </w:pPr>
      <w:r w:rsidRPr="004F2E11">
        <w:rPr>
          <w:rFonts w:eastAsia="Times New Roman" w:cs="Times New Roman"/>
        </w:rPr>
        <w:t>Obliczenie wkładu każdego osobnika w sumę: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xml:space="preserve">) = </w:t>
      </w:r>
      <w:r w:rsidR="002F286A" w:rsidRPr="002F286A">
        <w:rPr>
          <w:rFonts w:eastAsia="Times New Roman" w:cs="Times New Roman"/>
          <w:i/>
        </w:rPr>
        <w:t>f</w:t>
      </w:r>
      <w:r w:rsidRPr="004F2E11">
        <w:rPr>
          <w:rFonts w:eastAsia="Times New Roman" w:cs="Times New Roman"/>
        </w:rPr>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w:t>
      </w:r>
      <w:r w:rsidR="001D4E33" w:rsidRPr="004F2E11">
        <w:rPr>
          <w:rFonts w:eastAsia="Times New Roman" w:cs="Times New Roman"/>
        </w:rPr>
        <w:t xml:space="preserve"> </w:t>
      </w:r>
      <w:r w:rsidRPr="004F2E11">
        <w:rPr>
          <w:rFonts w:eastAsia="Times New Roman" w:cs="Times New Roman"/>
        </w:rPr>
        <w:t>/</w:t>
      </w:r>
      <w:r w:rsidR="001D4E33" w:rsidRPr="004F2E11">
        <w:rPr>
          <w:rFonts w:eastAsia="Times New Roman" w:cs="Times New Roman"/>
        </w:rPr>
        <w:t xml:space="preserve"> </w:t>
      </w:r>
      <w:r w:rsidR="00036415">
        <w:rPr>
          <w:rFonts w:eastAsia="Times New Roman" w:cs="Times New Roman"/>
        </w:rPr>
        <w:t>F(</w:t>
      </w:r>
      <w:r w:rsidRPr="004F2E11">
        <w:rPr>
          <w:rFonts w:eastAsia="Times New Roman" w:cs="Times New Roman"/>
        </w:rPr>
        <w:t>x)</w:t>
      </w:r>
    </w:p>
    <w:p w14:paraId="75F10340" w14:textId="2BFB5F8F" w:rsidR="00835C6E" w:rsidRDefault="00233C18" w:rsidP="00FB2BCC">
      <w:pPr>
        <w:numPr>
          <w:ilvl w:val="0"/>
          <w:numId w:val="8"/>
        </w:numPr>
        <w:contextualSpacing/>
        <w:rPr>
          <w:rFonts w:eastAsia="Times New Roman" w:cs="Times New Roman"/>
        </w:rPr>
      </w:pPr>
      <w:r w:rsidRPr="004F2E11">
        <w:rPr>
          <w:rFonts w:eastAsia="Times New Roman" w:cs="Times New Roman"/>
        </w:rPr>
        <w:t>Traktujemy wartości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jako rozkład prawdopodobieństwa i n-krotnie losujemy osobniki zgodnie z tym rozkładem</w:t>
      </w:r>
    </w:p>
    <w:p w14:paraId="658DBDE6" w14:textId="6C73BB46" w:rsidR="002F286A" w:rsidRPr="004F2E11" w:rsidRDefault="002F286A" w:rsidP="002F286A">
      <w:pPr>
        <w:ind w:left="360"/>
        <w:contextualSpacing/>
        <w:rPr>
          <w:rFonts w:eastAsia="Times New Roman" w:cs="Times New Roman"/>
        </w:rPr>
      </w:pPr>
      <w:r>
        <w:rPr>
          <w:rFonts w:eastAsia="Times New Roman" w:cs="Times New Roman"/>
        </w:rPr>
        <w:t>Gdzie:</w:t>
      </w:r>
    </w:p>
    <w:p w14:paraId="14A36F93" w14:textId="77777777" w:rsidR="002F286A" w:rsidRPr="00251DD1" w:rsidRDefault="002F286A" w:rsidP="002F286A">
      <w:pPr>
        <w:ind w:left="1080"/>
        <w:contextualSpacing/>
        <w:rPr>
          <w:rFonts w:eastAsia="Times New Roman" w:cs="Times New Roman"/>
          <w:lang w:val="pl-PL"/>
        </w:rPr>
      </w:pPr>
      <w:r>
        <w:rPr>
          <w:rFonts w:eastAsia="Times New Roman" w:cs="Times New Roman"/>
          <w:i/>
          <w:lang w:val="pl-PL"/>
        </w:rPr>
        <w:t xml:space="preserve">n </w:t>
      </w:r>
      <w:r>
        <w:rPr>
          <w:rFonts w:eastAsia="Times New Roman" w:cs="Times New Roman"/>
          <w:lang w:val="pl-PL"/>
        </w:rPr>
        <w:t>– liczebność populacji,</w:t>
      </w:r>
    </w:p>
    <w:p w14:paraId="5CFC0868" w14:textId="0B95772E" w:rsidR="002F286A" w:rsidRPr="002F286A" w:rsidRDefault="002F286A" w:rsidP="002F286A">
      <w:pPr>
        <w:ind w:left="1080"/>
        <w:contextualSpacing/>
        <w:rPr>
          <w:rFonts w:eastAsia="Times New Roman" w:cs="Times New Roman"/>
          <w:i/>
          <w:lang w:val="pl-PL"/>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251DD1">
        <w:rPr>
          <w:rFonts w:eastAsia="Times New Roman" w:cs="Times New Roman"/>
          <w:lang w:val="pl-PL"/>
        </w:rPr>
        <w:t xml:space="preserve"> </w:t>
      </w:r>
      <w:r>
        <w:rPr>
          <w:rFonts w:eastAsia="Times New Roman" w:cs="Times New Roman"/>
          <w:lang w:val="pl-PL"/>
        </w:rPr>
        <w:t>–</w:t>
      </w:r>
      <w:r w:rsidRPr="00251DD1">
        <w:rPr>
          <w:rFonts w:eastAsia="Times New Roman" w:cs="Times New Roman"/>
          <w:lang w:val="pl-PL"/>
        </w:rPr>
        <w:t xml:space="preserve"> </w:t>
      </w:r>
      <m:oMath>
        <m:r>
          <m:rPr>
            <m:sty m:val="p"/>
          </m:rPr>
          <w:rPr>
            <w:rStyle w:val="Odwoaniedokomentarza"/>
            <w:rFonts w:ascii="Cambria Math" w:hAnsi="Cambria Math"/>
          </w:rPr>
          <w:commentReference w:id="24"/>
        </m:r>
      </m:oMath>
      <w:r w:rsidRPr="003F0285">
        <w:rPr>
          <w:rFonts w:eastAsia="Times New Roman" w:cs="Times New Roman"/>
          <w:i/>
          <w:lang w:val="pl-PL"/>
        </w:rPr>
        <w:t>i</w:t>
      </w:r>
      <w:r>
        <w:rPr>
          <w:rFonts w:eastAsia="Times New Roman" w:cs="Times New Roman"/>
          <w:lang w:val="pl-PL"/>
        </w:rPr>
        <w:t>-ty o</w:t>
      </w:r>
      <w:r w:rsidRPr="00251DD1">
        <w:rPr>
          <w:rFonts w:eastAsia="Times New Roman" w:cs="Times New Roman"/>
          <w:lang w:val="pl-PL"/>
        </w:rPr>
        <w:t>sobnik populacji</w:t>
      </w:r>
      <w:r w:rsidR="008315B3">
        <w:rPr>
          <w:rFonts w:eastAsia="Times New Roman" w:cs="Times New Roman"/>
          <w:lang w:val="pl-PL"/>
        </w:rPr>
        <w:t>,</w:t>
      </w:r>
    </w:p>
    <w:p w14:paraId="4BDB6BDA" w14:textId="145F2575" w:rsidR="002F286A" w:rsidRDefault="002F286A" w:rsidP="002F286A">
      <w:pPr>
        <w:ind w:left="1080"/>
        <w:contextualSpacing/>
        <w:rPr>
          <w:rFonts w:eastAsia="Times New Roman" w:cs="Times New Roman"/>
        </w:rPr>
      </w:pPr>
      <w:r w:rsidRPr="007B461F">
        <w:rPr>
          <w:rFonts w:eastAsia="Times New Roman" w:cs="Times New Roman"/>
          <w:i/>
          <w:lang w:val="pl-PL"/>
        </w:rPr>
        <w:t>f</w:t>
      </w:r>
      <w:r w:rsidRPr="007B461F">
        <w:rPr>
          <w:rFonts w:eastAsia="Times New Roman" w:cs="Times New Roman"/>
          <w:lang w:val="pl-PL"/>
        </w:rPr>
        <w:t>(</w:t>
      </w:r>
      <w:bookmarkStart w:id="25" w:name="_Hlk522118827"/>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w:bookmarkEnd w:id="25"/>
        <m:r>
          <m:rPr>
            <m:sty m:val="p"/>
          </m:rPr>
          <w:rPr>
            <w:rFonts w:ascii="Cambria Math" w:eastAsia="Times New Roman" w:hAnsi="Cambria Math" w:cs="Times New Roman"/>
          </w:rPr>
          <m:t>)</m:t>
        </m:r>
      </m:oMath>
      <w:r>
        <w:rPr>
          <w:rFonts w:eastAsia="Times New Roman" w:cs="Times New Roman"/>
          <w:i/>
        </w:rPr>
        <w:t xml:space="preserve"> </w:t>
      </w:r>
      <w:r>
        <w:rPr>
          <w:rFonts w:eastAsia="Times New Roman" w:cs="Times New Roman"/>
        </w:rPr>
        <w:t xml:space="preserve">– wartość funkcji przystosowania dla </w:t>
      </w:r>
      <w:r w:rsidRPr="008315B3">
        <w:rPr>
          <w:rFonts w:eastAsia="Times New Roman" w:cs="Times New Roman"/>
          <w:i/>
        </w:rPr>
        <w:t>i</w:t>
      </w:r>
      <w:r>
        <w:rPr>
          <w:rFonts w:eastAsia="Times New Roman" w:cs="Times New Roman"/>
        </w:rPr>
        <w:t>-tego osobnika</w:t>
      </w:r>
      <w:r w:rsidR="008315B3">
        <w:rPr>
          <w:rFonts w:eastAsia="Times New Roman" w:cs="Times New Roman"/>
        </w:rPr>
        <w:t>,</w:t>
      </w:r>
    </w:p>
    <w:p w14:paraId="5EC24A01" w14:textId="169EC976" w:rsidR="007B461F" w:rsidRPr="008315B3" w:rsidRDefault="008315B3" w:rsidP="008315B3">
      <w:pPr>
        <w:ind w:left="1080"/>
        <w:contextualSpacing/>
        <w:rPr>
          <w:rFonts w:eastAsia="Times New Roman" w:cs="Times New Roman"/>
        </w:rPr>
      </w:pPr>
      <w:r>
        <w:rPr>
          <w:rFonts w:eastAsia="Times New Roman" w:cs="Times New Roman"/>
          <w:i/>
        </w:rPr>
        <w:t>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Pr>
          <w:rFonts w:eastAsia="Times New Roman" w:cs="Times New Roman"/>
          <w:i/>
        </w:rPr>
        <w:t xml:space="preserve">) </w:t>
      </w:r>
      <w:r>
        <w:rPr>
          <w:rFonts w:eastAsia="Times New Roman" w:cs="Times New Roman"/>
        </w:rPr>
        <w:t xml:space="preserve">– prawdopodobieństwo wylosowania </w:t>
      </w:r>
      <w:r>
        <w:rPr>
          <w:rFonts w:eastAsia="Times New Roman" w:cs="Times New Roman"/>
          <w:i/>
        </w:rPr>
        <w:t>i</w:t>
      </w:r>
      <w:r>
        <w:rPr>
          <w:rFonts w:eastAsia="Times New Roman" w:cs="Times New Roman"/>
        </w:rPr>
        <w:t xml:space="preserve">-tego osobnika. </w:t>
      </w:r>
    </w:p>
    <w:p w14:paraId="79C917D1" w14:textId="2B25A89D" w:rsidR="00835C6E" w:rsidRPr="004F2E11" w:rsidRDefault="00233C18" w:rsidP="001A71FF">
      <w:pPr>
        <w:ind w:firstLine="720"/>
      </w:pPr>
      <w:r w:rsidRPr="004F2E11">
        <w:t>Selekcja chromosomu może być postrzegana jako obrót koła ruletki, dzięki czemu zostaje wybrany chromosom, należący do wybranego fragmentu koła. Im większy jest fragment koła, tym prawdopodobieństwo wyboru jest większe a tym samym wprost proporcjonalne do wartości funkcji przystosowania danego chromosomu - im lepsze dane rozwiązanie tym częściej będzie wybierane.</w:t>
      </w:r>
    </w:p>
    <w:p w14:paraId="32A393CE" w14:textId="77777777" w:rsidR="00835C6E" w:rsidRPr="004F2E11" w:rsidRDefault="00835C6E">
      <w:pPr>
        <w:rPr>
          <w:rFonts w:eastAsia="Times New Roman" w:cs="Times New Roman"/>
        </w:rPr>
      </w:pPr>
    </w:p>
    <w:p w14:paraId="486A0872" w14:textId="1EC3DC41" w:rsidR="00835C6E" w:rsidRPr="004F2E11" w:rsidRDefault="005A2086" w:rsidP="001A71FF">
      <w:pPr>
        <w:pStyle w:val="Nagwek4"/>
      </w:pPr>
      <w:r>
        <w:t>2</w:t>
      </w:r>
      <w:r w:rsidR="007C70C2">
        <w:t>.4</w:t>
      </w:r>
      <w:r w:rsidR="00233C18" w:rsidRPr="004F2E11">
        <w:t>.2 Krzyżowanie</w:t>
      </w:r>
    </w:p>
    <w:p w14:paraId="26D2E99D" w14:textId="0310AD21" w:rsidR="00835C6E" w:rsidRPr="004F2E11" w:rsidRDefault="00233C18" w:rsidP="001A71FF">
      <w:pPr>
        <w:ind w:firstLine="720"/>
      </w:pPr>
      <w:r w:rsidRPr="004F2E11">
        <w:t>Krzyżowanie to proces wymiany informacji zapisanej w genach poszczególnych genotypów pochodzących od różnych rozwiązań rodzicielskich. Pozwala on na otrzymywanie nowych kombinacji cech - zarówno łącznie lepszych niż oba rozwiązania rodzicielskie</w:t>
      </w:r>
      <w:r w:rsidR="00F12A0E">
        <w:t>,</w:t>
      </w:r>
      <w:r w:rsidRPr="004F2E11">
        <w:t xml:space="preserve"> jak i z możliwością bycia gorszym od każdego z nich. Krzyżowanie jest dominującym operatorem w algorytmach genetycznych - decyduje o konieczności utrzymania różnorodnej oraz licznej populacji.</w:t>
      </w:r>
      <w:r w:rsidR="00251DD1">
        <w:t xml:space="preserve"> W </w:t>
      </w:r>
      <w:r w:rsidRPr="004F2E11">
        <w:t xml:space="preserve">pracy zastosowany </w:t>
      </w:r>
      <w:r w:rsidR="002814B7" w:rsidRPr="004F2E11">
        <w:t>zosta</w:t>
      </w:r>
      <w:r w:rsidR="002814B7">
        <w:t>ł</w:t>
      </w:r>
      <w:r w:rsidR="002814B7" w:rsidRPr="004F2E11">
        <w:t xml:space="preserve"> </w:t>
      </w:r>
      <w:r w:rsidRPr="004F2E11">
        <w:t>operator krzyżowania prostego, którego schemat został przedstawiony poniżej.</w:t>
      </w:r>
    </w:p>
    <w:p w14:paraId="0458EA9B" w14:textId="53721DCB" w:rsidR="00835C6E" w:rsidRPr="004F2E11" w:rsidRDefault="00233C18" w:rsidP="00FB2BCC">
      <w:pPr>
        <w:rPr>
          <w:rFonts w:eastAsia="Times New Roman" w:cs="Times New Roman"/>
        </w:rPr>
      </w:pPr>
      <w:r w:rsidRPr="004F2E11">
        <w:rPr>
          <w:rFonts w:eastAsia="Times New Roman" w:cs="Times New Roman"/>
        </w:rPr>
        <w:tab/>
        <w:t>Krzyżowanie proste</w:t>
      </w:r>
      <w:r w:rsidRPr="004F2E11">
        <w:rPr>
          <w:rFonts w:eastAsia="Times New Roman" w:cs="Times New Roman"/>
          <w:vertAlign w:val="superscript"/>
        </w:rPr>
        <w:footnoteReference w:id="20"/>
      </w:r>
      <w:r w:rsidRPr="004F2E11">
        <w:rPr>
          <w:rFonts w:eastAsia="Times New Roman" w:cs="Times New Roman"/>
        </w:rPr>
        <w:t xml:space="preserve"> polega na wybraniu losowej liczby </w:t>
      </w:r>
      <w:r w:rsidR="00251DD1">
        <w:rPr>
          <w:rFonts w:eastAsia="Times New Roman" w:cs="Times New Roman"/>
          <w:i/>
        </w:rPr>
        <w:t>m</w:t>
      </w:r>
      <w:r w:rsidRPr="004F2E11">
        <w:rPr>
          <w:rFonts w:eastAsia="Times New Roman" w:cs="Times New Roman"/>
        </w:rPr>
        <w:t xml:space="preserve"> - punktu krzyżowania. Następnie zastosowana jest następująca reguła:</w:t>
      </w:r>
    </w:p>
    <w:p w14:paraId="622CE31F" w14:textId="500C4048" w:rsidR="00835C6E" w:rsidRPr="004F2E11" w:rsidRDefault="00233C18" w:rsidP="00FB2BCC">
      <w:pPr>
        <w:numPr>
          <w:ilvl w:val="0"/>
          <w:numId w:val="1"/>
        </w:numPr>
        <w:contextualSpacing/>
        <w:rPr>
          <w:rFonts w:eastAsia="Times New Roman" w:cs="Times New Roman"/>
        </w:rPr>
      </w:pPr>
      <w:r w:rsidRPr="004F2E11">
        <w:rPr>
          <w:rFonts w:eastAsia="Times New Roman" w:cs="Times New Roman"/>
        </w:rPr>
        <w:lastRenderedPageBreak/>
        <w:t xml:space="preserve">pierwszy potomek otrzymuje pierwsze </w:t>
      </w:r>
      <w:r w:rsidR="00251DD1">
        <w:rPr>
          <w:rFonts w:eastAsia="Times New Roman" w:cs="Times New Roman"/>
          <w:i/>
        </w:rPr>
        <w:t>m</w:t>
      </w:r>
      <w:r w:rsidRPr="004F2E11">
        <w:rPr>
          <w:rFonts w:eastAsia="Times New Roman" w:cs="Times New Roman"/>
        </w:rPr>
        <w:t xml:space="preserve"> genów od pierwszego rozwiązania rodzicielskiego, natomiast pozostałe od drugiego</w:t>
      </w:r>
    </w:p>
    <w:p w14:paraId="6F11F98B" w14:textId="77777777" w:rsidR="00835C6E" w:rsidRPr="001A71FF" w:rsidRDefault="00233C18" w:rsidP="00FB2BCC">
      <w:pPr>
        <w:numPr>
          <w:ilvl w:val="0"/>
          <w:numId w:val="1"/>
        </w:numPr>
        <w:contextualSpacing/>
        <w:rPr>
          <w:rFonts w:eastAsia="Times New Roman" w:cs="Times New Roman"/>
        </w:rPr>
      </w:pPr>
      <w:r w:rsidRPr="004F2E11">
        <w:rPr>
          <w:rFonts w:eastAsia="Times New Roman" w:cs="Times New Roman"/>
        </w:rPr>
        <w:t xml:space="preserve">drugi potomek otrzymuje pozostałe geny obu rozwiązań rodzicielskich czyli pierwsze </w:t>
      </w:r>
      <w:r w:rsidRPr="004F2E11">
        <w:rPr>
          <w:rFonts w:eastAsia="Times New Roman" w:cs="Times New Roman"/>
          <w:i/>
        </w:rPr>
        <w:t>n</w:t>
      </w:r>
      <w:r w:rsidRPr="004F2E11">
        <w:rPr>
          <w:rFonts w:eastAsia="Times New Roman" w:cs="Times New Roman"/>
        </w:rPr>
        <w:t xml:space="preserve"> od drugiego oraz pozostałe od pierwszego</w:t>
      </w:r>
    </w:p>
    <w:p w14:paraId="1F9F4F2C" w14:textId="2F3FB8CE" w:rsidR="00835C6E" w:rsidRDefault="00191EA1" w:rsidP="001A71FF">
      <w:pPr>
        <w:ind w:firstLine="360"/>
      </w:pPr>
      <w:r>
        <w:t xml:space="preserve">Na </w:t>
      </w:r>
      <w:r w:rsidR="00233C18" w:rsidRPr="004F2E11">
        <w:t>rysunk</w:t>
      </w:r>
      <w:r>
        <w:t>u 3</w:t>
      </w:r>
      <w:r w:rsidR="00233C18" w:rsidRPr="004F2E11">
        <w:t xml:space="preserve"> </w:t>
      </w:r>
      <w:r>
        <w:t xml:space="preserve">zaprezentowane zostały </w:t>
      </w:r>
      <w:r>
        <w:rPr>
          <w:rStyle w:val="Odwoaniedokomentarza"/>
        </w:rPr>
        <w:commentReference w:id="26"/>
      </w:r>
      <w:r w:rsidR="00233C18" w:rsidRPr="004F2E11">
        <w:t>podziały chromosomów rozwiązań rodzicielskich oraz tworzenie nowych chromosomów przy pomocy operatora krzyżowania</w:t>
      </w:r>
      <w:r w:rsidR="00B10C7E" w:rsidRPr="004F2E11">
        <w:t>, z wartością</w:t>
      </w:r>
      <w:r>
        <w:t xml:space="preserve"> </w:t>
      </w:r>
      <w:r w:rsidR="00251DD1">
        <w:rPr>
          <w:i/>
        </w:rPr>
        <w:t>m</w:t>
      </w:r>
      <w:r w:rsidR="00B10C7E" w:rsidRPr="004F2E11">
        <w:rPr>
          <w:i/>
        </w:rPr>
        <w:t xml:space="preserve"> </w:t>
      </w:r>
      <w:r w:rsidR="00B10C7E" w:rsidRPr="004F2E11">
        <w:t>= 3</w:t>
      </w:r>
      <w:r w:rsidR="00233C18" w:rsidRPr="004F2E11">
        <w:t>:</w:t>
      </w:r>
    </w:p>
    <w:p w14:paraId="61E05500" w14:textId="77777777" w:rsidR="00191EA1" w:rsidRPr="004F2E11" w:rsidRDefault="00191EA1" w:rsidP="001A71FF">
      <w:pPr>
        <w:ind w:firstLine="360"/>
      </w:pPr>
    </w:p>
    <w:p w14:paraId="3DAD0042" w14:textId="77777777" w:rsidR="00F36D4D" w:rsidRPr="004F2E11" w:rsidRDefault="00F36D4D" w:rsidP="00B10C7E">
      <w:pPr>
        <w:keepNext/>
        <w:jc w:val="center"/>
        <w:rPr>
          <w:rFonts w:cs="Times New Roman"/>
        </w:rPr>
      </w:pPr>
      <w:r w:rsidRPr="004F2E11">
        <w:rPr>
          <w:rFonts w:cs="Times New Roman"/>
          <w:noProof/>
        </w:rPr>
        <w:drawing>
          <wp:inline distT="0" distB="0" distL="0" distR="0" wp14:anchorId="1988AAA1" wp14:editId="2B069CDC">
            <wp:extent cx="5733415" cy="1423670"/>
            <wp:effectExtent l="0" t="0" r="635"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423670"/>
                    </a:xfrm>
                    <a:prstGeom prst="rect">
                      <a:avLst/>
                    </a:prstGeom>
                  </pic:spPr>
                </pic:pic>
              </a:graphicData>
            </a:graphic>
          </wp:inline>
        </w:drawing>
      </w:r>
    </w:p>
    <w:p w14:paraId="38D62050" w14:textId="60B14B9E" w:rsidR="00251DD1" w:rsidRDefault="00F36D4D" w:rsidP="005864A3">
      <w:pPr>
        <w:pStyle w:val="Legenda"/>
        <w:spacing w:line="360" w:lineRule="auto"/>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3</w:t>
      </w:r>
      <w:r w:rsidRPr="004F2E11">
        <w:rPr>
          <w:rFonts w:cs="Times New Roman"/>
        </w:rPr>
        <w:fldChar w:fldCharType="end"/>
      </w:r>
      <w:r w:rsidRPr="004F2E11">
        <w:rPr>
          <w:rFonts w:cs="Times New Roman"/>
        </w:rPr>
        <w:t xml:space="preserve"> </w:t>
      </w:r>
      <w:r w:rsidR="00191EA1">
        <w:rPr>
          <w:rFonts w:cs="Times New Roman"/>
        </w:rPr>
        <w:t>Przykład t</w:t>
      </w:r>
      <w:r w:rsidRPr="004F2E11">
        <w:rPr>
          <w:rFonts w:cs="Times New Roman"/>
        </w:rPr>
        <w:t>worzeni</w:t>
      </w:r>
      <w:r w:rsidR="00191EA1">
        <w:rPr>
          <w:rFonts w:cs="Times New Roman"/>
        </w:rPr>
        <w:t>a</w:t>
      </w:r>
      <w:r w:rsidRPr="004F2E11">
        <w:rPr>
          <w:rFonts w:cs="Times New Roman"/>
        </w:rPr>
        <w:t xml:space="preserve"> nowych chromosomów w wyniku operatora krzyżowania</w:t>
      </w:r>
      <w:r w:rsidR="00191EA1">
        <w:rPr>
          <w:rFonts w:cs="Times New Roman"/>
        </w:rPr>
        <w:t xml:space="preserve"> dla n=3</w:t>
      </w:r>
    </w:p>
    <w:p w14:paraId="30EFC370" w14:textId="0CAECC4F" w:rsidR="00835C6E" w:rsidRPr="004F2E11" w:rsidRDefault="00191EA1" w:rsidP="005864A3">
      <w:pPr>
        <w:pStyle w:val="Legenda"/>
        <w:spacing w:line="360" w:lineRule="auto"/>
        <w:jc w:val="center"/>
        <w:rPr>
          <w:rFonts w:eastAsia="Times New Roman" w:cs="Times New Roman"/>
        </w:rPr>
      </w:pPr>
      <w:commentRangeStart w:id="27"/>
      <w:r>
        <w:rPr>
          <w:rFonts w:cs="Times New Roman"/>
        </w:rPr>
        <w:t>Ź</w:t>
      </w:r>
      <w:r w:rsidR="00F36D4D" w:rsidRPr="004F2E11">
        <w:rPr>
          <w:rFonts w:cs="Times New Roman"/>
        </w:rPr>
        <w:t>ródło: opracowanie własne</w:t>
      </w:r>
      <w:commentRangeEnd w:id="27"/>
      <w:r>
        <w:rPr>
          <w:rStyle w:val="Odwoaniedokomentarza"/>
          <w:i w:val="0"/>
          <w:iCs w:val="0"/>
          <w:color w:val="000000"/>
        </w:rPr>
        <w:commentReference w:id="27"/>
      </w:r>
    </w:p>
    <w:p w14:paraId="792962E5" w14:textId="1D65E827" w:rsidR="00835C6E" w:rsidRPr="004F2E11" w:rsidRDefault="005A2086" w:rsidP="005864A3">
      <w:pPr>
        <w:pStyle w:val="Nagwek4"/>
      </w:pPr>
      <w:r>
        <w:t>2</w:t>
      </w:r>
      <w:r w:rsidR="007C70C2">
        <w:t>.4</w:t>
      </w:r>
      <w:r w:rsidR="00233C18" w:rsidRPr="004F2E11">
        <w:t>.3 Mutacja</w:t>
      </w:r>
    </w:p>
    <w:p w14:paraId="43C3E8C5" w14:textId="6BE32337" w:rsidR="00835C6E" w:rsidRPr="004F2E11" w:rsidRDefault="00233C18" w:rsidP="005864A3">
      <w:pPr>
        <w:ind w:firstLine="720"/>
        <w:rPr>
          <w:rFonts w:eastAsia="Times New Roman" w:cs="Times New Roman"/>
        </w:rPr>
      </w:pPr>
      <w:r w:rsidRPr="004F2E11">
        <w:rPr>
          <w:rFonts w:eastAsia="Times New Roman" w:cs="Times New Roman"/>
        </w:rPr>
        <w:t xml:space="preserve">Operator mutacji polega na zmianie wartości jednego z genów danego chromosomu na inny, np. dla </w:t>
      </w:r>
      <w:commentRangeStart w:id="28"/>
      <w:r w:rsidRPr="004F2E11">
        <w:rPr>
          <w:rFonts w:eastAsia="Times New Roman" w:cs="Times New Roman"/>
        </w:rPr>
        <w:t>chromosomu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w:t>
      </w:r>
      <w:commentRangeEnd w:id="28"/>
      <w:r w:rsidR="00084791">
        <w:rPr>
          <w:rStyle w:val="Odwoaniedokomentarza"/>
        </w:rPr>
        <w:commentReference w:id="28"/>
      </w:r>
      <w:r w:rsidRPr="004F2E11">
        <w:rPr>
          <w:rFonts w:eastAsia="Times New Roman" w:cs="Times New Roman"/>
        </w:rPr>
        <w:t>mutacji może ulec gen trzeci w wyniku czego powstanie chromosom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Mutacja zachodzi z </w:t>
      </w:r>
      <w:r w:rsidR="00A36C9A">
        <w:rPr>
          <w:rFonts w:eastAsia="Times New Roman" w:cs="Times New Roman"/>
        </w:rPr>
        <w:t xml:space="preserve">– </w:t>
      </w:r>
      <w:r w:rsidR="00A36C9A" w:rsidRPr="004F2E11">
        <w:rPr>
          <w:rFonts w:eastAsia="Times New Roman" w:cs="Times New Roman"/>
        </w:rPr>
        <w:t>ustalanym przy inicjalizacji algorytmu</w:t>
      </w:r>
      <w:r w:rsidR="00A36C9A">
        <w:rPr>
          <w:rFonts w:eastAsia="Times New Roman" w:cs="Times New Roman"/>
        </w:rPr>
        <w:t xml:space="preserve"> – </w:t>
      </w:r>
      <w:r w:rsidRPr="004F2E11">
        <w:rPr>
          <w:rFonts w:eastAsia="Times New Roman" w:cs="Times New Roman"/>
        </w:rPr>
        <w:t xml:space="preserve">niewielkim prawdopodobieństwem </w:t>
      </w:r>
      <w:r w:rsidRPr="004F2E11">
        <w:rPr>
          <w:rFonts w:eastAsia="Times New Roman" w:cs="Times New Roman"/>
          <w:i/>
        </w:rPr>
        <w:t>p</w:t>
      </w:r>
      <w:r w:rsidRPr="004F2E11">
        <w:rPr>
          <w:rFonts w:eastAsia="Times New Roman" w:cs="Times New Roman"/>
        </w:rPr>
        <w:t>, najczęściej n</w:t>
      </w:r>
      <w:r w:rsidR="0015619C">
        <w:rPr>
          <w:rFonts w:eastAsia="Times New Roman" w:cs="Times New Roman"/>
        </w:rPr>
        <w:t>ieprzekraczającym kilku procent</w:t>
      </w:r>
      <w:commentRangeStart w:id="29"/>
      <w:r w:rsidRPr="004F2E11">
        <w:rPr>
          <w:rFonts w:eastAsia="Times New Roman" w:cs="Times New Roman"/>
        </w:rPr>
        <w:t>.</w:t>
      </w:r>
      <w:commentRangeEnd w:id="29"/>
      <w:r w:rsidR="00251DD1">
        <w:rPr>
          <w:rFonts w:eastAsia="Times New Roman" w:cs="Times New Roman"/>
        </w:rPr>
        <w:t xml:space="preserve"> </w:t>
      </w:r>
      <w:r w:rsidR="001237DE">
        <w:rPr>
          <w:rStyle w:val="Odwoaniedokomentarza"/>
        </w:rPr>
        <w:commentReference w:id="29"/>
      </w:r>
      <w:r w:rsidRPr="004F2E11">
        <w:rPr>
          <w:rFonts w:eastAsia="Times New Roman" w:cs="Times New Roman"/>
        </w:rPr>
        <w:t xml:space="preserve">Jedną z metod wyboru genów do mutacji jest wylosowanie liczby </w:t>
      </w:r>
      <w:r w:rsidR="009B662F">
        <w:rPr>
          <w:rFonts w:eastAsia="Times New Roman" w:cs="Times New Roman"/>
        </w:rPr>
        <w:t>z</w:t>
      </w:r>
      <w:r w:rsidRPr="004F2E11">
        <w:rPr>
          <w:rFonts w:eastAsia="Times New Roman" w:cs="Times New Roman"/>
        </w:rPr>
        <w:t xml:space="preserve"> przedzia</w:t>
      </w:r>
      <w:r w:rsidR="009B662F">
        <w:rPr>
          <w:rFonts w:eastAsia="Times New Roman" w:cs="Times New Roman"/>
        </w:rPr>
        <w:t>łu</w:t>
      </w:r>
      <w:r w:rsidRPr="004F2E11">
        <w:rPr>
          <w:rFonts w:eastAsia="Times New Roman" w:cs="Times New Roman"/>
        </w:rPr>
        <w:t xml:space="preserve"> [0, 1] dla każdego genu i zastosowanie mutacji dla tych, gdzie wylosowana liczba jest mniejsza od prawdopodobieństwa p.</w:t>
      </w:r>
    </w:p>
    <w:p w14:paraId="4DC5B7E4" w14:textId="0DB18367" w:rsidR="00835C6E" w:rsidRPr="004F2E11" w:rsidRDefault="005A2086" w:rsidP="005864A3">
      <w:pPr>
        <w:pStyle w:val="Nagwek3"/>
      </w:pPr>
      <w:bookmarkStart w:id="30" w:name="_ro0o2wyxya2c" w:colFirst="0" w:colLast="0"/>
      <w:bookmarkStart w:id="31" w:name="_Toc503727869"/>
      <w:bookmarkEnd w:id="30"/>
      <w:r>
        <w:t>2</w:t>
      </w:r>
      <w:r w:rsidR="007C70C2">
        <w:t>.5</w:t>
      </w:r>
      <w:r w:rsidR="00233C18" w:rsidRPr="004F2E11">
        <w:t xml:space="preserve"> Funkcja przystosowania</w:t>
      </w:r>
      <w:bookmarkEnd w:id="31"/>
    </w:p>
    <w:p w14:paraId="352C7601" w14:textId="1B3EF41E" w:rsidR="00835C6E" w:rsidRPr="004F2E11" w:rsidRDefault="00233C18" w:rsidP="005864A3">
      <w:pPr>
        <w:ind w:firstLine="720"/>
      </w:pPr>
      <w:r w:rsidRPr="004F2E11">
        <w:t>Funkcja przystosowania służy do oceny jakości przystosowania danego chromosomu - określa jak dobrze dany chromosom rozwiązuje dany problem. Pozwala ona na porównywanie poszczególnych rozwiązań pomiędzy sobą</w:t>
      </w:r>
      <w:r w:rsidR="00B24CCA">
        <w:t>, a</w:t>
      </w:r>
      <w:r w:rsidRPr="004F2E11">
        <w:t xml:space="preserve"> jej </w:t>
      </w:r>
      <w:r w:rsidR="00B24CCA">
        <w:t xml:space="preserve">zdefiniowanie </w:t>
      </w:r>
      <w:r w:rsidRPr="004F2E11">
        <w:t xml:space="preserve">jest </w:t>
      </w:r>
      <w:r w:rsidR="00B24CCA">
        <w:t>niezbędne do działania</w:t>
      </w:r>
      <w:r w:rsidRPr="004F2E11">
        <w:t xml:space="preserve"> operatora selekcji. Funkcja przystosowania jest wybierana </w:t>
      </w:r>
      <w:r w:rsidR="006C418F">
        <w:t>do</w:t>
      </w:r>
      <w:r w:rsidRPr="004F2E11">
        <w:t xml:space="preserve"> </w:t>
      </w:r>
      <w:r w:rsidR="006C418F">
        <w:t>zagadnienia,</w:t>
      </w:r>
      <w:r w:rsidRPr="004F2E11">
        <w:t xml:space="preserve"> do którego </w:t>
      </w:r>
      <w:r w:rsidR="006C418F">
        <w:t xml:space="preserve">rozwiązania </w:t>
      </w:r>
      <w:r w:rsidRPr="004F2E11">
        <w:t>jest stosowany algorytm - będzie ona inna przy problemie komiwojażera oraz inna przy optymalizacji wag sieci neuronowej.</w:t>
      </w:r>
      <w:r w:rsidR="005864A3">
        <w:t xml:space="preserve"> </w:t>
      </w:r>
      <w:r w:rsidRPr="004F2E11">
        <w:t xml:space="preserve">Funkcja przystosowania w problemie zastosowania algorytmu genetycznego do optymalizacji </w:t>
      </w:r>
      <w:r w:rsidR="00AB734F" w:rsidRPr="004F2E11">
        <w:lastRenderedPageBreak/>
        <w:t>topologii</w:t>
      </w:r>
      <w:r w:rsidRPr="004F2E11">
        <w:t xml:space="preserve"> sieci neuronowej będzie odzwierciedlać poprawność klasyfikacji przez sieć </w:t>
      </w:r>
      <w:r w:rsidR="00AB734F" w:rsidRPr="004F2E11">
        <w:t>o danej topologii</w:t>
      </w:r>
      <w:r w:rsidRPr="004F2E11">
        <w:t>.</w:t>
      </w:r>
      <w:r w:rsidR="00103B69">
        <w:t xml:space="preserve"> Zostanie ona omówiona w dalszej części </w:t>
      </w:r>
      <w:commentRangeStart w:id="32"/>
      <w:r w:rsidR="00103B69">
        <w:t>pracy</w:t>
      </w:r>
      <w:commentRangeEnd w:id="32"/>
      <w:r w:rsidR="006C418F">
        <w:rPr>
          <w:rStyle w:val="Odwoaniedokomentarza"/>
        </w:rPr>
        <w:commentReference w:id="32"/>
      </w:r>
      <w:r w:rsidR="00103B69">
        <w:t>.</w:t>
      </w:r>
    </w:p>
    <w:p w14:paraId="3225183E" w14:textId="77777777" w:rsidR="00835C6E" w:rsidRPr="005864A3" w:rsidRDefault="005A2086" w:rsidP="005864A3">
      <w:pPr>
        <w:pStyle w:val="Nagwek2"/>
      </w:pPr>
      <w:bookmarkStart w:id="33" w:name="_Toc503727871"/>
      <w:r>
        <w:t>3</w:t>
      </w:r>
      <w:r w:rsidR="00233C18" w:rsidRPr="004F2E11">
        <w:t>. Sieci Neuronowe</w:t>
      </w:r>
      <w:bookmarkEnd w:id="33"/>
    </w:p>
    <w:p w14:paraId="541FE32E" w14:textId="5927E5F5" w:rsidR="00835C6E" w:rsidRPr="004F2E11" w:rsidRDefault="005A2086" w:rsidP="005864A3">
      <w:pPr>
        <w:pStyle w:val="Nagwek3"/>
      </w:pPr>
      <w:bookmarkStart w:id="34" w:name="_Toc503727872"/>
      <w:r>
        <w:t>3</w:t>
      </w:r>
      <w:r w:rsidR="00233C18" w:rsidRPr="004F2E11">
        <w:t xml:space="preserve">.1 Idea </w:t>
      </w:r>
      <w:bookmarkEnd w:id="34"/>
    </w:p>
    <w:p w14:paraId="665B41B0" w14:textId="335B6A51" w:rsidR="00835C6E" w:rsidRPr="004F2E11" w:rsidRDefault="00CB2377" w:rsidP="00FB2BCC">
      <w:pPr>
        <w:rPr>
          <w:rFonts w:eastAsia="Times New Roman" w:cs="Times New Roman"/>
          <w:szCs w:val="28"/>
        </w:rPr>
      </w:pPr>
      <w:r w:rsidRPr="004F2E11">
        <w:rPr>
          <w:rFonts w:eastAsia="Times New Roman" w:cs="Times New Roman"/>
          <w:szCs w:val="28"/>
        </w:rPr>
        <w:tab/>
        <w:t>Sztuczne sieci neuronowe zostały stworzone</w:t>
      </w:r>
      <w:r w:rsidR="00B11582">
        <w:rPr>
          <w:rFonts w:eastAsia="Times New Roman" w:cs="Times New Roman"/>
          <w:szCs w:val="28"/>
        </w:rPr>
        <w:t xml:space="preserve"> tak,</w:t>
      </w:r>
      <w:r w:rsidRPr="004F2E11">
        <w:rPr>
          <w:rFonts w:eastAsia="Times New Roman" w:cs="Times New Roman"/>
          <w:szCs w:val="28"/>
        </w:rPr>
        <w:t xml:space="preserve"> aby odzwierciedlać strukturę ludzkiego mózgu</w:t>
      </w:r>
      <w:r w:rsidR="00B11582">
        <w:rPr>
          <w:rFonts w:eastAsia="Times New Roman" w:cs="Times New Roman"/>
          <w:szCs w:val="28"/>
        </w:rPr>
        <w:t>.</w:t>
      </w:r>
      <w:r w:rsidRPr="004F2E11">
        <w:rPr>
          <w:rFonts w:eastAsia="Times New Roman" w:cs="Times New Roman"/>
          <w:szCs w:val="28"/>
        </w:rPr>
        <w:t xml:space="preserve"> </w:t>
      </w:r>
      <w:r w:rsidR="00B11582">
        <w:rPr>
          <w:rFonts w:eastAsia="Times New Roman" w:cs="Times New Roman"/>
          <w:szCs w:val="28"/>
        </w:rPr>
        <w:t>C</w:t>
      </w:r>
      <w:r w:rsidRPr="004F2E11">
        <w:rPr>
          <w:rFonts w:eastAsia="Times New Roman" w:cs="Times New Roman"/>
          <w:szCs w:val="28"/>
        </w:rPr>
        <w:t>el</w:t>
      </w:r>
      <w:r w:rsidR="00B11582">
        <w:rPr>
          <w:rFonts w:eastAsia="Times New Roman" w:cs="Times New Roman"/>
          <w:szCs w:val="28"/>
        </w:rPr>
        <w:t>em było</w:t>
      </w:r>
      <w:r w:rsidRPr="004F2E11">
        <w:rPr>
          <w:rFonts w:eastAsia="Times New Roman" w:cs="Times New Roman"/>
          <w:szCs w:val="28"/>
        </w:rPr>
        <w:t xml:space="preserve"> stworzeni</w:t>
      </w:r>
      <w:r w:rsidR="00B11582">
        <w:rPr>
          <w:rFonts w:eastAsia="Times New Roman" w:cs="Times New Roman"/>
          <w:szCs w:val="28"/>
        </w:rPr>
        <w:t>e</w:t>
      </w:r>
      <w:r w:rsidRPr="004F2E11">
        <w:rPr>
          <w:rFonts w:eastAsia="Times New Roman" w:cs="Times New Roman"/>
          <w:szCs w:val="28"/>
        </w:rPr>
        <w:t xml:space="preserve"> </w:t>
      </w:r>
      <w:r w:rsidR="00B11582">
        <w:rPr>
          <w:rFonts w:eastAsia="Times New Roman" w:cs="Times New Roman"/>
          <w:szCs w:val="28"/>
        </w:rPr>
        <w:t xml:space="preserve">tzw. </w:t>
      </w:r>
      <w:r w:rsidRPr="004F2E11">
        <w:rPr>
          <w:rFonts w:eastAsia="Times New Roman" w:cs="Times New Roman"/>
          <w:szCs w:val="28"/>
        </w:rPr>
        <w:t xml:space="preserve">sztucznej inteligencji. </w:t>
      </w:r>
      <w:r w:rsidR="002B7CDA" w:rsidRPr="004F2E11">
        <w:rPr>
          <w:rFonts w:eastAsia="Times New Roman" w:cs="Times New Roman"/>
          <w:szCs w:val="28"/>
        </w:rPr>
        <w:t>Ludzki umysł składa się z około 10</w:t>
      </w:r>
      <w:r w:rsidR="002B7CDA" w:rsidRPr="004F2E11">
        <w:rPr>
          <w:rFonts w:eastAsia="Times New Roman" w:cs="Times New Roman"/>
          <w:szCs w:val="28"/>
          <w:vertAlign w:val="superscript"/>
        </w:rPr>
        <w:t>11</w:t>
      </w:r>
      <w:r w:rsidR="002B7CDA" w:rsidRPr="004F2E11">
        <w:rPr>
          <w:rFonts w:eastAsia="Times New Roman" w:cs="Times New Roman"/>
          <w:szCs w:val="28"/>
        </w:rPr>
        <w:t xml:space="preserve"> neuronów, </w:t>
      </w:r>
      <w:r w:rsidR="00B11582">
        <w:rPr>
          <w:rFonts w:eastAsia="Times New Roman" w:cs="Times New Roman"/>
          <w:szCs w:val="28"/>
        </w:rPr>
        <w:t xml:space="preserve">z których </w:t>
      </w:r>
      <w:r w:rsidR="002B7CDA" w:rsidRPr="004F2E11">
        <w:rPr>
          <w:rFonts w:eastAsia="Times New Roman" w:cs="Times New Roman"/>
          <w:szCs w:val="28"/>
        </w:rPr>
        <w:t xml:space="preserve">każdy </w:t>
      </w:r>
      <w:r w:rsidR="00B11582">
        <w:rPr>
          <w:rFonts w:eastAsia="Times New Roman" w:cs="Times New Roman"/>
          <w:szCs w:val="28"/>
        </w:rPr>
        <w:t xml:space="preserve">jest </w:t>
      </w:r>
      <w:r w:rsidR="002B7CDA" w:rsidRPr="004F2E11">
        <w:rPr>
          <w:rFonts w:eastAsia="Times New Roman" w:cs="Times New Roman"/>
          <w:szCs w:val="28"/>
        </w:rPr>
        <w:t>połączony do średnio 10</w:t>
      </w:r>
      <w:r w:rsidR="00036415">
        <w:rPr>
          <w:rFonts w:eastAsia="Times New Roman" w:cs="Times New Roman"/>
          <w:szCs w:val="28"/>
        </w:rPr>
        <w:t>.0</w:t>
      </w:r>
      <w:r w:rsidR="002B7CDA" w:rsidRPr="004F2E11">
        <w:rPr>
          <w:rFonts w:eastAsia="Times New Roman" w:cs="Times New Roman"/>
          <w:szCs w:val="28"/>
        </w:rPr>
        <w:t>00 innych neuronów, co daje około 10</w:t>
      </w:r>
      <w:r w:rsidR="002B7CDA" w:rsidRPr="004F2E11">
        <w:rPr>
          <w:rFonts w:eastAsia="Times New Roman" w:cs="Times New Roman"/>
          <w:szCs w:val="28"/>
          <w:vertAlign w:val="superscript"/>
        </w:rPr>
        <w:t>15</w:t>
      </w:r>
      <w:r w:rsidR="002B7CDA" w:rsidRPr="004F2E11">
        <w:rPr>
          <w:rFonts w:eastAsia="Times New Roman" w:cs="Times New Roman"/>
          <w:szCs w:val="28"/>
        </w:rPr>
        <w:t xml:space="preserve"> połączeń. Sieci neuronowe są próbą odtworzenia nieliniowego sposobu uczenia obecn</w:t>
      </w:r>
      <w:r w:rsidR="00B11582">
        <w:rPr>
          <w:rFonts w:eastAsia="Times New Roman" w:cs="Times New Roman"/>
          <w:szCs w:val="28"/>
        </w:rPr>
        <w:t>ego</w:t>
      </w:r>
      <w:r w:rsidR="002B7CDA" w:rsidRPr="004F2E11">
        <w:rPr>
          <w:rFonts w:eastAsia="Times New Roman" w:cs="Times New Roman"/>
          <w:szCs w:val="28"/>
        </w:rPr>
        <w:t xml:space="preserve"> w sieciach neuronowych występujących w przyrodzie. </w:t>
      </w:r>
      <w:r w:rsidR="00B11582">
        <w:rPr>
          <w:rFonts w:eastAsia="Times New Roman" w:cs="Times New Roman"/>
          <w:szCs w:val="28"/>
        </w:rPr>
        <w:t>Na</w:t>
      </w:r>
      <w:r w:rsidR="00B11582" w:rsidRPr="004F2E11">
        <w:rPr>
          <w:rFonts w:eastAsia="Times New Roman" w:cs="Times New Roman"/>
          <w:szCs w:val="28"/>
        </w:rPr>
        <w:t xml:space="preserve"> </w:t>
      </w:r>
      <w:r w:rsidR="002B7CDA" w:rsidRPr="004F2E11">
        <w:rPr>
          <w:rFonts w:eastAsia="Times New Roman" w:cs="Times New Roman"/>
          <w:szCs w:val="28"/>
        </w:rPr>
        <w:t>rysunk</w:t>
      </w:r>
      <w:r w:rsidR="00B11582">
        <w:rPr>
          <w:rFonts w:eastAsia="Times New Roman" w:cs="Times New Roman"/>
          <w:szCs w:val="28"/>
        </w:rPr>
        <w:t>u 4</w:t>
      </w:r>
      <w:r w:rsidR="001F0786" w:rsidRPr="004F2E11">
        <w:rPr>
          <w:rStyle w:val="Odwoanieprzypisudolnego"/>
          <w:rFonts w:eastAsia="Times New Roman" w:cs="Times New Roman"/>
          <w:szCs w:val="28"/>
        </w:rPr>
        <w:footnoteReference w:id="21"/>
      </w:r>
      <w:r w:rsidR="002B7CDA" w:rsidRPr="004F2E11">
        <w:rPr>
          <w:rFonts w:eastAsia="Times New Roman" w:cs="Times New Roman"/>
          <w:szCs w:val="28"/>
        </w:rPr>
        <w:t xml:space="preserve"> przedstawi</w:t>
      </w:r>
      <w:r w:rsidR="00B11582">
        <w:rPr>
          <w:rFonts w:eastAsia="Times New Roman" w:cs="Times New Roman"/>
          <w:szCs w:val="28"/>
        </w:rPr>
        <w:t>ono</w:t>
      </w:r>
      <w:r w:rsidR="002B7CDA" w:rsidRPr="004F2E11">
        <w:rPr>
          <w:rFonts w:eastAsia="Times New Roman" w:cs="Times New Roman"/>
          <w:szCs w:val="28"/>
        </w:rPr>
        <w:t xml:space="preserve"> </w:t>
      </w:r>
      <w:r w:rsidR="00B11582">
        <w:rPr>
          <w:rFonts w:eastAsia="Times New Roman" w:cs="Times New Roman"/>
          <w:szCs w:val="28"/>
        </w:rPr>
        <w:t>schemat biologicznego</w:t>
      </w:r>
      <w:r w:rsidR="00B11582" w:rsidRPr="004F2E11">
        <w:rPr>
          <w:rFonts w:eastAsia="Times New Roman" w:cs="Times New Roman"/>
          <w:szCs w:val="28"/>
        </w:rPr>
        <w:t xml:space="preserve"> </w:t>
      </w:r>
      <w:r w:rsidR="002B7CDA" w:rsidRPr="004F2E11">
        <w:rPr>
          <w:rFonts w:eastAsia="Times New Roman" w:cs="Times New Roman"/>
          <w:szCs w:val="28"/>
        </w:rPr>
        <w:t>neuron</w:t>
      </w:r>
      <w:r w:rsidR="00B11582">
        <w:rPr>
          <w:rFonts w:eastAsia="Times New Roman" w:cs="Times New Roman"/>
          <w:szCs w:val="28"/>
        </w:rPr>
        <w:t>u</w:t>
      </w:r>
      <w:r w:rsidR="002B7CDA" w:rsidRPr="004F2E11">
        <w:rPr>
          <w:rFonts w:eastAsia="Times New Roman" w:cs="Times New Roman"/>
          <w:szCs w:val="28"/>
        </w:rPr>
        <w:t xml:space="preserve">, który używa dendrytów do zbierania bodźców od innych neuronów i łączy informacje wejściowe, generując nieliniową odpowiedź i przesyłając ją przez akson do innych neuronów.    </w:t>
      </w:r>
    </w:p>
    <w:p w14:paraId="55F3DEF1" w14:textId="77777777" w:rsidR="00CB2377" w:rsidRPr="004F2E11" w:rsidRDefault="00CB2377" w:rsidP="00B10C7E">
      <w:pPr>
        <w:keepNext/>
        <w:jc w:val="center"/>
        <w:rPr>
          <w:rFonts w:cs="Times New Roman"/>
        </w:rPr>
      </w:pPr>
      <w:r w:rsidRPr="004F2E11">
        <w:rPr>
          <w:rFonts w:cs="Times New Roman"/>
          <w:noProof/>
        </w:rPr>
        <w:drawing>
          <wp:inline distT="0" distB="0" distL="0" distR="0" wp14:anchorId="37BC6A81" wp14:editId="524EB4BF">
            <wp:extent cx="3695700" cy="20193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2019300"/>
                    </a:xfrm>
                    <a:prstGeom prst="rect">
                      <a:avLst/>
                    </a:prstGeom>
                  </pic:spPr>
                </pic:pic>
              </a:graphicData>
            </a:graphic>
          </wp:inline>
        </w:drawing>
      </w:r>
    </w:p>
    <w:p w14:paraId="07BCB3DF" w14:textId="77777777" w:rsidR="00CB2377" w:rsidRPr="004F2E11" w:rsidRDefault="00CB2377" w:rsidP="00B10C7E">
      <w:pPr>
        <w:pStyle w:val="Legenda"/>
        <w:jc w:val="center"/>
        <w:rPr>
          <w:rFonts w:eastAsia="Times New Roman" w:cs="Times New Roman"/>
          <w:sz w:val="24"/>
          <w:szCs w:val="28"/>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4</w:t>
      </w:r>
      <w:r w:rsidRPr="004F2E11">
        <w:rPr>
          <w:rFonts w:cs="Times New Roman"/>
        </w:rPr>
        <w:fldChar w:fldCharType="end"/>
      </w:r>
      <w:r w:rsidRPr="004F2E11">
        <w:rPr>
          <w:rFonts w:cs="Times New Roman"/>
        </w:rPr>
        <w:t xml:space="preserve"> Schemat ludzkiego neuronu oraz prostej sieci neuronowej, Źródło: Data </w:t>
      </w:r>
      <w:proofErr w:type="spellStart"/>
      <w:r w:rsidRPr="004F2E11">
        <w:rPr>
          <w:rFonts w:cs="Times New Roman"/>
        </w:rPr>
        <w:t>Mining</w:t>
      </w:r>
      <w:proofErr w:type="spellEnd"/>
      <w:r w:rsidRPr="004F2E11">
        <w:rPr>
          <w:rFonts w:cs="Times New Roman"/>
        </w:rPr>
        <w:t xml:space="preserve"> and </w:t>
      </w:r>
      <w:proofErr w:type="spellStart"/>
      <w:r w:rsidRPr="004F2E11">
        <w:rPr>
          <w:rFonts w:cs="Times New Roman"/>
        </w:rPr>
        <w:t>Predictive</w:t>
      </w:r>
      <w:proofErr w:type="spellEnd"/>
      <w:r w:rsidRPr="004F2E11">
        <w:rPr>
          <w:rFonts w:cs="Times New Roman"/>
        </w:rPr>
        <w:t xml:space="preserve"> Analytics, </w:t>
      </w:r>
      <w:proofErr w:type="spellStart"/>
      <w:r w:rsidRPr="004F2E11">
        <w:rPr>
          <w:rFonts w:cs="Times New Roman"/>
        </w:rPr>
        <w:t>Larose</w:t>
      </w:r>
      <w:proofErr w:type="spellEnd"/>
      <w:r w:rsidRPr="004F2E11">
        <w:rPr>
          <w:rFonts w:cs="Times New Roman"/>
        </w:rPr>
        <w:t>, D. T. , s.340</w:t>
      </w:r>
    </w:p>
    <w:p w14:paraId="6D4D3033" w14:textId="24AC594F" w:rsidR="00F36D4D" w:rsidRPr="004F2E11" w:rsidRDefault="001F0786" w:rsidP="00FB2BCC">
      <w:pPr>
        <w:rPr>
          <w:rFonts w:eastAsia="Times New Roman" w:cs="Times New Roman"/>
          <w:szCs w:val="28"/>
        </w:rPr>
      </w:pPr>
      <w:r w:rsidRPr="004F2E11">
        <w:rPr>
          <w:rFonts w:eastAsia="Times New Roman" w:cs="Times New Roman"/>
          <w:szCs w:val="28"/>
        </w:rPr>
        <w:tab/>
      </w:r>
      <w:r w:rsidR="00036415">
        <w:rPr>
          <w:rFonts w:eastAsia="Times New Roman" w:cs="Times New Roman"/>
          <w:szCs w:val="28"/>
        </w:rPr>
        <w:t>Na rysunku przedstawiona została</w:t>
      </w:r>
      <w:commentRangeStart w:id="35"/>
      <w:r w:rsidRPr="004F2E11">
        <w:rPr>
          <w:rFonts w:eastAsia="Times New Roman" w:cs="Times New Roman"/>
          <w:szCs w:val="28"/>
        </w:rPr>
        <w:t xml:space="preserve"> </w:t>
      </w:r>
      <w:commentRangeEnd w:id="35"/>
      <w:r w:rsidR="00B11582">
        <w:rPr>
          <w:rStyle w:val="Odwoaniedokomentarza"/>
        </w:rPr>
        <w:commentReference w:id="35"/>
      </w:r>
      <w:r w:rsidRPr="004F2E11">
        <w:rPr>
          <w:rFonts w:eastAsia="Times New Roman" w:cs="Times New Roman"/>
          <w:szCs w:val="28"/>
        </w:rPr>
        <w:t xml:space="preserve">również postać sztucznego neuronu, który obecny jest w </w:t>
      </w:r>
      <w:r w:rsidR="00036415">
        <w:rPr>
          <w:rFonts w:eastAsia="Times New Roman" w:cs="Times New Roman"/>
          <w:szCs w:val="28"/>
        </w:rPr>
        <w:t>sieciach</w:t>
      </w:r>
      <w:r w:rsidRPr="004F2E11">
        <w:rPr>
          <w:rFonts w:eastAsia="Times New Roman" w:cs="Times New Roman"/>
          <w:szCs w:val="28"/>
        </w:rPr>
        <w:t xml:space="preserve"> neuronowych. Informacje wejściowe (x</w:t>
      </w:r>
      <w:r w:rsidRPr="004F2E11">
        <w:rPr>
          <w:rFonts w:eastAsia="Times New Roman" w:cs="Times New Roman"/>
          <w:szCs w:val="28"/>
          <w:vertAlign w:val="subscript"/>
        </w:rPr>
        <w:t>i</w:t>
      </w:r>
      <w:r w:rsidRPr="004F2E11">
        <w:rPr>
          <w:rFonts w:eastAsia="Times New Roman" w:cs="Times New Roman"/>
          <w:szCs w:val="28"/>
        </w:rPr>
        <w:t>) są przechwytywane z nadrzędnych warstw neuronów (lub zbioru danych w przypadku pierwszej warstwy), następnie zbierane przez funkcję kombinacji oraz przekształcane przez nieliniową funkcję aktywacji w</w:t>
      </w:r>
      <w:r w:rsidR="00C9239F" w:rsidRPr="004F2E11">
        <w:rPr>
          <w:rFonts w:eastAsia="Times New Roman" w:cs="Times New Roman"/>
          <w:szCs w:val="28"/>
        </w:rPr>
        <w:t xml:space="preserve"> celu stworzenia informacji wyjściowej, która jest przekazywana do kolejnej warstwy neuronów. Pierwszy prosty model neuronu został zaproponowany przez </w:t>
      </w:r>
      <w:proofErr w:type="spellStart"/>
      <w:r w:rsidR="00C9239F" w:rsidRPr="004F2E11">
        <w:rPr>
          <w:rFonts w:eastAsia="Times New Roman" w:cs="Times New Roman"/>
          <w:szCs w:val="28"/>
        </w:rPr>
        <w:t>McCullocha</w:t>
      </w:r>
      <w:proofErr w:type="spellEnd"/>
      <w:r w:rsidR="00C9239F" w:rsidRPr="004F2E11">
        <w:rPr>
          <w:rFonts w:eastAsia="Times New Roman" w:cs="Times New Roman"/>
          <w:szCs w:val="28"/>
        </w:rPr>
        <w:t xml:space="preserve"> i </w:t>
      </w:r>
      <w:proofErr w:type="spellStart"/>
      <w:r w:rsidR="00C9239F" w:rsidRPr="004F2E11">
        <w:rPr>
          <w:rFonts w:eastAsia="Times New Roman" w:cs="Times New Roman"/>
          <w:szCs w:val="28"/>
        </w:rPr>
        <w:t>Pittsa</w:t>
      </w:r>
      <w:proofErr w:type="spellEnd"/>
      <w:r w:rsidR="00EA51EC" w:rsidRPr="004F2E11">
        <w:rPr>
          <w:rStyle w:val="Odwoanieprzypisudolnego"/>
          <w:rFonts w:eastAsia="Times New Roman" w:cs="Times New Roman"/>
          <w:szCs w:val="28"/>
        </w:rPr>
        <w:footnoteReference w:id="22"/>
      </w:r>
      <w:r w:rsidR="00C9239F" w:rsidRPr="004F2E11">
        <w:rPr>
          <w:rFonts w:eastAsia="Times New Roman" w:cs="Times New Roman"/>
          <w:szCs w:val="28"/>
        </w:rPr>
        <w:t xml:space="preserve"> w 1943</w:t>
      </w:r>
      <w:r w:rsidR="00E71868" w:rsidRPr="004F2E11">
        <w:rPr>
          <w:rFonts w:eastAsia="Times New Roman" w:cs="Times New Roman"/>
          <w:szCs w:val="28"/>
        </w:rPr>
        <w:t xml:space="preserve"> roku</w:t>
      </w:r>
      <w:r w:rsidR="00004935">
        <w:rPr>
          <w:rFonts w:eastAsia="Times New Roman" w:cs="Times New Roman"/>
          <w:szCs w:val="28"/>
        </w:rPr>
        <w:t>.</w:t>
      </w:r>
      <w:r w:rsidR="00E71868" w:rsidRPr="004F2E11">
        <w:rPr>
          <w:rFonts w:eastAsia="Times New Roman" w:cs="Times New Roman"/>
          <w:szCs w:val="28"/>
        </w:rPr>
        <w:t xml:space="preserve"> </w:t>
      </w:r>
      <w:r w:rsidR="00004935">
        <w:rPr>
          <w:rFonts w:eastAsia="Times New Roman" w:cs="Times New Roman"/>
          <w:szCs w:val="28"/>
        </w:rPr>
        <w:t>U</w:t>
      </w:r>
      <w:r w:rsidR="00E71868" w:rsidRPr="004F2E11">
        <w:rPr>
          <w:rFonts w:eastAsia="Times New Roman" w:cs="Times New Roman"/>
          <w:szCs w:val="28"/>
        </w:rPr>
        <w:t xml:space="preserve">dało im się matematycznie opisać pojedynczy </w:t>
      </w:r>
      <w:r w:rsidR="00E71868" w:rsidRPr="004F2E11">
        <w:rPr>
          <w:rFonts w:eastAsia="Times New Roman" w:cs="Times New Roman"/>
          <w:szCs w:val="28"/>
        </w:rPr>
        <w:lastRenderedPageBreak/>
        <w:t xml:space="preserve">neuron w sposób, który pozwalał na zrozumienie podstawowych procesów uczenia zachodzących w mózgu. Sukces tego podejścia polegał na prostocie rozwiązania, które wprawdzie </w:t>
      </w:r>
      <w:r w:rsidR="00DC103B" w:rsidRPr="004F2E11">
        <w:rPr>
          <w:rFonts w:eastAsia="Times New Roman" w:cs="Times New Roman"/>
          <w:szCs w:val="28"/>
        </w:rPr>
        <w:t>nie było specjalnie potężne, ale dało narzędzie, które w połączeniu w sieć stały się osobną dziedziną nauki</w:t>
      </w:r>
      <w:r w:rsidR="00004935">
        <w:rPr>
          <w:rFonts w:eastAsia="Times New Roman" w:cs="Times New Roman"/>
          <w:szCs w:val="28"/>
        </w:rPr>
        <w:t>,</w:t>
      </w:r>
      <w:r w:rsidR="00DC103B" w:rsidRPr="004F2E11">
        <w:rPr>
          <w:rFonts w:eastAsia="Times New Roman" w:cs="Times New Roman"/>
          <w:szCs w:val="28"/>
        </w:rPr>
        <w:t xml:space="preserve"> </w:t>
      </w:r>
      <w:r w:rsidR="00004935">
        <w:rPr>
          <w:rFonts w:eastAsia="Times New Roman" w:cs="Times New Roman"/>
          <w:szCs w:val="28"/>
        </w:rPr>
        <w:t>zaś</w:t>
      </w:r>
      <w:r w:rsidR="00DC103B" w:rsidRPr="004F2E11">
        <w:rPr>
          <w:rFonts w:eastAsia="Times New Roman" w:cs="Times New Roman"/>
          <w:szCs w:val="28"/>
        </w:rPr>
        <w:t xml:space="preserve"> ich możliwości</w:t>
      </w:r>
      <w:r w:rsidR="00F36D4D" w:rsidRPr="004F2E11">
        <w:rPr>
          <w:rFonts w:eastAsia="Times New Roman" w:cs="Times New Roman"/>
          <w:szCs w:val="28"/>
        </w:rPr>
        <w:t xml:space="preserve"> przerosły oczekiwania twórców.</w:t>
      </w:r>
    </w:p>
    <w:p w14:paraId="453F0B97" w14:textId="77777777" w:rsidR="005E58E2" w:rsidRPr="004F2E11" w:rsidRDefault="005E58E2" w:rsidP="00FB2BCC">
      <w:pPr>
        <w:rPr>
          <w:rFonts w:eastAsia="Times New Roman" w:cs="Times New Roman"/>
          <w:szCs w:val="28"/>
        </w:rPr>
      </w:pPr>
      <w:r w:rsidRPr="004F2E11">
        <w:rPr>
          <w:rFonts w:eastAsia="Times New Roman" w:cs="Times New Roman"/>
          <w:szCs w:val="28"/>
        </w:rPr>
        <w:tab/>
        <w:t>Do zalet sieci neuronowych możemy zaliczyć przede wszystkim ich ogólny charakter – nie ma dużego znaczenia jaki problem próbujemy rozwiązać, sieć będzie się sprawdzać tak samo dobrze. Dzięki tej ogólności można je stosować do rozwiązywania problemów, dla których nie istnieją wyspecjalizowane sposoby radzenia sobie z nimi lub są one zbyt trudne do rozwiązania metodami analitycznymi, np. zagadnienia modelowania cen na</w:t>
      </w:r>
      <w:r w:rsidR="009A5509" w:rsidRPr="004F2E11">
        <w:rPr>
          <w:rFonts w:eastAsia="Times New Roman" w:cs="Times New Roman"/>
          <w:szCs w:val="28"/>
        </w:rPr>
        <w:t xml:space="preserve"> rynkach papierów wartościowych czy też zachowania silników indukcyjnych</w:t>
      </w:r>
      <w:r w:rsidR="009A5509" w:rsidRPr="004F2E11">
        <w:rPr>
          <w:rStyle w:val="Odwoanieprzypisudolnego"/>
          <w:rFonts w:eastAsia="Times New Roman" w:cs="Times New Roman"/>
          <w:szCs w:val="28"/>
        </w:rPr>
        <w:footnoteReference w:id="23"/>
      </w:r>
      <w:r w:rsidR="009A5509" w:rsidRPr="004F2E11">
        <w:rPr>
          <w:rFonts w:eastAsia="Times New Roman" w:cs="Times New Roman"/>
          <w:szCs w:val="28"/>
        </w:rPr>
        <w:t>.</w:t>
      </w:r>
      <w:r w:rsidR="001427CB" w:rsidRPr="004F2E11">
        <w:rPr>
          <w:rFonts w:eastAsia="Times New Roman" w:cs="Times New Roman"/>
          <w:szCs w:val="28"/>
        </w:rPr>
        <w:t xml:space="preserve"> Dodatkowo sieci pozwalają na pominięcie długiego i często bardzo skomplikowanego procesu programowania danego rozwiązania zastępując je procesem uczenia sieci.</w:t>
      </w:r>
    </w:p>
    <w:p w14:paraId="1EAC6B76" w14:textId="77777777" w:rsidR="00835C6E" w:rsidRPr="004F2E11" w:rsidRDefault="009A5509" w:rsidP="00FB2BCC">
      <w:pPr>
        <w:rPr>
          <w:rFonts w:eastAsia="Times New Roman" w:cs="Times New Roman"/>
          <w:szCs w:val="28"/>
        </w:rPr>
      </w:pPr>
      <w:r w:rsidRPr="004F2E11">
        <w:rPr>
          <w:rFonts w:eastAsia="Times New Roman" w:cs="Times New Roman"/>
          <w:szCs w:val="28"/>
        </w:rPr>
        <w:tab/>
        <w:t xml:space="preserve">Podstawową wadą sieci neuronowych jest niewielka interpretowalność wyników. W przeciwieństwie do klasycznych metod regresji nie jesteśmy w stanie powiedzieć o ile zmieni się odpowiedź klasyfikacji, jeśli zmienimy wartość jednego z atrybutów. Nieco </w:t>
      </w:r>
      <w:r w:rsidR="001427CB" w:rsidRPr="004F2E11">
        <w:rPr>
          <w:rFonts w:eastAsia="Times New Roman" w:cs="Times New Roman"/>
          <w:szCs w:val="28"/>
        </w:rPr>
        <w:t>pomaga w interpretacji analiza wrażliwości</w:t>
      </w:r>
      <w:r w:rsidR="005420D4" w:rsidRPr="004F2E11">
        <w:rPr>
          <w:rFonts w:eastAsia="Times New Roman" w:cs="Times New Roman"/>
          <w:szCs w:val="28"/>
        </w:rPr>
        <w:t>, jednak daje ona tylko informacje o tym, który z parametrów wejściowych jest najbardziej istotny, natomiast nie pozwala na określenie jak bardzo zmieni się wartość wyjściowa.</w:t>
      </w:r>
    </w:p>
    <w:p w14:paraId="57A34BE8" w14:textId="4F6F43E0" w:rsidR="00220E49" w:rsidRPr="004F2E11" w:rsidRDefault="00220E49" w:rsidP="00FB2BCC">
      <w:pPr>
        <w:rPr>
          <w:rFonts w:eastAsia="Times New Roman" w:cs="Times New Roman"/>
          <w:szCs w:val="28"/>
        </w:rPr>
      </w:pPr>
      <w:r w:rsidRPr="004F2E11">
        <w:rPr>
          <w:rFonts w:eastAsia="Times New Roman" w:cs="Times New Roman"/>
          <w:szCs w:val="28"/>
        </w:rPr>
        <w:tab/>
        <w:t>Sieci neuronowe, znalazły zastoso</w:t>
      </w:r>
      <w:r w:rsidR="000A178E" w:rsidRPr="004F2E11">
        <w:rPr>
          <w:rFonts w:eastAsia="Times New Roman" w:cs="Times New Roman"/>
          <w:szCs w:val="28"/>
        </w:rPr>
        <w:t xml:space="preserve">wania w wielu dziedzinach nauki. </w:t>
      </w:r>
      <w:proofErr w:type="spellStart"/>
      <w:r w:rsidR="000A178E" w:rsidRPr="004F2E11">
        <w:rPr>
          <w:rFonts w:eastAsia="Times New Roman" w:cs="Times New Roman"/>
          <w:szCs w:val="28"/>
        </w:rPr>
        <w:t>Potharst</w:t>
      </w:r>
      <w:proofErr w:type="spellEnd"/>
      <w:r w:rsidR="000A178E" w:rsidRPr="004F2E11">
        <w:rPr>
          <w:rFonts w:eastAsia="Times New Roman" w:cs="Times New Roman"/>
          <w:szCs w:val="28"/>
        </w:rPr>
        <w:t xml:space="preserve">, </w:t>
      </w:r>
      <w:proofErr w:type="spellStart"/>
      <w:r w:rsidR="000A178E" w:rsidRPr="004F2E11">
        <w:rPr>
          <w:rFonts w:eastAsia="Times New Roman" w:cs="Times New Roman"/>
          <w:szCs w:val="28"/>
        </w:rPr>
        <w:t>Kaymak</w:t>
      </w:r>
      <w:proofErr w:type="spellEnd"/>
      <w:r w:rsidR="000A178E" w:rsidRPr="004F2E11">
        <w:rPr>
          <w:rFonts w:eastAsia="Times New Roman" w:cs="Times New Roman"/>
          <w:szCs w:val="28"/>
        </w:rPr>
        <w:t xml:space="preserve"> i </w:t>
      </w:r>
      <w:proofErr w:type="spellStart"/>
      <w:r w:rsidR="000A178E" w:rsidRPr="004F2E11">
        <w:rPr>
          <w:rFonts w:eastAsia="Times New Roman" w:cs="Times New Roman"/>
          <w:szCs w:val="28"/>
        </w:rPr>
        <w:t>Pijls</w:t>
      </w:r>
      <w:proofErr w:type="spellEnd"/>
      <w:r w:rsidR="000A178E" w:rsidRPr="004F2E11">
        <w:rPr>
          <w:rStyle w:val="Odwoanieprzypisudolnego"/>
          <w:rFonts w:eastAsia="Times New Roman" w:cs="Times New Roman"/>
          <w:szCs w:val="28"/>
        </w:rPr>
        <w:footnoteReference w:id="24"/>
      </w:r>
      <w:r w:rsidR="000A178E" w:rsidRPr="004F2E11">
        <w:rPr>
          <w:rFonts w:eastAsia="Times New Roman" w:cs="Times New Roman"/>
          <w:szCs w:val="28"/>
        </w:rPr>
        <w:t xml:space="preserve"> zastosowali sieci neuronowe do doboru grupy docelowej dla akcji charytatywnej.</w:t>
      </w:r>
      <w:r w:rsidR="005C18FE" w:rsidRPr="004F2E11">
        <w:rPr>
          <w:rFonts w:eastAsia="Times New Roman" w:cs="Times New Roman"/>
          <w:szCs w:val="28"/>
        </w:rPr>
        <w:t xml:space="preserve"> Natomiast</w:t>
      </w:r>
      <w:r w:rsidR="000A178E" w:rsidRPr="004F2E11">
        <w:rPr>
          <w:rFonts w:eastAsia="Times New Roman" w:cs="Times New Roman"/>
          <w:szCs w:val="28"/>
        </w:rPr>
        <w:t xml:space="preserve"> </w:t>
      </w:r>
      <w:r w:rsidR="005C18FE" w:rsidRPr="004F2E11">
        <w:rPr>
          <w:rFonts w:eastAsia="Times New Roman" w:cs="Times New Roman"/>
          <w:szCs w:val="28"/>
        </w:rPr>
        <w:t xml:space="preserve">Yang, </w:t>
      </w:r>
      <w:proofErr w:type="spellStart"/>
      <w:r w:rsidR="005C18FE" w:rsidRPr="004F2E11">
        <w:rPr>
          <w:rFonts w:eastAsia="Times New Roman" w:cs="Times New Roman"/>
          <w:szCs w:val="28"/>
        </w:rPr>
        <w:t>Liu</w:t>
      </w:r>
      <w:proofErr w:type="spellEnd"/>
      <w:r w:rsidR="005C18FE" w:rsidRPr="004F2E11">
        <w:rPr>
          <w:rFonts w:eastAsia="Times New Roman" w:cs="Times New Roman"/>
          <w:szCs w:val="28"/>
        </w:rPr>
        <w:t xml:space="preserve"> i </w:t>
      </w:r>
      <w:proofErr w:type="spellStart"/>
      <w:r w:rsidR="005C18FE" w:rsidRPr="004F2E11">
        <w:rPr>
          <w:rFonts w:eastAsia="Times New Roman" w:cs="Times New Roman"/>
          <w:szCs w:val="28"/>
        </w:rPr>
        <w:t>Coid</w:t>
      </w:r>
      <w:proofErr w:type="spellEnd"/>
      <w:r w:rsidR="005C18FE" w:rsidRPr="004F2E11">
        <w:rPr>
          <w:rStyle w:val="Odwoanieprzypisudolnego"/>
          <w:rFonts w:eastAsia="Times New Roman" w:cs="Times New Roman"/>
          <w:szCs w:val="28"/>
        </w:rPr>
        <w:footnoteReference w:id="25"/>
      </w:r>
      <w:r w:rsidR="005C18FE" w:rsidRPr="004F2E11">
        <w:rPr>
          <w:rFonts w:eastAsia="Times New Roman" w:cs="Times New Roman"/>
          <w:szCs w:val="28"/>
        </w:rPr>
        <w:t xml:space="preserve"> użyli ich jako jednej z technik do klasyfikacji poważnych przestępstw oraz określania prawdopodobieństwa recydywy wśród skazanych. Jednym z najpopularniejszych zastosowań sieci neuronowych jest przewidywanie cen instrumentów finansowych, ze względu na nieprzewidywalność rynków oraz ciężkie do określenia zależności</w:t>
      </w:r>
      <w:r w:rsidR="00004935">
        <w:rPr>
          <w:rFonts w:eastAsia="Times New Roman" w:cs="Times New Roman"/>
          <w:szCs w:val="28"/>
        </w:rPr>
        <w:t>.</w:t>
      </w:r>
      <w:r w:rsidR="00652611" w:rsidRPr="004F2E11">
        <w:rPr>
          <w:rFonts w:eastAsia="Times New Roman" w:cs="Times New Roman"/>
          <w:szCs w:val="28"/>
        </w:rPr>
        <w:t xml:space="preserve"> </w:t>
      </w:r>
      <w:r w:rsidR="00004935">
        <w:rPr>
          <w:rFonts w:eastAsia="Times New Roman" w:cs="Times New Roman"/>
          <w:szCs w:val="28"/>
        </w:rPr>
        <w:t>J</w:t>
      </w:r>
      <w:r w:rsidR="00652611" w:rsidRPr="004F2E11">
        <w:rPr>
          <w:rFonts w:eastAsia="Times New Roman" w:cs="Times New Roman"/>
          <w:szCs w:val="28"/>
        </w:rPr>
        <w:t xml:space="preserve">ako przykład można podać pracę </w:t>
      </w:r>
      <w:proofErr w:type="spellStart"/>
      <w:r w:rsidR="00652611" w:rsidRPr="004F2E11">
        <w:rPr>
          <w:rFonts w:eastAsia="Times New Roman" w:cs="Times New Roman"/>
          <w:szCs w:val="28"/>
        </w:rPr>
        <w:t>Dunisa</w:t>
      </w:r>
      <w:proofErr w:type="spellEnd"/>
      <w:r w:rsidR="00652611" w:rsidRPr="004F2E11">
        <w:rPr>
          <w:rStyle w:val="Odwoanieprzypisudolnego"/>
          <w:rFonts w:eastAsia="Times New Roman" w:cs="Times New Roman"/>
          <w:szCs w:val="28"/>
        </w:rPr>
        <w:footnoteReference w:id="26"/>
      </w:r>
      <w:r w:rsidR="00652611" w:rsidRPr="004F2E11">
        <w:rPr>
          <w:rFonts w:eastAsia="Times New Roman" w:cs="Times New Roman"/>
          <w:szCs w:val="28"/>
        </w:rPr>
        <w:t xml:space="preserve">, w której zastosował </w:t>
      </w:r>
      <w:r w:rsidR="00004935">
        <w:rPr>
          <w:rFonts w:eastAsia="Times New Roman" w:cs="Times New Roman"/>
          <w:szCs w:val="28"/>
        </w:rPr>
        <w:t xml:space="preserve">on </w:t>
      </w:r>
      <w:r w:rsidR="00652611" w:rsidRPr="004F2E11">
        <w:rPr>
          <w:rFonts w:eastAsia="Times New Roman" w:cs="Times New Roman"/>
          <w:szCs w:val="28"/>
        </w:rPr>
        <w:t>kilka hybrydowych rozwiązań łączących sieci neuronowe z algorytmami genetycznymi, uzyskując dobre rezultaty</w:t>
      </w:r>
      <w:r w:rsidR="005C18FE" w:rsidRPr="004F2E11">
        <w:rPr>
          <w:rFonts w:eastAsia="Times New Roman" w:cs="Times New Roman"/>
          <w:szCs w:val="28"/>
        </w:rPr>
        <w:t>.</w:t>
      </w:r>
    </w:p>
    <w:p w14:paraId="2EA3EC68" w14:textId="77777777" w:rsidR="005420D4" w:rsidRPr="004F2E11" w:rsidRDefault="005420D4">
      <w:pPr>
        <w:rPr>
          <w:rFonts w:eastAsia="Times New Roman" w:cs="Times New Roman"/>
          <w:szCs w:val="28"/>
        </w:rPr>
      </w:pPr>
    </w:p>
    <w:p w14:paraId="61B1258D" w14:textId="77777777" w:rsidR="009A5509" w:rsidRPr="004F2E11" w:rsidRDefault="005A2086" w:rsidP="005864A3">
      <w:pPr>
        <w:pStyle w:val="Nagwek3"/>
      </w:pPr>
      <w:bookmarkStart w:id="36" w:name="_Toc503727873"/>
      <w:r>
        <w:t>3</w:t>
      </w:r>
      <w:r w:rsidR="005420D4" w:rsidRPr="004F2E11">
        <w:t>.2 Topologia</w:t>
      </w:r>
      <w:r w:rsidR="005864A3">
        <w:t xml:space="preserve"> sieci</w:t>
      </w:r>
      <w:bookmarkEnd w:id="36"/>
    </w:p>
    <w:p w14:paraId="63FA6EE8" w14:textId="3613C9A6" w:rsidR="009A5509" w:rsidRPr="004F2E11" w:rsidRDefault="005420D4" w:rsidP="005864A3">
      <w:r w:rsidRPr="004F2E11">
        <w:tab/>
      </w:r>
      <w:r w:rsidR="00835540" w:rsidRPr="004F2E11">
        <w:t>Topologia sieci neuronowych (architektura) to określenie obrazujące strukturę danej sieci</w:t>
      </w:r>
      <w:r w:rsidR="00AF2742">
        <w:t>,</w:t>
      </w:r>
      <w:r w:rsidR="00835540" w:rsidRPr="004F2E11">
        <w:t xml:space="preserve"> czyli sposób połączenia poszczególnych neuronów oraz miejsc, w których wykonywane są obliczenia. Istnieją trzy podstawowe klasy architektury sieci</w:t>
      </w:r>
      <w:r w:rsidR="00835540" w:rsidRPr="004F2E11">
        <w:rPr>
          <w:rStyle w:val="Odwoanieprzypisudolnego"/>
          <w:rFonts w:eastAsia="Times New Roman" w:cs="Times New Roman"/>
          <w:szCs w:val="28"/>
        </w:rPr>
        <w:footnoteReference w:id="27"/>
      </w:r>
      <w:r w:rsidR="00835540" w:rsidRPr="004F2E11">
        <w:t>.</w:t>
      </w:r>
    </w:p>
    <w:p w14:paraId="197DAE93" w14:textId="268AB7EA" w:rsidR="00B13160" w:rsidRDefault="00C14FBB" w:rsidP="00B13160">
      <w:pPr>
        <w:ind w:firstLine="720"/>
      </w:pPr>
      <w:r w:rsidRPr="004F2E11">
        <w:t>Najprostszą architekturą</w:t>
      </w:r>
      <w:r w:rsidR="00233C18" w:rsidRPr="004F2E11">
        <w:t xml:space="preserve"> jest</w:t>
      </w:r>
      <w:r w:rsidR="00835540" w:rsidRPr="004F2E11">
        <w:t xml:space="preserve"> jednowarstwowa</w:t>
      </w:r>
      <w:r w:rsidR="00AF2742">
        <w:t>,</w:t>
      </w:r>
      <w:r w:rsidR="00835540" w:rsidRPr="004F2E11">
        <w:t xml:space="preserve"> jednokierunkowa sieć (</w:t>
      </w:r>
      <w:r w:rsidR="00835540" w:rsidRPr="00DE4038">
        <w:t>ang.</w:t>
      </w:r>
      <w:r w:rsidR="00835540" w:rsidRPr="004F2E11">
        <w:rPr>
          <w:i/>
        </w:rPr>
        <w:t xml:space="preserve"> </w:t>
      </w:r>
      <w:r w:rsidR="00233C18" w:rsidRPr="00DE4038">
        <w:rPr>
          <w:i/>
        </w:rPr>
        <w:t>s</w:t>
      </w:r>
      <w:r w:rsidR="00835540" w:rsidRPr="00DE4038">
        <w:rPr>
          <w:i/>
        </w:rPr>
        <w:t>ingle-</w:t>
      </w:r>
      <w:proofErr w:type="spellStart"/>
      <w:r w:rsidR="00835540" w:rsidRPr="00DE4038">
        <w:rPr>
          <w:i/>
        </w:rPr>
        <w:t>layer</w:t>
      </w:r>
      <w:proofErr w:type="spellEnd"/>
      <w:r w:rsidR="00835540" w:rsidRPr="00DE4038">
        <w:rPr>
          <w:i/>
        </w:rPr>
        <w:t xml:space="preserve"> </w:t>
      </w:r>
      <w:proofErr w:type="spellStart"/>
      <w:r w:rsidR="00835540" w:rsidRPr="00DE4038">
        <w:rPr>
          <w:i/>
        </w:rPr>
        <w:t>feedforward</w:t>
      </w:r>
      <w:proofErr w:type="spellEnd"/>
      <w:r w:rsidR="00835540" w:rsidRPr="00DE4038">
        <w:rPr>
          <w:i/>
        </w:rPr>
        <w:t xml:space="preserve"> network</w:t>
      </w:r>
      <w:r w:rsidR="00835540" w:rsidRPr="004F2E11">
        <w:t>)</w:t>
      </w:r>
      <w:r w:rsidR="00E92AAF" w:rsidRPr="004F2E11">
        <w:t xml:space="preserve"> gdzie neurony ułożone są w warstwy. W tej najprostszej formie możemy wyróżnić warstwę wejściową, która przesyła informacje bezpośrednio do warstwy wyjściowej, ale nigdy na odwrót. Nazwa „jednowarstwowa” odnosi się do jednej tylko warstwy wykonującej obliczenia – wyjściowej.</w:t>
      </w:r>
      <w:r w:rsidR="007A7D6D" w:rsidRPr="004F2E11">
        <w:t xml:space="preserve"> </w:t>
      </w:r>
    </w:p>
    <w:p w14:paraId="059EED49" w14:textId="77777777" w:rsidR="007A7D6D" w:rsidRPr="004F2E11" w:rsidRDefault="007A7D6D" w:rsidP="00B13160">
      <w:pPr>
        <w:ind w:firstLine="720"/>
        <w:jc w:val="center"/>
      </w:pPr>
      <w:r w:rsidRPr="004F2E11">
        <w:rPr>
          <w:noProof/>
        </w:rPr>
        <w:drawing>
          <wp:inline distT="0" distB="0" distL="0" distR="0" wp14:anchorId="3078F415" wp14:editId="2B38844D">
            <wp:extent cx="2962275" cy="25908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2590800"/>
                    </a:xfrm>
                    <a:prstGeom prst="rect">
                      <a:avLst/>
                    </a:prstGeom>
                  </pic:spPr>
                </pic:pic>
              </a:graphicData>
            </a:graphic>
          </wp:inline>
        </w:drawing>
      </w:r>
    </w:p>
    <w:p w14:paraId="43F3F1B2" w14:textId="77777777" w:rsidR="00AF2742" w:rsidRDefault="007A7D6D" w:rsidP="007A7D6D">
      <w:pPr>
        <w:pStyle w:val="Legenda"/>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5</w:t>
      </w:r>
      <w:r w:rsidRPr="004F2E11">
        <w:rPr>
          <w:rFonts w:cs="Times New Roman"/>
        </w:rPr>
        <w:fldChar w:fldCharType="end"/>
      </w:r>
      <w:r w:rsidRPr="004F2E11">
        <w:rPr>
          <w:rFonts w:cs="Times New Roman"/>
        </w:rPr>
        <w:t xml:space="preserve">. Jednowarstwowa jednokierunkowa sieć neuronowa, </w:t>
      </w:r>
    </w:p>
    <w:p w14:paraId="3D01BF9E" w14:textId="76BBF1E9" w:rsidR="00835540" w:rsidRPr="00DE4038" w:rsidRDefault="007A7D6D" w:rsidP="007A7D6D">
      <w:pPr>
        <w:pStyle w:val="Legenda"/>
        <w:jc w:val="center"/>
        <w:rPr>
          <w:rFonts w:eastAsia="Times New Roman" w:cs="Times New Roman"/>
          <w:sz w:val="24"/>
          <w:szCs w:val="28"/>
          <w:lang w:val="pl-PL"/>
        </w:rPr>
      </w:pPr>
      <w:r w:rsidRPr="00DE4038">
        <w:rPr>
          <w:rFonts w:cs="Times New Roman"/>
          <w:lang w:val="pl-PL"/>
        </w:rPr>
        <w:t xml:space="preserve">Źródło: </w:t>
      </w:r>
      <w:commentRangeStart w:id="37"/>
      <w:r w:rsidR="00AF2742">
        <w:rPr>
          <w:rFonts w:cs="Times New Roman"/>
        </w:rPr>
        <w:fldChar w:fldCharType="begin"/>
      </w:r>
      <w:r w:rsidR="00AF2742" w:rsidRPr="00DE4038">
        <w:rPr>
          <w:rFonts w:cs="Times New Roman"/>
          <w:lang w:val="pl-PL"/>
        </w:rPr>
        <w:instrText xml:space="preserve"> HYPERLINK "https://www.slideshare.net/MohammedBennamoun/artificial-neural-network-lect4-single-layer-perceptron-classifiers" </w:instrText>
      </w:r>
      <w:r w:rsidR="00AF2742">
        <w:rPr>
          <w:rFonts w:cs="Times New Roman"/>
        </w:rPr>
        <w:fldChar w:fldCharType="separate"/>
      </w:r>
      <w:r w:rsidR="00AF2742" w:rsidRPr="00DE4038">
        <w:rPr>
          <w:rStyle w:val="Hipercze"/>
          <w:rFonts w:cs="Times New Roman"/>
          <w:lang w:val="pl-PL"/>
        </w:rPr>
        <w:t>https://www.slideshare.net/MohammedBennamoun/artificial-neural-network-lect4-single-layer-perceptron-classifiers</w:t>
      </w:r>
      <w:r w:rsidR="00AF2742">
        <w:rPr>
          <w:rFonts w:cs="Times New Roman"/>
        </w:rPr>
        <w:fldChar w:fldCharType="end"/>
      </w:r>
      <w:r w:rsidR="00AF2742" w:rsidRPr="00DE4038">
        <w:rPr>
          <w:rFonts w:cs="Times New Roman"/>
          <w:lang w:val="pl-PL"/>
        </w:rPr>
        <w:t xml:space="preserve"> [data dos</w:t>
      </w:r>
      <w:r w:rsidR="00AF2742">
        <w:rPr>
          <w:rFonts w:cs="Times New Roman"/>
          <w:lang w:val="pl-PL"/>
        </w:rPr>
        <w:t>tępu: ????</w:t>
      </w:r>
      <w:r w:rsidR="00AF2742" w:rsidRPr="00DE4038">
        <w:rPr>
          <w:rFonts w:cs="Times New Roman"/>
          <w:lang w:val="pl-PL"/>
        </w:rPr>
        <w:t>]</w:t>
      </w:r>
      <w:commentRangeEnd w:id="37"/>
      <w:r w:rsidR="00EC07FC">
        <w:rPr>
          <w:rStyle w:val="Odwoaniedokomentarza"/>
          <w:i w:val="0"/>
          <w:iCs w:val="0"/>
          <w:color w:val="000000"/>
        </w:rPr>
        <w:commentReference w:id="37"/>
      </w:r>
    </w:p>
    <w:p w14:paraId="0720EFC9" w14:textId="5CDA9E58" w:rsidR="00E92AAF" w:rsidRPr="004F2E11" w:rsidRDefault="00E92AAF" w:rsidP="00FB2BCC">
      <w:pPr>
        <w:ind w:firstLine="720"/>
        <w:rPr>
          <w:rFonts w:eastAsia="Times New Roman" w:cs="Times New Roman"/>
          <w:szCs w:val="28"/>
        </w:rPr>
      </w:pPr>
      <w:r w:rsidRPr="004F2E11">
        <w:rPr>
          <w:rFonts w:eastAsia="Times New Roman" w:cs="Times New Roman"/>
          <w:szCs w:val="28"/>
        </w:rPr>
        <w:t xml:space="preserve">Drugą klasą sieci neuronowych, która odróżnia się od poprzedniej przez obecność warstwy </w:t>
      </w:r>
      <w:r w:rsidRPr="004F2E11">
        <w:rPr>
          <w:rFonts w:eastAsia="Times New Roman" w:cs="Times New Roman"/>
          <w:i/>
          <w:szCs w:val="28"/>
        </w:rPr>
        <w:t>ukrytej</w:t>
      </w:r>
      <w:r w:rsidRPr="004F2E11">
        <w:rPr>
          <w:rFonts w:eastAsia="Times New Roman" w:cs="Times New Roman"/>
          <w:szCs w:val="28"/>
        </w:rPr>
        <w:t xml:space="preserve"> jest najczęściej spotykana wielowarstwowa jednokierunkowa sieć (</w:t>
      </w:r>
      <w:r w:rsidR="008F4DD0" w:rsidRPr="004F2E11">
        <w:rPr>
          <w:rFonts w:eastAsia="Times New Roman" w:cs="Times New Roman"/>
          <w:szCs w:val="28"/>
        </w:rPr>
        <w:t>ang</w:t>
      </w:r>
      <w:r w:rsidRPr="004F2E11">
        <w:rPr>
          <w:rFonts w:eastAsia="Times New Roman" w:cs="Times New Roman"/>
          <w:i/>
          <w:szCs w:val="28"/>
        </w:rPr>
        <w:t xml:space="preserve">. </w:t>
      </w:r>
      <w:proofErr w:type="spellStart"/>
      <w:r w:rsidRPr="004F2E11">
        <w:rPr>
          <w:rFonts w:eastAsia="Times New Roman" w:cs="Times New Roman"/>
          <w:i/>
          <w:szCs w:val="28"/>
        </w:rPr>
        <w:t>multilayer</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feedforward</w:t>
      </w:r>
      <w:proofErr w:type="spellEnd"/>
      <w:r w:rsidRPr="004F2E11">
        <w:rPr>
          <w:rFonts w:eastAsia="Times New Roman" w:cs="Times New Roman"/>
          <w:i/>
          <w:szCs w:val="28"/>
        </w:rPr>
        <w:t xml:space="preserve"> network</w:t>
      </w:r>
      <w:r w:rsidR="00B10C7E" w:rsidRPr="004F2E11">
        <w:rPr>
          <w:rFonts w:eastAsia="Times New Roman" w:cs="Times New Roman"/>
          <w:szCs w:val="28"/>
        </w:rPr>
        <w:t xml:space="preserve">, lub równoznacznie </w:t>
      </w:r>
      <w:r w:rsidR="00B10C7E" w:rsidRPr="004F2E11">
        <w:rPr>
          <w:rFonts w:eastAsia="Times New Roman" w:cs="Times New Roman"/>
          <w:i/>
          <w:szCs w:val="28"/>
        </w:rPr>
        <w:t xml:space="preserve">Multi </w:t>
      </w:r>
      <w:proofErr w:type="spellStart"/>
      <w:r w:rsidR="00B10C7E" w:rsidRPr="004F2E11">
        <w:rPr>
          <w:rFonts w:eastAsia="Times New Roman" w:cs="Times New Roman"/>
          <w:i/>
          <w:szCs w:val="28"/>
        </w:rPr>
        <w:t>Layer</w:t>
      </w:r>
      <w:proofErr w:type="spellEnd"/>
      <w:r w:rsidR="00B10C7E" w:rsidRPr="004F2E11">
        <w:rPr>
          <w:rFonts w:eastAsia="Times New Roman" w:cs="Times New Roman"/>
          <w:i/>
          <w:szCs w:val="28"/>
        </w:rPr>
        <w:t xml:space="preserve"> Perceptron - MLP</w:t>
      </w:r>
      <w:r w:rsidRPr="004F2E11">
        <w:rPr>
          <w:rFonts w:eastAsia="Times New Roman" w:cs="Times New Roman"/>
          <w:szCs w:val="28"/>
        </w:rPr>
        <w:t>)</w:t>
      </w:r>
      <w:r w:rsidR="00FB2BCC" w:rsidRPr="004F2E11">
        <w:rPr>
          <w:rFonts w:eastAsia="Times New Roman" w:cs="Times New Roman"/>
          <w:szCs w:val="28"/>
        </w:rPr>
        <w:t>, która zostanie użyta również w tej pracy</w:t>
      </w:r>
      <w:r w:rsidRPr="004F2E11">
        <w:rPr>
          <w:rFonts w:eastAsia="Times New Roman" w:cs="Times New Roman"/>
          <w:szCs w:val="28"/>
        </w:rPr>
        <w:t xml:space="preserve">. W tej architekturze warstwa ukryta, czy też neurony ukryte, odpowiada za większość obliczeń. Określenie </w:t>
      </w:r>
      <w:r w:rsidRPr="004F2E11">
        <w:rPr>
          <w:rFonts w:eastAsia="Times New Roman" w:cs="Times New Roman"/>
          <w:i/>
          <w:szCs w:val="28"/>
        </w:rPr>
        <w:t xml:space="preserve">warstwa ukryta </w:t>
      </w:r>
      <w:r w:rsidRPr="004F2E11">
        <w:rPr>
          <w:rFonts w:eastAsia="Times New Roman" w:cs="Times New Roman"/>
          <w:szCs w:val="28"/>
        </w:rPr>
        <w:t xml:space="preserve">odnosi się do faktu, iż neurony tej warstwy nie są widziane ani od strony wejściowej sieci, ani od warstwy wyjściowej. </w:t>
      </w:r>
      <w:r w:rsidR="001253F2" w:rsidRPr="004F2E11">
        <w:rPr>
          <w:rFonts w:eastAsia="Times New Roman" w:cs="Times New Roman"/>
          <w:szCs w:val="28"/>
        </w:rPr>
        <w:t xml:space="preserve">Główną funkcją jaką spełniają neurony warstwy ukrytej to przechwytywanie informacji z warstwy wejściowej oraz przekształcanie ich w sygnał </w:t>
      </w:r>
      <w:r w:rsidR="001253F2" w:rsidRPr="004F2E11">
        <w:rPr>
          <w:rFonts w:eastAsia="Times New Roman" w:cs="Times New Roman"/>
          <w:szCs w:val="28"/>
        </w:rPr>
        <w:lastRenderedPageBreak/>
        <w:t xml:space="preserve">wyjściowy za pomocą nieliniowych funkcji, zwanych funkcjami aktywacji. </w:t>
      </w:r>
      <w:r w:rsidR="00F3235D" w:rsidRPr="004F2E11">
        <w:rPr>
          <w:rFonts w:eastAsia="Times New Roman" w:cs="Times New Roman"/>
          <w:szCs w:val="28"/>
        </w:rPr>
        <w:t xml:space="preserve">Sygnały wejściowe w warstwie wejściowej sieci dostarczają informacji o wektorze wejściowym, który jest przekształcany przez funkcję aktywacji i przekazywany do drugiej warstwy, którą w tym przypadku jest pierwsza warstwa ukryta. Sygnały wyjściowe z tej warstwy przekazywane są do kolejnej, przekształcane przez funkcję aktywacji i tak dalej, dla całej struktury sieci, aż do końcowej warstwy wyjściowej. Zestaw danych wyjściowych z ostatniej warstwy – warstwy wyjściowej – to ostateczny wynik, odpowiedź sieci na problem zadany przez dane wejściowe. W ogólnym przypadku sieć </w:t>
      </w:r>
      <w:r w:rsidR="005677F8">
        <w:rPr>
          <w:rFonts w:eastAsia="Times New Roman" w:cs="Times New Roman"/>
          <w:szCs w:val="28"/>
        </w:rPr>
        <w:t>mająca</w:t>
      </w:r>
      <w:r w:rsidR="005677F8" w:rsidRPr="004F2E11">
        <w:rPr>
          <w:rFonts w:eastAsia="Times New Roman" w:cs="Times New Roman"/>
          <w:szCs w:val="28"/>
        </w:rPr>
        <w:t xml:space="preserve"> </w:t>
      </w:r>
      <w:r w:rsidR="00F3235D" w:rsidRPr="004F2E11">
        <w:rPr>
          <w:rFonts w:eastAsia="Times New Roman" w:cs="Times New Roman"/>
          <w:i/>
          <w:szCs w:val="28"/>
        </w:rPr>
        <w:t xml:space="preserve">m </w:t>
      </w:r>
      <w:r w:rsidR="00F3235D" w:rsidRPr="004F2E11">
        <w:rPr>
          <w:rFonts w:eastAsia="Times New Roman" w:cs="Times New Roman"/>
          <w:szCs w:val="28"/>
        </w:rPr>
        <w:t xml:space="preserve">źródeł danych, </w:t>
      </w:r>
      <w:r w:rsidR="00F3235D" w:rsidRPr="004F2E11">
        <w:rPr>
          <w:rFonts w:eastAsia="Times New Roman" w:cs="Times New Roman"/>
          <w:i/>
          <w:szCs w:val="28"/>
        </w:rPr>
        <w:t>h</w:t>
      </w:r>
      <w:r w:rsidR="00F3235D" w:rsidRPr="004F2E11">
        <w:rPr>
          <w:rFonts w:eastAsia="Times New Roman" w:cs="Times New Roman"/>
          <w:i/>
          <w:szCs w:val="28"/>
          <w:vertAlign w:val="subscript"/>
        </w:rPr>
        <w:t>1</w:t>
      </w:r>
      <w:r w:rsidR="00F3235D" w:rsidRPr="004F2E11">
        <w:rPr>
          <w:rFonts w:eastAsia="Times New Roman" w:cs="Times New Roman"/>
          <w:i/>
          <w:szCs w:val="28"/>
        </w:rPr>
        <w:t xml:space="preserve"> </w:t>
      </w:r>
      <w:r w:rsidR="00F3235D" w:rsidRPr="004F2E11">
        <w:rPr>
          <w:rFonts w:eastAsia="Times New Roman" w:cs="Times New Roman"/>
          <w:szCs w:val="28"/>
        </w:rPr>
        <w:t xml:space="preserve">neuronów pierwszej warstwy ukrytej, </w:t>
      </w:r>
      <w:r w:rsidR="00F3235D" w:rsidRPr="004F2E11">
        <w:rPr>
          <w:rFonts w:eastAsia="Times New Roman" w:cs="Times New Roman"/>
          <w:i/>
          <w:szCs w:val="28"/>
        </w:rPr>
        <w:t>h</w:t>
      </w:r>
      <w:r w:rsidR="00F3235D" w:rsidRPr="004F2E11">
        <w:rPr>
          <w:rFonts w:eastAsia="Times New Roman" w:cs="Times New Roman"/>
          <w:i/>
          <w:szCs w:val="28"/>
          <w:vertAlign w:val="subscript"/>
        </w:rPr>
        <w:t>2</w:t>
      </w:r>
      <w:r w:rsidR="00F3235D" w:rsidRPr="004F2E11">
        <w:rPr>
          <w:rFonts w:eastAsia="Times New Roman" w:cs="Times New Roman"/>
          <w:szCs w:val="28"/>
        </w:rPr>
        <w:t xml:space="preserve"> neuronów drugiej warstwy ukrytej oraz </w:t>
      </w:r>
      <w:r w:rsidR="00F3235D" w:rsidRPr="004F2E11">
        <w:rPr>
          <w:rFonts w:eastAsia="Times New Roman" w:cs="Times New Roman"/>
          <w:i/>
          <w:szCs w:val="28"/>
        </w:rPr>
        <w:t xml:space="preserve">q </w:t>
      </w:r>
      <w:r w:rsidR="00F3235D" w:rsidRPr="004F2E11">
        <w:rPr>
          <w:rFonts w:eastAsia="Times New Roman" w:cs="Times New Roman"/>
          <w:szCs w:val="28"/>
        </w:rPr>
        <w:t xml:space="preserve">neuronów w warstwie wyjściowej definiujemy jako sieć </w:t>
      </w:r>
      <w:r w:rsidR="00F3235D" w:rsidRPr="004F2E11">
        <w:rPr>
          <w:rFonts w:eastAsia="Times New Roman" w:cs="Times New Roman"/>
          <w:i/>
          <w:szCs w:val="28"/>
        </w:rPr>
        <w:t>m</w:t>
      </w:r>
      <w:r w:rsidR="00B10C7E" w:rsidRPr="004F2E11">
        <w:rPr>
          <w:rFonts w:eastAsia="Times New Roman" w:cs="Times New Roman"/>
          <w:i/>
          <w:szCs w:val="28"/>
        </w:rPr>
        <w:t xml:space="preserve">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1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2 </w:t>
      </w:r>
      <w:r w:rsidR="00B10C7E" w:rsidRPr="004F2E11">
        <w:rPr>
          <w:rFonts w:eastAsia="Times New Roman" w:cs="Times New Roman"/>
          <w:i/>
          <w:szCs w:val="28"/>
        </w:rPr>
        <w:t>-</w:t>
      </w:r>
      <w:r w:rsidR="00F3235D" w:rsidRPr="004F2E11">
        <w:rPr>
          <w:rFonts w:eastAsia="Times New Roman" w:cs="Times New Roman"/>
          <w:i/>
          <w:szCs w:val="28"/>
        </w:rPr>
        <w:t xml:space="preserve"> q</w:t>
      </w:r>
      <w:r w:rsidR="00F3235D" w:rsidRPr="004F2E11">
        <w:rPr>
          <w:rFonts w:eastAsia="Times New Roman" w:cs="Times New Roman"/>
          <w:szCs w:val="28"/>
        </w:rPr>
        <w:t>. Z reguły takie sieci są w pełni połączone, tzn. każdy neuron jest połączony z każdym innym neuronem warstwy poprzedzającej oraz następnej.</w:t>
      </w:r>
      <w:r w:rsidR="00FB2BCC" w:rsidRPr="004F2E11">
        <w:rPr>
          <w:rFonts w:eastAsia="Times New Roman" w:cs="Times New Roman"/>
          <w:szCs w:val="28"/>
        </w:rPr>
        <w:t xml:space="preserve"> </w:t>
      </w:r>
      <w:commentRangeStart w:id="38"/>
      <w:r w:rsidR="00FB2BCC" w:rsidRPr="004F2E11">
        <w:rPr>
          <w:rFonts w:eastAsia="Times New Roman" w:cs="Times New Roman"/>
          <w:szCs w:val="28"/>
        </w:rPr>
        <w:t xml:space="preserve">Poniższy rysunek </w:t>
      </w:r>
      <w:commentRangeEnd w:id="38"/>
      <w:r w:rsidR="005677F8">
        <w:rPr>
          <w:rStyle w:val="Odwoaniedokomentarza"/>
        </w:rPr>
        <w:commentReference w:id="38"/>
      </w:r>
      <w:r w:rsidR="00FB2BCC" w:rsidRPr="004F2E11">
        <w:rPr>
          <w:rFonts w:eastAsia="Times New Roman" w:cs="Times New Roman"/>
          <w:szCs w:val="28"/>
        </w:rPr>
        <w:t xml:space="preserve">prezentuje właśnie taką architekturę, gdzie przez </w:t>
      </w:r>
      <w:proofErr w:type="spellStart"/>
      <w:r w:rsidR="00FB2BCC" w:rsidRPr="004F2E11">
        <w:rPr>
          <w:rFonts w:eastAsia="Times New Roman" w:cs="Times New Roman"/>
          <w:szCs w:val="28"/>
        </w:rPr>
        <w:t>X</w:t>
      </w:r>
      <w:r w:rsidR="00FB2BCC" w:rsidRPr="004F2E11">
        <w:rPr>
          <w:rFonts w:eastAsia="Times New Roman" w:cs="Times New Roman"/>
          <w:szCs w:val="28"/>
          <w:vertAlign w:val="subscript"/>
        </w:rPr>
        <w:t>p</w:t>
      </w:r>
      <w:proofErr w:type="spellEnd"/>
      <w:r w:rsidR="00FB2BCC" w:rsidRPr="004F2E11">
        <w:rPr>
          <w:rFonts w:eastAsia="Times New Roman" w:cs="Times New Roman"/>
          <w:szCs w:val="28"/>
        </w:rPr>
        <w:t xml:space="preserve"> oznaczone zostały neurony warstwy wejściowej, </w:t>
      </w:r>
      <w:proofErr w:type="spellStart"/>
      <w:r w:rsidR="00FB2BCC" w:rsidRPr="004F2E11">
        <w:rPr>
          <w:rFonts w:eastAsia="Times New Roman" w:cs="Times New Roman"/>
          <w:szCs w:val="28"/>
        </w:rPr>
        <w:t>Z</w:t>
      </w:r>
      <w:r w:rsidR="00FB2BCC" w:rsidRPr="004F2E11">
        <w:rPr>
          <w:rFonts w:eastAsia="Times New Roman" w:cs="Times New Roman"/>
          <w:szCs w:val="28"/>
          <w:vertAlign w:val="subscript"/>
        </w:rPr>
        <w:t>m</w:t>
      </w:r>
      <w:proofErr w:type="spellEnd"/>
      <w:r w:rsidR="00FB2BCC" w:rsidRPr="004F2E11">
        <w:rPr>
          <w:rFonts w:eastAsia="Times New Roman" w:cs="Times New Roman"/>
          <w:szCs w:val="28"/>
          <w:vertAlign w:val="subscript"/>
        </w:rPr>
        <w:t xml:space="preserve"> </w:t>
      </w:r>
      <w:r w:rsidR="00FB2BCC" w:rsidRPr="004F2E11">
        <w:rPr>
          <w:rFonts w:eastAsia="Times New Roman" w:cs="Times New Roman"/>
          <w:szCs w:val="28"/>
        </w:rPr>
        <w:t xml:space="preserve">neurony warstwy ukrytej oraz </w:t>
      </w:r>
      <w:proofErr w:type="spellStart"/>
      <w:r w:rsidR="00FB2BCC" w:rsidRPr="004F2E11">
        <w:rPr>
          <w:rFonts w:eastAsia="Times New Roman" w:cs="Times New Roman"/>
          <w:szCs w:val="28"/>
        </w:rPr>
        <w:t>Y</w:t>
      </w:r>
      <w:r w:rsidR="00FB2BCC" w:rsidRPr="004F2E11">
        <w:rPr>
          <w:rFonts w:eastAsia="Times New Roman" w:cs="Times New Roman"/>
          <w:szCs w:val="28"/>
          <w:vertAlign w:val="subscript"/>
        </w:rPr>
        <w:t>k</w:t>
      </w:r>
      <w:proofErr w:type="spellEnd"/>
      <w:r w:rsidR="00FB2BCC" w:rsidRPr="004F2E11">
        <w:rPr>
          <w:rFonts w:eastAsia="Times New Roman" w:cs="Times New Roman"/>
          <w:szCs w:val="28"/>
        </w:rPr>
        <w:t xml:space="preserve"> to neurony warstwy wyjściowej.</w:t>
      </w:r>
    </w:p>
    <w:p w14:paraId="159BAE44" w14:textId="77777777" w:rsidR="000328FA" w:rsidRPr="004F2E11" w:rsidRDefault="000328FA" w:rsidP="00024BF5">
      <w:pPr>
        <w:keepNext/>
        <w:spacing w:before="240"/>
        <w:ind w:firstLine="720"/>
        <w:jc w:val="center"/>
        <w:rPr>
          <w:rFonts w:cs="Times New Roman"/>
        </w:rPr>
      </w:pPr>
      <w:r w:rsidRPr="004F2E11">
        <w:rPr>
          <w:rFonts w:cs="Times New Roman"/>
          <w:noProof/>
        </w:rPr>
        <w:drawing>
          <wp:inline distT="0" distB="0" distL="0" distR="0" wp14:anchorId="32383A11" wp14:editId="32186B94">
            <wp:extent cx="3524250" cy="30384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3038475"/>
                    </a:xfrm>
                    <a:prstGeom prst="rect">
                      <a:avLst/>
                    </a:prstGeom>
                  </pic:spPr>
                </pic:pic>
              </a:graphicData>
            </a:graphic>
          </wp:inline>
        </w:drawing>
      </w:r>
    </w:p>
    <w:p w14:paraId="10791BAE" w14:textId="024B9DFA" w:rsidR="007A7D6D" w:rsidRPr="00DE4038" w:rsidRDefault="000328FA" w:rsidP="005864A3">
      <w:pPr>
        <w:pStyle w:val="Legenda"/>
        <w:jc w:val="center"/>
        <w:rPr>
          <w:rFonts w:eastAsia="Times New Roman" w:cs="Times New Roman"/>
          <w:sz w:val="24"/>
          <w:szCs w:val="28"/>
          <w:lang w:val="en-US"/>
        </w:rPr>
      </w:pPr>
      <w:proofErr w:type="spellStart"/>
      <w:r w:rsidRPr="00DE4038">
        <w:rPr>
          <w:rFonts w:cs="Times New Roman"/>
          <w:lang w:val="en-US"/>
        </w:rPr>
        <w:t>Rysunek</w:t>
      </w:r>
      <w:proofErr w:type="spellEnd"/>
      <w:r w:rsidRPr="00DE4038">
        <w:rPr>
          <w:rFonts w:cs="Times New Roman"/>
          <w:lang w:val="en-US"/>
        </w:rPr>
        <w:t xml:space="preserve"> </w:t>
      </w:r>
      <w:r w:rsidRPr="004F2E11">
        <w:rPr>
          <w:rFonts w:cs="Times New Roman"/>
        </w:rPr>
        <w:fldChar w:fldCharType="begin"/>
      </w:r>
      <w:r w:rsidRPr="00DE4038">
        <w:rPr>
          <w:rFonts w:cs="Times New Roman"/>
          <w:lang w:val="en-US"/>
        </w:rPr>
        <w:instrText xml:space="preserve"> SEQ Rysunek \* ARABIC </w:instrText>
      </w:r>
      <w:r w:rsidRPr="004F2E11">
        <w:rPr>
          <w:rFonts w:cs="Times New Roman"/>
        </w:rPr>
        <w:fldChar w:fldCharType="separate"/>
      </w:r>
      <w:r w:rsidR="00545620" w:rsidRPr="00DE4038">
        <w:rPr>
          <w:rFonts w:cs="Times New Roman"/>
          <w:noProof/>
          <w:lang w:val="en-US"/>
        </w:rPr>
        <w:t>6</w:t>
      </w:r>
      <w:r w:rsidRPr="004F2E11">
        <w:rPr>
          <w:rFonts w:cs="Times New Roman"/>
        </w:rPr>
        <w:fldChar w:fldCharType="end"/>
      </w:r>
      <w:r w:rsidRPr="00DE4038">
        <w:rPr>
          <w:rFonts w:cs="Times New Roman"/>
          <w:lang w:val="en-US"/>
        </w:rPr>
        <w:t xml:space="preserve"> </w:t>
      </w:r>
      <w:proofErr w:type="spellStart"/>
      <w:r w:rsidRPr="00DE4038">
        <w:rPr>
          <w:rFonts w:cs="Times New Roman"/>
          <w:lang w:val="en-US"/>
        </w:rPr>
        <w:t>Jednowarstwowa</w:t>
      </w:r>
      <w:proofErr w:type="spellEnd"/>
      <w:r w:rsidRPr="00DE4038">
        <w:rPr>
          <w:rFonts w:cs="Times New Roman"/>
          <w:lang w:val="en-US"/>
        </w:rPr>
        <w:t xml:space="preserve"> </w:t>
      </w:r>
      <w:proofErr w:type="spellStart"/>
      <w:r w:rsidRPr="00DE4038">
        <w:rPr>
          <w:rFonts w:cs="Times New Roman"/>
          <w:lang w:val="en-US"/>
        </w:rPr>
        <w:t>jednokierunkowa</w:t>
      </w:r>
      <w:proofErr w:type="spellEnd"/>
      <w:r w:rsidRPr="00DE4038">
        <w:rPr>
          <w:rFonts w:cs="Times New Roman"/>
          <w:lang w:val="en-US"/>
        </w:rPr>
        <w:t xml:space="preserve"> </w:t>
      </w:r>
      <w:proofErr w:type="spellStart"/>
      <w:r w:rsidRPr="00DE4038">
        <w:rPr>
          <w:rFonts w:cs="Times New Roman"/>
          <w:lang w:val="en-US"/>
        </w:rPr>
        <w:t>sieć</w:t>
      </w:r>
      <w:proofErr w:type="spellEnd"/>
      <w:r w:rsidRPr="00DE4038">
        <w:rPr>
          <w:rFonts w:cs="Times New Roman"/>
          <w:noProof/>
          <w:lang w:val="en-US"/>
        </w:rPr>
        <w:t xml:space="preserve"> neuronowa</w:t>
      </w:r>
      <w:r w:rsidR="00B13160" w:rsidRPr="00DE4038">
        <w:rPr>
          <w:rFonts w:cs="Times New Roman"/>
          <w:noProof/>
          <w:lang w:val="en-US"/>
        </w:rPr>
        <w:t xml:space="preserve"> z warstwą ukrytą</w:t>
      </w:r>
      <w:r w:rsidRPr="00DE4038">
        <w:rPr>
          <w:rFonts w:cs="Times New Roman"/>
          <w:noProof/>
          <w:lang w:val="en-US"/>
        </w:rPr>
        <w:t>, Źródło</w:t>
      </w:r>
      <w:r w:rsidR="00783514">
        <w:rPr>
          <w:rFonts w:cs="Times New Roman"/>
          <w:noProof/>
          <w:lang w:val="en-US"/>
        </w:rPr>
        <w:t>:</w:t>
      </w:r>
      <w:r w:rsidR="00783514" w:rsidRPr="00783514">
        <w:rPr>
          <w:i w:val="0"/>
          <w:lang w:val="en-US"/>
        </w:rPr>
        <w:t xml:space="preserve"> </w:t>
      </w:r>
      <w:r w:rsidR="00783514" w:rsidRPr="000328FA">
        <w:rPr>
          <w:i w:val="0"/>
          <w:lang w:val="en-US"/>
        </w:rPr>
        <w:t>The Elements of Statistical Learning, Data Mining, Inference, and Prediction</w:t>
      </w:r>
      <w:r w:rsidR="00783514">
        <w:rPr>
          <w:lang w:val="en-US"/>
        </w:rPr>
        <w:t xml:space="preserve">, T. Hastie, R. </w:t>
      </w:r>
      <w:proofErr w:type="spellStart"/>
      <w:r w:rsidR="00783514">
        <w:rPr>
          <w:lang w:val="en-US"/>
        </w:rPr>
        <w:t>Tibshirani</w:t>
      </w:r>
      <w:proofErr w:type="spellEnd"/>
      <w:r w:rsidR="00783514">
        <w:rPr>
          <w:lang w:val="en-US"/>
        </w:rPr>
        <w:t>, J. Friedman, Springer, New York, 2009, s.393</w:t>
      </w:r>
      <w:r w:rsidR="00783514" w:rsidRPr="00DE4038" w:rsidDel="00783514">
        <w:rPr>
          <w:rStyle w:val="Odwoanieprzypisudolnego"/>
          <w:rFonts w:cs="Times New Roman"/>
          <w:noProof/>
          <w:lang w:val="en-US"/>
        </w:rPr>
        <w:t xml:space="preserve"> </w:t>
      </w:r>
      <w:r w:rsidR="005677F8">
        <w:rPr>
          <w:rStyle w:val="Odwoaniedokomentarza"/>
          <w:i w:val="0"/>
          <w:iCs w:val="0"/>
          <w:color w:val="000000"/>
        </w:rPr>
        <w:commentReference w:id="39"/>
      </w:r>
    </w:p>
    <w:p w14:paraId="1127A5CD" w14:textId="326FF54D" w:rsidR="000E1AE1" w:rsidRPr="004F2E11" w:rsidRDefault="000E1AE1" w:rsidP="005864A3">
      <w:r w:rsidRPr="004F2E11">
        <w:t>Sieci rekurencyjne (ang.</w:t>
      </w:r>
      <w:r w:rsidRPr="004F2E11">
        <w:rPr>
          <w:i/>
        </w:rPr>
        <w:t xml:space="preserve"> </w:t>
      </w:r>
      <w:proofErr w:type="spellStart"/>
      <w:r w:rsidRPr="004F2E11">
        <w:rPr>
          <w:i/>
        </w:rPr>
        <w:t>recurrent</w:t>
      </w:r>
      <w:proofErr w:type="spellEnd"/>
      <w:r w:rsidRPr="004F2E11">
        <w:rPr>
          <w:i/>
        </w:rPr>
        <w:t xml:space="preserve"> networks</w:t>
      </w:r>
      <w:r w:rsidRPr="004F2E11">
        <w:t xml:space="preserve">) różnią się od pozostałych </w:t>
      </w:r>
      <w:proofErr w:type="spellStart"/>
      <w:r w:rsidRPr="004F2E11">
        <w:t>architektur</w:t>
      </w:r>
      <w:proofErr w:type="spellEnd"/>
      <w:r w:rsidRPr="004F2E11">
        <w:t xml:space="preserve"> sposobem </w:t>
      </w:r>
      <w:r w:rsidR="002C0521" w:rsidRPr="004F2E11">
        <w:t>przepływu informacji</w:t>
      </w:r>
      <w:r w:rsidR="005677F8">
        <w:t>.</w:t>
      </w:r>
      <w:r w:rsidR="002C0521" w:rsidRPr="004F2E11">
        <w:t xml:space="preserve"> </w:t>
      </w:r>
      <w:r w:rsidR="005677F8">
        <w:t>W</w:t>
      </w:r>
      <w:r w:rsidR="002C0521" w:rsidRPr="004F2E11">
        <w:t xml:space="preserve"> t</w:t>
      </w:r>
      <w:r w:rsidR="005677F8">
        <w:t>akich</w:t>
      </w:r>
      <w:r w:rsidR="002C0521" w:rsidRPr="004F2E11">
        <w:t xml:space="preserve"> sieci</w:t>
      </w:r>
      <w:r w:rsidR="005677F8">
        <w:t>ach</w:t>
      </w:r>
      <w:r w:rsidR="002C0521" w:rsidRPr="004F2E11">
        <w:t xml:space="preserve"> istnieje co najmniej jedna pętla przekazująca informacje między warstwą wyjściową a wejściową. </w:t>
      </w:r>
      <w:r w:rsidR="008F4DD0" w:rsidRPr="004F2E11">
        <w:t xml:space="preserve">Jeśli sieć posiada jedną warstwę wejściową i jedną wyjściową to sygnał z każdego neuronu warstwy wyjściowej jest przekazywany do pozostałych neuronów warstwy wejściowej. Pętla informacyjna </w:t>
      </w:r>
      <w:r w:rsidR="008F4DD0" w:rsidRPr="004F2E11">
        <w:lastRenderedPageBreak/>
        <w:t xml:space="preserve">(ang. </w:t>
      </w:r>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xml:space="preserve"> może</w:t>
      </w:r>
      <w:r w:rsidR="002C0521" w:rsidRPr="004F2E11">
        <w:t xml:space="preserve"> </w:t>
      </w:r>
      <w:r w:rsidR="008F4DD0" w:rsidRPr="004F2E11">
        <w:t xml:space="preserve">zawierać również przepływy informacji wyjściowej danego neuronu do niego samego (ang. </w:t>
      </w:r>
      <w:proofErr w:type="spellStart"/>
      <w:r w:rsidR="008F4DD0" w:rsidRPr="004F2E11">
        <w:rPr>
          <w:i/>
        </w:rPr>
        <w:t>self</w:t>
      </w:r>
      <w:proofErr w:type="spellEnd"/>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Obecność pętli informacyjnych ma znaczący wpływ na sposób uczenia się sieci oraz na jej wydajność i dokładność. Co więcej</w:t>
      </w:r>
      <w:r w:rsidR="005677F8">
        <w:t>,</w:t>
      </w:r>
      <w:r w:rsidR="008F4DD0" w:rsidRPr="004F2E11">
        <w:t xml:space="preserve"> sieci rekurencyjne korzystają z gałęzi złożonych z elementów opóźnionych w czasie, co skutkuje nieliniowym zachowaniem, zakładając, że sieć zawiera nieliniowe elementy.</w:t>
      </w:r>
    </w:p>
    <w:p w14:paraId="391056CE" w14:textId="14782E1B" w:rsidR="00024BF5" w:rsidRPr="004F2E11" w:rsidRDefault="00220E49" w:rsidP="005864A3">
      <w:pPr>
        <w:ind w:firstLine="720"/>
      </w:pPr>
      <w:r w:rsidRPr="004F2E11">
        <w:t>W związku z ogromnym zainteresowaniem sieciami neuronowymi w latach 90</w:t>
      </w:r>
      <w:r w:rsidR="005677F8">
        <w:t>.</w:t>
      </w:r>
      <w:r w:rsidRPr="004F2E11">
        <w:t xml:space="preserve"> XX wieku powstało wiele innych topologii, jednakże ich zastosowanie z reguły ograniczało się do rozwiązywani</w:t>
      </w:r>
      <w:r w:rsidR="00652611" w:rsidRPr="004F2E11">
        <w:t>a jednego, konkretnego problemu.</w:t>
      </w:r>
      <w:r w:rsidRPr="004F2E11">
        <w:t xml:space="preserve"> </w:t>
      </w:r>
      <w:r w:rsidR="00652611" w:rsidRPr="004F2E11">
        <w:t xml:space="preserve">Większość sieci neuronowych współcześnie stosowanych opiera się na </w:t>
      </w:r>
      <w:r w:rsidR="005677F8">
        <w:t>przedstawionych w tym podrozdziale</w:t>
      </w:r>
      <w:r w:rsidR="005677F8" w:rsidRPr="004F2E11">
        <w:t xml:space="preserve"> </w:t>
      </w:r>
      <w:r w:rsidR="00652611" w:rsidRPr="004F2E11">
        <w:t xml:space="preserve">trzech schematach, różniąc się nieznacznie od pierwowzoru takimi </w:t>
      </w:r>
      <w:commentRangeStart w:id="40"/>
      <w:r w:rsidR="00036415">
        <w:t>meta-</w:t>
      </w:r>
      <w:r w:rsidR="00652611" w:rsidRPr="004F2E11">
        <w:t xml:space="preserve">parametrami </w:t>
      </w:r>
      <w:commentRangeEnd w:id="40"/>
      <w:r w:rsidR="005677F8">
        <w:rPr>
          <w:rStyle w:val="Odwoaniedokomentarza"/>
        </w:rPr>
        <w:commentReference w:id="40"/>
      </w:r>
      <w:r w:rsidR="00652611" w:rsidRPr="004F2E11">
        <w:t xml:space="preserve">jak rodzaj funkcji aktywacji (sieci o radialnej funkcji aktywacji – </w:t>
      </w:r>
      <w:r w:rsidR="00652611" w:rsidRPr="00DE4038">
        <w:t>ang.</w:t>
      </w:r>
      <w:r w:rsidR="00652611" w:rsidRPr="004F2E11">
        <w:rPr>
          <w:i/>
        </w:rPr>
        <w:t xml:space="preserve"> </w:t>
      </w:r>
      <w:proofErr w:type="spellStart"/>
      <w:r w:rsidR="00652611" w:rsidRPr="00DE4038">
        <w:rPr>
          <w:i/>
        </w:rPr>
        <w:t>radial</w:t>
      </w:r>
      <w:proofErr w:type="spellEnd"/>
      <w:r w:rsidR="00652611" w:rsidRPr="00DE4038">
        <w:rPr>
          <w:i/>
        </w:rPr>
        <w:t xml:space="preserve"> </w:t>
      </w:r>
      <w:proofErr w:type="spellStart"/>
      <w:r w:rsidR="00652611" w:rsidRPr="00DE4038">
        <w:rPr>
          <w:i/>
        </w:rPr>
        <w:t>basis</w:t>
      </w:r>
      <w:proofErr w:type="spellEnd"/>
      <w:r w:rsidR="00652611" w:rsidRPr="00DE4038">
        <w:rPr>
          <w:i/>
        </w:rPr>
        <w:t xml:space="preserve"> </w:t>
      </w:r>
      <w:proofErr w:type="spellStart"/>
      <w:r w:rsidR="00652611" w:rsidRPr="00DE4038">
        <w:rPr>
          <w:i/>
        </w:rPr>
        <w:t>function</w:t>
      </w:r>
      <w:proofErr w:type="spellEnd"/>
      <w:r w:rsidR="00652611" w:rsidRPr="00DE4038">
        <w:rPr>
          <w:i/>
        </w:rPr>
        <w:t xml:space="preserve"> networks</w:t>
      </w:r>
      <w:r w:rsidR="00652611" w:rsidRPr="004F2E11">
        <w:rPr>
          <w:rStyle w:val="Odwoanieprzypisudolnego"/>
          <w:rFonts w:eastAsia="Times New Roman" w:cs="Times New Roman"/>
          <w:szCs w:val="28"/>
        </w:rPr>
        <w:footnoteReference w:id="28"/>
      </w:r>
      <w:r w:rsidR="00652611" w:rsidRPr="004F2E11">
        <w:t>), liczbą neuronów w warstwie ukrytej</w:t>
      </w:r>
      <w:r w:rsidR="005677F8">
        <w:t>,</w:t>
      </w:r>
      <w:r w:rsidR="00652611" w:rsidRPr="004F2E11">
        <w:t xml:space="preserve"> czy też liczbą warstw ukrytych.</w:t>
      </w:r>
      <w:r w:rsidR="008F2CC4" w:rsidRPr="004F2E11">
        <w:t xml:space="preserve"> </w:t>
      </w:r>
    </w:p>
    <w:p w14:paraId="42DEF28E" w14:textId="5D118CC3" w:rsidR="008F2CC4" w:rsidRPr="004F2E11" w:rsidRDefault="00233CBA" w:rsidP="005864A3">
      <w:pPr>
        <w:ind w:firstLine="720"/>
      </w:pPr>
      <w:r w:rsidRPr="004F2E11">
        <w:t>Topologia sieci neuronowej z reguły jest wynikiem manualnego dostosowywania parametrów, określania liczebności warstw ukrytych oraz neuronów w każdej z nich. W związku z ogromną liczbą możliwych kombinacji połączenia już najprostszej sieci MLP</w:t>
      </w:r>
      <w:r w:rsidR="00336471">
        <w:t>,</w:t>
      </w:r>
      <w:r w:rsidRPr="004F2E11">
        <w:t xml:space="preserve"> proces ten jest żmudny i </w:t>
      </w:r>
      <w:r w:rsidR="00336471">
        <w:t>czasochłonny</w:t>
      </w:r>
      <w:r w:rsidRPr="004F2E11">
        <w:t>. Jednym z popularniejszych i często używanych rozwiązań tego problemu jest zastosowanie algorytmu genetycznego do optymalizacji topologii</w:t>
      </w:r>
      <w:r w:rsidR="008F04BC">
        <w:t xml:space="preserve">. Takie właśnie podejście zostało wykorzystane </w:t>
      </w:r>
      <w:r w:rsidRPr="004F2E11">
        <w:t xml:space="preserve">w </w:t>
      </w:r>
      <w:r w:rsidR="008F04BC">
        <w:t>niniejszej</w:t>
      </w:r>
      <w:r w:rsidRPr="004F2E11">
        <w:t xml:space="preserve"> pracy.</w:t>
      </w:r>
    </w:p>
    <w:p w14:paraId="7E0C03A1" w14:textId="77777777" w:rsidR="008F4DD0" w:rsidRPr="004F2E11" w:rsidRDefault="005A2086" w:rsidP="005864A3">
      <w:pPr>
        <w:pStyle w:val="Nagwek3"/>
      </w:pPr>
      <w:bookmarkStart w:id="41" w:name="_Toc503727874"/>
      <w:bookmarkStart w:id="42" w:name="_3.3_Funkcje_aktywacji"/>
      <w:bookmarkEnd w:id="42"/>
      <w:r>
        <w:t>3</w:t>
      </w:r>
      <w:r w:rsidR="000328FA" w:rsidRPr="004F2E11">
        <w:t>.3 Funkcje aktywacji</w:t>
      </w:r>
      <w:bookmarkEnd w:id="41"/>
    </w:p>
    <w:p w14:paraId="2DF433B9" w14:textId="77777777" w:rsidR="008924B4" w:rsidRPr="004F2E11" w:rsidRDefault="00024BF5" w:rsidP="005864A3">
      <w:r w:rsidRPr="004F2E11">
        <w:tab/>
      </w:r>
      <w:r w:rsidR="00FB2BCC" w:rsidRPr="004F2E11">
        <w:t>Funkcje aktywacji to funkcje służące do przekształcenia sygnału wejściowego neuronu do postaci nieliniowej.</w:t>
      </w:r>
      <w:r w:rsidR="00D90935" w:rsidRPr="004F2E11">
        <w:t xml:space="preserve"> Dla każdej sieci można przypisać inne funkcje aktywacji dla poszczególnych warstw a nawet neuronów, natomiast w większości wypadków </w:t>
      </w:r>
      <w:r w:rsidR="008924B4" w:rsidRPr="004F2E11">
        <w:t>stosuje się jedną funkcję aktywacj</w:t>
      </w:r>
      <w:r w:rsidR="004F4440">
        <w:t>i dla całej sieci</w:t>
      </w:r>
      <w:r w:rsidR="008924B4" w:rsidRPr="004F2E11">
        <w:t>. Jako informację wejściową traktuje się sumę sygnałów wejściowych oraz przypisanych im wag</w:t>
      </w:r>
      <w:r w:rsidR="008924B4" w:rsidRPr="004F2E11">
        <w:rPr>
          <w:rStyle w:val="Odwoanieprzypisudolnego"/>
          <w:rFonts w:eastAsia="Times New Roman" w:cs="Times New Roman"/>
          <w:szCs w:val="28"/>
        </w:rPr>
        <w:footnoteReference w:id="29"/>
      </w:r>
      <w:r w:rsidR="008924B4" w:rsidRPr="004F2E11">
        <w:t>:</w:t>
      </w:r>
    </w:p>
    <w:p w14:paraId="0C70F9FB" w14:textId="77777777" w:rsidR="008924B4" w:rsidRPr="004F2E11" w:rsidRDefault="008924B4" w:rsidP="00B10C7E">
      <w:pPr>
        <w:spacing w:before="240"/>
        <w:rPr>
          <w:rFonts w:eastAsia="Times New Roman" w:cs="Times New Roman"/>
          <w:szCs w:val="28"/>
        </w:rPr>
      </w:pPr>
      <w:r w:rsidRPr="004F2E11">
        <w:rPr>
          <w:rFonts w:eastAsia="Times New Roman" w:cs="Times New Roman"/>
          <w:szCs w:val="28"/>
        </w:rPr>
        <w:tab/>
      </w:r>
      <w:commentRangeStart w:id="43"/>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i=0</m:t>
            </m:r>
          </m:sub>
          <m:sup>
            <m:r>
              <w:rPr>
                <w:rFonts w:ascii="Cambria Math" w:eastAsia="Times New Roman" w:hAnsi="Cambria Math" w:cs="Times New Roman"/>
                <w:szCs w:val="28"/>
              </w:rPr>
              <m:t>n</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e>
        </m:nary>
        <w:commentRangeEnd w:id="43"/>
        <m:r>
          <m:rPr>
            <m:sty m:val="p"/>
          </m:rPr>
          <w:rPr>
            <w:rStyle w:val="Odwoaniedokomentarza"/>
          </w:rPr>
          <w:commentReference w:id="43"/>
        </m:r>
      </m:oMath>
    </w:p>
    <w:p w14:paraId="6532C761" w14:textId="05520FBA" w:rsidR="00E322CE" w:rsidRPr="004F2E11" w:rsidRDefault="00FB2BCC" w:rsidP="00B10C7E">
      <w:pPr>
        <w:spacing w:before="240"/>
        <w:rPr>
          <w:rFonts w:eastAsia="Times New Roman" w:cs="Times New Roman"/>
          <w:szCs w:val="28"/>
        </w:rPr>
      </w:pPr>
      <w:r w:rsidRPr="004F2E11">
        <w:rPr>
          <w:rFonts w:eastAsia="Times New Roman" w:cs="Times New Roman"/>
          <w:szCs w:val="28"/>
        </w:rPr>
        <w:t xml:space="preserve"> Funkcja </w:t>
      </w:r>
      <w:r w:rsidR="00A22714">
        <w:rPr>
          <w:rFonts w:eastAsia="Times New Roman" w:cs="Times New Roman"/>
          <w:szCs w:val="28"/>
        </w:rPr>
        <w:t>aktywacji</w:t>
      </w:r>
      <w:r w:rsidRPr="004F2E11">
        <w:rPr>
          <w:rFonts w:eastAsia="Times New Roman" w:cs="Times New Roman"/>
          <w:szCs w:val="28"/>
        </w:rPr>
        <w:t xml:space="preserve"> musi spełniać kilka założeń</w:t>
      </w:r>
      <w:r w:rsidRPr="004F2E11">
        <w:rPr>
          <w:rStyle w:val="Odwoanieprzypisudolnego"/>
          <w:rFonts w:eastAsia="Times New Roman" w:cs="Times New Roman"/>
          <w:szCs w:val="28"/>
        </w:rPr>
        <w:footnoteReference w:id="30"/>
      </w:r>
      <w:r w:rsidRPr="004F2E11">
        <w:rPr>
          <w:rFonts w:eastAsia="Times New Roman" w:cs="Times New Roman"/>
          <w:szCs w:val="28"/>
        </w:rPr>
        <w:t>:</w:t>
      </w:r>
    </w:p>
    <w:p w14:paraId="6817D317" w14:textId="0302467F"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lastRenderedPageBreak/>
        <w:t>nie może być stała</w:t>
      </w:r>
      <w:r w:rsidR="00A22714">
        <w:rPr>
          <w:rFonts w:eastAsia="Times New Roman" w:cs="Times New Roman"/>
          <w:szCs w:val="28"/>
        </w:rPr>
        <w:t>,</w:t>
      </w:r>
    </w:p>
    <w:p w14:paraId="750A070C" w14:textId="281502DD"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ograniczona</w:t>
      </w:r>
      <w:r w:rsidR="00A22714">
        <w:rPr>
          <w:rFonts w:eastAsia="Times New Roman" w:cs="Times New Roman"/>
          <w:szCs w:val="28"/>
        </w:rPr>
        <w:t>,</w:t>
      </w:r>
    </w:p>
    <w:p w14:paraId="1CBD5491" w14:textId="276F4222"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monotonicznie rosnąca</w:t>
      </w:r>
      <w:r w:rsidR="00A22714">
        <w:rPr>
          <w:rFonts w:eastAsia="Times New Roman" w:cs="Times New Roman"/>
          <w:szCs w:val="28"/>
        </w:rPr>
        <w:t>,</w:t>
      </w:r>
    </w:p>
    <w:p w14:paraId="2662063C" w14:textId="383201DA" w:rsidR="00156002" w:rsidRPr="004F2E11" w:rsidRDefault="00A22714" w:rsidP="00156002">
      <w:pPr>
        <w:pStyle w:val="Akapitzlist"/>
        <w:numPr>
          <w:ilvl w:val="0"/>
          <w:numId w:val="1"/>
        </w:numPr>
        <w:spacing w:before="240"/>
        <w:rPr>
          <w:rFonts w:eastAsia="Times New Roman" w:cs="Times New Roman"/>
          <w:szCs w:val="28"/>
        </w:rPr>
      </w:pPr>
      <w:r>
        <w:rPr>
          <w:rFonts w:eastAsia="Times New Roman" w:cs="Times New Roman"/>
          <w:szCs w:val="28"/>
        </w:rPr>
        <w:t>musi być</w:t>
      </w:r>
      <w:r w:rsidRPr="004F2E11">
        <w:rPr>
          <w:rFonts w:eastAsia="Times New Roman" w:cs="Times New Roman"/>
          <w:szCs w:val="28"/>
        </w:rPr>
        <w:t xml:space="preserve"> </w:t>
      </w:r>
      <w:r w:rsidR="00FB2BCC" w:rsidRPr="004F2E11">
        <w:rPr>
          <w:rFonts w:eastAsia="Times New Roman" w:cs="Times New Roman"/>
          <w:szCs w:val="28"/>
        </w:rPr>
        <w:t>różniczkowalna</w:t>
      </w:r>
      <w:r>
        <w:rPr>
          <w:rFonts w:eastAsia="Times New Roman" w:cs="Times New Roman"/>
          <w:szCs w:val="28"/>
        </w:rPr>
        <w:t>.</w:t>
      </w:r>
    </w:p>
    <w:p w14:paraId="1995F12F" w14:textId="031EFE6C" w:rsidR="00FB2BCC" w:rsidRPr="004F2E11" w:rsidRDefault="004F4440" w:rsidP="00156002">
      <w:pPr>
        <w:spacing w:before="240"/>
        <w:ind w:firstLine="360"/>
        <w:rPr>
          <w:rFonts w:eastAsia="Times New Roman" w:cs="Times New Roman"/>
          <w:szCs w:val="28"/>
        </w:rPr>
      </w:pPr>
      <w:r>
        <w:rPr>
          <w:rFonts w:eastAsia="Times New Roman" w:cs="Times New Roman"/>
          <w:szCs w:val="28"/>
        </w:rPr>
        <w:t xml:space="preserve">Powinna ona również </w:t>
      </w:r>
      <w:r w:rsidR="00B10C7E" w:rsidRPr="004F2E11">
        <w:rPr>
          <w:rFonts w:eastAsia="Times New Roman" w:cs="Times New Roman"/>
          <w:szCs w:val="28"/>
        </w:rPr>
        <w:t xml:space="preserve">odzwierciedlać rodzaj odpowiedzi czy też danych wyjściowych, których model ma dostarczać – jeśli zjawisko modelowane jest binarne </w:t>
      </w:r>
      <w:r w:rsidR="00156002" w:rsidRPr="004F2E11">
        <w:rPr>
          <w:rFonts w:eastAsia="Times New Roman" w:cs="Times New Roman"/>
          <w:szCs w:val="28"/>
        </w:rPr>
        <w:t>takiej też odpowiedzi powinna dostarczyć funkcja. W przypadku klasyfikacji z kilkoma kategoriami</w:t>
      </w:r>
      <w:r w:rsidR="00A22714">
        <w:rPr>
          <w:rFonts w:eastAsia="Times New Roman" w:cs="Times New Roman"/>
          <w:szCs w:val="28"/>
        </w:rPr>
        <w:t>,</w:t>
      </w:r>
      <w:r w:rsidR="00156002" w:rsidRPr="004F2E11">
        <w:rPr>
          <w:rFonts w:eastAsia="Times New Roman" w:cs="Times New Roman"/>
          <w:szCs w:val="28"/>
        </w:rPr>
        <w:t xml:space="preserve"> musi ona </w:t>
      </w:r>
      <w:r w:rsidR="00A22714">
        <w:rPr>
          <w:rFonts w:eastAsia="Times New Roman" w:cs="Times New Roman"/>
          <w:szCs w:val="28"/>
        </w:rPr>
        <w:t xml:space="preserve">móc </w:t>
      </w:r>
      <w:r w:rsidR="00156002" w:rsidRPr="004F2E11">
        <w:rPr>
          <w:rFonts w:eastAsia="Times New Roman" w:cs="Times New Roman"/>
          <w:szCs w:val="28"/>
        </w:rPr>
        <w:t>zwr</w:t>
      </w:r>
      <w:r w:rsidR="00A22714">
        <w:rPr>
          <w:rFonts w:eastAsia="Times New Roman" w:cs="Times New Roman"/>
          <w:szCs w:val="28"/>
        </w:rPr>
        <w:t>ócić</w:t>
      </w:r>
      <w:r w:rsidR="00156002" w:rsidRPr="004F2E11">
        <w:rPr>
          <w:rFonts w:eastAsia="Times New Roman" w:cs="Times New Roman"/>
          <w:szCs w:val="28"/>
        </w:rPr>
        <w:t xml:space="preserve"> każdą z możliwych odpowiedzi. Biorąc pod uwagę powyższe własności</w:t>
      </w:r>
      <w:r w:rsidR="00A22714">
        <w:rPr>
          <w:rFonts w:eastAsia="Times New Roman" w:cs="Times New Roman"/>
          <w:szCs w:val="28"/>
        </w:rPr>
        <w:t>,</w:t>
      </w:r>
      <w:r w:rsidR="00156002" w:rsidRPr="004F2E11">
        <w:rPr>
          <w:rFonts w:eastAsia="Times New Roman" w:cs="Times New Roman"/>
          <w:szCs w:val="28"/>
        </w:rPr>
        <w:t xml:space="preserve"> współcześnie najczęściej stosowanymi funkcjami aktywacji są</w:t>
      </w:r>
      <w:r w:rsidR="00272F74" w:rsidRPr="004F2E11">
        <w:rPr>
          <w:rStyle w:val="Odwoanieprzypisudolnego"/>
          <w:rFonts w:eastAsia="Times New Roman" w:cs="Times New Roman"/>
          <w:szCs w:val="28"/>
        </w:rPr>
        <w:footnoteReference w:id="31"/>
      </w:r>
      <w:r w:rsidR="00156002" w:rsidRPr="004F2E11">
        <w:rPr>
          <w:rFonts w:eastAsia="Times New Roman" w:cs="Times New Roman"/>
          <w:szCs w:val="28"/>
        </w:rPr>
        <w:t>:</w:t>
      </w:r>
    </w:p>
    <w:p w14:paraId="2852533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 xml:space="preserve">funkcja </w:t>
      </w:r>
      <w:proofErr w:type="spellStart"/>
      <w:r w:rsidRPr="004F2E11">
        <w:rPr>
          <w:rFonts w:eastAsia="Times New Roman" w:cs="Times New Roman"/>
          <w:szCs w:val="28"/>
        </w:rPr>
        <w:t>sigmoidalna</w:t>
      </w:r>
      <w:proofErr w:type="spellEnd"/>
      <w:r w:rsidRPr="004F2E11">
        <w:rPr>
          <w:rFonts w:eastAsia="Times New Roman" w:cs="Times New Roman"/>
          <w:szCs w:val="28"/>
        </w:rPr>
        <w:t>:</w:t>
      </w:r>
    </w:p>
    <w:p w14:paraId="794E64B3" w14:textId="77777777" w:rsidR="00156002" w:rsidRPr="004F2E11" w:rsidRDefault="00156002" w:rsidP="00272F74">
      <w:pPr>
        <w:pStyle w:val="Akapitzlist"/>
        <w:spacing w:before="240"/>
        <w:ind w:left="1440" w:firstLine="72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m:oMathPara>
    </w:p>
    <w:p w14:paraId="4F7A286E" w14:textId="77777777" w:rsidR="00B75F3B" w:rsidRPr="004F2E11" w:rsidRDefault="00B75F3B" w:rsidP="00B75F3B">
      <w:pPr>
        <w:keepNext/>
        <w:spacing w:before="240"/>
        <w:jc w:val="center"/>
        <w:rPr>
          <w:rFonts w:cs="Times New Roman"/>
        </w:rPr>
      </w:pPr>
      <w:commentRangeStart w:id="44"/>
      <w:r w:rsidRPr="004F2E11">
        <w:rPr>
          <w:rFonts w:cs="Times New Roman"/>
          <w:noProof/>
        </w:rPr>
        <w:drawing>
          <wp:inline distT="0" distB="0" distL="0" distR="0" wp14:anchorId="6DE3D897" wp14:editId="1EE185CA">
            <wp:extent cx="4410075" cy="26193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075" cy="2619375"/>
                    </a:xfrm>
                    <a:prstGeom prst="rect">
                      <a:avLst/>
                    </a:prstGeom>
                  </pic:spPr>
                </pic:pic>
              </a:graphicData>
            </a:graphic>
          </wp:inline>
        </w:drawing>
      </w:r>
      <w:commentRangeEnd w:id="44"/>
      <w:r w:rsidR="00A22714">
        <w:rPr>
          <w:rStyle w:val="Odwoaniedokomentarza"/>
        </w:rPr>
        <w:commentReference w:id="44"/>
      </w:r>
    </w:p>
    <w:p w14:paraId="544EE6AD" w14:textId="15EDD5B5" w:rsidR="00A22714" w:rsidRDefault="00B75F3B" w:rsidP="00B75F3B">
      <w:pPr>
        <w:pStyle w:val="Legenda"/>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7</w:t>
      </w:r>
      <w:r w:rsidRPr="004F2E11">
        <w:rPr>
          <w:rFonts w:cs="Times New Roman"/>
        </w:rPr>
        <w:fldChar w:fldCharType="end"/>
      </w:r>
      <w:r w:rsidRPr="004F2E11">
        <w:rPr>
          <w:rFonts w:cs="Times New Roman"/>
        </w:rPr>
        <w:t xml:space="preserve"> </w:t>
      </w:r>
      <w:r w:rsidR="00A22714">
        <w:rPr>
          <w:rFonts w:cs="Times New Roman"/>
        </w:rPr>
        <w:t>Przykład funkcji aktywacji: f</w:t>
      </w:r>
      <w:r w:rsidRPr="004F2E11">
        <w:rPr>
          <w:rFonts w:cs="Times New Roman"/>
        </w:rPr>
        <w:t xml:space="preserve">unkcja </w:t>
      </w:r>
      <w:proofErr w:type="spellStart"/>
      <w:r w:rsidRPr="004F2E11">
        <w:rPr>
          <w:rFonts w:cs="Times New Roman"/>
        </w:rPr>
        <w:t>sigmoidalna</w:t>
      </w:r>
      <w:proofErr w:type="spellEnd"/>
      <w:r w:rsidR="00A22714">
        <w:rPr>
          <w:rFonts w:cs="Times New Roman"/>
        </w:rPr>
        <w:t xml:space="preserve"> </w:t>
      </w:r>
    </w:p>
    <w:p w14:paraId="1C6DD21D" w14:textId="715EDE72" w:rsidR="00B75F3B" w:rsidRPr="004F2E11" w:rsidRDefault="00A22714" w:rsidP="00B75F3B">
      <w:pPr>
        <w:pStyle w:val="Legenda"/>
        <w:jc w:val="center"/>
        <w:rPr>
          <w:rFonts w:cs="Times New Roman"/>
        </w:rPr>
      </w:pPr>
      <w:r>
        <w:rPr>
          <w:rFonts w:cs="Times New Roman"/>
        </w:rPr>
        <w:t>Źródło</w:t>
      </w:r>
      <w:r w:rsidR="0041493C">
        <w:rPr>
          <w:rFonts w:cs="Times New Roman"/>
        </w:rPr>
        <w:t>: opracowanie własne</w:t>
      </w:r>
    </w:p>
    <w:p w14:paraId="3C22675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tangens hiperboliczny:</w:t>
      </w:r>
    </w:p>
    <w:p w14:paraId="0EE284E4" w14:textId="77777777" w:rsidR="00156002" w:rsidRPr="004F2E11" w:rsidRDefault="00156002" w:rsidP="00156002">
      <w:pPr>
        <w:pStyle w:val="Akapitzlist"/>
        <w:spacing w:before="240"/>
        <w:ind w:left="1440"/>
        <w:rPr>
          <w:rFonts w:eastAsia="Times New Roman" w:cs="Times New Roman"/>
          <w:szCs w:val="28"/>
        </w:rPr>
      </w:p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unc>
          <m:funcPr>
            <m:ctrlPr>
              <w:rPr>
                <w:rFonts w:ascii="Cambria Math" w:eastAsia="Times New Roman" w:hAnsi="Cambria Math" w:cs="Times New Roman"/>
                <w:i/>
                <w:szCs w:val="28"/>
              </w:rPr>
            </m:ctrlPr>
          </m:funcPr>
          <m:fName>
            <m:r>
              <m:rPr>
                <m:sty m:val="p"/>
              </m:rPr>
              <w:rPr>
                <w:rFonts w:ascii="Cambria Math" w:eastAsia="Times New Roman" w:hAnsi="Cambria Math" w:cs="Times New Roman"/>
                <w:szCs w:val="28"/>
              </w:rPr>
              <m:t>tanh</m:t>
            </m:r>
          </m:fName>
          <m:e>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e>
        </m:func>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w:r w:rsidRPr="004F2E11">
        <w:rPr>
          <w:rFonts w:eastAsia="Times New Roman" w:cs="Times New Roman"/>
          <w:szCs w:val="28"/>
        </w:rPr>
        <w:t xml:space="preserve"> </w:t>
      </w:r>
    </w:p>
    <w:p w14:paraId="2310D8F9" w14:textId="77777777" w:rsidR="00B75F3B" w:rsidRPr="004F2E11" w:rsidRDefault="00B75F3B" w:rsidP="00B75F3B">
      <w:pPr>
        <w:keepNext/>
        <w:jc w:val="center"/>
        <w:rPr>
          <w:rFonts w:cs="Times New Roman"/>
        </w:rPr>
      </w:pPr>
      <w:r w:rsidRPr="004F2E11">
        <w:rPr>
          <w:rFonts w:cs="Times New Roman"/>
          <w:noProof/>
        </w:rPr>
        <w:lastRenderedPageBreak/>
        <w:drawing>
          <wp:inline distT="0" distB="0" distL="0" distR="0" wp14:anchorId="663AB218" wp14:editId="74CF1E94">
            <wp:extent cx="4448175" cy="25717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571750"/>
                    </a:xfrm>
                    <a:prstGeom prst="rect">
                      <a:avLst/>
                    </a:prstGeom>
                  </pic:spPr>
                </pic:pic>
              </a:graphicData>
            </a:graphic>
          </wp:inline>
        </w:drawing>
      </w:r>
    </w:p>
    <w:p w14:paraId="5860A07F" w14:textId="77777777" w:rsidR="00B75F3B" w:rsidRPr="004F2E11" w:rsidRDefault="00B75F3B" w:rsidP="00B75F3B">
      <w:pPr>
        <w:pStyle w:val="Legenda"/>
        <w:jc w:val="center"/>
        <w:rPr>
          <w:rFonts w:cs="Times New Roman"/>
        </w:rPr>
      </w:pPr>
      <w:commentRangeStart w:id="45"/>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8</w:t>
      </w:r>
      <w:r w:rsidRPr="004F2E11">
        <w:rPr>
          <w:rFonts w:cs="Times New Roman"/>
        </w:rPr>
        <w:fldChar w:fldCharType="end"/>
      </w:r>
      <w:r w:rsidRPr="004F2E11">
        <w:rPr>
          <w:rFonts w:cs="Times New Roman"/>
        </w:rPr>
        <w:t xml:space="preserve"> Funkcja tangens hiperboliczny</w:t>
      </w:r>
      <w:commentRangeEnd w:id="45"/>
      <w:r w:rsidR="00A22714">
        <w:rPr>
          <w:rStyle w:val="Odwoaniedokomentarza"/>
          <w:i w:val="0"/>
          <w:iCs w:val="0"/>
          <w:color w:val="000000"/>
        </w:rPr>
        <w:commentReference w:id="45"/>
      </w:r>
    </w:p>
    <w:p w14:paraId="0DFA1263" w14:textId="77777777" w:rsidR="00272F74" w:rsidRPr="004F2E11" w:rsidRDefault="00CC277D" w:rsidP="00272F74">
      <w:pPr>
        <w:pStyle w:val="Akapitzlist"/>
        <w:numPr>
          <w:ilvl w:val="0"/>
          <w:numId w:val="1"/>
        </w:numPr>
        <w:spacing w:before="240"/>
        <w:rPr>
          <w:rFonts w:eastAsia="Times New Roman" w:cs="Times New Roman"/>
          <w:szCs w:val="28"/>
          <w:lang w:val="en-US"/>
        </w:rPr>
      </w:pPr>
      <w:proofErr w:type="spellStart"/>
      <w:r w:rsidRPr="004F2E11">
        <w:rPr>
          <w:rFonts w:eastAsia="Times New Roman" w:cs="Times New Roman"/>
          <w:szCs w:val="28"/>
          <w:lang w:val="en-US"/>
        </w:rPr>
        <w:t>ReLU</w:t>
      </w:r>
      <w:proofErr w:type="spellEnd"/>
      <w:r w:rsidRPr="004F2E11">
        <w:rPr>
          <w:rFonts w:eastAsia="Times New Roman" w:cs="Times New Roman"/>
          <w:szCs w:val="28"/>
          <w:lang w:val="en-US"/>
        </w:rPr>
        <w:t xml:space="preserve"> (ang. </w:t>
      </w:r>
      <w:r w:rsidR="00272F74" w:rsidRPr="004F2E11">
        <w:rPr>
          <w:rFonts w:eastAsia="Times New Roman" w:cs="Times New Roman"/>
          <w:i/>
          <w:szCs w:val="28"/>
          <w:lang w:val="en-US"/>
        </w:rPr>
        <w:t>restricted linear unit</w:t>
      </w:r>
      <w:r w:rsidR="00272F74" w:rsidRPr="004F2E11">
        <w:rPr>
          <w:rFonts w:eastAsia="Times New Roman" w:cs="Times New Roman"/>
          <w:szCs w:val="28"/>
          <w:lang w:val="en-US"/>
        </w:rPr>
        <w:t>):</w:t>
      </w:r>
    </w:p>
    <w:p w14:paraId="4DA0292B" w14:textId="77777777" w:rsidR="00272F74" w:rsidRPr="004F2E11" w:rsidRDefault="00272F74" w:rsidP="00272F74">
      <w:pPr>
        <w:spacing w:before="240"/>
        <w:ind w:left="144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r>
            <m:rPr>
              <m:sty m:val="p"/>
            </m:rPr>
            <w:rPr>
              <w:rFonts w:ascii="Cambria Math" w:eastAsia="Times New Roman" w:hAnsi="Cambria Math" w:cs="Times New Roman"/>
              <w:szCs w:val="28"/>
            </w:rPr>
            <m:t>max⁡</m:t>
          </m:r>
          <m:r>
            <w:rPr>
              <w:rFonts w:ascii="Cambria Math" w:eastAsia="Times New Roman" w:hAnsi="Cambria Math" w:cs="Times New Roman"/>
              <w:szCs w:val="28"/>
            </w:rPr>
            <m:t>(0, z)</m:t>
          </m:r>
        </m:oMath>
      </m:oMathPara>
    </w:p>
    <w:p w14:paraId="14584239" w14:textId="77777777" w:rsidR="00B75F3B" w:rsidRPr="004F2E11" w:rsidRDefault="00B75F3B" w:rsidP="00B75F3B">
      <w:pPr>
        <w:keepNext/>
        <w:jc w:val="center"/>
        <w:rPr>
          <w:rFonts w:cs="Times New Roman"/>
        </w:rPr>
      </w:pPr>
      <w:r w:rsidRPr="004F2E11">
        <w:rPr>
          <w:rFonts w:cs="Times New Roman"/>
          <w:noProof/>
        </w:rPr>
        <w:drawing>
          <wp:inline distT="0" distB="0" distL="0" distR="0" wp14:anchorId="48D50821" wp14:editId="2FA5B746">
            <wp:extent cx="4419600" cy="26003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9600" cy="2600325"/>
                    </a:xfrm>
                    <a:prstGeom prst="rect">
                      <a:avLst/>
                    </a:prstGeom>
                  </pic:spPr>
                </pic:pic>
              </a:graphicData>
            </a:graphic>
          </wp:inline>
        </w:drawing>
      </w:r>
    </w:p>
    <w:p w14:paraId="18F131E4" w14:textId="77777777" w:rsidR="00B75F3B" w:rsidRPr="004F2E11" w:rsidRDefault="00B75F3B" w:rsidP="00B75F3B">
      <w:pPr>
        <w:pStyle w:val="Legenda"/>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9</w:t>
      </w:r>
      <w:r w:rsidRPr="004F2E11">
        <w:rPr>
          <w:rFonts w:cs="Times New Roman"/>
        </w:rPr>
        <w:fldChar w:fldCharType="end"/>
      </w:r>
      <w:r w:rsidRPr="004F2E11">
        <w:rPr>
          <w:rFonts w:cs="Times New Roman"/>
        </w:rPr>
        <w:t xml:space="preserve"> Funkcja </w:t>
      </w:r>
      <w:proofErr w:type="spellStart"/>
      <w:r w:rsidRPr="004F2E11">
        <w:rPr>
          <w:rFonts w:cs="Times New Roman"/>
        </w:rPr>
        <w:t>ReLU</w:t>
      </w:r>
      <w:proofErr w:type="spellEnd"/>
    </w:p>
    <w:p w14:paraId="7813BF9B" w14:textId="77777777" w:rsidR="000328FA" w:rsidRPr="004F2E11" w:rsidRDefault="008A3A49" w:rsidP="00A5352B">
      <w:pPr>
        <w:spacing w:before="240"/>
        <w:ind w:firstLine="720"/>
        <w:rPr>
          <w:rFonts w:eastAsia="Times New Roman" w:cs="Times New Roman"/>
          <w:szCs w:val="28"/>
        </w:rPr>
      </w:pPr>
      <w:r w:rsidRPr="004F2E11">
        <w:rPr>
          <w:rFonts w:eastAsia="Times New Roman" w:cs="Times New Roman"/>
          <w:szCs w:val="28"/>
        </w:rPr>
        <w:t xml:space="preserve">Poza faktem spełniania wyżej wymienionych założeń powyższe funkcje </w:t>
      </w:r>
      <w:r w:rsidR="0005406C" w:rsidRPr="004F2E11">
        <w:rPr>
          <w:rFonts w:eastAsia="Times New Roman" w:cs="Times New Roman"/>
          <w:szCs w:val="28"/>
        </w:rPr>
        <w:t xml:space="preserve">mają też inne zalety. Funkcja </w:t>
      </w:r>
      <w:proofErr w:type="spellStart"/>
      <w:r w:rsidR="0005406C" w:rsidRPr="004F2E11">
        <w:rPr>
          <w:rFonts w:eastAsia="Times New Roman" w:cs="Times New Roman"/>
          <w:szCs w:val="28"/>
        </w:rPr>
        <w:t>sigmoidalna</w:t>
      </w:r>
      <w:proofErr w:type="spellEnd"/>
      <w:r w:rsidR="0005406C" w:rsidRPr="004F2E11">
        <w:rPr>
          <w:rFonts w:eastAsia="Times New Roman" w:cs="Times New Roman"/>
          <w:szCs w:val="28"/>
        </w:rPr>
        <w:t xml:space="preserve"> dla </w:t>
      </w:r>
      <w:r w:rsidR="00B75F3B" w:rsidRPr="004F2E11">
        <w:rPr>
          <w:rFonts w:eastAsia="Times New Roman" w:cs="Times New Roman"/>
          <w:i/>
          <w:szCs w:val="28"/>
        </w:rPr>
        <w:t>z</w:t>
      </w:r>
      <w:r w:rsidR="0005406C" w:rsidRPr="004F2E11">
        <w:rPr>
          <w:rFonts w:eastAsia="Times New Roman" w:cs="Times New Roman"/>
          <w:szCs w:val="28"/>
        </w:rPr>
        <w:t xml:space="preserve"> blisko zera </w:t>
      </w:r>
      <w:r w:rsidR="00B75F3B" w:rsidRPr="004F2E11">
        <w:rPr>
          <w:rFonts w:eastAsia="Times New Roman" w:cs="Times New Roman"/>
          <w:szCs w:val="28"/>
        </w:rPr>
        <w:t xml:space="preserve">wykazuje się liniowością, natomiast im </w:t>
      </w:r>
      <w:r w:rsidR="00B75F3B" w:rsidRPr="004F2E11">
        <w:rPr>
          <w:rFonts w:eastAsia="Times New Roman" w:cs="Times New Roman"/>
          <w:i/>
          <w:szCs w:val="28"/>
        </w:rPr>
        <w:t>z</w:t>
      </w:r>
      <w:r w:rsidR="00B75F3B" w:rsidRPr="004F2E11">
        <w:rPr>
          <w:rFonts w:eastAsia="Times New Roman" w:cs="Times New Roman"/>
          <w:szCs w:val="28"/>
        </w:rPr>
        <w:t xml:space="preserve"> bardziej oddala się od zera tym wartości są bliższe odpowiednio 0 lub 1, stając się prawie funkcją stałą. Funkcja tangens hiperboliczny zachowuje się w bardzo podobny sposób, z tym że wartości skrajne to -1 i 1. </w:t>
      </w:r>
      <w:r w:rsidR="003E7AC6" w:rsidRPr="004F2E11">
        <w:rPr>
          <w:rFonts w:eastAsia="Times New Roman" w:cs="Times New Roman"/>
          <w:szCs w:val="28"/>
        </w:rPr>
        <w:t xml:space="preserve">Funkcja </w:t>
      </w:r>
      <w:proofErr w:type="spellStart"/>
      <w:r w:rsidR="003E7AC6" w:rsidRPr="004F2E11">
        <w:rPr>
          <w:rFonts w:eastAsia="Times New Roman" w:cs="Times New Roman"/>
          <w:szCs w:val="28"/>
        </w:rPr>
        <w:t>ReLU</w:t>
      </w:r>
      <w:proofErr w:type="spellEnd"/>
      <w:r w:rsidR="003E7AC6" w:rsidRPr="004F2E11">
        <w:rPr>
          <w:rFonts w:eastAsia="Times New Roman" w:cs="Times New Roman"/>
          <w:szCs w:val="28"/>
        </w:rPr>
        <w:t xml:space="preserve"> znajduje zastosowanie m.in. w przetwarzaniach obrazu, głównie ze względu na wydajność obliczeń. Jest ona też standardową funkcją w części zastosowań (np. w pakiecie </w:t>
      </w:r>
      <w:proofErr w:type="spellStart"/>
      <w:r w:rsidR="003E7AC6" w:rsidRPr="004F2E11">
        <w:rPr>
          <w:rFonts w:eastAsia="Times New Roman" w:cs="Times New Roman"/>
          <w:szCs w:val="28"/>
        </w:rPr>
        <w:t>scikit-learn</w:t>
      </w:r>
      <w:commentRangeStart w:id="46"/>
      <w:proofErr w:type="spellEnd"/>
      <w:r w:rsidR="003E7AC6" w:rsidRPr="004F2E11">
        <w:rPr>
          <w:rStyle w:val="Odwoanieprzypisudolnego"/>
          <w:rFonts w:eastAsia="Times New Roman" w:cs="Times New Roman"/>
          <w:szCs w:val="28"/>
        </w:rPr>
        <w:footnoteReference w:id="32"/>
      </w:r>
      <w:commentRangeEnd w:id="46"/>
      <w:r w:rsidR="00D2505B">
        <w:rPr>
          <w:rStyle w:val="Odwoaniedokomentarza"/>
        </w:rPr>
        <w:commentReference w:id="46"/>
      </w:r>
      <w:r w:rsidR="003E7AC6" w:rsidRPr="004F2E11">
        <w:rPr>
          <w:rFonts w:eastAsia="Times New Roman" w:cs="Times New Roman"/>
          <w:szCs w:val="28"/>
        </w:rPr>
        <w:t xml:space="preserve"> języka </w:t>
      </w:r>
      <w:proofErr w:type="spellStart"/>
      <w:r w:rsidR="003E7AC6" w:rsidRPr="004F2E11">
        <w:rPr>
          <w:rFonts w:eastAsia="Times New Roman" w:cs="Times New Roman"/>
          <w:szCs w:val="28"/>
        </w:rPr>
        <w:t>Python</w:t>
      </w:r>
      <w:proofErr w:type="spellEnd"/>
      <w:r w:rsidR="003E7AC6" w:rsidRPr="004F2E11">
        <w:rPr>
          <w:rFonts w:eastAsia="Times New Roman" w:cs="Times New Roman"/>
          <w:szCs w:val="28"/>
        </w:rPr>
        <w:t>).</w:t>
      </w:r>
    </w:p>
    <w:p w14:paraId="28AA9DF6" w14:textId="77777777" w:rsidR="00E322CE" w:rsidRPr="004F2E11" w:rsidRDefault="005A2086" w:rsidP="005864A3">
      <w:pPr>
        <w:pStyle w:val="Nagwek3"/>
      </w:pPr>
      <w:bookmarkStart w:id="47" w:name="_Toc503727875"/>
      <w:r>
        <w:lastRenderedPageBreak/>
        <w:t>3</w:t>
      </w:r>
      <w:r w:rsidR="00E322CE" w:rsidRPr="004F2E11">
        <w:t>.4 Uczeni</w:t>
      </w:r>
      <w:r w:rsidR="00024BF5" w:rsidRPr="004F2E11">
        <w:t>e</w:t>
      </w:r>
      <w:r w:rsidR="00E322CE" w:rsidRPr="004F2E11">
        <w:t xml:space="preserve"> sieci</w:t>
      </w:r>
      <w:bookmarkEnd w:id="47"/>
      <w:r w:rsidR="00FB2BCC" w:rsidRPr="004F2E11">
        <w:t xml:space="preserve"> </w:t>
      </w:r>
    </w:p>
    <w:p w14:paraId="347ABB90" w14:textId="12ED2247" w:rsidR="00097593" w:rsidRPr="004F2E11" w:rsidRDefault="008924B4" w:rsidP="005864A3">
      <w:r w:rsidRPr="004F2E11">
        <w:tab/>
        <w:t>W zadaniach klasyfikacji</w:t>
      </w:r>
      <w:r w:rsidR="0088355D">
        <w:t>,</w:t>
      </w:r>
      <w:r w:rsidRPr="004F2E11">
        <w:t xml:space="preserve"> </w:t>
      </w:r>
      <w:r w:rsidR="00097593" w:rsidRPr="004F2E11">
        <w:t>przez model dobrze dopasowany do danych rozumie się model, który minimalizuje funkcję szacującą błąd klasyfikacji</w:t>
      </w:r>
      <w:r w:rsidR="0088355D">
        <w:t>. Jest to</w:t>
      </w:r>
      <w:r w:rsidR="00097593" w:rsidRPr="004F2E11">
        <w:t xml:space="preserve"> zatem </w:t>
      </w:r>
      <w:r w:rsidR="0088355D">
        <w:t xml:space="preserve">przykład </w:t>
      </w:r>
      <w:r w:rsidR="00097593" w:rsidRPr="004F2E11">
        <w:t>zagadnieni</w:t>
      </w:r>
      <w:r w:rsidR="0088355D">
        <w:t>a</w:t>
      </w:r>
      <w:r w:rsidR="00097593" w:rsidRPr="004F2E11">
        <w:t xml:space="preserve"> optymalizacyjne</w:t>
      </w:r>
      <w:r w:rsidR="0088355D">
        <w:t>go</w:t>
      </w:r>
      <w:r w:rsidR="00097593" w:rsidRPr="004F2E11">
        <w:t>. W przypadku sieci neuronowej błąd ten definiuje się jako</w:t>
      </w:r>
      <w:r w:rsidR="00097593" w:rsidRPr="004F2E11">
        <w:rPr>
          <w:rStyle w:val="Odwoanieprzypisudolnego"/>
          <w:rFonts w:eastAsia="Times New Roman" w:cs="Times New Roman"/>
          <w:szCs w:val="28"/>
        </w:rPr>
        <w:footnoteReference w:id="33"/>
      </w:r>
      <w:r w:rsidR="00097593" w:rsidRPr="004F2E11">
        <w:t>:</w:t>
      </w:r>
    </w:p>
    <w:p w14:paraId="637A4AF1" w14:textId="77777777" w:rsidR="00097593" w:rsidRPr="004F2E11" w:rsidRDefault="00097593" w:rsidP="00E322CE">
      <w:pPr>
        <w:spacing w:before="240"/>
        <w:rPr>
          <w:rFonts w:eastAsia="Times New Roman" w:cs="Times New Roman"/>
          <w:szCs w:val="28"/>
        </w:rPr>
      </w:pPr>
      <w:r w:rsidRPr="004F2E11">
        <w:rPr>
          <w:rFonts w:eastAsia="Times New Roman" w:cs="Times New Roman"/>
          <w:szCs w:val="28"/>
        </w:rPr>
        <w:tab/>
      </w:r>
      <m:oMath>
        <m:r>
          <w:rPr>
            <w:rFonts w:ascii="Cambria Math" w:eastAsia="Times New Roman" w:hAnsi="Cambria Math" w:cs="Times New Roman"/>
            <w:szCs w:val="28"/>
          </w:rPr>
          <m:t>E</m:t>
        </m:r>
        <m:d>
          <m:dPr>
            <m:ctrlPr>
              <w:rPr>
                <w:rFonts w:ascii="Cambria Math" w:eastAsia="Times New Roman" w:hAnsi="Cambria Math" w:cs="Times New Roman"/>
                <w:i/>
                <w:szCs w:val="28"/>
              </w:rPr>
            </m:ctrlPr>
          </m:dPr>
          <m:e>
            <m:r>
              <w:rPr>
                <w:rFonts w:ascii="Cambria Math" w:eastAsia="Times New Roman" w:hAnsi="Cambria Math" w:cs="Times New Roman"/>
                <w:szCs w:val="28"/>
              </w:rPr>
              <m:t>W</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m:t>
            </m:r>
          </m:den>
        </m:f>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j</m:t>
            </m:r>
          </m:sub>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r>
                  <w:rPr>
                    <w:rFonts w:ascii="Cambria Math" w:eastAsia="Times New Roman" w:hAnsi="Cambria Math" w:cs="Times New Roman"/>
                    <w:szCs w:val="28"/>
                  </w:rPr>
                  <m:t>)</m:t>
                </m:r>
              </m:e>
              <m:sup>
                <m:r>
                  <w:rPr>
                    <w:rFonts w:ascii="Cambria Math" w:eastAsia="Times New Roman" w:hAnsi="Cambria Math" w:cs="Times New Roman"/>
                    <w:szCs w:val="28"/>
                  </w:rPr>
                  <m:t>2</m:t>
                </m:r>
              </m:sup>
            </m:sSup>
          </m:e>
        </m:nary>
      </m:oMath>
      <w:r w:rsidRPr="004F2E11">
        <w:rPr>
          <w:rFonts w:eastAsia="Times New Roman" w:cs="Times New Roman"/>
          <w:szCs w:val="28"/>
        </w:rPr>
        <w:t>,</w:t>
      </w:r>
    </w:p>
    <w:p w14:paraId="6599F244" w14:textId="38D9124E" w:rsidR="008924B4" w:rsidRPr="004F2E11" w:rsidRDefault="00097593" w:rsidP="00E322CE">
      <w:pPr>
        <w:spacing w:before="240"/>
        <w:rPr>
          <w:rFonts w:eastAsia="Times New Roman" w:cs="Times New Roman"/>
          <w:szCs w:val="28"/>
        </w:rPr>
      </w:pPr>
      <w:r w:rsidRPr="004F2E11">
        <w:rPr>
          <w:rFonts w:eastAsia="Times New Roman" w:cs="Times New Roman"/>
          <w:szCs w:val="28"/>
        </w:rPr>
        <w:t>gdzie:</w:t>
      </w:r>
    </w:p>
    <w:p w14:paraId="5DEFF810" w14:textId="60881C31" w:rsidR="00097593" w:rsidRPr="004F2E11" w:rsidRDefault="0088355D" w:rsidP="00097593">
      <w:pPr>
        <w:pStyle w:val="Akapitzlist"/>
        <w:numPr>
          <w:ilvl w:val="0"/>
          <w:numId w:val="1"/>
        </w:numPr>
        <w:spacing w:before="240"/>
        <w:rPr>
          <w:rFonts w:eastAsia="Times New Roman" w:cs="Times New Roman"/>
          <w:szCs w:val="28"/>
        </w:rPr>
      </w:pPr>
      <w:r>
        <w:rPr>
          <w:rStyle w:val="Odwoaniedokomentarza"/>
        </w:rPr>
        <w:commentReference w:id="48"/>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rzeczywista </w:t>
      </w:r>
      <w:r w:rsidR="00097593" w:rsidRPr="004F2E11">
        <w:rPr>
          <w:rFonts w:eastAsia="Times New Roman" w:cs="Times New Roman"/>
          <w:i/>
          <w:szCs w:val="28"/>
        </w:rPr>
        <w:t>j</w:t>
      </w:r>
      <w:r w:rsidR="00097593" w:rsidRPr="004F2E11">
        <w:rPr>
          <w:rFonts w:eastAsia="Times New Roman" w:cs="Times New Roman"/>
          <w:szCs w:val="28"/>
        </w:rPr>
        <w:t xml:space="preserve"> dla </w:t>
      </w:r>
      <w:commentRangeStart w:id="49"/>
      <w:r w:rsidR="00097593" w:rsidRPr="004F2E11">
        <w:rPr>
          <w:rFonts w:eastAsia="Times New Roman" w:cs="Times New Roman"/>
          <w:szCs w:val="28"/>
        </w:rPr>
        <w:t xml:space="preserve">rekordu </w:t>
      </w:r>
      <w:commentRangeEnd w:id="49"/>
      <w:r>
        <w:rPr>
          <w:rStyle w:val="Odwoaniedokomentarza"/>
        </w:rPr>
        <w:commentReference w:id="49"/>
      </w:r>
      <w:r w:rsidR="00097593" w:rsidRPr="004F2E11">
        <w:rPr>
          <w:rFonts w:eastAsia="Times New Roman" w:cs="Times New Roman"/>
          <w:i/>
          <w:szCs w:val="28"/>
        </w:rPr>
        <w:t>d</w:t>
      </w:r>
      <w:r>
        <w:rPr>
          <w:rFonts w:eastAsia="Times New Roman" w:cs="Times New Roman"/>
          <w:szCs w:val="28"/>
        </w:rPr>
        <w:t>,</w:t>
      </w:r>
    </w:p>
    <w:p w14:paraId="5A0C6417" w14:textId="77777777" w:rsidR="00097593" w:rsidRPr="004F2E11" w:rsidRDefault="00A92682"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w:t>
      </w:r>
      <w:r w:rsidR="00097593" w:rsidRPr="004F2E11">
        <w:rPr>
          <w:rFonts w:eastAsia="Times New Roman" w:cs="Times New Roman"/>
          <w:i/>
          <w:szCs w:val="28"/>
        </w:rPr>
        <w:t>j</w:t>
      </w:r>
      <w:r w:rsidR="00097593" w:rsidRPr="004F2E11">
        <w:rPr>
          <w:rFonts w:eastAsia="Times New Roman" w:cs="Times New Roman"/>
          <w:szCs w:val="28"/>
        </w:rPr>
        <w:t xml:space="preserve"> dla rekordu </w:t>
      </w:r>
      <w:r w:rsidR="00097593" w:rsidRPr="004F2E11">
        <w:rPr>
          <w:rFonts w:eastAsia="Times New Roman" w:cs="Times New Roman"/>
          <w:i/>
          <w:szCs w:val="28"/>
        </w:rPr>
        <w:t>d,</w:t>
      </w:r>
      <w:r w:rsidR="00097593" w:rsidRPr="004F2E11">
        <w:rPr>
          <w:rFonts w:eastAsia="Times New Roman" w:cs="Times New Roman"/>
          <w:szCs w:val="28"/>
        </w:rPr>
        <w:t xml:space="preserve"> oszacowana przez neuron z wagami W.</w:t>
      </w:r>
    </w:p>
    <w:p w14:paraId="28689DE0" w14:textId="7AA00317" w:rsidR="007427C8" w:rsidRPr="004F2E11" w:rsidRDefault="00097593" w:rsidP="005864A3">
      <w:pPr>
        <w:spacing w:before="240"/>
        <w:ind w:firstLine="360"/>
        <w:rPr>
          <w:rFonts w:eastAsia="Times New Roman" w:cs="Times New Roman"/>
          <w:szCs w:val="28"/>
        </w:rPr>
      </w:pPr>
      <w:r w:rsidRPr="004F2E11">
        <w:rPr>
          <w:rFonts w:eastAsia="Times New Roman" w:cs="Times New Roman"/>
          <w:szCs w:val="28"/>
        </w:rPr>
        <w:t>Metodą, która służy do optymalizacji wag w sieci neuronowej do uzyskania minimalnej wartości błędu zdefiniowanego powyżej służy algorytm propagacji wstecznej (ang.</w:t>
      </w:r>
      <w:r w:rsidR="003D6B07" w:rsidRPr="004F2E11">
        <w:rPr>
          <w:rFonts w:eastAsia="Times New Roman" w:cs="Times New Roman"/>
          <w:szCs w:val="28"/>
        </w:rPr>
        <w:t xml:space="preserve"> </w:t>
      </w:r>
      <w:proofErr w:type="spellStart"/>
      <w:r w:rsidRPr="004F2E11">
        <w:rPr>
          <w:rFonts w:eastAsia="Times New Roman" w:cs="Times New Roman"/>
          <w:i/>
          <w:szCs w:val="28"/>
        </w:rPr>
        <w:t>backpropagation</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algorithm</w:t>
      </w:r>
      <w:proofErr w:type="spellEnd"/>
      <w:r w:rsidRPr="004F2E11">
        <w:rPr>
          <w:rFonts w:eastAsia="Times New Roman" w:cs="Times New Roman"/>
          <w:szCs w:val="28"/>
        </w:rPr>
        <w:t xml:space="preserve">), </w:t>
      </w:r>
      <w:r w:rsidR="002604F5" w:rsidRPr="004F2E11">
        <w:rPr>
          <w:rFonts w:eastAsia="Times New Roman" w:cs="Times New Roman"/>
          <w:szCs w:val="28"/>
        </w:rPr>
        <w:t xml:space="preserve">przedstawiony po raz pierwszy w 1986 na łamach magazynu </w:t>
      </w:r>
      <w:r w:rsidR="002604F5" w:rsidRPr="004F2E11">
        <w:rPr>
          <w:rFonts w:eastAsia="Times New Roman" w:cs="Times New Roman"/>
          <w:i/>
          <w:szCs w:val="28"/>
        </w:rPr>
        <w:t>Nature</w:t>
      </w:r>
      <w:r w:rsidR="002604F5" w:rsidRPr="004F2E11">
        <w:rPr>
          <w:rStyle w:val="Odwoanieprzypisudolnego"/>
          <w:rFonts w:eastAsia="Times New Roman" w:cs="Times New Roman"/>
          <w:i/>
          <w:szCs w:val="28"/>
        </w:rPr>
        <w:footnoteReference w:id="34"/>
      </w:r>
      <w:r w:rsidR="002604F5" w:rsidRPr="004F2E11">
        <w:rPr>
          <w:rFonts w:eastAsia="Times New Roman" w:cs="Times New Roman"/>
          <w:i/>
          <w:szCs w:val="28"/>
        </w:rPr>
        <w:t>.</w:t>
      </w:r>
      <w:r w:rsidR="002604F5" w:rsidRPr="004F2E11">
        <w:rPr>
          <w:rFonts w:eastAsia="Times New Roman" w:cs="Times New Roman"/>
          <w:szCs w:val="28"/>
        </w:rPr>
        <w:t xml:space="preserve"> Podstawą algorytmu jest informacja o tym, w jaki sposób zmienia się błąd E(W) przy zmianie</w:t>
      </w:r>
      <w:r w:rsidR="003D6B07" w:rsidRPr="004F2E11">
        <w:rPr>
          <w:rFonts w:eastAsia="Times New Roman" w:cs="Times New Roman"/>
          <w:szCs w:val="28"/>
        </w:rPr>
        <w:t xml:space="preserve"> wartości jednej</w:t>
      </w:r>
      <w:r w:rsidR="002604F5" w:rsidRPr="004F2E11">
        <w:rPr>
          <w:rFonts w:eastAsia="Times New Roman" w:cs="Times New Roman"/>
          <w:szCs w:val="28"/>
        </w:rPr>
        <w:t xml:space="preserve"> wagi o jednostkę</w:t>
      </w:r>
      <w:r w:rsidR="0088355D">
        <w:rPr>
          <w:rFonts w:eastAsia="Times New Roman" w:cs="Times New Roman"/>
          <w:szCs w:val="28"/>
        </w:rPr>
        <w:t>.</w:t>
      </w:r>
      <w:r w:rsidR="003D6B07" w:rsidRPr="004F2E11">
        <w:rPr>
          <w:rFonts w:eastAsia="Times New Roman" w:cs="Times New Roman"/>
          <w:szCs w:val="28"/>
        </w:rPr>
        <w:t xml:space="preserve"> </w:t>
      </w:r>
      <w:r w:rsidR="0088355D">
        <w:rPr>
          <w:rFonts w:eastAsia="Times New Roman" w:cs="Times New Roman"/>
          <w:szCs w:val="28"/>
        </w:rPr>
        <w:t>N</w:t>
      </w:r>
      <w:r w:rsidR="003D6B07" w:rsidRPr="004F2E11">
        <w:rPr>
          <w:rFonts w:eastAsia="Times New Roman" w:cs="Times New Roman"/>
          <w:szCs w:val="28"/>
        </w:rPr>
        <w:t>a tej podstawie możliwe jest minimalizowanie błędu w danych wyjściowych</w:t>
      </w:r>
      <w:r w:rsidR="003D6B07" w:rsidRPr="004F2E11">
        <w:rPr>
          <w:rStyle w:val="Odwoanieprzypisudolnego"/>
          <w:rFonts w:eastAsia="Times New Roman" w:cs="Times New Roman"/>
          <w:szCs w:val="28"/>
        </w:rPr>
        <w:footnoteReference w:id="35"/>
      </w:r>
      <w:r w:rsidR="003D6B07" w:rsidRPr="004F2E11">
        <w:rPr>
          <w:rFonts w:eastAsia="Times New Roman" w:cs="Times New Roman"/>
          <w:szCs w:val="28"/>
        </w:rPr>
        <w:t xml:space="preserve">. Metoda propagacji wstecznej przeszukuje przestrzeń rozwiązań i ewaluuje zbiór wag w danym kroku na podstawie wartości funkcji E metodą spadku gradientowego (ang. </w:t>
      </w:r>
      <w:r w:rsidR="003D6B07" w:rsidRPr="004F2E11">
        <w:rPr>
          <w:rFonts w:eastAsia="Times New Roman" w:cs="Times New Roman"/>
          <w:i/>
          <w:szCs w:val="28"/>
        </w:rPr>
        <w:t xml:space="preserve">gradient </w:t>
      </w:r>
      <w:proofErr w:type="spellStart"/>
      <w:r w:rsidR="003D6B07" w:rsidRPr="004F2E11">
        <w:rPr>
          <w:rFonts w:eastAsia="Times New Roman" w:cs="Times New Roman"/>
          <w:i/>
          <w:szCs w:val="28"/>
        </w:rPr>
        <w:t>descent</w:t>
      </w:r>
      <w:proofErr w:type="spellEnd"/>
      <w:r w:rsidR="003D6B07" w:rsidRPr="004F2E11">
        <w:rPr>
          <w:rFonts w:eastAsia="Times New Roman" w:cs="Times New Roman"/>
          <w:szCs w:val="28"/>
        </w:rPr>
        <w:t>)</w:t>
      </w:r>
      <w:r w:rsidR="007427C8" w:rsidRPr="004F2E11">
        <w:rPr>
          <w:rFonts w:eastAsia="Times New Roman" w:cs="Times New Roman"/>
          <w:szCs w:val="28"/>
        </w:rPr>
        <w:t>, który można przedstawić jako:</w:t>
      </w:r>
    </w:p>
    <w:p w14:paraId="507D53D8" w14:textId="77777777" w:rsidR="00D90935" w:rsidRPr="004F2E11" w:rsidRDefault="007427C8" w:rsidP="003D6B07">
      <w:pPr>
        <w:spacing w:before="240"/>
        <w:rPr>
          <w:rFonts w:eastAsia="Times New Roman" w:cs="Times New Roman"/>
          <w:szCs w:val="28"/>
        </w:rPr>
      </w:pP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r>
          <w:rPr>
            <w:rFonts w:ascii="Cambria Math" w:eastAsia="Times New Roman" w:hAnsi="Cambria Math" w:cs="Times New Roman"/>
            <w:szCs w:val="28"/>
          </w:rPr>
          <m:t>= α</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i</m:t>
            </m:r>
          </m:sub>
        </m:sSub>
        <m:r>
          <w:rPr>
            <w:rFonts w:ascii="Cambria Math" w:eastAsia="Times New Roman" w:hAnsi="Cambria Math" w:cs="Times New Roman"/>
            <w:szCs w:val="28"/>
          </w:rPr>
          <m:t xml:space="preserve">, </m:t>
        </m:r>
      </m:oMath>
      <w:r w:rsidR="003D6B07" w:rsidRPr="004F2E11">
        <w:rPr>
          <w:rFonts w:eastAsia="Times New Roman" w:cs="Times New Roman"/>
          <w:szCs w:val="28"/>
        </w:rPr>
        <w:t xml:space="preserve"> </w:t>
      </w:r>
    </w:p>
    <w:p w14:paraId="73066B85" w14:textId="77777777" w:rsidR="00097593" w:rsidRPr="004F2E11" w:rsidRDefault="007427C8" w:rsidP="00E322CE">
      <w:pPr>
        <w:spacing w:before="240"/>
        <w:rPr>
          <w:rFonts w:eastAsia="Times New Roman" w:cs="Times New Roman"/>
          <w:szCs w:val="28"/>
        </w:rPr>
      </w:pPr>
      <w:r w:rsidRPr="004F2E11">
        <w:rPr>
          <w:rFonts w:eastAsia="Times New Roman" w:cs="Times New Roman"/>
          <w:szCs w:val="28"/>
        </w:rPr>
        <w:t>gdzie:</w:t>
      </w:r>
    </w:p>
    <w:p w14:paraId="5857B64A" w14:textId="77777777" w:rsidR="007427C8" w:rsidRPr="004F2E11" w:rsidRDefault="00A92682"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∂E</m:t>
            </m:r>
          </m:num>
          <m:den>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w:commentRangeStart w:id="50"/>
                <m:r>
                  <w:rPr>
                    <w:rFonts w:ascii="Cambria Math" w:eastAsia="Times New Roman" w:hAnsi="Cambria Math" w:cs="Times New Roman"/>
                    <w:szCs w:val="28"/>
                  </w:rPr>
                  <m:t>net</m:t>
                </m:r>
                <w:commentRangeEnd w:id="50"/>
                <m:r>
                  <m:rPr>
                    <m:sty m:val="p"/>
                  </m:rPr>
                  <w:rPr>
                    <w:rStyle w:val="Odwoaniedokomentarza"/>
                  </w:rPr>
                  <w:commentReference w:id="50"/>
                </m:r>
              </m:e>
              <m:sub>
                <m:r>
                  <w:rPr>
                    <w:rFonts w:ascii="Cambria Math" w:eastAsia="Times New Roman" w:hAnsi="Cambria Math" w:cs="Times New Roman"/>
                    <w:szCs w:val="28"/>
                  </w:rPr>
                  <m:t>j</m:t>
                </m:r>
              </m:sub>
            </m:sSub>
          </m:den>
        </m:f>
        <m:r>
          <w:rPr>
            <w:rFonts w:ascii="Cambria Math" w:eastAsia="Times New Roman" w:hAnsi="Cambria Math" w:cs="Times New Roman"/>
            <w:szCs w:val="28"/>
          </w:rPr>
          <m:t>,</m:t>
        </m:r>
      </m:oMath>
      <w:r w:rsidR="007427C8" w:rsidRPr="004F2E11">
        <w:rPr>
          <w:rFonts w:eastAsia="Times New Roman" w:cs="Times New Roman"/>
          <w:szCs w:val="28"/>
        </w:rPr>
        <w:t xml:space="preserve">  </w:t>
      </w:r>
    </w:p>
    <w:p w14:paraId="37F92128" w14:textId="77777777" w:rsidR="00E112D1" w:rsidRPr="004F2E11" w:rsidRDefault="00E112D1" w:rsidP="007427C8">
      <w:pPr>
        <w:pStyle w:val="Akapitzlist"/>
        <w:numPr>
          <w:ilvl w:val="0"/>
          <w:numId w:val="1"/>
        </w:numPr>
        <w:spacing w:before="240"/>
        <w:rPr>
          <w:rFonts w:eastAsia="Times New Roman" w:cs="Times New Roman"/>
          <w:szCs w:val="28"/>
        </w:rPr>
      </w:pPr>
      <m:oMath>
        <m:r>
          <w:rPr>
            <w:rFonts w:ascii="Cambria Math" w:eastAsia="Times New Roman" w:hAnsi="Cambria Math" w:cs="Times New Roman"/>
            <w:szCs w:val="28"/>
          </w:rPr>
          <m:t>α</m:t>
        </m:r>
      </m:oMath>
      <w:r w:rsidRPr="004F2E11">
        <w:rPr>
          <w:rFonts w:eastAsia="Times New Roman" w:cs="Times New Roman"/>
          <w:szCs w:val="28"/>
        </w:rPr>
        <w:t xml:space="preserve"> - współczynnik szybkości uczenia, </w:t>
      </w:r>
      <m:oMath>
        <m:r>
          <w:rPr>
            <w:rFonts w:ascii="Cambria Math" w:eastAsia="Times New Roman" w:hAnsi="Cambria Math" w:cs="Times New Roman"/>
            <w:szCs w:val="28"/>
          </w:rPr>
          <m:t>α</m:t>
        </m:r>
        <w:commentRangeStart w:id="51"/>
        <m:r>
          <w:rPr>
            <w:rFonts w:ascii="Cambria Math" w:eastAsia="Times New Roman" w:hAnsi="Cambria Math" w:cs="Times New Roman"/>
            <w:szCs w:val="28"/>
          </w:rPr>
          <m:t>∈(0, 1)</m:t>
        </m:r>
      </m:oMath>
      <w:r w:rsidRPr="004F2E11">
        <w:rPr>
          <w:rFonts w:eastAsia="Times New Roman" w:cs="Times New Roman"/>
          <w:szCs w:val="28"/>
        </w:rPr>
        <w:t>,</w:t>
      </w:r>
      <w:commentRangeEnd w:id="51"/>
      <w:r w:rsidR="0088355D">
        <w:rPr>
          <w:rStyle w:val="Odwoaniedokomentarza"/>
        </w:rPr>
        <w:commentReference w:id="51"/>
      </w:r>
    </w:p>
    <w:p w14:paraId="6B79C110" w14:textId="77777777" w:rsidR="00E112D1" w:rsidRPr="004F2E11" w:rsidRDefault="00A92682"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r>
                  <m:rPr>
                    <m:sty m:val="p"/>
                  </m:rPr>
                  <w:rPr>
                    <w:rStyle w:val="Odwoaniedokomentarza"/>
                  </w:rPr>
                  <w:commentReference w:id="52"/>
                </m:r>
              </m:e>
            </m:acc>
          </m:e>
          <m:sub>
            <m:r>
              <w:rPr>
                <w:rFonts w:ascii="Cambria Math" w:eastAsia="Times New Roman" w:hAnsi="Cambria Math" w:cs="Times New Roman"/>
                <w:szCs w:val="28"/>
              </w:rPr>
              <m:t>i</m:t>
            </m:r>
          </m:sub>
        </m:sSub>
      </m:oMath>
      <w:r w:rsidR="00E112D1" w:rsidRPr="004F2E11">
        <w:rPr>
          <w:rFonts w:eastAsia="Times New Roman" w:cs="Times New Roman"/>
          <w:szCs w:val="28"/>
        </w:rPr>
        <w:t xml:space="preserve"> – sygnał wejściowy </w:t>
      </w:r>
      <w:r w:rsidR="00E112D1" w:rsidRPr="004F2E11">
        <w:rPr>
          <w:rFonts w:eastAsia="Times New Roman" w:cs="Times New Roman"/>
          <w:i/>
          <w:szCs w:val="28"/>
        </w:rPr>
        <w:t>i</w:t>
      </w:r>
      <w:r w:rsidR="00E112D1" w:rsidRPr="004F2E11">
        <w:rPr>
          <w:rFonts w:eastAsia="Times New Roman" w:cs="Times New Roman"/>
          <w:szCs w:val="28"/>
        </w:rPr>
        <w:t xml:space="preserve"> do neuronu </w:t>
      </w:r>
      <w:r w:rsidR="00E112D1" w:rsidRPr="004F2E11">
        <w:rPr>
          <w:rFonts w:eastAsia="Times New Roman" w:cs="Times New Roman"/>
          <w:i/>
          <w:szCs w:val="28"/>
        </w:rPr>
        <w:t>j</w:t>
      </w:r>
    </w:p>
    <w:p w14:paraId="38F0723B" w14:textId="77777777" w:rsidR="006A289D" w:rsidRPr="004F2E11" w:rsidRDefault="00E112D1" w:rsidP="00E322CE">
      <w:pPr>
        <w:spacing w:before="240"/>
        <w:rPr>
          <w:rFonts w:eastAsia="Times New Roman" w:cs="Times New Roman"/>
          <w:szCs w:val="28"/>
        </w:rPr>
      </w:pPr>
      <w:r w:rsidRPr="004F2E11">
        <w:rPr>
          <w:rFonts w:eastAsia="Times New Roman" w:cs="Times New Roman"/>
          <w:szCs w:val="28"/>
        </w:rPr>
        <w:lastRenderedPageBreak/>
        <w:t xml:space="preserve"> Jeśli neuron </w:t>
      </w:r>
      <w:r w:rsidRPr="004F2E11">
        <w:rPr>
          <w:rFonts w:eastAsia="Times New Roman" w:cs="Times New Roman"/>
          <w:i/>
          <w:szCs w:val="28"/>
        </w:rPr>
        <w:t xml:space="preserve">j </w:t>
      </w:r>
      <w:r w:rsidRPr="004F2E11">
        <w:rPr>
          <w:rFonts w:eastAsia="Times New Roman" w:cs="Times New Roman"/>
          <w:szCs w:val="28"/>
        </w:rPr>
        <w:t xml:space="preserve">należy do warstwy wejściowej to </w:t>
      </w: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i</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sidRPr="004F2E11">
        <w:rPr>
          <w:rFonts w:eastAsia="Times New Roman" w:cs="Times New Roman"/>
          <w:szCs w:val="28"/>
        </w:rPr>
        <w:t xml:space="preserve">, w przeciwnym wypadku jest to wartość przekazana z poprzedzającej warstwy. Jeśli neuron </w:t>
      </w:r>
      <w:r w:rsidRPr="004F2E11">
        <w:rPr>
          <w:rFonts w:eastAsia="Times New Roman" w:cs="Times New Roman"/>
          <w:i/>
          <w:szCs w:val="28"/>
        </w:rPr>
        <w:t xml:space="preserve">j </w:t>
      </w:r>
      <w:r w:rsidRPr="004F2E11">
        <w:rPr>
          <w:rFonts w:eastAsia="Times New Roman" w:cs="Times New Roman"/>
          <w:szCs w:val="28"/>
        </w:rPr>
        <w:t>należy do warstwy wyjściowej to:</w:t>
      </w:r>
    </w:p>
    <w:p w14:paraId="7B5B1F2A" w14:textId="77777777" w:rsidR="00E112D1" w:rsidRPr="004F2E11" w:rsidRDefault="00E112D1" w:rsidP="00E322CE">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e>
        </m:d>
        <w:commentRangeStart w:id="53"/>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commentRangeEnd w:id="53"/>
      <w:r w:rsidR="0088355D">
        <w:rPr>
          <w:rStyle w:val="Odwoaniedokomentarza"/>
        </w:rPr>
        <w:commentReference w:id="53"/>
      </w:r>
    </w:p>
    <w:p w14:paraId="71C79760" w14:textId="77777777" w:rsidR="00E112D1" w:rsidRPr="004F2E11" w:rsidRDefault="00E112D1" w:rsidP="00E322CE">
      <w:pPr>
        <w:spacing w:before="240"/>
        <w:rPr>
          <w:rFonts w:eastAsia="Times New Roman" w:cs="Times New Roman"/>
          <w:szCs w:val="28"/>
        </w:rPr>
      </w:pPr>
      <w:r w:rsidRPr="004F2E11">
        <w:rPr>
          <w:rFonts w:eastAsia="Times New Roman" w:cs="Times New Roman"/>
          <w:szCs w:val="28"/>
        </w:rPr>
        <w:t>gdzie:</w:t>
      </w:r>
    </w:p>
    <w:p w14:paraId="1107274D" w14:textId="77777777" w:rsidR="00E112D1" w:rsidRPr="004F2E11" w:rsidRDefault="00A92682" w:rsidP="00E112D1">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oMath>
      <w:r w:rsidR="00E112D1" w:rsidRPr="004F2E11">
        <w:rPr>
          <w:rFonts w:eastAsia="Times New Roman" w:cs="Times New Roman"/>
          <w:szCs w:val="28"/>
        </w:rPr>
        <w:t xml:space="preserve"> – pochodna cząstkowa funkcji aktywacji </w:t>
      </w:r>
      <w:r w:rsidR="00E112D1" w:rsidRPr="004F2E11">
        <w:rPr>
          <w:rFonts w:eastAsia="Times New Roman" w:cs="Times New Roman"/>
          <w:i/>
          <w:szCs w:val="28"/>
        </w:rPr>
        <w:t>f</w:t>
      </w:r>
      <w:r w:rsidR="00E112D1" w:rsidRPr="004F2E11">
        <w:rPr>
          <w:rFonts w:eastAsia="Times New Roman" w:cs="Times New Roman"/>
          <w:szCs w:val="28"/>
        </w:rPr>
        <w:t xml:space="preserve"> względem sumy wag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oMath>
      <w:r w:rsidR="00E112D1" w:rsidRPr="004F2E11">
        <w:rPr>
          <w:rFonts w:eastAsia="Times New Roman" w:cs="Times New Roman"/>
          <w:szCs w:val="28"/>
        </w:rPr>
        <w:t>.</w:t>
      </w:r>
    </w:p>
    <w:p w14:paraId="5A7B7E53" w14:textId="77777777"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Jeśli neuron </w:t>
      </w:r>
      <w:r w:rsidRPr="004F2E11">
        <w:rPr>
          <w:rFonts w:eastAsia="Times New Roman" w:cs="Times New Roman"/>
          <w:i/>
          <w:szCs w:val="28"/>
        </w:rPr>
        <w:t xml:space="preserve">j </w:t>
      </w:r>
      <w:r w:rsidRPr="004F2E11">
        <w:rPr>
          <w:rFonts w:eastAsia="Times New Roman" w:cs="Times New Roman"/>
          <w:szCs w:val="28"/>
        </w:rPr>
        <w:t>należy do warstwy ukrytej to:</w:t>
      </w:r>
    </w:p>
    <w:p w14:paraId="4EAA2FAF" w14:textId="77777777" w:rsidR="00F96196" w:rsidRPr="004F2E11" w:rsidRDefault="00A92682" w:rsidP="00F96196">
      <w:pPr>
        <w:spacing w:before="240"/>
        <w:ind w:left="720" w:firstLine="72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n</m:t>
                </m:r>
              </m:sub>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n, j</m:t>
                    </m:r>
                  </m:sub>
                </m:sSub>
              </m:e>
            </m:nary>
          </m:e>
        </m:d>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p>
    <w:p w14:paraId="71F43E3D" w14:textId="77777777"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gdzie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Pr="004F2E11">
        <w:rPr>
          <w:rFonts w:eastAsia="Times New Roman" w:cs="Times New Roman"/>
          <w:szCs w:val="28"/>
        </w:rPr>
        <w:t xml:space="preserve"> to gradient wag warstwy wyjściowej.</w:t>
      </w:r>
    </w:p>
    <w:p w14:paraId="4204990E" w14:textId="04464E4A" w:rsidR="00F96196" w:rsidRPr="004F2E11" w:rsidRDefault="00F96196" w:rsidP="00F96196">
      <w:pPr>
        <w:spacing w:before="240"/>
        <w:rPr>
          <w:rFonts w:eastAsia="Times New Roman" w:cs="Times New Roman"/>
          <w:szCs w:val="28"/>
        </w:rPr>
      </w:pPr>
      <w:r w:rsidRPr="004F2E11">
        <w:rPr>
          <w:rFonts w:eastAsia="Times New Roman" w:cs="Times New Roman"/>
          <w:szCs w:val="28"/>
        </w:rPr>
        <w:tab/>
        <w:t>Ze względu</w:t>
      </w:r>
      <w:r w:rsidR="0088355D">
        <w:rPr>
          <w:rFonts w:eastAsia="Times New Roman" w:cs="Times New Roman"/>
          <w:szCs w:val="28"/>
        </w:rPr>
        <w:t xml:space="preserve"> na fakt</w:t>
      </w:r>
      <w:r w:rsidRPr="004F2E11">
        <w:rPr>
          <w:rFonts w:eastAsia="Times New Roman" w:cs="Times New Roman"/>
          <w:szCs w:val="28"/>
        </w:rPr>
        <w:t xml:space="preserve">, że do obliczeń jako pierwsza wymagana jest wartość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0088355D">
        <w:rPr>
          <w:rFonts w:eastAsia="Times New Roman" w:cs="Times New Roman"/>
          <w:szCs w:val="28"/>
        </w:rPr>
        <w:t>,</w:t>
      </w:r>
      <w:r w:rsidRPr="004F2E11">
        <w:rPr>
          <w:rFonts w:eastAsia="Times New Roman" w:cs="Times New Roman"/>
          <w:szCs w:val="28"/>
        </w:rPr>
        <w:t xml:space="preserve"> zmiana wag sieci zaczynana jest od ostatniej warstwy, przekazując tę wartość do warstw poprzednich w celu wyliczenia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oMath>
      <w:r w:rsidRPr="004F2E11">
        <w:rPr>
          <w:rFonts w:eastAsia="Times New Roman" w:cs="Times New Roman"/>
          <w:szCs w:val="28"/>
        </w:rPr>
        <w:t xml:space="preserve"> – czyli dokonywana jest propagacja wsteczna tej wartości</w:t>
      </w:r>
      <w:r w:rsidR="00265424">
        <w:rPr>
          <w:rFonts w:eastAsia="Times New Roman" w:cs="Times New Roman"/>
          <w:szCs w:val="28"/>
        </w:rPr>
        <w:t>.</w:t>
      </w:r>
      <w:r w:rsidRPr="004F2E11">
        <w:rPr>
          <w:rFonts w:eastAsia="Times New Roman" w:cs="Times New Roman"/>
          <w:szCs w:val="28"/>
        </w:rPr>
        <w:t xml:space="preserve"> </w:t>
      </w:r>
      <w:r w:rsidR="00265424">
        <w:rPr>
          <w:rFonts w:eastAsia="Times New Roman" w:cs="Times New Roman"/>
          <w:szCs w:val="28"/>
        </w:rPr>
        <w:t>S</w:t>
      </w:r>
      <w:r w:rsidRPr="004F2E11">
        <w:rPr>
          <w:rFonts w:eastAsia="Times New Roman" w:cs="Times New Roman"/>
          <w:szCs w:val="28"/>
        </w:rPr>
        <w:t>tąd nazwa algorytmu.</w:t>
      </w:r>
      <w:r w:rsidR="00720B7C" w:rsidRPr="004F2E11">
        <w:rPr>
          <w:rFonts w:eastAsia="Times New Roman" w:cs="Times New Roman"/>
          <w:szCs w:val="28"/>
        </w:rPr>
        <w:t xml:space="preserve"> Na podstawie powyższych równań aktualizowane są wagi dla sieci w iteracji </w:t>
      </w:r>
      <w:r w:rsidR="00720B7C" w:rsidRPr="004F2E11">
        <w:rPr>
          <w:rFonts w:eastAsia="Times New Roman" w:cs="Times New Roman"/>
          <w:i/>
          <w:szCs w:val="28"/>
        </w:rPr>
        <w:t>k</w:t>
      </w:r>
      <w:r w:rsidR="00720B7C" w:rsidRPr="004F2E11">
        <w:rPr>
          <w:rFonts w:eastAsia="Times New Roman" w:cs="Times New Roman"/>
          <w:szCs w:val="28"/>
        </w:rPr>
        <w:t>:</w:t>
      </w:r>
    </w:p>
    <w:p w14:paraId="45708155" w14:textId="77777777" w:rsidR="00720B7C" w:rsidRPr="004F2E11" w:rsidRDefault="00720B7C" w:rsidP="00F96196">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k+1</m:t>
            </m:r>
          </m:e>
        </m:d>
        <m:r>
          <m:rPr>
            <m:sty m:val="p"/>
          </m:rP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m:t>
            </m:r>
          </m:e>
        </m:d>
        <m:r>
          <m:rPr>
            <m:sty m:val="p"/>
          </m:rPr>
          <w:rPr>
            <w:rFonts w:ascii="Cambria Math" w:eastAsia="Times New Roman" w:hAnsi="Cambria Math" w:cs="Times New Roman"/>
            <w:szCs w:val="28"/>
          </w:rPr>
          <m:t xml:space="preserve">+ </m:t>
        </m:r>
        <w:commentRangeStart w:id="54"/>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w:commentRangeEnd w:id="54"/>
        <m:r>
          <m:rPr>
            <m:sty m:val="p"/>
          </m:rPr>
          <w:rPr>
            <w:rStyle w:val="Odwoaniedokomentarza"/>
          </w:rPr>
          <w:commentReference w:id="54"/>
        </m:r>
      </m:oMath>
    </w:p>
    <w:p w14:paraId="081E6C27" w14:textId="183619FE" w:rsidR="00F96196" w:rsidRPr="004F2E11" w:rsidRDefault="00720B7C" w:rsidP="005864A3">
      <w:pPr>
        <w:spacing w:before="240"/>
        <w:ind w:firstLine="720"/>
        <w:rPr>
          <w:rFonts w:eastAsia="Times New Roman" w:cs="Times New Roman"/>
          <w:szCs w:val="28"/>
        </w:rPr>
      </w:pPr>
      <w:r w:rsidRPr="004F2E11">
        <w:rPr>
          <w:rFonts w:eastAsia="Times New Roman" w:cs="Times New Roman"/>
          <w:szCs w:val="28"/>
        </w:rPr>
        <w:t>Kryterium stopu algorytmu jest osiągnięcie ustalonej z góry liczby iteracji lub ustalonego poziomu błędu.</w:t>
      </w:r>
      <w:r w:rsidR="00E05E88" w:rsidRPr="004F2E11">
        <w:rPr>
          <w:rFonts w:eastAsia="Times New Roman" w:cs="Times New Roman"/>
          <w:szCs w:val="28"/>
        </w:rPr>
        <w:t xml:space="preserve"> Oczywistą wadą algorytmu jest złożoność obliczeniowa związana z koniecznością obliczania pochodnych cząstkowych</w:t>
      </w:r>
      <w:r w:rsidR="00F61A2F" w:rsidRPr="004F2E11">
        <w:rPr>
          <w:rFonts w:eastAsia="Times New Roman" w:cs="Times New Roman"/>
          <w:szCs w:val="28"/>
        </w:rPr>
        <w:t xml:space="preserve"> oraz wymagania, przedstawione we wcześniejszym podrozdziale, co do funkcji aktywacji</w:t>
      </w:r>
      <w:r w:rsidR="00E05E88" w:rsidRPr="004F2E11">
        <w:rPr>
          <w:rFonts w:eastAsia="Times New Roman" w:cs="Times New Roman"/>
          <w:szCs w:val="28"/>
        </w:rPr>
        <w:t>.</w:t>
      </w:r>
    </w:p>
    <w:p w14:paraId="1227D895" w14:textId="77777777" w:rsidR="00E05E88" w:rsidRPr="004F2E11" w:rsidRDefault="00E05E88" w:rsidP="00F96196">
      <w:pPr>
        <w:spacing w:before="240"/>
        <w:rPr>
          <w:rFonts w:eastAsia="Times New Roman" w:cs="Times New Roman"/>
          <w:szCs w:val="28"/>
        </w:rPr>
      </w:pPr>
      <w:r w:rsidRPr="004F2E11">
        <w:rPr>
          <w:rFonts w:eastAsia="Times New Roman" w:cs="Times New Roman"/>
          <w:szCs w:val="28"/>
        </w:rPr>
        <w:tab/>
      </w:r>
    </w:p>
    <w:p w14:paraId="1DAC7963" w14:textId="77777777" w:rsidR="005A2086" w:rsidRPr="004F2E11" w:rsidRDefault="005A2086" w:rsidP="005A2086">
      <w:pPr>
        <w:pStyle w:val="Nagwek2"/>
      </w:pPr>
      <w:r>
        <w:rPr>
          <w:rFonts w:eastAsia="Times New Roman" w:cs="Times New Roman"/>
          <w:szCs w:val="28"/>
        </w:rPr>
        <w:br w:type="column"/>
      </w:r>
      <w:bookmarkStart w:id="55" w:name="_Toc503727861"/>
      <w:r>
        <w:lastRenderedPageBreak/>
        <w:t>4</w:t>
      </w:r>
      <w:r w:rsidRPr="004F2E11">
        <w:t>. Zbiór danych</w:t>
      </w:r>
      <w:bookmarkEnd w:id="55"/>
    </w:p>
    <w:p w14:paraId="081558AA" w14:textId="45230E5F" w:rsidR="004D1D55" w:rsidRPr="004F2E11" w:rsidRDefault="004D1D55" w:rsidP="004D1D55">
      <w:pPr>
        <w:pStyle w:val="Nagwek3"/>
        <w:rPr>
          <w:sz w:val="24"/>
        </w:rPr>
      </w:pPr>
      <w:r>
        <w:rPr>
          <w:sz w:val="24"/>
        </w:rPr>
        <w:t>4</w:t>
      </w:r>
      <w:r w:rsidR="003B273F">
        <w:rPr>
          <w:sz w:val="24"/>
        </w:rPr>
        <w:t>.1</w:t>
      </w:r>
      <w:r w:rsidRPr="004F2E11">
        <w:rPr>
          <w:sz w:val="24"/>
        </w:rPr>
        <w:t xml:space="preserve"> </w:t>
      </w:r>
      <w:r>
        <w:t>Charakterystyka danych</w:t>
      </w:r>
    </w:p>
    <w:p w14:paraId="494CFB9E" w14:textId="77777777" w:rsidR="004D1D55" w:rsidRPr="004D1D55" w:rsidRDefault="004D1D55" w:rsidP="00DE4038"/>
    <w:p w14:paraId="774AD7A5" w14:textId="3E7142F1" w:rsidR="005A2086" w:rsidRDefault="005A2086" w:rsidP="005A2086">
      <w:pPr>
        <w:ind w:firstLine="720"/>
        <w:rPr>
          <w:rFonts w:eastAsia="Times New Roman" w:cs="Times New Roman"/>
          <w:szCs w:val="24"/>
        </w:rPr>
      </w:pPr>
      <w:r w:rsidRPr="004F2E11">
        <w:rPr>
          <w:rFonts w:eastAsia="Times New Roman" w:cs="Times New Roman"/>
          <w:szCs w:val="24"/>
        </w:rPr>
        <w:t xml:space="preserve">Zbiór danych został udostępniony przez firmę </w:t>
      </w:r>
      <w:proofErr w:type="spellStart"/>
      <w:r w:rsidRPr="004F2E11">
        <w:rPr>
          <w:rFonts w:eastAsia="Times New Roman" w:cs="Times New Roman"/>
          <w:szCs w:val="24"/>
        </w:rPr>
        <w:t>Loyalty</w:t>
      </w:r>
      <w:proofErr w:type="spellEnd"/>
      <w:r w:rsidRPr="004F2E11">
        <w:rPr>
          <w:rFonts w:eastAsia="Times New Roman" w:cs="Times New Roman"/>
          <w:szCs w:val="24"/>
        </w:rPr>
        <w:t xml:space="preserve"> Partner Polska Sp. z o.o., której głównym produktem jest program lojalnościowy PAYBACK. Dane pochodzą z akcji marketingowej obejmującej wysyłkę e-mail</w:t>
      </w:r>
      <w:r w:rsidR="004D1D55">
        <w:rPr>
          <w:rFonts w:eastAsia="Times New Roman" w:cs="Times New Roman"/>
          <w:szCs w:val="24"/>
        </w:rPr>
        <w:t>,</w:t>
      </w:r>
      <w:r w:rsidRPr="004F2E11">
        <w:rPr>
          <w:rFonts w:eastAsia="Times New Roman" w:cs="Times New Roman"/>
          <w:szCs w:val="24"/>
        </w:rPr>
        <w:t xml:space="preserve"> informując</w:t>
      </w:r>
      <w:r w:rsidR="004D1D55">
        <w:rPr>
          <w:rFonts w:eastAsia="Times New Roman" w:cs="Times New Roman"/>
          <w:szCs w:val="24"/>
        </w:rPr>
        <w:t>ą</w:t>
      </w:r>
      <w:r w:rsidRPr="004F2E11">
        <w:rPr>
          <w:rFonts w:eastAsia="Times New Roman" w:cs="Times New Roman"/>
          <w:szCs w:val="24"/>
        </w:rPr>
        <w:t xml:space="preserve"> o dostępnych ofertach wyróżnionych sklepów oraz związanych z nimi promocjach. Głównym celem akcji było skłonienie do zakupu w jednym ze sklepów promowanych przez program.</w:t>
      </w:r>
    </w:p>
    <w:p w14:paraId="643FC56E" w14:textId="1A21EE9F" w:rsidR="005A2086" w:rsidRPr="004F2E11" w:rsidRDefault="005A2086" w:rsidP="004D1D55">
      <w:pPr>
        <w:ind w:firstLine="720"/>
        <w:rPr>
          <w:rFonts w:eastAsia="Times New Roman" w:cs="Times New Roman"/>
          <w:szCs w:val="24"/>
        </w:rPr>
      </w:pPr>
      <w:r w:rsidRPr="004F2E11">
        <w:rPr>
          <w:rFonts w:eastAsia="Times New Roman" w:cs="Times New Roman"/>
          <w:szCs w:val="24"/>
        </w:rPr>
        <w:t>Zmienne występujące w zbiorze opisują uczestników programu w dniu poprzedzającym rozpoczęcie akcji marketingowej</w:t>
      </w:r>
      <w:r>
        <w:rPr>
          <w:rFonts w:eastAsia="Times New Roman" w:cs="Times New Roman"/>
          <w:szCs w:val="24"/>
        </w:rPr>
        <w:t xml:space="preserve"> jaką było wysyłanie wiadomości</w:t>
      </w:r>
      <w:r>
        <w:rPr>
          <w:rFonts w:eastAsia="Times New Roman" w:cs="Times New Roman"/>
          <w:szCs w:val="24"/>
        </w:rPr>
        <w:br/>
      </w:r>
      <w:r w:rsidRPr="004F2E11">
        <w:rPr>
          <w:rFonts w:eastAsia="Times New Roman" w:cs="Times New Roman"/>
          <w:szCs w:val="24"/>
        </w:rPr>
        <w:t>e-mail. Każdy wiersz odpowiada jednemu potencjalnemu odbiorcy.</w:t>
      </w:r>
    </w:p>
    <w:p w14:paraId="16052BDD" w14:textId="16448CB7" w:rsidR="005A2086" w:rsidRPr="004F2E11" w:rsidRDefault="005A2086" w:rsidP="005A2086">
      <w:pPr>
        <w:rPr>
          <w:rFonts w:eastAsia="Times New Roman" w:cs="Times New Roman"/>
          <w:szCs w:val="24"/>
        </w:rPr>
      </w:pPr>
      <w:r w:rsidRPr="004F2E11">
        <w:rPr>
          <w:rFonts w:eastAsia="Times New Roman" w:cs="Times New Roman"/>
          <w:szCs w:val="24"/>
        </w:rPr>
        <w:tab/>
        <w:t xml:space="preserve"> Zbiór</w:t>
      </w:r>
      <w:r w:rsidR="004D1D55">
        <w:rPr>
          <w:rFonts w:eastAsia="Times New Roman" w:cs="Times New Roman"/>
          <w:szCs w:val="24"/>
        </w:rPr>
        <w:t xml:space="preserve"> danych</w:t>
      </w:r>
      <w:r w:rsidRPr="004F2E11">
        <w:rPr>
          <w:rFonts w:eastAsia="Times New Roman" w:cs="Times New Roman"/>
          <w:szCs w:val="24"/>
        </w:rPr>
        <w:t xml:space="preserve"> składa się z </w:t>
      </w:r>
      <w:commentRangeStart w:id="56"/>
      <w:r w:rsidRPr="004F2E11">
        <w:rPr>
          <w:rFonts w:eastAsia="Times New Roman" w:cs="Times New Roman"/>
          <w:szCs w:val="24"/>
        </w:rPr>
        <w:t>226</w:t>
      </w:r>
      <w:r w:rsidR="00036415">
        <w:rPr>
          <w:rFonts w:eastAsia="Times New Roman" w:cs="Times New Roman"/>
          <w:szCs w:val="24"/>
        </w:rPr>
        <w:t>.</w:t>
      </w:r>
      <w:r w:rsidRPr="004F2E11">
        <w:rPr>
          <w:rFonts w:eastAsia="Times New Roman" w:cs="Times New Roman"/>
          <w:szCs w:val="24"/>
        </w:rPr>
        <w:t xml:space="preserve">272 </w:t>
      </w:r>
      <w:commentRangeEnd w:id="56"/>
      <w:r w:rsidR="004D1D55">
        <w:rPr>
          <w:rStyle w:val="Odwoaniedokomentarza"/>
        </w:rPr>
        <w:commentReference w:id="56"/>
      </w:r>
      <w:r w:rsidRPr="004F2E11">
        <w:rPr>
          <w:rFonts w:eastAsia="Times New Roman" w:cs="Times New Roman"/>
          <w:szCs w:val="24"/>
        </w:rPr>
        <w:t>obserwacji, z czego 1</w:t>
      </w:r>
      <w:r w:rsidR="00036415">
        <w:rPr>
          <w:rFonts w:eastAsia="Times New Roman" w:cs="Times New Roman"/>
          <w:szCs w:val="24"/>
        </w:rPr>
        <w:t>.</w:t>
      </w:r>
      <w:r w:rsidRPr="004F2E11">
        <w:rPr>
          <w:rFonts w:eastAsia="Times New Roman" w:cs="Times New Roman"/>
          <w:szCs w:val="24"/>
        </w:rPr>
        <w:t xml:space="preserve">772 obserwacje zostały oznaczone jako zdarzenia </w:t>
      </w:r>
      <w:commentRangeStart w:id="57"/>
      <w:r w:rsidRPr="004F2E11">
        <w:rPr>
          <w:rFonts w:eastAsia="Times New Roman" w:cs="Times New Roman"/>
          <w:szCs w:val="24"/>
        </w:rPr>
        <w:t xml:space="preserve">“pozytywne” </w:t>
      </w:r>
      <w:commentRangeEnd w:id="57"/>
      <w:r w:rsidR="004D1D55">
        <w:rPr>
          <w:rStyle w:val="Odwoaniedokomentarza"/>
        </w:rPr>
        <w:commentReference w:id="57"/>
      </w:r>
      <w:r w:rsidRPr="004F2E11">
        <w:rPr>
          <w:rFonts w:eastAsia="Times New Roman" w:cs="Times New Roman"/>
          <w:szCs w:val="24"/>
        </w:rPr>
        <w:t xml:space="preserve">czyli zaledwie </w:t>
      </w:r>
      <w:commentRangeStart w:id="58"/>
      <w:r w:rsidRPr="004F2E11">
        <w:rPr>
          <w:rFonts w:eastAsia="Times New Roman" w:cs="Times New Roman"/>
          <w:szCs w:val="24"/>
        </w:rPr>
        <w:t>0</w:t>
      </w:r>
      <w:r w:rsidR="0041493C">
        <w:rPr>
          <w:rFonts w:eastAsia="Times New Roman" w:cs="Times New Roman"/>
          <w:szCs w:val="24"/>
        </w:rPr>
        <w:t>,</w:t>
      </w:r>
      <w:r w:rsidRPr="004F2E11">
        <w:rPr>
          <w:rFonts w:eastAsia="Times New Roman" w:cs="Times New Roman"/>
          <w:szCs w:val="24"/>
        </w:rPr>
        <w:t>7</w:t>
      </w:r>
      <w:commentRangeEnd w:id="58"/>
      <w:r w:rsidR="004D1D55">
        <w:rPr>
          <w:rStyle w:val="Odwoaniedokomentarza"/>
        </w:rPr>
        <w:commentReference w:id="58"/>
      </w:r>
      <w:r w:rsidRPr="004F2E11">
        <w:rPr>
          <w:rFonts w:eastAsia="Times New Roman" w:cs="Times New Roman"/>
          <w:szCs w:val="24"/>
        </w:rPr>
        <w:t>%. Definicja zdarzenia pozytywnego to otrzymanie wiadomości e-mail, otworzenie jej oraz dokonanie zakupu w ciągu 14 dni w jednym ze sklepów komunikowanych w tej wysyłce.</w:t>
      </w:r>
      <w:r>
        <w:rPr>
          <w:rFonts w:eastAsia="Times New Roman" w:cs="Times New Roman"/>
          <w:szCs w:val="24"/>
        </w:rPr>
        <w:t xml:space="preserve"> </w:t>
      </w:r>
      <w:r w:rsidR="004D1D55">
        <w:rPr>
          <w:rFonts w:eastAsia="Times New Roman" w:cs="Times New Roman"/>
          <w:szCs w:val="24"/>
        </w:rPr>
        <w:t xml:space="preserve">W dalszej części tego podrozdziału </w:t>
      </w:r>
      <w:r>
        <w:rPr>
          <w:rFonts w:eastAsia="Times New Roman" w:cs="Times New Roman"/>
          <w:szCs w:val="24"/>
        </w:rPr>
        <w:t>przedstawiona zostanie analiza eksploracyjna wybranych zmiennych.</w:t>
      </w:r>
    </w:p>
    <w:p w14:paraId="5F706884" w14:textId="4B3E7B64" w:rsidR="005A2086" w:rsidRDefault="005A2086" w:rsidP="005A2086">
      <w:pPr>
        <w:rPr>
          <w:rFonts w:eastAsia="Times New Roman" w:cs="Times New Roman"/>
          <w:szCs w:val="24"/>
        </w:rPr>
      </w:pPr>
      <w:r w:rsidRPr="004F2E11">
        <w:rPr>
          <w:rFonts w:eastAsia="Times New Roman" w:cs="Times New Roman"/>
          <w:szCs w:val="24"/>
        </w:rPr>
        <w:tab/>
        <w:t xml:space="preserve">W zbiorze występuje łącznie 96 zmiennych, z czego 5 </w:t>
      </w:r>
      <w:r w:rsidR="00C5321C">
        <w:rPr>
          <w:rFonts w:eastAsia="Times New Roman" w:cs="Times New Roman"/>
          <w:szCs w:val="24"/>
        </w:rPr>
        <w:t>jest typu</w:t>
      </w:r>
      <w:r w:rsidRPr="004F2E11">
        <w:rPr>
          <w:rFonts w:eastAsia="Times New Roman" w:cs="Times New Roman"/>
          <w:szCs w:val="24"/>
        </w:rPr>
        <w:t xml:space="preserve"> tekstow</w:t>
      </w:r>
      <w:r w:rsidR="00C5321C">
        <w:rPr>
          <w:rFonts w:eastAsia="Times New Roman" w:cs="Times New Roman"/>
          <w:szCs w:val="24"/>
        </w:rPr>
        <w:t>ego,</w:t>
      </w:r>
      <w:r w:rsidRPr="004F2E11">
        <w:rPr>
          <w:rFonts w:eastAsia="Times New Roman" w:cs="Times New Roman"/>
          <w:szCs w:val="24"/>
        </w:rPr>
        <w:t xml:space="preserve"> natomiast 91 numeryczn</w:t>
      </w:r>
      <w:r w:rsidR="00C5321C">
        <w:rPr>
          <w:rFonts w:eastAsia="Times New Roman" w:cs="Times New Roman"/>
          <w:szCs w:val="24"/>
        </w:rPr>
        <w:t>ego</w:t>
      </w:r>
      <w:r w:rsidRPr="004F2E11">
        <w:rPr>
          <w:rFonts w:eastAsia="Times New Roman" w:cs="Times New Roman"/>
          <w:szCs w:val="24"/>
        </w:rPr>
        <w:t xml:space="preserve">. Zmienna </w:t>
      </w:r>
      <w:r w:rsidRPr="004F2E11">
        <w:rPr>
          <w:rFonts w:eastAsia="Times New Roman" w:cs="Times New Roman"/>
          <w:i/>
          <w:szCs w:val="24"/>
        </w:rPr>
        <w:t xml:space="preserve">event </w:t>
      </w:r>
      <w:r w:rsidRPr="004F2E11">
        <w:rPr>
          <w:rFonts w:eastAsia="Times New Roman" w:cs="Times New Roman"/>
          <w:szCs w:val="24"/>
        </w:rPr>
        <w:t>to zmienna celu - oznacza wystąpienie badanego zdarzenia</w:t>
      </w:r>
      <w:r w:rsidR="00C5321C">
        <w:rPr>
          <w:rFonts w:eastAsia="Times New Roman" w:cs="Times New Roman"/>
          <w:szCs w:val="24"/>
        </w:rPr>
        <w:t>,</w:t>
      </w:r>
      <w:r w:rsidRPr="004F2E11">
        <w:rPr>
          <w:rFonts w:eastAsia="Times New Roman" w:cs="Times New Roman"/>
          <w:szCs w:val="24"/>
        </w:rPr>
        <w:t xml:space="preserve"> czyli dokonanie zakupu w jednym ze sklepów</w:t>
      </w:r>
      <w:r>
        <w:rPr>
          <w:rFonts w:eastAsia="Times New Roman" w:cs="Times New Roman"/>
          <w:szCs w:val="24"/>
        </w:rPr>
        <w:t xml:space="preserve"> w 14 dni po otrzymaniu wiadomości e-mail</w:t>
      </w:r>
      <w:r w:rsidRPr="004F2E11">
        <w:rPr>
          <w:rFonts w:eastAsia="Times New Roman" w:cs="Times New Roman"/>
          <w:szCs w:val="24"/>
        </w:rPr>
        <w:t xml:space="preserve">. </w:t>
      </w:r>
      <w:r w:rsidR="00C5321C">
        <w:rPr>
          <w:rFonts w:eastAsia="Times New Roman" w:cs="Times New Roman"/>
          <w:szCs w:val="24"/>
        </w:rPr>
        <w:t>W z</w:t>
      </w:r>
      <w:r>
        <w:rPr>
          <w:rFonts w:eastAsia="Times New Roman" w:cs="Times New Roman"/>
          <w:szCs w:val="24"/>
        </w:rPr>
        <w:t>ałącznik</w:t>
      </w:r>
      <w:r w:rsidR="00C5321C">
        <w:rPr>
          <w:rFonts w:eastAsia="Times New Roman" w:cs="Times New Roman"/>
          <w:szCs w:val="24"/>
        </w:rPr>
        <w:t>u</w:t>
      </w:r>
      <w:r w:rsidRPr="004F2E11">
        <w:rPr>
          <w:rFonts w:eastAsia="Times New Roman" w:cs="Times New Roman"/>
          <w:szCs w:val="24"/>
        </w:rPr>
        <w:t xml:space="preserve"> nr 1 przedstawi</w:t>
      </w:r>
      <w:r w:rsidR="00C5321C">
        <w:rPr>
          <w:rFonts w:eastAsia="Times New Roman" w:cs="Times New Roman"/>
          <w:szCs w:val="24"/>
        </w:rPr>
        <w:t>ono</w:t>
      </w:r>
      <w:r w:rsidRPr="004F2E11">
        <w:rPr>
          <w:rFonts w:eastAsia="Times New Roman" w:cs="Times New Roman"/>
          <w:szCs w:val="24"/>
        </w:rPr>
        <w:t xml:space="preserve"> </w:t>
      </w:r>
      <w:r w:rsidR="00C5321C">
        <w:rPr>
          <w:rFonts w:eastAsia="Times New Roman" w:cs="Times New Roman"/>
          <w:szCs w:val="24"/>
        </w:rPr>
        <w:t xml:space="preserve"> listę</w:t>
      </w:r>
      <w:r w:rsidRPr="004F2E11">
        <w:rPr>
          <w:rFonts w:eastAsia="Times New Roman" w:cs="Times New Roman"/>
          <w:szCs w:val="24"/>
        </w:rPr>
        <w:t xml:space="preserve"> wszystkich zmiennych, wraz z ich typem oraz opisem.</w:t>
      </w:r>
      <w:r>
        <w:rPr>
          <w:rFonts w:eastAsia="Times New Roman" w:cs="Times New Roman"/>
          <w:szCs w:val="24"/>
        </w:rPr>
        <w:t xml:space="preserve"> </w:t>
      </w:r>
      <w:r w:rsidR="00C5321C">
        <w:rPr>
          <w:rFonts w:eastAsia="Times New Roman" w:cs="Times New Roman"/>
          <w:szCs w:val="24"/>
        </w:rPr>
        <w:t>Tutaj ograniczono się do przedstawienia krótkiej charakterystyki kluczowych dla badania zmiennych.</w:t>
      </w:r>
    </w:p>
    <w:p w14:paraId="766688BC" w14:textId="331C95DA" w:rsidR="005A2086" w:rsidRDefault="005A2086" w:rsidP="005A2086">
      <w:pPr>
        <w:ind w:firstLine="720"/>
        <w:rPr>
          <w:rFonts w:eastAsia="Times New Roman" w:cs="Times New Roman"/>
          <w:szCs w:val="24"/>
        </w:rPr>
      </w:pPr>
      <w:r>
        <w:rPr>
          <w:rFonts w:eastAsia="Times New Roman" w:cs="Times New Roman"/>
          <w:szCs w:val="24"/>
        </w:rPr>
        <w:t>Ogół zmiennych można podzielić na kilka kategorii. Te oznaczone numerami 1 do 21 charakteryzują transakcyjność danego uczestnika – liczbę punktów zebranych w programie (</w:t>
      </w:r>
      <w:r w:rsidRPr="004A6E5E">
        <w:rPr>
          <w:rFonts w:eastAsia="Times New Roman" w:cs="Times New Roman" w:hint="eastAsia"/>
          <w:i/>
          <w:szCs w:val="24"/>
          <w:lang w:val="pl-PL"/>
        </w:rPr>
        <w:t>TRX_all_L12M_PUR_PTS</w:t>
      </w:r>
      <w:r>
        <w:rPr>
          <w:rFonts w:eastAsia="Times New Roman" w:cs="Times New Roman"/>
          <w:szCs w:val="24"/>
        </w:rPr>
        <w:t xml:space="preserve">) czy kwotę wydaną na zakupy w sklepach </w:t>
      </w:r>
      <w:r w:rsidR="00C5321C">
        <w:rPr>
          <w:rFonts w:eastAsia="Times New Roman" w:cs="Times New Roman"/>
          <w:szCs w:val="24"/>
        </w:rPr>
        <w:t>o</w:t>
      </w:r>
      <w:r>
        <w:rPr>
          <w:rFonts w:eastAsia="Times New Roman" w:cs="Times New Roman"/>
          <w:szCs w:val="24"/>
        </w:rPr>
        <w:t>nline w ciągu ostatnich 12 miesięcy (</w:t>
      </w:r>
      <w:r w:rsidRPr="004A6E5E">
        <w:rPr>
          <w:rFonts w:eastAsia="Times New Roman" w:cs="Times New Roman" w:hint="eastAsia"/>
          <w:i/>
          <w:szCs w:val="24"/>
          <w:lang w:val="pl-PL"/>
        </w:rPr>
        <w:t>TRX_aff_L12M_PUR_AMT</w:t>
      </w:r>
      <w:r>
        <w:rPr>
          <w:rFonts w:eastAsia="Times New Roman" w:cs="Times New Roman"/>
          <w:szCs w:val="24"/>
        </w:rPr>
        <w:t xml:space="preserve">). Wszystkie one mają charakter numeryczny. Nie występują braki danych, natomiast kilka kolumn przyjmuje tylko wartości 0. </w:t>
      </w:r>
      <w:r w:rsidR="0041493C">
        <w:rPr>
          <w:rFonts w:eastAsia="Times New Roman" w:cs="Times New Roman"/>
          <w:szCs w:val="24"/>
        </w:rPr>
        <w:fldChar w:fldCharType="begin"/>
      </w:r>
      <w:r w:rsidR="0041493C">
        <w:rPr>
          <w:rFonts w:eastAsia="Times New Roman" w:cs="Times New Roman"/>
          <w:szCs w:val="24"/>
        </w:rPr>
        <w:instrText xml:space="preserve"> REF _Ref522115608 \h </w:instrText>
      </w:r>
      <w:r w:rsidR="0041493C">
        <w:rPr>
          <w:rFonts w:eastAsia="Times New Roman" w:cs="Times New Roman"/>
          <w:szCs w:val="24"/>
        </w:rPr>
      </w:r>
      <w:r w:rsidR="0041493C">
        <w:rPr>
          <w:rFonts w:eastAsia="Times New Roman" w:cs="Times New Roman"/>
          <w:szCs w:val="24"/>
        </w:rPr>
        <w:fldChar w:fldCharType="separate"/>
      </w:r>
      <w:r w:rsidR="0041493C">
        <w:t xml:space="preserve">Tabela </w:t>
      </w:r>
      <w:r w:rsidR="0041493C">
        <w:rPr>
          <w:noProof/>
        </w:rPr>
        <w:t>1</w:t>
      </w:r>
      <w:r w:rsidR="0041493C">
        <w:rPr>
          <w:rFonts w:eastAsia="Times New Roman" w:cs="Times New Roman"/>
          <w:szCs w:val="24"/>
        </w:rPr>
        <w:fldChar w:fldCharType="end"/>
      </w:r>
      <w:r w:rsidR="0041493C">
        <w:rPr>
          <w:rFonts w:eastAsia="Times New Roman" w:cs="Times New Roman"/>
          <w:szCs w:val="24"/>
        </w:rPr>
        <w:t xml:space="preserve"> </w:t>
      </w:r>
      <w:commentRangeStart w:id="59"/>
      <w:r>
        <w:rPr>
          <w:rFonts w:eastAsia="Times New Roman" w:cs="Times New Roman"/>
          <w:szCs w:val="24"/>
        </w:rPr>
        <w:t xml:space="preserve">prezentuje </w:t>
      </w:r>
      <w:commentRangeEnd w:id="59"/>
      <w:r w:rsidR="00C5321C">
        <w:rPr>
          <w:rStyle w:val="Odwoaniedokomentarza"/>
        </w:rPr>
        <w:commentReference w:id="59"/>
      </w:r>
      <w:r>
        <w:rPr>
          <w:rFonts w:eastAsia="Times New Roman" w:cs="Times New Roman"/>
          <w:szCs w:val="24"/>
        </w:rPr>
        <w:t xml:space="preserve">te zmienne oraz liczbę obserwacji, które przyjmują wartość </w:t>
      </w:r>
      <w:r w:rsidR="00C5321C">
        <w:rPr>
          <w:rFonts w:eastAsia="Times New Roman" w:cs="Times New Roman"/>
          <w:szCs w:val="24"/>
        </w:rPr>
        <w:t>różną od</w:t>
      </w:r>
      <w:r w:rsidR="00036415">
        <w:rPr>
          <w:rFonts w:eastAsia="Times New Roman" w:cs="Times New Roman"/>
          <w:szCs w:val="24"/>
        </w:rPr>
        <w:t xml:space="preserve"> </w:t>
      </w:r>
      <w:r>
        <w:rPr>
          <w:rFonts w:eastAsia="Times New Roman" w:cs="Times New Roman"/>
          <w:szCs w:val="24"/>
        </w:rPr>
        <w:t>zer</w:t>
      </w:r>
      <w:r w:rsidR="00C5321C">
        <w:rPr>
          <w:rFonts w:eastAsia="Times New Roman" w:cs="Times New Roman"/>
          <w:szCs w:val="24"/>
        </w:rPr>
        <w:t>a</w:t>
      </w:r>
      <w:r>
        <w:rPr>
          <w:rFonts w:eastAsia="Times New Roman" w:cs="Times New Roman"/>
          <w:szCs w:val="24"/>
        </w:rPr>
        <w:t>. Można dostrzec, że zmienne związane z</w:t>
      </w:r>
      <w:commentRangeStart w:id="60"/>
      <w:r w:rsidR="00036415">
        <w:rPr>
          <w:rFonts w:eastAsia="Times New Roman" w:cs="Times New Roman"/>
          <w:szCs w:val="24"/>
        </w:rPr>
        <w:t xml:space="preserve"> wydawaniem</w:t>
      </w:r>
      <w:r>
        <w:rPr>
          <w:rFonts w:eastAsia="Times New Roman" w:cs="Times New Roman"/>
          <w:szCs w:val="24"/>
        </w:rPr>
        <w:t xml:space="preserve"> </w:t>
      </w:r>
      <w:commentRangeEnd w:id="60"/>
      <w:r w:rsidR="00C5321C">
        <w:rPr>
          <w:rStyle w:val="Odwoaniedokomentarza"/>
        </w:rPr>
        <w:commentReference w:id="60"/>
      </w:r>
      <w:r>
        <w:rPr>
          <w:rFonts w:eastAsia="Times New Roman" w:cs="Times New Roman"/>
          <w:szCs w:val="24"/>
        </w:rPr>
        <w:t xml:space="preserve">punktów w sklepach </w:t>
      </w:r>
      <w:r w:rsidR="00C5321C">
        <w:rPr>
          <w:rFonts w:eastAsia="Times New Roman" w:cs="Times New Roman"/>
          <w:szCs w:val="24"/>
        </w:rPr>
        <w:t>o</w:t>
      </w:r>
      <w:r>
        <w:rPr>
          <w:rFonts w:eastAsia="Times New Roman" w:cs="Times New Roman"/>
          <w:szCs w:val="24"/>
        </w:rPr>
        <w:t>nline (</w:t>
      </w:r>
      <w:r>
        <w:rPr>
          <w:rFonts w:eastAsia="Times New Roman" w:cs="Times New Roman"/>
          <w:i/>
          <w:szCs w:val="24"/>
        </w:rPr>
        <w:t>TRX_aff_L12M_RED_CNT, TRX_aff_L12M_RED_PTS, TRX_aff_L3M_RED_CNT, TRX_aff_L3M_RED_PTS)</w:t>
      </w:r>
      <w:r>
        <w:rPr>
          <w:rFonts w:eastAsia="Times New Roman" w:cs="Times New Roman"/>
          <w:szCs w:val="24"/>
        </w:rPr>
        <w:t xml:space="preserve"> dla wszystkich obserwacji są </w:t>
      </w:r>
      <w:r>
        <w:rPr>
          <w:rFonts w:eastAsia="Times New Roman" w:cs="Times New Roman"/>
          <w:szCs w:val="24"/>
        </w:rPr>
        <w:lastRenderedPageBreak/>
        <w:t xml:space="preserve">wypełnione zerami, więc zostaną one usunięte ze zbioru danych, jako nie wnoszące żadnej informacji. </w:t>
      </w:r>
      <w:bookmarkStart w:id="61" w:name="_GoBack"/>
      <w:bookmarkEnd w:id="61"/>
    </w:p>
    <w:p w14:paraId="56988D01" w14:textId="6AAD8BE2" w:rsidR="005A2086" w:rsidRDefault="005A2086" w:rsidP="005A2086">
      <w:pPr>
        <w:pStyle w:val="Legenda"/>
        <w:keepNext/>
        <w:jc w:val="center"/>
      </w:pPr>
      <w:bookmarkStart w:id="62" w:name="_Ref522115608"/>
      <w:commentRangeStart w:id="63"/>
      <w:r>
        <w:t xml:space="preserve">Tabela </w:t>
      </w:r>
      <w:r w:rsidR="00A92682">
        <w:fldChar w:fldCharType="begin"/>
      </w:r>
      <w:r w:rsidR="00A92682">
        <w:instrText xml:space="preserve"> SEQ Tabela \* ARABIC </w:instrText>
      </w:r>
      <w:r w:rsidR="00A92682">
        <w:fldChar w:fldCharType="separate"/>
      </w:r>
      <w:r w:rsidR="00711CB3">
        <w:rPr>
          <w:noProof/>
        </w:rPr>
        <w:t>1</w:t>
      </w:r>
      <w:r w:rsidR="00A92682">
        <w:rPr>
          <w:noProof/>
        </w:rPr>
        <w:fldChar w:fldCharType="end"/>
      </w:r>
      <w:bookmarkEnd w:id="62"/>
      <w:r>
        <w:t xml:space="preserve"> Zmienne 1-21 występujące w zbiorze danych</w:t>
      </w:r>
      <w:r>
        <w:rPr>
          <w:noProof/>
        </w:rPr>
        <w:t xml:space="preserve"> wraz z liczebnością obserwacji ró</w:t>
      </w:r>
      <w:r w:rsidR="00C5321C">
        <w:rPr>
          <w:noProof/>
        </w:rPr>
        <w:t>ż</w:t>
      </w:r>
      <w:r>
        <w:rPr>
          <w:noProof/>
        </w:rPr>
        <w:t>nych od zera</w:t>
      </w:r>
      <w:commentRangeEnd w:id="63"/>
      <w:r w:rsidR="00C5321C">
        <w:rPr>
          <w:rStyle w:val="Odwoaniedokomentarza"/>
          <w:i w:val="0"/>
          <w:iCs w:val="0"/>
          <w:color w:val="000000"/>
        </w:rPr>
        <w:commentReference w:id="63"/>
      </w:r>
    </w:p>
    <w:tbl>
      <w:tblPr>
        <w:tblStyle w:val="Tabela-Siatka"/>
        <w:tblW w:w="0" w:type="auto"/>
        <w:jc w:val="center"/>
        <w:tblLook w:val="04A0" w:firstRow="1" w:lastRow="0" w:firstColumn="1" w:lastColumn="0" w:noHBand="0" w:noVBand="1"/>
      </w:tblPr>
      <w:tblGrid>
        <w:gridCol w:w="4004"/>
        <w:gridCol w:w="2393"/>
      </w:tblGrid>
      <w:tr w:rsidR="005A2086" w:rsidRPr="00787FFC" w14:paraId="452337B7" w14:textId="77777777" w:rsidTr="00DE4038">
        <w:trPr>
          <w:trHeight w:val="300"/>
          <w:jc w:val="center"/>
        </w:trPr>
        <w:tc>
          <w:tcPr>
            <w:tcW w:w="4004" w:type="dxa"/>
            <w:noWrap/>
            <w:hideMark/>
          </w:tcPr>
          <w:p w14:paraId="3566512E" w14:textId="77777777" w:rsidR="005A2086" w:rsidRPr="00046237" w:rsidRDefault="005A2086" w:rsidP="00CA369C">
            <w:pPr>
              <w:ind w:firstLine="720"/>
              <w:jc w:val="center"/>
              <w:rPr>
                <w:rFonts w:eastAsia="Times New Roman" w:cs="Times New Roman"/>
                <w:b/>
                <w:szCs w:val="24"/>
              </w:rPr>
            </w:pPr>
            <w:r w:rsidRPr="00046237">
              <w:rPr>
                <w:rFonts w:eastAsia="Times New Roman" w:cs="Times New Roman"/>
                <w:b/>
                <w:szCs w:val="24"/>
              </w:rPr>
              <w:t>Nazwa zmiennej</w:t>
            </w:r>
          </w:p>
        </w:tc>
        <w:tc>
          <w:tcPr>
            <w:tcW w:w="2393" w:type="dxa"/>
            <w:noWrap/>
            <w:hideMark/>
          </w:tcPr>
          <w:p w14:paraId="3145282E" w14:textId="77777777" w:rsidR="005A2086" w:rsidRPr="00046237" w:rsidRDefault="005A2086" w:rsidP="00CA369C">
            <w:pPr>
              <w:ind w:firstLine="720"/>
              <w:rPr>
                <w:rFonts w:eastAsia="Times New Roman" w:cs="Times New Roman"/>
                <w:b/>
                <w:szCs w:val="24"/>
              </w:rPr>
            </w:pPr>
            <w:r w:rsidRPr="00046237">
              <w:rPr>
                <w:rFonts w:eastAsia="Times New Roman" w:cs="Times New Roman"/>
                <w:b/>
                <w:szCs w:val="24"/>
              </w:rPr>
              <w:t>Liczebność</w:t>
            </w:r>
          </w:p>
        </w:tc>
      </w:tr>
      <w:tr w:rsidR="005A2086" w:rsidRPr="00787FFC" w14:paraId="742CBC47" w14:textId="77777777" w:rsidTr="00DE4038">
        <w:trPr>
          <w:trHeight w:val="300"/>
          <w:jc w:val="center"/>
        </w:trPr>
        <w:tc>
          <w:tcPr>
            <w:tcW w:w="4004" w:type="dxa"/>
            <w:noWrap/>
            <w:hideMark/>
          </w:tcPr>
          <w:p w14:paraId="731D3A80"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TRX_aff_L12M_COL_PTS</w:t>
            </w:r>
          </w:p>
        </w:tc>
        <w:tc>
          <w:tcPr>
            <w:tcW w:w="2393" w:type="dxa"/>
            <w:noWrap/>
            <w:hideMark/>
          </w:tcPr>
          <w:p w14:paraId="435A243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4340</w:t>
            </w:r>
          </w:p>
        </w:tc>
      </w:tr>
      <w:tr w:rsidR="005A2086" w:rsidRPr="00787FFC" w14:paraId="6A1DED73" w14:textId="77777777" w:rsidTr="00DE4038">
        <w:trPr>
          <w:trHeight w:val="300"/>
          <w:jc w:val="center"/>
        </w:trPr>
        <w:tc>
          <w:tcPr>
            <w:tcW w:w="4004" w:type="dxa"/>
            <w:noWrap/>
            <w:hideMark/>
          </w:tcPr>
          <w:p w14:paraId="733FEF9E"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TRX_aff_L12M_PUR_AMT</w:t>
            </w:r>
          </w:p>
        </w:tc>
        <w:tc>
          <w:tcPr>
            <w:tcW w:w="2393" w:type="dxa"/>
            <w:noWrap/>
            <w:hideMark/>
          </w:tcPr>
          <w:p w14:paraId="76D87C1A"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3843</w:t>
            </w:r>
          </w:p>
        </w:tc>
      </w:tr>
      <w:tr w:rsidR="005A2086" w:rsidRPr="00787FFC" w14:paraId="76F38260" w14:textId="77777777" w:rsidTr="00DE4038">
        <w:trPr>
          <w:trHeight w:val="300"/>
          <w:jc w:val="center"/>
        </w:trPr>
        <w:tc>
          <w:tcPr>
            <w:tcW w:w="4004" w:type="dxa"/>
            <w:noWrap/>
            <w:hideMark/>
          </w:tcPr>
          <w:p w14:paraId="192B464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TRX_aff_L12M_RED_CNT</w:t>
            </w:r>
          </w:p>
        </w:tc>
        <w:tc>
          <w:tcPr>
            <w:tcW w:w="2393" w:type="dxa"/>
            <w:noWrap/>
            <w:hideMark/>
          </w:tcPr>
          <w:p w14:paraId="2C348C34"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C30BBCB" w14:textId="77777777" w:rsidTr="00DE4038">
        <w:trPr>
          <w:trHeight w:val="300"/>
          <w:jc w:val="center"/>
        </w:trPr>
        <w:tc>
          <w:tcPr>
            <w:tcW w:w="4004" w:type="dxa"/>
            <w:noWrap/>
            <w:hideMark/>
          </w:tcPr>
          <w:p w14:paraId="76DD94C2"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TRX_aff_L12M_RED_PTS</w:t>
            </w:r>
          </w:p>
        </w:tc>
        <w:tc>
          <w:tcPr>
            <w:tcW w:w="2393" w:type="dxa"/>
            <w:noWrap/>
            <w:hideMark/>
          </w:tcPr>
          <w:p w14:paraId="2DA0C84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1E6E5E1C" w14:textId="77777777" w:rsidTr="00DE4038">
        <w:trPr>
          <w:trHeight w:val="300"/>
          <w:jc w:val="center"/>
        </w:trPr>
        <w:tc>
          <w:tcPr>
            <w:tcW w:w="4004" w:type="dxa"/>
            <w:noWrap/>
            <w:hideMark/>
          </w:tcPr>
          <w:p w14:paraId="44A1065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TRX_aff_L3M_BASE_PTS</w:t>
            </w:r>
          </w:p>
        </w:tc>
        <w:tc>
          <w:tcPr>
            <w:tcW w:w="2393" w:type="dxa"/>
            <w:noWrap/>
            <w:hideMark/>
          </w:tcPr>
          <w:p w14:paraId="707D9FF5"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3469</w:t>
            </w:r>
          </w:p>
        </w:tc>
      </w:tr>
      <w:tr w:rsidR="005A2086" w:rsidRPr="00787FFC" w14:paraId="1EB48A9A" w14:textId="77777777" w:rsidTr="00DE4038">
        <w:trPr>
          <w:trHeight w:val="300"/>
          <w:jc w:val="center"/>
        </w:trPr>
        <w:tc>
          <w:tcPr>
            <w:tcW w:w="4004" w:type="dxa"/>
            <w:noWrap/>
            <w:hideMark/>
          </w:tcPr>
          <w:p w14:paraId="0B1D25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TRX_aff_L3M_COL_CNT</w:t>
            </w:r>
          </w:p>
        </w:tc>
        <w:tc>
          <w:tcPr>
            <w:tcW w:w="2393" w:type="dxa"/>
            <w:noWrap/>
            <w:hideMark/>
          </w:tcPr>
          <w:p w14:paraId="7831847C"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3997</w:t>
            </w:r>
          </w:p>
        </w:tc>
      </w:tr>
      <w:tr w:rsidR="005A2086" w:rsidRPr="00787FFC" w14:paraId="4451F764" w14:textId="77777777" w:rsidTr="00DE4038">
        <w:trPr>
          <w:trHeight w:val="300"/>
          <w:jc w:val="center"/>
        </w:trPr>
        <w:tc>
          <w:tcPr>
            <w:tcW w:w="4004" w:type="dxa"/>
            <w:noWrap/>
            <w:hideMark/>
          </w:tcPr>
          <w:p w14:paraId="0F35EBA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TRX_aff_L3M_PROMO_PTS</w:t>
            </w:r>
          </w:p>
        </w:tc>
        <w:tc>
          <w:tcPr>
            <w:tcW w:w="2393" w:type="dxa"/>
            <w:noWrap/>
            <w:hideMark/>
          </w:tcPr>
          <w:p w14:paraId="229EE207"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3010</w:t>
            </w:r>
          </w:p>
        </w:tc>
      </w:tr>
      <w:tr w:rsidR="005A2086" w:rsidRPr="00787FFC" w14:paraId="1914352F" w14:textId="77777777" w:rsidTr="00DE4038">
        <w:trPr>
          <w:trHeight w:val="300"/>
          <w:jc w:val="center"/>
        </w:trPr>
        <w:tc>
          <w:tcPr>
            <w:tcW w:w="4004" w:type="dxa"/>
            <w:noWrap/>
            <w:hideMark/>
          </w:tcPr>
          <w:p w14:paraId="178C90C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TRX_aff_L3M_PUR_AMT</w:t>
            </w:r>
          </w:p>
        </w:tc>
        <w:tc>
          <w:tcPr>
            <w:tcW w:w="2393" w:type="dxa"/>
            <w:noWrap/>
            <w:hideMark/>
          </w:tcPr>
          <w:p w14:paraId="069B90F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3490</w:t>
            </w:r>
          </w:p>
        </w:tc>
      </w:tr>
      <w:tr w:rsidR="005A2086" w:rsidRPr="00787FFC" w14:paraId="11549F49" w14:textId="77777777" w:rsidTr="00DE4038">
        <w:trPr>
          <w:trHeight w:val="300"/>
          <w:jc w:val="center"/>
        </w:trPr>
        <w:tc>
          <w:tcPr>
            <w:tcW w:w="4004" w:type="dxa"/>
            <w:noWrap/>
            <w:hideMark/>
          </w:tcPr>
          <w:p w14:paraId="374918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TRX_aff_L3M_RED_CNT</w:t>
            </w:r>
          </w:p>
        </w:tc>
        <w:tc>
          <w:tcPr>
            <w:tcW w:w="2393" w:type="dxa"/>
            <w:noWrap/>
            <w:hideMark/>
          </w:tcPr>
          <w:p w14:paraId="0A3AEAF6"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B10DB8E" w14:textId="77777777" w:rsidTr="00DE4038">
        <w:trPr>
          <w:trHeight w:val="300"/>
          <w:jc w:val="center"/>
        </w:trPr>
        <w:tc>
          <w:tcPr>
            <w:tcW w:w="4004" w:type="dxa"/>
            <w:noWrap/>
            <w:hideMark/>
          </w:tcPr>
          <w:p w14:paraId="766F64A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TRX_aff_L3M_RED_PTS</w:t>
            </w:r>
          </w:p>
        </w:tc>
        <w:tc>
          <w:tcPr>
            <w:tcW w:w="2393" w:type="dxa"/>
            <w:noWrap/>
            <w:hideMark/>
          </w:tcPr>
          <w:p w14:paraId="2A75FA5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bl>
    <w:p w14:paraId="5041C8BF" w14:textId="15C210FE" w:rsidR="005A2086" w:rsidRDefault="005A2086" w:rsidP="005A2086">
      <w:pPr>
        <w:ind w:firstLine="720"/>
        <w:rPr>
          <w:rFonts w:eastAsia="Times New Roman" w:cs="Times New Roman"/>
          <w:szCs w:val="24"/>
        </w:rPr>
      </w:pPr>
      <w:r>
        <w:rPr>
          <w:rFonts w:eastAsia="Times New Roman" w:cs="Times New Roman"/>
          <w:szCs w:val="24"/>
        </w:rPr>
        <w:t xml:space="preserve"> Powyższe zmienne charakteryzują się również wysoką skośnością, co </w:t>
      </w:r>
      <w:commentRangeStart w:id="64"/>
      <w:r>
        <w:rPr>
          <w:rFonts w:eastAsia="Times New Roman" w:cs="Times New Roman"/>
          <w:szCs w:val="24"/>
        </w:rPr>
        <w:t xml:space="preserve">prezentuje </w:t>
      </w:r>
      <w:r w:rsidR="0041493C">
        <w:rPr>
          <w:rFonts w:eastAsia="Times New Roman" w:cs="Times New Roman"/>
          <w:szCs w:val="24"/>
        </w:rPr>
        <w:fldChar w:fldCharType="begin"/>
      </w:r>
      <w:r w:rsidR="0041493C">
        <w:rPr>
          <w:rFonts w:eastAsia="Times New Roman" w:cs="Times New Roman"/>
          <w:szCs w:val="24"/>
        </w:rPr>
        <w:instrText xml:space="preserve"> REF _Ref522115444 \h </w:instrText>
      </w:r>
      <w:r w:rsidR="0041493C">
        <w:rPr>
          <w:rFonts w:eastAsia="Times New Roman" w:cs="Times New Roman"/>
          <w:szCs w:val="24"/>
        </w:rPr>
      </w:r>
      <w:r w:rsidR="0041493C">
        <w:rPr>
          <w:rFonts w:eastAsia="Times New Roman" w:cs="Times New Roman"/>
          <w:szCs w:val="24"/>
        </w:rPr>
        <w:fldChar w:fldCharType="separate"/>
      </w:r>
      <w:r w:rsidR="0041493C">
        <w:t xml:space="preserve">Tabela </w:t>
      </w:r>
      <w:r w:rsidR="0041493C">
        <w:rPr>
          <w:noProof/>
        </w:rPr>
        <w:t>2</w:t>
      </w:r>
      <w:r w:rsidR="0041493C">
        <w:rPr>
          <w:rFonts w:eastAsia="Times New Roman" w:cs="Times New Roman"/>
          <w:szCs w:val="24"/>
        </w:rPr>
        <w:fldChar w:fldCharType="end"/>
      </w:r>
      <w:r w:rsidR="0041493C">
        <w:rPr>
          <w:rFonts w:eastAsia="Times New Roman" w:cs="Times New Roman"/>
          <w:szCs w:val="24"/>
        </w:rPr>
        <w:t xml:space="preserve">, zawierająca </w:t>
      </w:r>
      <w:commentRangeEnd w:id="64"/>
      <w:r>
        <w:rPr>
          <w:rFonts w:eastAsia="Times New Roman" w:cs="Times New Roman"/>
          <w:szCs w:val="24"/>
        </w:rPr>
        <w:t>podstawowe statystyki opisowe</w:t>
      </w:r>
      <w:r w:rsidR="0041493C">
        <w:rPr>
          <w:rFonts w:eastAsia="Times New Roman" w:cs="Times New Roman"/>
          <w:szCs w:val="24"/>
        </w:rPr>
        <w:t xml:space="preserve"> zmiennych transakcyjnych</w:t>
      </w:r>
      <w:r>
        <w:rPr>
          <w:rFonts w:eastAsia="Times New Roman" w:cs="Times New Roman"/>
          <w:szCs w:val="24"/>
        </w:rPr>
        <w:t>. Zawarto również 95</w:t>
      </w:r>
      <w:r w:rsidR="000E4930">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percentyl</w:t>
      </w:r>
      <w:proofErr w:type="spellEnd"/>
      <w:r>
        <w:rPr>
          <w:rFonts w:eastAsia="Times New Roman" w:cs="Times New Roman"/>
          <w:szCs w:val="24"/>
        </w:rPr>
        <w:t xml:space="preserve"> dla odpowiedniej ilustracji asymetryczności.</w:t>
      </w:r>
    </w:p>
    <w:p w14:paraId="06BF2E1E" w14:textId="77777777" w:rsidR="005A2086" w:rsidRDefault="005A2086" w:rsidP="005A2086">
      <w:pPr>
        <w:pStyle w:val="Legenda"/>
        <w:keepNext/>
        <w:jc w:val="center"/>
      </w:pPr>
      <w:bookmarkStart w:id="65" w:name="_Ref522115444"/>
      <w:r>
        <w:t xml:space="preserve">Tabela </w:t>
      </w:r>
      <w:r w:rsidR="00A92682">
        <w:fldChar w:fldCharType="begin"/>
      </w:r>
      <w:r w:rsidR="00A92682">
        <w:instrText xml:space="preserve"> SEQ Tabela \* ARABIC </w:instrText>
      </w:r>
      <w:r w:rsidR="00A92682">
        <w:fldChar w:fldCharType="separate"/>
      </w:r>
      <w:r w:rsidR="00711CB3">
        <w:rPr>
          <w:noProof/>
        </w:rPr>
        <w:t>2</w:t>
      </w:r>
      <w:r w:rsidR="00A92682">
        <w:rPr>
          <w:noProof/>
        </w:rPr>
        <w:fldChar w:fldCharType="end"/>
      </w:r>
      <w:bookmarkEnd w:id="65"/>
      <w:r>
        <w:t xml:space="preserve"> Statystyki opisowe zmiennych transakcyjnych</w:t>
      </w:r>
    </w:p>
    <w:tbl>
      <w:tblPr>
        <w:tblW w:w="8671" w:type="dxa"/>
        <w:tblCellMar>
          <w:left w:w="70" w:type="dxa"/>
          <w:right w:w="70" w:type="dxa"/>
        </w:tblCellMar>
        <w:tblLook w:val="04A0" w:firstRow="1" w:lastRow="0" w:firstColumn="1" w:lastColumn="0" w:noHBand="0" w:noVBand="1"/>
      </w:tblPr>
      <w:tblGrid>
        <w:gridCol w:w="2953"/>
        <w:gridCol w:w="895"/>
        <w:gridCol w:w="1457"/>
        <w:gridCol w:w="1116"/>
        <w:gridCol w:w="559"/>
        <w:gridCol w:w="627"/>
        <w:gridCol w:w="1258"/>
      </w:tblGrid>
      <w:tr w:rsidR="005A2086" w:rsidRPr="00046237" w14:paraId="2A424209" w14:textId="77777777" w:rsidTr="00CA369C">
        <w:trPr>
          <w:trHeight w:val="591"/>
        </w:trPr>
        <w:tc>
          <w:tcPr>
            <w:tcW w:w="29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58E9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commentRangeStart w:id="66"/>
            <w:r>
              <w:rPr>
                <w:rFonts w:ascii="Calibri" w:eastAsia="Times New Roman" w:hAnsi="Calibri" w:cs="Calibri"/>
                <w:b/>
                <w:bCs/>
                <w:lang w:val="pl-PL"/>
              </w:rPr>
              <w:t>Nazwa Zmiennej</w:t>
            </w:r>
            <w:r w:rsidRPr="00046237">
              <w:rPr>
                <w:rFonts w:ascii="Calibri" w:eastAsia="Times New Roman" w:hAnsi="Calibri" w:cs="Calibri"/>
                <w:b/>
                <w:bCs/>
                <w:lang w:val="pl-PL"/>
              </w:rPr>
              <w:t> </w:t>
            </w:r>
          </w:p>
        </w:tc>
        <w:tc>
          <w:tcPr>
            <w:tcW w:w="895" w:type="dxa"/>
            <w:tcBorders>
              <w:top w:val="single" w:sz="4" w:space="0" w:color="000000"/>
              <w:left w:val="nil"/>
              <w:bottom w:val="single" w:sz="4" w:space="0" w:color="000000"/>
              <w:right w:val="single" w:sz="4" w:space="0" w:color="000000"/>
            </w:tcBorders>
            <w:shd w:val="clear" w:color="auto" w:fill="auto"/>
            <w:vAlign w:val="center"/>
            <w:hideMark/>
          </w:tcPr>
          <w:p w14:paraId="41029A9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Średnia</w:t>
            </w:r>
          </w:p>
        </w:tc>
        <w:tc>
          <w:tcPr>
            <w:tcW w:w="1263" w:type="dxa"/>
            <w:tcBorders>
              <w:top w:val="single" w:sz="4" w:space="0" w:color="000000"/>
              <w:left w:val="nil"/>
              <w:bottom w:val="single" w:sz="4" w:space="0" w:color="000000"/>
              <w:right w:val="single" w:sz="4" w:space="0" w:color="000000"/>
            </w:tcBorders>
            <w:shd w:val="clear" w:color="auto" w:fill="auto"/>
            <w:vAlign w:val="center"/>
            <w:hideMark/>
          </w:tcPr>
          <w:p w14:paraId="1BF214B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 xml:space="preserve">Odchylenie </w:t>
            </w:r>
            <w:r>
              <w:rPr>
                <w:rFonts w:ascii="Calibri" w:eastAsia="Times New Roman" w:hAnsi="Calibri" w:cs="Calibri"/>
                <w:b/>
                <w:bCs/>
                <w:lang w:val="pl-PL"/>
              </w:rPr>
              <w:t>standardowe</w:t>
            </w:r>
          </w:p>
        </w:tc>
        <w:tc>
          <w:tcPr>
            <w:tcW w:w="1116" w:type="dxa"/>
            <w:tcBorders>
              <w:top w:val="single" w:sz="4" w:space="0" w:color="000000"/>
              <w:left w:val="nil"/>
              <w:bottom w:val="single" w:sz="4" w:space="0" w:color="000000"/>
              <w:right w:val="single" w:sz="4" w:space="0" w:color="000000"/>
            </w:tcBorders>
            <w:shd w:val="clear" w:color="auto" w:fill="auto"/>
            <w:vAlign w:val="center"/>
            <w:hideMark/>
          </w:tcPr>
          <w:p w14:paraId="3110586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Minimum</w:t>
            </w:r>
          </w:p>
        </w:tc>
        <w:tc>
          <w:tcPr>
            <w:tcW w:w="559" w:type="dxa"/>
            <w:tcBorders>
              <w:top w:val="single" w:sz="4" w:space="0" w:color="000000"/>
              <w:left w:val="nil"/>
              <w:bottom w:val="single" w:sz="4" w:space="0" w:color="000000"/>
              <w:right w:val="single" w:sz="4" w:space="0" w:color="000000"/>
            </w:tcBorders>
            <w:shd w:val="clear" w:color="auto" w:fill="auto"/>
            <w:vAlign w:val="center"/>
            <w:hideMark/>
          </w:tcPr>
          <w:p w14:paraId="5B1BAD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50%</w:t>
            </w:r>
          </w:p>
        </w:tc>
        <w:tc>
          <w:tcPr>
            <w:tcW w:w="627" w:type="dxa"/>
            <w:tcBorders>
              <w:top w:val="single" w:sz="4" w:space="0" w:color="000000"/>
              <w:left w:val="nil"/>
              <w:bottom w:val="single" w:sz="4" w:space="0" w:color="000000"/>
              <w:right w:val="single" w:sz="4" w:space="0" w:color="000000"/>
            </w:tcBorders>
            <w:shd w:val="clear" w:color="auto" w:fill="auto"/>
            <w:vAlign w:val="center"/>
            <w:hideMark/>
          </w:tcPr>
          <w:p w14:paraId="4FDBD1A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95%</w:t>
            </w:r>
          </w:p>
        </w:tc>
        <w:tc>
          <w:tcPr>
            <w:tcW w:w="1258" w:type="dxa"/>
            <w:tcBorders>
              <w:top w:val="single" w:sz="4" w:space="0" w:color="000000"/>
              <w:left w:val="nil"/>
              <w:bottom w:val="single" w:sz="4" w:space="0" w:color="000000"/>
              <w:right w:val="single" w:sz="4" w:space="0" w:color="000000"/>
            </w:tcBorders>
            <w:shd w:val="clear" w:color="auto" w:fill="auto"/>
            <w:vAlign w:val="center"/>
            <w:hideMark/>
          </w:tcPr>
          <w:p w14:paraId="3F07D3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Maksimum</w:t>
            </w:r>
          </w:p>
        </w:tc>
      </w:tr>
      <w:tr w:rsidR="005A2086" w:rsidRPr="00046237" w14:paraId="5074A23C"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AEC1FEC"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TRX_aff_L12M_COL_PTS</w:t>
            </w:r>
          </w:p>
        </w:tc>
        <w:tc>
          <w:tcPr>
            <w:tcW w:w="895" w:type="dxa"/>
            <w:tcBorders>
              <w:top w:val="nil"/>
              <w:left w:val="nil"/>
              <w:bottom w:val="single" w:sz="4" w:space="0" w:color="000000"/>
              <w:right w:val="single" w:sz="4" w:space="0" w:color="000000"/>
            </w:tcBorders>
            <w:shd w:val="clear" w:color="auto" w:fill="auto"/>
            <w:vAlign w:val="center"/>
            <w:hideMark/>
          </w:tcPr>
          <w:p w14:paraId="5F91739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62</w:t>
            </w:r>
          </w:p>
        </w:tc>
        <w:tc>
          <w:tcPr>
            <w:tcW w:w="1263" w:type="dxa"/>
            <w:tcBorders>
              <w:top w:val="nil"/>
              <w:left w:val="nil"/>
              <w:bottom w:val="single" w:sz="4" w:space="0" w:color="000000"/>
              <w:right w:val="single" w:sz="4" w:space="0" w:color="000000"/>
            </w:tcBorders>
            <w:shd w:val="clear" w:color="auto" w:fill="auto"/>
            <w:vAlign w:val="center"/>
            <w:hideMark/>
          </w:tcPr>
          <w:p w14:paraId="6A0CD71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1568</w:t>
            </w:r>
          </w:p>
        </w:tc>
        <w:tc>
          <w:tcPr>
            <w:tcW w:w="1116" w:type="dxa"/>
            <w:tcBorders>
              <w:top w:val="nil"/>
              <w:left w:val="nil"/>
              <w:bottom w:val="single" w:sz="4" w:space="0" w:color="000000"/>
              <w:right w:val="single" w:sz="4" w:space="0" w:color="000000"/>
            </w:tcBorders>
            <w:shd w:val="clear" w:color="auto" w:fill="auto"/>
            <w:vAlign w:val="center"/>
            <w:hideMark/>
          </w:tcPr>
          <w:p w14:paraId="09A4D97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1437559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29DC48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2D214C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381560</w:t>
            </w:r>
          </w:p>
        </w:tc>
      </w:tr>
      <w:tr w:rsidR="005A2086" w:rsidRPr="00046237" w14:paraId="43D79EAA"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2580C69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TRX_aff_L12M_PUR_AMT</w:t>
            </w:r>
          </w:p>
        </w:tc>
        <w:tc>
          <w:tcPr>
            <w:tcW w:w="895" w:type="dxa"/>
            <w:tcBorders>
              <w:top w:val="nil"/>
              <w:left w:val="nil"/>
              <w:bottom w:val="single" w:sz="4" w:space="0" w:color="000000"/>
              <w:right w:val="single" w:sz="4" w:space="0" w:color="000000"/>
            </w:tcBorders>
            <w:shd w:val="clear" w:color="auto" w:fill="auto"/>
            <w:vAlign w:val="center"/>
            <w:hideMark/>
          </w:tcPr>
          <w:p w14:paraId="58507EA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c>
          <w:tcPr>
            <w:tcW w:w="1263" w:type="dxa"/>
            <w:tcBorders>
              <w:top w:val="nil"/>
              <w:left w:val="nil"/>
              <w:bottom w:val="single" w:sz="4" w:space="0" w:color="000000"/>
              <w:right w:val="single" w:sz="4" w:space="0" w:color="000000"/>
            </w:tcBorders>
            <w:shd w:val="clear" w:color="auto" w:fill="auto"/>
            <w:vAlign w:val="center"/>
            <w:hideMark/>
          </w:tcPr>
          <w:p w14:paraId="2318A68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2491</w:t>
            </w:r>
          </w:p>
        </w:tc>
        <w:tc>
          <w:tcPr>
            <w:tcW w:w="1116" w:type="dxa"/>
            <w:tcBorders>
              <w:top w:val="nil"/>
              <w:left w:val="nil"/>
              <w:bottom w:val="single" w:sz="4" w:space="0" w:color="000000"/>
              <w:right w:val="single" w:sz="4" w:space="0" w:color="000000"/>
            </w:tcBorders>
            <w:shd w:val="clear" w:color="auto" w:fill="auto"/>
            <w:vAlign w:val="center"/>
            <w:hideMark/>
          </w:tcPr>
          <w:p w14:paraId="03B9C0F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082DA75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5A7990F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4BC38B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762614</w:t>
            </w:r>
          </w:p>
        </w:tc>
      </w:tr>
      <w:tr w:rsidR="005A2086" w:rsidRPr="00046237" w14:paraId="7DC393BB"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1EEBAB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TRX_aff_L3M_BASE_PTS</w:t>
            </w:r>
          </w:p>
        </w:tc>
        <w:tc>
          <w:tcPr>
            <w:tcW w:w="895" w:type="dxa"/>
            <w:tcBorders>
              <w:top w:val="nil"/>
              <w:left w:val="nil"/>
              <w:bottom w:val="single" w:sz="4" w:space="0" w:color="000000"/>
              <w:right w:val="single" w:sz="4" w:space="0" w:color="000000"/>
            </w:tcBorders>
            <w:shd w:val="clear" w:color="auto" w:fill="auto"/>
            <w:vAlign w:val="center"/>
            <w:hideMark/>
          </w:tcPr>
          <w:p w14:paraId="7E7E12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w:t>
            </w:r>
          </w:p>
        </w:tc>
        <w:tc>
          <w:tcPr>
            <w:tcW w:w="1263" w:type="dxa"/>
            <w:tcBorders>
              <w:top w:val="nil"/>
              <w:left w:val="nil"/>
              <w:bottom w:val="single" w:sz="4" w:space="0" w:color="000000"/>
              <w:right w:val="single" w:sz="4" w:space="0" w:color="000000"/>
            </w:tcBorders>
            <w:shd w:val="clear" w:color="auto" w:fill="auto"/>
            <w:vAlign w:val="center"/>
            <w:hideMark/>
          </w:tcPr>
          <w:p w14:paraId="45916F5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707</w:t>
            </w:r>
          </w:p>
        </w:tc>
        <w:tc>
          <w:tcPr>
            <w:tcW w:w="1116" w:type="dxa"/>
            <w:tcBorders>
              <w:top w:val="nil"/>
              <w:left w:val="nil"/>
              <w:bottom w:val="single" w:sz="4" w:space="0" w:color="000000"/>
              <w:right w:val="single" w:sz="4" w:space="0" w:color="000000"/>
            </w:tcBorders>
            <w:shd w:val="clear" w:color="auto" w:fill="auto"/>
            <w:vAlign w:val="center"/>
            <w:hideMark/>
          </w:tcPr>
          <w:p w14:paraId="776A16A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3BF3022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74A60F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21A97A3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213603</w:t>
            </w:r>
          </w:p>
        </w:tc>
      </w:tr>
      <w:tr w:rsidR="005A2086" w:rsidRPr="00046237" w14:paraId="22E15E2D"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53076CC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TRX_aff_L3M_COL_CNT</w:t>
            </w:r>
          </w:p>
        </w:tc>
        <w:tc>
          <w:tcPr>
            <w:tcW w:w="895" w:type="dxa"/>
            <w:tcBorders>
              <w:top w:val="nil"/>
              <w:left w:val="nil"/>
              <w:bottom w:val="single" w:sz="4" w:space="0" w:color="000000"/>
              <w:right w:val="single" w:sz="4" w:space="0" w:color="000000"/>
            </w:tcBorders>
            <w:shd w:val="clear" w:color="auto" w:fill="auto"/>
            <w:vAlign w:val="center"/>
            <w:hideMark/>
          </w:tcPr>
          <w:p w14:paraId="5EE44A2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63" w:type="dxa"/>
            <w:tcBorders>
              <w:top w:val="nil"/>
              <w:left w:val="nil"/>
              <w:bottom w:val="single" w:sz="4" w:space="0" w:color="000000"/>
              <w:right w:val="single" w:sz="4" w:space="0" w:color="000000"/>
            </w:tcBorders>
            <w:shd w:val="clear" w:color="auto" w:fill="auto"/>
            <w:vAlign w:val="center"/>
            <w:hideMark/>
          </w:tcPr>
          <w:p w14:paraId="76FEC2A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w:t>
            </w:r>
          </w:p>
        </w:tc>
        <w:tc>
          <w:tcPr>
            <w:tcW w:w="1116" w:type="dxa"/>
            <w:tcBorders>
              <w:top w:val="nil"/>
              <w:left w:val="nil"/>
              <w:bottom w:val="single" w:sz="4" w:space="0" w:color="000000"/>
              <w:right w:val="single" w:sz="4" w:space="0" w:color="000000"/>
            </w:tcBorders>
            <w:shd w:val="clear" w:color="auto" w:fill="auto"/>
            <w:vAlign w:val="center"/>
            <w:hideMark/>
          </w:tcPr>
          <w:p w14:paraId="267DF80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9A1E8E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6370F27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34F9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542</w:t>
            </w:r>
          </w:p>
        </w:tc>
      </w:tr>
      <w:tr w:rsidR="005A2086" w:rsidRPr="00046237" w14:paraId="7600D268"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3AE6A3D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TRX_aff_L3M_PROMO_PTS</w:t>
            </w:r>
          </w:p>
        </w:tc>
        <w:tc>
          <w:tcPr>
            <w:tcW w:w="895" w:type="dxa"/>
            <w:tcBorders>
              <w:top w:val="nil"/>
              <w:left w:val="nil"/>
              <w:bottom w:val="single" w:sz="4" w:space="0" w:color="000000"/>
              <w:right w:val="single" w:sz="4" w:space="0" w:color="000000"/>
            </w:tcBorders>
            <w:shd w:val="clear" w:color="auto" w:fill="auto"/>
            <w:vAlign w:val="center"/>
            <w:hideMark/>
          </w:tcPr>
          <w:p w14:paraId="3D2736A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11</w:t>
            </w:r>
          </w:p>
        </w:tc>
        <w:tc>
          <w:tcPr>
            <w:tcW w:w="1263" w:type="dxa"/>
            <w:tcBorders>
              <w:top w:val="nil"/>
              <w:left w:val="nil"/>
              <w:bottom w:val="single" w:sz="4" w:space="0" w:color="000000"/>
              <w:right w:val="single" w:sz="4" w:space="0" w:color="000000"/>
            </w:tcBorders>
            <w:shd w:val="clear" w:color="auto" w:fill="auto"/>
            <w:vAlign w:val="center"/>
            <w:hideMark/>
          </w:tcPr>
          <w:p w14:paraId="2467B70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183</w:t>
            </w:r>
          </w:p>
        </w:tc>
        <w:tc>
          <w:tcPr>
            <w:tcW w:w="1116" w:type="dxa"/>
            <w:tcBorders>
              <w:top w:val="nil"/>
              <w:left w:val="nil"/>
              <w:bottom w:val="single" w:sz="4" w:space="0" w:color="000000"/>
              <w:right w:val="single" w:sz="4" w:space="0" w:color="000000"/>
            </w:tcBorders>
            <w:shd w:val="clear" w:color="auto" w:fill="auto"/>
            <w:vAlign w:val="center"/>
            <w:hideMark/>
          </w:tcPr>
          <w:p w14:paraId="39E62B2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E12C20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40A9486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394A649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23400</w:t>
            </w:r>
          </w:p>
        </w:tc>
      </w:tr>
      <w:tr w:rsidR="005A2086" w:rsidRPr="00046237" w14:paraId="22B8513D"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1894E7C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TRX_aff_L3M_PUR_AMT</w:t>
            </w:r>
          </w:p>
        </w:tc>
        <w:tc>
          <w:tcPr>
            <w:tcW w:w="895" w:type="dxa"/>
            <w:tcBorders>
              <w:top w:val="nil"/>
              <w:left w:val="nil"/>
              <w:bottom w:val="single" w:sz="4" w:space="0" w:color="000000"/>
              <w:right w:val="single" w:sz="4" w:space="0" w:color="000000"/>
            </w:tcBorders>
            <w:shd w:val="clear" w:color="auto" w:fill="auto"/>
            <w:vAlign w:val="center"/>
            <w:hideMark/>
          </w:tcPr>
          <w:p w14:paraId="238C8AD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w:t>
            </w:r>
          </w:p>
        </w:tc>
        <w:tc>
          <w:tcPr>
            <w:tcW w:w="1263" w:type="dxa"/>
            <w:tcBorders>
              <w:top w:val="nil"/>
              <w:left w:val="nil"/>
              <w:bottom w:val="single" w:sz="4" w:space="0" w:color="000000"/>
              <w:right w:val="single" w:sz="4" w:space="0" w:color="000000"/>
            </w:tcBorders>
            <w:shd w:val="clear" w:color="auto" w:fill="auto"/>
            <w:vAlign w:val="center"/>
            <w:hideMark/>
          </w:tcPr>
          <w:p w14:paraId="61B75A3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1265</w:t>
            </w:r>
          </w:p>
        </w:tc>
        <w:tc>
          <w:tcPr>
            <w:tcW w:w="1116" w:type="dxa"/>
            <w:tcBorders>
              <w:top w:val="nil"/>
              <w:left w:val="nil"/>
              <w:bottom w:val="single" w:sz="4" w:space="0" w:color="000000"/>
              <w:right w:val="single" w:sz="4" w:space="0" w:color="000000"/>
            </w:tcBorders>
            <w:shd w:val="clear" w:color="auto" w:fill="auto"/>
            <w:vAlign w:val="center"/>
            <w:hideMark/>
          </w:tcPr>
          <w:p w14:paraId="520D7A8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6A215E0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1D2066F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9FAD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394954</w:t>
            </w:r>
          </w:p>
        </w:tc>
      </w:tr>
      <w:tr w:rsidR="005A2086" w:rsidRPr="00046237" w14:paraId="4CF61BA2"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141149E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TRX_all_L12M_PROMO_PTS</w:t>
            </w:r>
          </w:p>
        </w:tc>
        <w:tc>
          <w:tcPr>
            <w:tcW w:w="895" w:type="dxa"/>
            <w:tcBorders>
              <w:top w:val="nil"/>
              <w:left w:val="nil"/>
              <w:bottom w:val="single" w:sz="4" w:space="0" w:color="000000"/>
              <w:right w:val="single" w:sz="4" w:space="0" w:color="000000"/>
            </w:tcBorders>
            <w:shd w:val="clear" w:color="auto" w:fill="auto"/>
            <w:vAlign w:val="center"/>
            <w:hideMark/>
          </w:tcPr>
          <w:p w14:paraId="764C29D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150</w:t>
            </w:r>
          </w:p>
        </w:tc>
        <w:tc>
          <w:tcPr>
            <w:tcW w:w="1263" w:type="dxa"/>
            <w:tcBorders>
              <w:top w:val="nil"/>
              <w:left w:val="nil"/>
              <w:bottom w:val="single" w:sz="4" w:space="0" w:color="000000"/>
              <w:right w:val="single" w:sz="4" w:space="0" w:color="000000"/>
            </w:tcBorders>
            <w:shd w:val="clear" w:color="auto" w:fill="auto"/>
            <w:vAlign w:val="center"/>
            <w:hideMark/>
          </w:tcPr>
          <w:p w14:paraId="62EDBC3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1315</w:t>
            </w:r>
          </w:p>
        </w:tc>
        <w:tc>
          <w:tcPr>
            <w:tcW w:w="1116" w:type="dxa"/>
            <w:tcBorders>
              <w:top w:val="nil"/>
              <w:left w:val="nil"/>
              <w:bottom w:val="single" w:sz="4" w:space="0" w:color="000000"/>
              <w:right w:val="single" w:sz="4" w:space="0" w:color="000000"/>
            </w:tcBorders>
            <w:shd w:val="clear" w:color="auto" w:fill="auto"/>
            <w:vAlign w:val="center"/>
            <w:hideMark/>
          </w:tcPr>
          <w:p w14:paraId="5559D90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72E8B07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63C6E93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144</w:t>
            </w:r>
          </w:p>
        </w:tc>
        <w:tc>
          <w:tcPr>
            <w:tcW w:w="1258" w:type="dxa"/>
            <w:tcBorders>
              <w:top w:val="nil"/>
              <w:left w:val="nil"/>
              <w:bottom w:val="single" w:sz="4" w:space="0" w:color="000000"/>
              <w:right w:val="single" w:sz="4" w:space="0" w:color="000000"/>
            </w:tcBorders>
            <w:shd w:val="clear" w:color="auto" w:fill="auto"/>
            <w:vAlign w:val="center"/>
            <w:hideMark/>
          </w:tcPr>
          <w:p w14:paraId="60EF074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219079</w:t>
            </w:r>
          </w:p>
        </w:tc>
      </w:tr>
      <w:tr w:rsidR="005A2086" w:rsidRPr="00046237" w14:paraId="5F36AB3D"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188EF99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TRX_all_L12M_PUR_AMT</w:t>
            </w:r>
          </w:p>
        </w:tc>
        <w:tc>
          <w:tcPr>
            <w:tcW w:w="895" w:type="dxa"/>
            <w:tcBorders>
              <w:top w:val="nil"/>
              <w:left w:val="nil"/>
              <w:bottom w:val="single" w:sz="4" w:space="0" w:color="000000"/>
              <w:right w:val="single" w:sz="4" w:space="0" w:color="000000"/>
            </w:tcBorders>
            <w:shd w:val="clear" w:color="auto" w:fill="auto"/>
            <w:vAlign w:val="center"/>
            <w:hideMark/>
          </w:tcPr>
          <w:p w14:paraId="400999E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541</w:t>
            </w:r>
          </w:p>
        </w:tc>
        <w:tc>
          <w:tcPr>
            <w:tcW w:w="1263" w:type="dxa"/>
            <w:tcBorders>
              <w:top w:val="nil"/>
              <w:left w:val="nil"/>
              <w:bottom w:val="single" w:sz="4" w:space="0" w:color="000000"/>
              <w:right w:val="single" w:sz="4" w:space="0" w:color="000000"/>
            </w:tcBorders>
            <w:shd w:val="clear" w:color="auto" w:fill="auto"/>
            <w:vAlign w:val="center"/>
            <w:hideMark/>
          </w:tcPr>
          <w:p w14:paraId="4B62056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9924</w:t>
            </w:r>
          </w:p>
        </w:tc>
        <w:tc>
          <w:tcPr>
            <w:tcW w:w="1116" w:type="dxa"/>
            <w:tcBorders>
              <w:top w:val="nil"/>
              <w:left w:val="nil"/>
              <w:bottom w:val="single" w:sz="4" w:space="0" w:color="000000"/>
              <w:right w:val="single" w:sz="4" w:space="0" w:color="000000"/>
            </w:tcBorders>
            <w:shd w:val="clear" w:color="auto" w:fill="auto"/>
            <w:vAlign w:val="center"/>
            <w:hideMark/>
          </w:tcPr>
          <w:p w14:paraId="0A768CD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010541E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41BE578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1208</w:t>
            </w:r>
          </w:p>
        </w:tc>
        <w:tc>
          <w:tcPr>
            <w:tcW w:w="1258" w:type="dxa"/>
            <w:tcBorders>
              <w:top w:val="nil"/>
              <w:left w:val="nil"/>
              <w:bottom w:val="single" w:sz="4" w:space="0" w:color="000000"/>
              <w:right w:val="single" w:sz="4" w:space="0" w:color="000000"/>
            </w:tcBorders>
            <w:shd w:val="clear" w:color="auto" w:fill="auto"/>
            <w:vAlign w:val="center"/>
            <w:hideMark/>
          </w:tcPr>
          <w:p w14:paraId="3E3054EC"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4196505</w:t>
            </w:r>
          </w:p>
        </w:tc>
      </w:tr>
      <w:tr w:rsidR="005A2086" w:rsidRPr="00046237" w14:paraId="41BA13F2"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F54244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TRX_all_L12M_PUR_PTS</w:t>
            </w:r>
          </w:p>
        </w:tc>
        <w:tc>
          <w:tcPr>
            <w:tcW w:w="895" w:type="dxa"/>
            <w:tcBorders>
              <w:top w:val="nil"/>
              <w:left w:val="nil"/>
              <w:bottom w:val="single" w:sz="4" w:space="0" w:color="000000"/>
              <w:right w:val="single" w:sz="4" w:space="0" w:color="000000"/>
            </w:tcBorders>
            <w:shd w:val="clear" w:color="auto" w:fill="auto"/>
            <w:vAlign w:val="center"/>
            <w:hideMark/>
          </w:tcPr>
          <w:p w14:paraId="6A002E2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188</w:t>
            </w:r>
          </w:p>
        </w:tc>
        <w:tc>
          <w:tcPr>
            <w:tcW w:w="1263" w:type="dxa"/>
            <w:tcBorders>
              <w:top w:val="nil"/>
              <w:left w:val="nil"/>
              <w:bottom w:val="single" w:sz="4" w:space="0" w:color="000000"/>
              <w:right w:val="single" w:sz="4" w:space="0" w:color="000000"/>
            </w:tcBorders>
            <w:shd w:val="clear" w:color="auto" w:fill="auto"/>
            <w:vAlign w:val="center"/>
            <w:hideMark/>
          </w:tcPr>
          <w:p w14:paraId="23F6714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3056</w:t>
            </w:r>
          </w:p>
        </w:tc>
        <w:tc>
          <w:tcPr>
            <w:tcW w:w="1116" w:type="dxa"/>
            <w:tcBorders>
              <w:top w:val="nil"/>
              <w:left w:val="nil"/>
              <w:bottom w:val="single" w:sz="4" w:space="0" w:color="000000"/>
              <w:right w:val="single" w:sz="4" w:space="0" w:color="000000"/>
            </w:tcBorders>
            <w:shd w:val="clear" w:color="auto" w:fill="auto"/>
            <w:vAlign w:val="center"/>
            <w:hideMark/>
          </w:tcPr>
          <w:p w14:paraId="4064304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-83319</w:t>
            </w:r>
          </w:p>
        </w:tc>
        <w:tc>
          <w:tcPr>
            <w:tcW w:w="559" w:type="dxa"/>
            <w:tcBorders>
              <w:top w:val="nil"/>
              <w:left w:val="nil"/>
              <w:bottom w:val="single" w:sz="4" w:space="0" w:color="000000"/>
              <w:right w:val="single" w:sz="4" w:space="0" w:color="000000"/>
            </w:tcBorders>
            <w:shd w:val="clear" w:color="auto" w:fill="auto"/>
            <w:vAlign w:val="center"/>
            <w:hideMark/>
          </w:tcPr>
          <w:p w14:paraId="5E9C967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384627E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486</w:t>
            </w:r>
          </w:p>
        </w:tc>
        <w:tc>
          <w:tcPr>
            <w:tcW w:w="1258" w:type="dxa"/>
            <w:tcBorders>
              <w:top w:val="nil"/>
              <w:left w:val="nil"/>
              <w:bottom w:val="single" w:sz="4" w:space="0" w:color="000000"/>
              <w:right w:val="single" w:sz="4" w:space="0" w:color="000000"/>
            </w:tcBorders>
            <w:shd w:val="clear" w:color="auto" w:fill="auto"/>
            <w:vAlign w:val="center"/>
            <w:hideMark/>
          </w:tcPr>
          <w:p w14:paraId="7676AC3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1201205</w:t>
            </w:r>
          </w:p>
        </w:tc>
      </w:tr>
      <w:tr w:rsidR="005A2086" w:rsidRPr="00046237" w14:paraId="38B649F2"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1A9C13E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TRX_all_L12M_RED_CNT</w:t>
            </w:r>
          </w:p>
        </w:tc>
        <w:tc>
          <w:tcPr>
            <w:tcW w:w="895" w:type="dxa"/>
            <w:tcBorders>
              <w:top w:val="nil"/>
              <w:left w:val="nil"/>
              <w:bottom w:val="single" w:sz="4" w:space="0" w:color="000000"/>
              <w:right w:val="single" w:sz="4" w:space="0" w:color="000000"/>
            </w:tcBorders>
            <w:shd w:val="clear" w:color="auto" w:fill="auto"/>
            <w:vAlign w:val="center"/>
            <w:hideMark/>
          </w:tcPr>
          <w:p w14:paraId="70B3D7A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63" w:type="dxa"/>
            <w:tcBorders>
              <w:top w:val="nil"/>
              <w:left w:val="nil"/>
              <w:bottom w:val="single" w:sz="4" w:space="0" w:color="000000"/>
              <w:right w:val="single" w:sz="4" w:space="0" w:color="000000"/>
            </w:tcBorders>
            <w:shd w:val="clear" w:color="auto" w:fill="auto"/>
            <w:vAlign w:val="center"/>
            <w:hideMark/>
          </w:tcPr>
          <w:p w14:paraId="3E65535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w:t>
            </w:r>
          </w:p>
        </w:tc>
        <w:tc>
          <w:tcPr>
            <w:tcW w:w="1116" w:type="dxa"/>
            <w:tcBorders>
              <w:top w:val="nil"/>
              <w:left w:val="nil"/>
              <w:bottom w:val="single" w:sz="4" w:space="0" w:color="000000"/>
              <w:right w:val="single" w:sz="4" w:space="0" w:color="000000"/>
            </w:tcBorders>
            <w:shd w:val="clear" w:color="auto" w:fill="auto"/>
            <w:vAlign w:val="center"/>
            <w:hideMark/>
          </w:tcPr>
          <w:p w14:paraId="503A646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6B2AA7A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5E6F4CAC"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6EDD3E9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55</w:t>
            </w:r>
          </w:p>
        </w:tc>
      </w:tr>
      <w:tr w:rsidR="005A2086" w:rsidRPr="00046237" w14:paraId="3089078B"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43F99C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TRX_all_L12M_RED_PTS</w:t>
            </w:r>
          </w:p>
        </w:tc>
        <w:tc>
          <w:tcPr>
            <w:tcW w:w="895" w:type="dxa"/>
            <w:tcBorders>
              <w:top w:val="nil"/>
              <w:left w:val="nil"/>
              <w:bottom w:val="single" w:sz="4" w:space="0" w:color="000000"/>
              <w:right w:val="single" w:sz="4" w:space="0" w:color="000000"/>
            </w:tcBorders>
            <w:shd w:val="clear" w:color="auto" w:fill="auto"/>
            <w:vAlign w:val="center"/>
            <w:hideMark/>
          </w:tcPr>
          <w:p w14:paraId="56FAA74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-342</w:t>
            </w:r>
          </w:p>
        </w:tc>
        <w:tc>
          <w:tcPr>
            <w:tcW w:w="1263" w:type="dxa"/>
            <w:tcBorders>
              <w:top w:val="nil"/>
              <w:left w:val="nil"/>
              <w:bottom w:val="single" w:sz="4" w:space="0" w:color="000000"/>
              <w:right w:val="single" w:sz="4" w:space="0" w:color="000000"/>
            </w:tcBorders>
            <w:shd w:val="clear" w:color="auto" w:fill="auto"/>
            <w:vAlign w:val="center"/>
            <w:hideMark/>
          </w:tcPr>
          <w:p w14:paraId="68F1308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3169</w:t>
            </w:r>
          </w:p>
        </w:tc>
        <w:tc>
          <w:tcPr>
            <w:tcW w:w="1116" w:type="dxa"/>
            <w:tcBorders>
              <w:top w:val="nil"/>
              <w:left w:val="nil"/>
              <w:bottom w:val="single" w:sz="4" w:space="0" w:color="000000"/>
              <w:right w:val="single" w:sz="4" w:space="0" w:color="000000"/>
            </w:tcBorders>
            <w:shd w:val="clear" w:color="auto" w:fill="auto"/>
            <w:vAlign w:val="center"/>
            <w:hideMark/>
          </w:tcPr>
          <w:p w14:paraId="07DF990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-310235</w:t>
            </w:r>
          </w:p>
        </w:tc>
        <w:tc>
          <w:tcPr>
            <w:tcW w:w="559" w:type="dxa"/>
            <w:tcBorders>
              <w:top w:val="nil"/>
              <w:left w:val="nil"/>
              <w:bottom w:val="single" w:sz="4" w:space="0" w:color="000000"/>
              <w:right w:val="single" w:sz="4" w:space="0" w:color="000000"/>
            </w:tcBorders>
            <w:shd w:val="clear" w:color="auto" w:fill="auto"/>
            <w:vAlign w:val="center"/>
            <w:hideMark/>
          </w:tcPr>
          <w:p w14:paraId="27FEE0F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780A00E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32D1AA8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3499</w:t>
            </w:r>
          </w:p>
        </w:tc>
      </w:tr>
      <w:tr w:rsidR="005A2086" w:rsidRPr="00046237" w14:paraId="27616D79"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13F31FF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TRX_all_L3M_BASE_PTS</w:t>
            </w:r>
          </w:p>
        </w:tc>
        <w:tc>
          <w:tcPr>
            <w:tcW w:w="895" w:type="dxa"/>
            <w:tcBorders>
              <w:top w:val="nil"/>
              <w:left w:val="nil"/>
              <w:bottom w:val="single" w:sz="4" w:space="0" w:color="000000"/>
              <w:right w:val="single" w:sz="4" w:space="0" w:color="000000"/>
            </w:tcBorders>
            <w:shd w:val="clear" w:color="auto" w:fill="auto"/>
            <w:vAlign w:val="center"/>
            <w:hideMark/>
          </w:tcPr>
          <w:p w14:paraId="711CF5C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48</w:t>
            </w:r>
          </w:p>
        </w:tc>
        <w:tc>
          <w:tcPr>
            <w:tcW w:w="1263" w:type="dxa"/>
            <w:tcBorders>
              <w:top w:val="nil"/>
              <w:left w:val="nil"/>
              <w:bottom w:val="single" w:sz="4" w:space="0" w:color="000000"/>
              <w:right w:val="single" w:sz="4" w:space="0" w:color="000000"/>
            </w:tcBorders>
            <w:shd w:val="clear" w:color="auto" w:fill="auto"/>
            <w:vAlign w:val="center"/>
            <w:hideMark/>
          </w:tcPr>
          <w:p w14:paraId="7F0CD67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1258</w:t>
            </w:r>
          </w:p>
        </w:tc>
        <w:tc>
          <w:tcPr>
            <w:tcW w:w="1116" w:type="dxa"/>
            <w:tcBorders>
              <w:top w:val="nil"/>
              <w:left w:val="nil"/>
              <w:bottom w:val="single" w:sz="4" w:space="0" w:color="000000"/>
              <w:right w:val="single" w:sz="4" w:space="0" w:color="000000"/>
            </w:tcBorders>
            <w:shd w:val="clear" w:color="auto" w:fill="auto"/>
            <w:vAlign w:val="center"/>
            <w:hideMark/>
          </w:tcPr>
          <w:p w14:paraId="2A8C55B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-157</w:t>
            </w:r>
          </w:p>
        </w:tc>
        <w:tc>
          <w:tcPr>
            <w:tcW w:w="559" w:type="dxa"/>
            <w:tcBorders>
              <w:top w:val="nil"/>
              <w:left w:val="nil"/>
              <w:bottom w:val="single" w:sz="4" w:space="0" w:color="000000"/>
              <w:right w:val="single" w:sz="4" w:space="0" w:color="000000"/>
            </w:tcBorders>
            <w:shd w:val="clear" w:color="auto" w:fill="auto"/>
            <w:vAlign w:val="center"/>
            <w:hideMark/>
          </w:tcPr>
          <w:p w14:paraId="64C045A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3F3C4BF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83</w:t>
            </w:r>
          </w:p>
        </w:tc>
        <w:tc>
          <w:tcPr>
            <w:tcW w:w="1258" w:type="dxa"/>
            <w:tcBorders>
              <w:top w:val="nil"/>
              <w:left w:val="nil"/>
              <w:bottom w:val="single" w:sz="4" w:space="0" w:color="000000"/>
              <w:right w:val="single" w:sz="4" w:space="0" w:color="000000"/>
            </w:tcBorders>
            <w:shd w:val="clear" w:color="auto" w:fill="auto"/>
            <w:vAlign w:val="center"/>
            <w:hideMark/>
          </w:tcPr>
          <w:p w14:paraId="073C179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555835</w:t>
            </w:r>
          </w:p>
        </w:tc>
      </w:tr>
      <w:tr w:rsidR="005A2086" w:rsidRPr="00046237" w14:paraId="36FDB897"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5FB1733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TRX_all_L3M_COL_CNT</w:t>
            </w:r>
          </w:p>
        </w:tc>
        <w:tc>
          <w:tcPr>
            <w:tcW w:w="895" w:type="dxa"/>
            <w:tcBorders>
              <w:top w:val="nil"/>
              <w:left w:val="nil"/>
              <w:bottom w:val="single" w:sz="4" w:space="0" w:color="000000"/>
              <w:right w:val="single" w:sz="4" w:space="0" w:color="000000"/>
            </w:tcBorders>
            <w:shd w:val="clear" w:color="auto" w:fill="auto"/>
            <w:vAlign w:val="center"/>
            <w:hideMark/>
          </w:tcPr>
          <w:p w14:paraId="359E61B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w:t>
            </w:r>
          </w:p>
        </w:tc>
        <w:tc>
          <w:tcPr>
            <w:tcW w:w="1263" w:type="dxa"/>
            <w:tcBorders>
              <w:top w:val="nil"/>
              <w:left w:val="nil"/>
              <w:bottom w:val="single" w:sz="4" w:space="0" w:color="000000"/>
              <w:right w:val="single" w:sz="4" w:space="0" w:color="000000"/>
            </w:tcBorders>
            <w:shd w:val="clear" w:color="auto" w:fill="auto"/>
            <w:vAlign w:val="center"/>
            <w:hideMark/>
          </w:tcPr>
          <w:p w14:paraId="1817AE0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w:t>
            </w:r>
          </w:p>
        </w:tc>
        <w:tc>
          <w:tcPr>
            <w:tcW w:w="1116" w:type="dxa"/>
            <w:tcBorders>
              <w:top w:val="nil"/>
              <w:left w:val="nil"/>
              <w:bottom w:val="single" w:sz="4" w:space="0" w:color="000000"/>
              <w:right w:val="single" w:sz="4" w:space="0" w:color="000000"/>
            </w:tcBorders>
            <w:shd w:val="clear" w:color="auto" w:fill="auto"/>
            <w:vAlign w:val="center"/>
            <w:hideMark/>
          </w:tcPr>
          <w:p w14:paraId="5F7C28B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3933F7E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19BB6FC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w:t>
            </w:r>
          </w:p>
        </w:tc>
        <w:tc>
          <w:tcPr>
            <w:tcW w:w="1258" w:type="dxa"/>
            <w:tcBorders>
              <w:top w:val="nil"/>
              <w:left w:val="nil"/>
              <w:bottom w:val="single" w:sz="4" w:space="0" w:color="000000"/>
              <w:right w:val="single" w:sz="4" w:space="0" w:color="000000"/>
            </w:tcBorders>
            <w:shd w:val="clear" w:color="auto" w:fill="auto"/>
            <w:vAlign w:val="center"/>
            <w:hideMark/>
          </w:tcPr>
          <w:p w14:paraId="46BC0AF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1947</w:t>
            </w:r>
          </w:p>
        </w:tc>
      </w:tr>
      <w:tr w:rsidR="005A2086" w:rsidRPr="00046237" w14:paraId="53A31A49"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3E9F534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TRX_all_L3M_PROMO_PTS</w:t>
            </w:r>
          </w:p>
        </w:tc>
        <w:tc>
          <w:tcPr>
            <w:tcW w:w="895" w:type="dxa"/>
            <w:tcBorders>
              <w:top w:val="nil"/>
              <w:left w:val="nil"/>
              <w:bottom w:val="single" w:sz="4" w:space="0" w:color="000000"/>
              <w:right w:val="single" w:sz="4" w:space="0" w:color="000000"/>
            </w:tcBorders>
            <w:shd w:val="clear" w:color="auto" w:fill="auto"/>
            <w:vAlign w:val="center"/>
            <w:hideMark/>
          </w:tcPr>
          <w:p w14:paraId="014B474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43</w:t>
            </w:r>
          </w:p>
        </w:tc>
        <w:tc>
          <w:tcPr>
            <w:tcW w:w="1263" w:type="dxa"/>
            <w:tcBorders>
              <w:top w:val="nil"/>
              <w:left w:val="nil"/>
              <w:bottom w:val="single" w:sz="4" w:space="0" w:color="000000"/>
              <w:right w:val="single" w:sz="4" w:space="0" w:color="000000"/>
            </w:tcBorders>
            <w:shd w:val="clear" w:color="auto" w:fill="auto"/>
            <w:vAlign w:val="center"/>
            <w:hideMark/>
          </w:tcPr>
          <w:p w14:paraId="3FFB33C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433</w:t>
            </w:r>
          </w:p>
        </w:tc>
        <w:tc>
          <w:tcPr>
            <w:tcW w:w="1116" w:type="dxa"/>
            <w:tcBorders>
              <w:top w:val="nil"/>
              <w:left w:val="nil"/>
              <w:bottom w:val="single" w:sz="4" w:space="0" w:color="000000"/>
              <w:right w:val="single" w:sz="4" w:space="0" w:color="000000"/>
            </w:tcBorders>
            <w:shd w:val="clear" w:color="auto" w:fill="auto"/>
            <w:vAlign w:val="center"/>
            <w:hideMark/>
          </w:tcPr>
          <w:p w14:paraId="22FD6AB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6EF3366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037C1F4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4BC80636"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45890</w:t>
            </w:r>
          </w:p>
        </w:tc>
      </w:tr>
      <w:tr w:rsidR="005A2086" w:rsidRPr="00046237" w14:paraId="3DBC7C87"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3334461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TRX_all_L3M_PUR_AMT</w:t>
            </w:r>
          </w:p>
        </w:tc>
        <w:tc>
          <w:tcPr>
            <w:tcW w:w="895" w:type="dxa"/>
            <w:tcBorders>
              <w:top w:val="nil"/>
              <w:left w:val="nil"/>
              <w:bottom w:val="single" w:sz="4" w:space="0" w:color="000000"/>
              <w:right w:val="single" w:sz="4" w:space="0" w:color="000000"/>
            </w:tcBorders>
            <w:shd w:val="clear" w:color="auto" w:fill="auto"/>
            <w:vAlign w:val="center"/>
            <w:hideMark/>
          </w:tcPr>
          <w:p w14:paraId="7772164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142</w:t>
            </w:r>
          </w:p>
        </w:tc>
        <w:tc>
          <w:tcPr>
            <w:tcW w:w="1263" w:type="dxa"/>
            <w:tcBorders>
              <w:top w:val="nil"/>
              <w:left w:val="nil"/>
              <w:bottom w:val="single" w:sz="4" w:space="0" w:color="000000"/>
              <w:right w:val="single" w:sz="4" w:space="0" w:color="000000"/>
            </w:tcBorders>
            <w:shd w:val="clear" w:color="auto" w:fill="auto"/>
            <w:vAlign w:val="center"/>
            <w:hideMark/>
          </w:tcPr>
          <w:p w14:paraId="6ECDA2E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4203</w:t>
            </w:r>
          </w:p>
        </w:tc>
        <w:tc>
          <w:tcPr>
            <w:tcW w:w="1116" w:type="dxa"/>
            <w:tcBorders>
              <w:top w:val="nil"/>
              <w:left w:val="nil"/>
              <w:bottom w:val="single" w:sz="4" w:space="0" w:color="000000"/>
              <w:right w:val="single" w:sz="4" w:space="0" w:color="000000"/>
            </w:tcBorders>
            <w:shd w:val="clear" w:color="auto" w:fill="auto"/>
            <w:vAlign w:val="center"/>
            <w:hideMark/>
          </w:tcPr>
          <w:p w14:paraId="61EF03D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2972D7B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35CAA9C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204</w:t>
            </w:r>
          </w:p>
        </w:tc>
        <w:tc>
          <w:tcPr>
            <w:tcW w:w="1258" w:type="dxa"/>
            <w:tcBorders>
              <w:top w:val="nil"/>
              <w:left w:val="nil"/>
              <w:bottom w:val="single" w:sz="4" w:space="0" w:color="000000"/>
              <w:right w:val="single" w:sz="4" w:space="0" w:color="000000"/>
            </w:tcBorders>
            <w:shd w:val="clear" w:color="auto" w:fill="auto"/>
            <w:vAlign w:val="center"/>
            <w:hideMark/>
          </w:tcPr>
          <w:p w14:paraId="3ADFFB6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1907204</w:t>
            </w:r>
          </w:p>
        </w:tc>
      </w:tr>
      <w:tr w:rsidR="005A2086" w:rsidRPr="00046237" w14:paraId="217CCDB2"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0302264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TRX_all_L3M_RED_CNT</w:t>
            </w:r>
          </w:p>
        </w:tc>
        <w:tc>
          <w:tcPr>
            <w:tcW w:w="895" w:type="dxa"/>
            <w:tcBorders>
              <w:top w:val="nil"/>
              <w:left w:val="nil"/>
              <w:bottom w:val="single" w:sz="4" w:space="0" w:color="000000"/>
              <w:right w:val="single" w:sz="4" w:space="0" w:color="000000"/>
            </w:tcBorders>
            <w:shd w:val="clear" w:color="auto" w:fill="auto"/>
            <w:vAlign w:val="center"/>
            <w:hideMark/>
          </w:tcPr>
          <w:p w14:paraId="0483467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63" w:type="dxa"/>
            <w:tcBorders>
              <w:top w:val="nil"/>
              <w:left w:val="nil"/>
              <w:bottom w:val="single" w:sz="4" w:space="0" w:color="000000"/>
              <w:right w:val="single" w:sz="4" w:space="0" w:color="000000"/>
            </w:tcBorders>
            <w:shd w:val="clear" w:color="auto" w:fill="auto"/>
            <w:vAlign w:val="center"/>
            <w:hideMark/>
          </w:tcPr>
          <w:p w14:paraId="3B33007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116" w:type="dxa"/>
            <w:tcBorders>
              <w:top w:val="nil"/>
              <w:left w:val="nil"/>
              <w:bottom w:val="single" w:sz="4" w:space="0" w:color="000000"/>
              <w:right w:val="single" w:sz="4" w:space="0" w:color="000000"/>
            </w:tcBorders>
            <w:shd w:val="clear" w:color="auto" w:fill="auto"/>
            <w:vAlign w:val="center"/>
            <w:hideMark/>
          </w:tcPr>
          <w:p w14:paraId="2EA5159C"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0E3AC41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7F804AB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7C025F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r>
      <w:tr w:rsidR="005A2086" w:rsidRPr="00046237" w14:paraId="51D3D6A5" w14:textId="7777777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BEBE73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TRX_all_L3M_RED_PTS</w:t>
            </w:r>
          </w:p>
        </w:tc>
        <w:tc>
          <w:tcPr>
            <w:tcW w:w="895" w:type="dxa"/>
            <w:tcBorders>
              <w:top w:val="nil"/>
              <w:left w:val="nil"/>
              <w:bottom w:val="single" w:sz="4" w:space="0" w:color="000000"/>
              <w:right w:val="single" w:sz="4" w:space="0" w:color="000000"/>
            </w:tcBorders>
            <w:shd w:val="clear" w:color="auto" w:fill="auto"/>
            <w:vAlign w:val="center"/>
            <w:hideMark/>
          </w:tcPr>
          <w:p w14:paraId="3412737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-128</w:t>
            </w:r>
          </w:p>
        </w:tc>
        <w:tc>
          <w:tcPr>
            <w:tcW w:w="1263" w:type="dxa"/>
            <w:tcBorders>
              <w:top w:val="nil"/>
              <w:left w:val="nil"/>
              <w:bottom w:val="single" w:sz="4" w:space="0" w:color="000000"/>
              <w:right w:val="single" w:sz="4" w:space="0" w:color="000000"/>
            </w:tcBorders>
            <w:shd w:val="clear" w:color="auto" w:fill="auto"/>
            <w:vAlign w:val="center"/>
            <w:hideMark/>
          </w:tcPr>
          <w:p w14:paraId="42E36196"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1630</w:t>
            </w:r>
          </w:p>
        </w:tc>
        <w:tc>
          <w:tcPr>
            <w:tcW w:w="1116" w:type="dxa"/>
            <w:tcBorders>
              <w:top w:val="nil"/>
              <w:left w:val="nil"/>
              <w:bottom w:val="single" w:sz="4" w:space="0" w:color="000000"/>
              <w:right w:val="single" w:sz="4" w:space="0" w:color="000000"/>
            </w:tcBorders>
            <w:shd w:val="clear" w:color="auto" w:fill="auto"/>
            <w:vAlign w:val="center"/>
            <w:hideMark/>
          </w:tcPr>
          <w:p w14:paraId="28237F6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-283403</w:t>
            </w:r>
          </w:p>
        </w:tc>
        <w:tc>
          <w:tcPr>
            <w:tcW w:w="559" w:type="dxa"/>
            <w:tcBorders>
              <w:top w:val="nil"/>
              <w:left w:val="nil"/>
              <w:bottom w:val="single" w:sz="4" w:space="0" w:color="000000"/>
              <w:right w:val="single" w:sz="4" w:space="0" w:color="000000"/>
            </w:tcBorders>
            <w:shd w:val="clear" w:color="auto" w:fill="auto"/>
            <w:vAlign w:val="center"/>
            <w:hideMark/>
          </w:tcPr>
          <w:p w14:paraId="74DC3A7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3FBB8DB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193999F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commentRangeEnd w:id="66"/>
            <w:r w:rsidR="000E4930">
              <w:rPr>
                <w:rStyle w:val="Odwoaniedokomentarza"/>
              </w:rPr>
              <w:commentReference w:id="66"/>
            </w:r>
          </w:p>
        </w:tc>
      </w:tr>
    </w:tbl>
    <w:p w14:paraId="46DE49D7" w14:textId="77777777" w:rsidR="005A2086" w:rsidRDefault="005A2086" w:rsidP="005A2086">
      <w:pPr>
        <w:ind w:firstLine="720"/>
        <w:rPr>
          <w:rFonts w:eastAsia="Times New Roman" w:cs="Times New Roman"/>
          <w:szCs w:val="24"/>
        </w:rPr>
      </w:pPr>
    </w:p>
    <w:p w14:paraId="58C38509" w14:textId="77777777" w:rsidR="00425B24" w:rsidRDefault="00425B24" w:rsidP="00425B24">
      <w:pPr>
        <w:keepNext/>
        <w:ind w:firstLine="720"/>
      </w:pPr>
      <w:r>
        <w:rPr>
          <w:noProof/>
        </w:rPr>
        <w:lastRenderedPageBreak/>
        <w:drawing>
          <wp:inline distT="0" distB="0" distL="0" distR="0" wp14:anchorId="0374D7BE" wp14:editId="3485494C">
            <wp:extent cx="4705350" cy="36004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3600450"/>
                    </a:xfrm>
                    <a:prstGeom prst="rect">
                      <a:avLst/>
                    </a:prstGeom>
                  </pic:spPr>
                </pic:pic>
              </a:graphicData>
            </a:graphic>
          </wp:inline>
        </w:drawing>
      </w:r>
    </w:p>
    <w:p w14:paraId="5FD3927E" w14:textId="77777777" w:rsidR="00221637" w:rsidRDefault="00425B24" w:rsidP="00425B24">
      <w:pPr>
        <w:pStyle w:val="Legenda"/>
        <w:jc w:val="center"/>
      </w:pPr>
      <w:r>
        <w:t xml:space="preserve">Rysunek </w:t>
      </w:r>
      <w:r w:rsidR="00A92682">
        <w:fldChar w:fldCharType="begin"/>
      </w:r>
      <w:r w:rsidR="00A92682">
        <w:instrText xml:space="preserve"> SEQ Rysunek \* ARABIC </w:instrText>
      </w:r>
      <w:r w:rsidR="00A92682">
        <w:fldChar w:fldCharType="separate"/>
      </w:r>
      <w:r w:rsidR="00545620">
        <w:rPr>
          <w:noProof/>
        </w:rPr>
        <w:t>10</w:t>
      </w:r>
      <w:r w:rsidR="00A92682">
        <w:rPr>
          <w:noProof/>
        </w:rPr>
        <w:fldChar w:fldCharType="end"/>
      </w:r>
      <w:r>
        <w:t xml:space="preserve"> Wykres </w:t>
      </w:r>
      <w:commentRangeStart w:id="67"/>
      <w:r>
        <w:t xml:space="preserve">korelacji </w:t>
      </w:r>
      <w:commentRangeEnd w:id="67"/>
      <w:r w:rsidR="000E4930">
        <w:rPr>
          <w:rStyle w:val="Odwoaniedokomentarza"/>
          <w:i w:val="0"/>
          <w:iCs w:val="0"/>
          <w:color w:val="000000"/>
        </w:rPr>
        <w:commentReference w:id="67"/>
      </w:r>
      <w:r>
        <w:t>pomiędzy zmiennymi opisującymi transakcyjność uczestników</w:t>
      </w:r>
    </w:p>
    <w:p w14:paraId="52A7DF03" w14:textId="77777777" w:rsidR="00425B24" w:rsidRPr="003A2F84" w:rsidRDefault="00425B24" w:rsidP="00425B24">
      <w:pPr>
        <w:rPr>
          <w:i/>
        </w:rPr>
      </w:pPr>
      <w:r>
        <w:tab/>
        <w:t xml:space="preserve">Powyższy wykres przedstawia korelacje pomiędzy zmiennymi opisującymi transakcyjność uczestników programu. Można zauważyć, że zmiennie opisujące aktywność </w:t>
      </w:r>
      <w:r w:rsidR="003A2F84">
        <w:t xml:space="preserve">w sklepach online (z przedrostkiem </w:t>
      </w:r>
      <w:commentRangeStart w:id="68"/>
      <w:proofErr w:type="spellStart"/>
      <w:r w:rsidR="003A2F84">
        <w:rPr>
          <w:i/>
        </w:rPr>
        <w:t>TRX_aff</w:t>
      </w:r>
      <w:proofErr w:type="spellEnd"/>
      <w:r w:rsidR="003A2F84">
        <w:rPr>
          <w:i/>
        </w:rPr>
        <w:t xml:space="preserve">) </w:t>
      </w:r>
      <w:commentRangeEnd w:id="68"/>
      <w:r w:rsidR="000E4930">
        <w:rPr>
          <w:rStyle w:val="Odwoaniedokomentarza"/>
        </w:rPr>
        <w:commentReference w:id="68"/>
      </w:r>
      <w:r w:rsidR="003A2F84" w:rsidRPr="003A2F84">
        <w:t>posiadają zerową korelacje</w:t>
      </w:r>
      <w:r w:rsidR="003A2F84">
        <w:t xml:space="preserve"> ze zmiennymi opisującymi transakcyjność w całym programie. </w:t>
      </w:r>
      <w:commentRangeStart w:id="69"/>
      <w:r w:rsidR="003A2F84">
        <w:t>Oznaczałoby to, że z zmienne opisujące całość transakcji danej osoby nie zawierają informacji o aktywności w sklepach online.</w:t>
      </w:r>
      <w:commentRangeEnd w:id="69"/>
      <w:r w:rsidR="000E4930">
        <w:rPr>
          <w:rStyle w:val="Odwoaniedokomentarza"/>
        </w:rPr>
        <w:commentReference w:id="69"/>
      </w:r>
      <w:r w:rsidR="003A2F84">
        <w:t xml:space="preserve"> </w:t>
      </w:r>
      <w:r w:rsidR="00DB796B">
        <w:t>Istnieje więc silne podejrzenie, że zmienne te nie są poprawne więc nie zostaną one użyte w modelowaniu.</w:t>
      </w:r>
    </w:p>
    <w:p w14:paraId="0D235DDE" w14:textId="7FF4583A" w:rsidR="005A2086" w:rsidRPr="004F2E11" w:rsidRDefault="005A2086" w:rsidP="005A2086">
      <w:pPr>
        <w:ind w:firstLine="720"/>
        <w:rPr>
          <w:rFonts w:eastAsia="Times New Roman" w:cs="Times New Roman"/>
          <w:szCs w:val="24"/>
        </w:rPr>
      </w:pPr>
      <w:r>
        <w:rPr>
          <w:rFonts w:eastAsia="Times New Roman" w:cs="Times New Roman"/>
          <w:szCs w:val="24"/>
        </w:rPr>
        <w:t>Druga grupa zmiennych, od 22 do 30, opisuje stan wirtualnego konta danego uczestnika programu – stan salda punktowego (</w:t>
      </w:r>
      <w:r w:rsidRPr="00A141E9">
        <w:rPr>
          <w:rFonts w:eastAsia="Times New Roman" w:cs="Times New Roman"/>
          <w:i/>
          <w:szCs w:val="24"/>
        </w:rPr>
        <w:t>ACCT_TOT_COL_AMT</w:t>
      </w:r>
      <w:r>
        <w:rPr>
          <w:rFonts w:eastAsia="Times New Roman" w:cs="Times New Roman"/>
          <w:szCs w:val="24"/>
        </w:rPr>
        <w:t>) czy liczba kart płatniczych przypisanych do konta (</w:t>
      </w:r>
      <w:r w:rsidRPr="00A141E9">
        <w:rPr>
          <w:rFonts w:eastAsia="Times New Roman" w:cs="Times New Roman"/>
          <w:i/>
          <w:szCs w:val="24"/>
        </w:rPr>
        <w:t>CARDA_PAYM_CNT</w:t>
      </w:r>
      <w:r>
        <w:rPr>
          <w:rFonts w:eastAsia="Times New Roman" w:cs="Times New Roman"/>
          <w:szCs w:val="24"/>
        </w:rPr>
        <w:t xml:space="preserve">). Wszystkie zmienne z tej kategorii są typu numerycznego, nie występują również braki danych. </w:t>
      </w:r>
      <w:r w:rsidR="000E3288">
        <w:rPr>
          <w:rFonts w:eastAsia="Times New Roman" w:cs="Times New Roman"/>
          <w:szCs w:val="24"/>
        </w:rPr>
        <w:fldChar w:fldCharType="begin"/>
      </w:r>
      <w:r w:rsidR="000E3288">
        <w:rPr>
          <w:rFonts w:eastAsia="Times New Roman" w:cs="Times New Roman"/>
          <w:szCs w:val="24"/>
        </w:rPr>
        <w:instrText xml:space="preserve"> REF _Ref522120547 \h </w:instrText>
      </w:r>
      <w:r w:rsidR="000E3288">
        <w:rPr>
          <w:rFonts w:eastAsia="Times New Roman" w:cs="Times New Roman"/>
          <w:szCs w:val="24"/>
        </w:rPr>
      </w:r>
      <w:r w:rsidR="000E3288">
        <w:rPr>
          <w:rFonts w:eastAsia="Times New Roman" w:cs="Times New Roman"/>
          <w:szCs w:val="24"/>
        </w:rPr>
        <w:fldChar w:fldCharType="separate"/>
      </w:r>
      <w:r w:rsidR="000E3288">
        <w:t xml:space="preserve">Tabela </w:t>
      </w:r>
      <w:r w:rsidR="000E3288">
        <w:rPr>
          <w:noProof/>
        </w:rPr>
        <w:t>3</w:t>
      </w:r>
      <w:r w:rsidR="000E3288">
        <w:rPr>
          <w:rFonts w:eastAsia="Times New Roman" w:cs="Times New Roman"/>
          <w:szCs w:val="24"/>
        </w:rPr>
        <w:fldChar w:fldCharType="end"/>
      </w:r>
      <w:r w:rsidR="000E3288">
        <w:rPr>
          <w:rFonts w:eastAsia="Times New Roman" w:cs="Times New Roman"/>
          <w:szCs w:val="24"/>
        </w:rPr>
        <w:t xml:space="preserve"> </w:t>
      </w:r>
      <w:commentRangeStart w:id="70"/>
      <w:r>
        <w:rPr>
          <w:rFonts w:eastAsia="Times New Roman" w:cs="Times New Roman"/>
          <w:szCs w:val="24"/>
        </w:rPr>
        <w:t xml:space="preserve">przedstawia </w:t>
      </w:r>
      <w:commentRangeEnd w:id="70"/>
      <w:r w:rsidR="000E4930">
        <w:rPr>
          <w:rStyle w:val="Odwoaniedokomentarza"/>
        </w:rPr>
        <w:commentReference w:id="70"/>
      </w:r>
      <w:r>
        <w:rPr>
          <w:rFonts w:eastAsia="Times New Roman" w:cs="Times New Roman"/>
          <w:szCs w:val="24"/>
        </w:rPr>
        <w:t>dla nich podstawowe statystyki opisowe.</w:t>
      </w:r>
    </w:p>
    <w:p w14:paraId="20D4D715" w14:textId="77777777" w:rsidR="005A2086" w:rsidRDefault="005A2086" w:rsidP="005A2086">
      <w:pPr>
        <w:pStyle w:val="Legenda"/>
        <w:keepNext/>
        <w:jc w:val="center"/>
      </w:pPr>
      <w:bookmarkStart w:id="71" w:name="_Ref522120547"/>
      <w:r>
        <w:t xml:space="preserve">Tabela </w:t>
      </w:r>
      <w:r w:rsidR="00A92682">
        <w:fldChar w:fldCharType="begin"/>
      </w:r>
      <w:r w:rsidR="00A92682">
        <w:instrText xml:space="preserve"> SEQ Tabela \* ARABIC </w:instrText>
      </w:r>
      <w:r w:rsidR="00A92682">
        <w:fldChar w:fldCharType="separate"/>
      </w:r>
      <w:r w:rsidR="00711CB3">
        <w:rPr>
          <w:noProof/>
        </w:rPr>
        <w:t>3</w:t>
      </w:r>
      <w:r w:rsidR="00A92682">
        <w:rPr>
          <w:noProof/>
        </w:rPr>
        <w:fldChar w:fldCharType="end"/>
      </w:r>
      <w:bookmarkEnd w:id="71"/>
      <w:r>
        <w:t xml:space="preserve"> Statystyki opisowe zmiennych charakteryzujących konto uczestnika</w:t>
      </w:r>
    </w:p>
    <w:tbl>
      <w:tblPr>
        <w:tblW w:w="8814" w:type="dxa"/>
        <w:tblLayout w:type="fixed"/>
        <w:tblCellMar>
          <w:left w:w="70" w:type="dxa"/>
          <w:right w:w="70" w:type="dxa"/>
        </w:tblCellMar>
        <w:tblLook w:val="04A0" w:firstRow="1" w:lastRow="0" w:firstColumn="1" w:lastColumn="0" w:noHBand="0" w:noVBand="1"/>
      </w:tblPr>
      <w:tblGrid>
        <w:gridCol w:w="2892"/>
        <w:gridCol w:w="897"/>
        <w:gridCol w:w="1324"/>
        <w:gridCol w:w="1059"/>
        <w:gridCol w:w="786"/>
        <w:gridCol w:w="751"/>
        <w:gridCol w:w="1105"/>
      </w:tblGrid>
      <w:tr w:rsidR="005A2086" w:rsidRPr="006A36B8" w14:paraId="7D3E3C62" w14:textId="77777777" w:rsidTr="00CA369C">
        <w:trPr>
          <w:trHeight w:val="1372"/>
        </w:trPr>
        <w:tc>
          <w:tcPr>
            <w:tcW w:w="289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204BF4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Nazwa zmiennej</w:t>
            </w:r>
          </w:p>
        </w:tc>
        <w:tc>
          <w:tcPr>
            <w:tcW w:w="897" w:type="dxa"/>
            <w:tcBorders>
              <w:top w:val="single" w:sz="4" w:space="0" w:color="000000"/>
              <w:left w:val="nil"/>
              <w:bottom w:val="single" w:sz="4" w:space="0" w:color="000000"/>
              <w:right w:val="single" w:sz="4" w:space="0" w:color="000000"/>
            </w:tcBorders>
            <w:shd w:val="clear" w:color="auto" w:fill="auto"/>
            <w:vAlign w:val="center"/>
            <w:hideMark/>
          </w:tcPr>
          <w:p w14:paraId="1CEC00F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Średnia</w:t>
            </w:r>
          </w:p>
        </w:tc>
        <w:tc>
          <w:tcPr>
            <w:tcW w:w="1324" w:type="dxa"/>
            <w:tcBorders>
              <w:top w:val="single" w:sz="4" w:space="0" w:color="000000"/>
              <w:left w:val="nil"/>
              <w:bottom w:val="single" w:sz="4" w:space="0" w:color="000000"/>
              <w:right w:val="single" w:sz="4" w:space="0" w:color="000000"/>
            </w:tcBorders>
            <w:shd w:val="clear" w:color="auto" w:fill="auto"/>
            <w:vAlign w:val="center"/>
            <w:hideMark/>
          </w:tcPr>
          <w:p w14:paraId="24EDCCA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Odchylenie</w:t>
            </w:r>
          </w:p>
        </w:tc>
        <w:tc>
          <w:tcPr>
            <w:tcW w:w="1059" w:type="dxa"/>
            <w:tcBorders>
              <w:top w:val="single" w:sz="4" w:space="0" w:color="000000"/>
              <w:left w:val="nil"/>
              <w:bottom w:val="single" w:sz="4" w:space="0" w:color="000000"/>
              <w:right w:val="single" w:sz="4" w:space="0" w:color="000000"/>
            </w:tcBorders>
            <w:shd w:val="clear" w:color="auto" w:fill="auto"/>
            <w:vAlign w:val="center"/>
            <w:hideMark/>
          </w:tcPr>
          <w:p w14:paraId="51D058F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Min</w:t>
            </w:r>
          </w:p>
        </w:tc>
        <w:tc>
          <w:tcPr>
            <w:tcW w:w="786" w:type="dxa"/>
            <w:tcBorders>
              <w:top w:val="single" w:sz="4" w:space="0" w:color="000000"/>
              <w:left w:val="nil"/>
              <w:bottom w:val="single" w:sz="4" w:space="0" w:color="000000"/>
              <w:right w:val="single" w:sz="4" w:space="0" w:color="000000"/>
            </w:tcBorders>
            <w:shd w:val="clear" w:color="auto" w:fill="auto"/>
            <w:vAlign w:val="center"/>
            <w:hideMark/>
          </w:tcPr>
          <w:p w14:paraId="40F0D33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71E3D1A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75%</w:t>
            </w:r>
          </w:p>
        </w:tc>
        <w:tc>
          <w:tcPr>
            <w:tcW w:w="1105" w:type="dxa"/>
            <w:tcBorders>
              <w:top w:val="single" w:sz="4" w:space="0" w:color="000000"/>
              <w:left w:val="nil"/>
              <w:bottom w:val="single" w:sz="4" w:space="0" w:color="000000"/>
              <w:right w:val="single" w:sz="4" w:space="0" w:color="000000"/>
            </w:tcBorders>
            <w:shd w:val="clear" w:color="auto" w:fill="auto"/>
            <w:vAlign w:val="center"/>
            <w:hideMark/>
          </w:tcPr>
          <w:p w14:paraId="4BEDCF8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Ma</w:t>
            </w:r>
            <w:r>
              <w:rPr>
                <w:rFonts w:ascii="Calibri" w:eastAsia="Times New Roman" w:hAnsi="Calibri" w:cs="Calibri"/>
                <w:b/>
                <w:bCs/>
                <w:lang w:val="pl-PL"/>
              </w:rPr>
              <w:t>x</w:t>
            </w:r>
          </w:p>
        </w:tc>
      </w:tr>
      <w:tr w:rsidR="005A2086" w:rsidRPr="006A36B8" w14:paraId="33930F4F" w14:textId="77777777" w:rsidTr="00CA369C">
        <w:trPr>
          <w:trHeight w:val="418"/>
        </w:trPr>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9F887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ACCT_BAL_MOD_CNT</w:t>
            </w:r>
          </w:p>
        </w:tc>
        <w:tc>
          <w:tcPr>
            <w:tcW w:w="897" w:type="dxa"/>
            <w:tcBorders>
              <w:top w:val="nil"/>
              <w:left w:val="nil"/>
              <w:bottom w:val="single" w:sz="4" w:space="0" w:color="000000"/>
              <w:right w:val="single" w:sz="4" w:space="0" w:color="000000"/>
            </w:tcBorders>
            <w:shd w:val="clear" w:color="auto" w:fill="auto"/>
            <w:vAlign w:val="center"/>
            <w:hideMark/>
          </w:tcPr>
          <w:p w14:paraId="1E4329A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457</w:t>
            </w:r>
          </w:p>
        </w:tc>
        <w:tc>
          <w:tcPr>
            <w:tcW w:w="1324" w:type="dxa"/>
            <w:tcBorders>
              <w:top w:val="nil"/>
              <w:left w:val="nil"/>
              <w:bottom w:val="single" w:sz="4" w:space="0" w:color="000000"/>
              <w:right w:val="single" w:sz="4" w:space="0" w:color="000000"/>
            </w:tcBorders>
            <w:shd w:val="clear" w:color="auto" w:fill="auto"/>
            <w:vAlign w:val="center"/>
            <w:hideMark/>
          </w:tcPr>
          <w:p w14:paraId="11A1BF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572</w:t>
            </w:r>
          </w:p>
        </w:tc>
        <w:tc>
          <w:tcPr>
            <w:tcW w:w="1059" w:type="dxa"/>
            <w:tcBorders>
              <w:top w:val="nil"/>
              <w:left w:val="nil"/>
              <w:bottom w:val="single" w:sz="4" w:space="0" w:color="000000"/>
              <w:right w:val="single" w:sz="4" w:space="0" w:color="000000"/>
            </w:tcBorders>
            <w:shd w:val="clear" w:color="auto" w:fill="auto"/>
            <w:vAlign w:val="center"/>
            <w:hideMark/>
          </w:tcPr>
          <w:p w14:paraId="052E88E5"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6546713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298</w:t>
            </w:r>
          </w:p>
        </w:tc>
        <w:tc>
          <w:tcPr>
            <w:tcW w:w="751" w:type="dxa"/>
            <w:tcBorders>
              <w:top w:val="nil"/>
              <w:left w:val="nil"/>
              <w:bottom w:val="single" w:sz="4" w:space="0" w:color="000000"/>
              <w:right w:val="single" w:sz="4" w:space="0" w:color="000000"/>
            </w:tcBorders>
            <w:shd w:val="clear" w:color="auto" w:fill="auto"/>
            <w:vAlign w:val="center"/>
            <w:hideMark/>
          </w:tcPr>
          <w:p w14:paraId="5A7305E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645</w:t>
            </w:r>
          </w:p>
        </w:tc>
        <w:tc>
          <w:tcPr>
            <w:tcW w:w="1105" w:type="dxa"/>
            <w:tcBorders>
              <w:top w:val="nil"/>
              <w:left w:val="nil"/>
              <w:bottom w:val="single" w:sz="4" w:space="0" w:color="000000"/>
              <w:right w:val="single" w:sz="4" w:space="0" w:color="000000"/>
            </w:tcBorders>
            <w:shd w:val="clear" w:color="auto" w:fill="auto"/>
            <w:vAlign w:val="center"/>
            <w:hideMark/>
          </w:tcPr>
          <w:p w14:paraId="09B6597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56182</w:t>
            </w:r>
          </w:p>
        </w:tc>
      </w:tr>
      <w:tr w:rsidR="005A2086" w:rsidRPr="006A36B8" w14:paraId="47A0296B"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BF24D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ACCT_TOT_COL_AMT</w:t>
            </w:r>
          </w:p>
        </w:tc>
        <w:tc>
          <w:tcPr>
            <w:tcW w:w="897" w:type="dxa"/>
            <w:tcBorders>
              <w:top w:val="nil"/>
              <w:left w:val="nil"/>
              <w:bottom w:val="single" w:sz="4" w:space="0" w:color="000000"/>
              <w:right w:val="single" w:sz="4" w:space="0" w:color="000000"/>
            </w:tcBorders>
            <w:shd w:val="clear" w:color="auto" w:fill="auto"/>
            <w:vAlign w:val="center"/>
            <w:hideMark/>
          </w:tcPr>
          <w:p w14:paraId="5EF4149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31317</w:t>
            </w:r>
          </w:p>
        </w:tc>
        <w:tc>
          <w:tcPr>
            <w:tcW w:w="1324" w:type="dxa"/>
            <w:tcBorders>
              <w:top w:val="nil"/>
              <w:left w:val="nil"/>
              <w:bottom w:val="single" w:sz="4" w:space="0" w:color="000000"/>
              <w:right w:val="single" w:sz="4" w:space="0" w:color="000000"/>
            </w:tcBorders>
            <w:shd w:val="clear" w:color="auto" w:fill="auto"/>
            <w:vAlign w:val="center"/>
            <w:hideMark/>
          </w:tcPr>
          <w:p w14:paraId="54C75E5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55256</w:t>
            </w:r>
          </w:p>
        </w:tc>
        <w:tc>
          <w:tcPr>
            <w:tcW w:w="1059" w:type="dxa"/>
            <w:tcBorders>
              <w:top w:val="nil"/>
              <w:left w:val="nil"/>
              <w:bottom w:val="single" w:sz="4" w:space="0" w:color="000000"/>
              <w:right w:val="single" w:sz="4" w:space="0" w:color="000000"/>
            </w:tcBorders>
            <w:shd w:val="clear" w:color="auto" w:fill="auto"/>
            <w:vAlign w:val="center"/>
            <w:hideMark/>
          </w:tcPr>
          <w:p w14:paraId="7F7C10B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559B25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14968</w:t>
            </w:r>
          </w:p>
        </w:tc>
        <w:tc>
          <w:tcPr>
            <w:tcW w:w="751" w:type="dxa"/>
            <w:tcBorders>
              <w:top w:val="nil"/>
              <w:left w:val="nil"/>
              <w:bottom w:val="single" w:sz="4" w:space="0" w:color="000000"/>
              <w:right w:val="single" w:sz="4" w:space="0" w:color="000000"/>
            </w:tcBorders>
            <w:shd w:val="clear" w:color="auto" w:fill="auto"/>
            <w:vAlign w:val="center"/>
            <w:hideMark/>
          </w:tcPr>
          <w:p w14:paraId="3BFFA52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39132</w:t>
            </w:r>
          </w:p>
        </w:tc>
        <w:tc>
          <w:tcPr>
            <w:tcW w:w="1105" w:type="dxa"/>
            <w:tcBorders>
              <w:top w:val="nil"/>
              <w:left w:val="nil"/>
              <w:bottom w:val="single" w:sz="4" w:space="0" w:color="000000"/>
              <w:right w:val="single" w:sz="4" w:space="0" w:color="000000"/>
            </w:tcBorders>
            <w:shd w:val="clear" w:color="auto" w:fill="auto"/>
            <w:vAlign w:val="center"/>
            <w:hideMark/>
          </w:tcPr>
          <w:p w14:paraId="5970635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4455410</w:t>
            </w:r>
          </w:p>
        </w:tc>
      </w:tr>
      <w:tr w:rsidR="005A2086" w:rsidRPr="006A36B8" w14:paraId="67FF7507"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6661D0C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lastRenderedPageBreak/>
              <w:t>ACCT_UNBLOCKED_POINTS</w:t>
            </w:r>
          </w:p>
        </w:tc>
        <w:tc>
          <w:tcPr>
            <w:tcW w:w="897" w:type="dxa"/>
            <w:tcBorders>
              <w:top w:val="nil"/>
              <w:left w:val="nil"/>
              <w:bottom w:val="single" w:sz="4" w:space="0" w:color="000000"/>
              <w:right w:val="single" w:sz="4" w:space="0" w:color="000000"/>
            </w:tcBorders>
            <w:shd w:val="clear" w:color="auto" w:fill="auto"/>
            <w:vAlign w:val="center"/>
            <w:hideMark/>
          </w:tcPr>
          <w:p w14:paraId="519333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4619</w:t>
            </w:r>
          </w:p>
        </w:tc>
        <w:tc>
          <w:tcPr>
            <w:tcW w:w="1324" w:type="dxa"/>
            <w:tcBorders>
              <w:top w:val="nil"/>
              <w:left w:val="nil"/>
              <w:bottom w:val="single" w:sz="4" w:space="0" w:color="000000"/>
              <w:right w:val="single" w:sz="4" w:space="0" w:color="000000"/>
            </w:tcBorders>
            <w:shd w:val="clear" w:color="auto" w:fill="auto"/>
            <w:vAlign w:val="center"/>
            <w:hideMark/>
          </w:tcPr>
          <w:p w14:paraId="171DC58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8757</w:t>
            </w:r>
          </w:p>
        </w:tc>
        <w:tc>
          <w:tcPr>
            <w:tcW w:w="1059" w:type="dxa"/>
            <w:tcBorders>
              <w:top w:val="nil"/>
              <w:left w:val="nil"/>
              <w:bottom w:val="single" w:sz="4" w:space="0" w:color="000000"/>
              <w:right w:val="single" w:sz="4" w:space="0" w:color="000000"/>
            </w:tcBorders>
            <w:shd w:val="clear" w:color="auto" w:fill="auto"/>
            <w:vAlign w:val="center"/>
            <w:hideMark/>
          </w:tcPr>
          <w:p w14:paraId="6C303AB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11485FE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1759</w:t>
            </w:r>
          </w:p>
        </w:tc>
        <w:tc>
          <w:tcPr>
            <w:tcW w:w="751" w:type="dxa"/>
            <w:tcBorders>
              <w:top w:val="nil"/>
              <w:left w:val="nil"/>
              <w:bottom w:val="single" w:sz="4" w:space="0" w:color="000000"/>
              <w:right w:val="single" w:sz="4" w:space="0" w:color="000000"/>
            </w:tcBorders>
            <w:shd w:val="clear" w:color="auto" w:fill="auto"/>
            <w:vAlign w:val="center"/>
            <w:hideMark/>
          </w:tcPr>
          <w:p w14:paraId="2095202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5266</w:t>
            </w:r>
          </w:p>
        </w:tc>
        <w:tc>
          <w:tcPr>
            <w:tcW w:w="1105" w:type="dxa"/>
            <w:tcBorders>
              <w:top w:val="nil"/>
              <w:left w:val="nil"/>
              <w:bottom w:val="single" w:sz="4" w:space="0" w:color="000000"/>
              <w:right w:val="single" w:sz="4" w:space="0" w:color="000000"/>
            </w:tcBorders>
            <w:shd w:val="clear" w:color="auto" w:fill="auto"/>
            <w:vAlign w:val="center"/>
            <w:hideMark/>
          </w:tcPr>
          <w:p w14:paraId="14003BB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831637</w:t>
            </w:r>
          </w:p>
        </w:tc>
      </w:tr>
      <w:tr w:rsidR="005A2086" w:rsidRPr="006A36B8" w14:paraId="6700CE75"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4E398B6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TIME_FROM_ENRL</w:t>
            </w:r>
          </w:p>
        </w:tc>
        <w:tc>
          <w:tcPr>
            <w:tcW w:w="897" w:type="dxa"/>
            <w:tcBorders>
              <w:top w:val="nil"/>
              <w:left w:val="nil"/>
              <w:bottom w:val="single" w:sz="4" w:space="0" w:color="000000"/>
              <w:right w:val="single" w:sz="4" w:space="0" w:color="000000"/>
            </w:tcBorders>
            <w:shd w:val="clear" w:color="auto" w:fill="auto"/>
            <w:vAlign w:val="center"/>
            <w:hideMark/>
          </w:tcPr>
          <w:p w14:paraId="10A68E1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1885</w:t>
            </w:r>
          </w:p>
        </w:tc>
        <w:tc>
          <w:tcPr>
            <w:tcW w:w="1324" w:type="dxa"/>
            <w:tcBorders>
              <w:top w:val="nil"/>
              <w:left w:val="nil"/>
              <w:bottom w:val="single" w:sz="4" w:space="0" w:color="000000"/>
              <w:right w:val="single" w:sz="4" w:space="0" w:color="000000"/>
            </w:tcBorders>
            <w:shd w:val="clear" w:color="auto" w:fill="auto"/>
            <w:vAlign w:val="center"/>
            <w:hideMark/>
          </w:tcPr>
          <w:p w14:paraId="60A5083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w:t>
            </w:r>
          </w:p>
        </w:tc>
        <w:tc>
          <w:tcPr>
            <w:tcW w:w="1059" w:type="dxa"/>
            <w:tcBorders>
              <w:top w:val="nil"/>
              <w:left w:val="nil"/>
              <w:bottom w:val="single" w:sz="4" w:space="0" w:color="000000"/>
              <w:right w:val="single" w:sz="4" w:space="0" w:color="000000"/>
            </w:tcBorders>
            <w:shd w:val="clear" w:color="auto" w:fill="auto"/>
            <w:vAlign w:val="center"/>
            <w:hideMark/>
          </w:tcPr>
          <w:p w14:paraId="3639820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w:t>
            </w:r>
          </w:p>
        </w:tc>
        <w:tc>
          <w:tcPr>
            <w:tcW w:w="786" w:type="dxa"/>
            <w:tcBorders>
              <w:top w:val="nil"/>
              <w:left w:val="nil"/>
              <w:bottom w:val="single" w:sz="4" w:space="0" w:color="000000"/>
              <w:right w:val="single" w:sz="4" w:space="0" w:color="000000"/>
            </w:tcBorders>
            <w:shd w:val="clear" w:color="auto" w:fill="auto"/>
            <w:vAlign w:val="center"/>
            <w:hideMark/>
          </w:tcPr>
          <w:p w14:paraId="573ECC3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2105</w:t>
            </w:r>
          </w:p>
        </w:tc>
        <w:tc>
          <w:tcPr>
            <w:tcW w:w="751" w:type="dxa"/>
            <w:tcBorders>
              <w:top w:val="nil"/>
              <w:left w:val="nil"/>
              <w:bottom w:val="single" w:sz="4" w:space="0" w:color="000000"/>
              <w:right w:val="single" w:sz="4" w:space="0" w:color="000000"/>
            </w:tcBorders>
            <w:shd w:val="clear" w:color="auto" w:fill="auto"/>
            <w:vAlign w:val="center"/>
            <w:hideMark/>
          </w:tcPr>
          <w:p w14:paraId="1F2C58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2696</w:t>
            </w:r>
          </w:p>
        </w:tc>
        <w:tc>
          <w:tcPr>
            <w:tcW w:w="1105" w:type="dxa"/>
            <w:tcBorders>
              <w:top w:val="nil"/>
              <w:left w:val="nil"/>
              <w:bottom w:val="single" w:sz="4" w:space="0" w:color="000000"/>
              <w:right w:val="single" w:sz="4" w:space="0" w:color="000000"/>
            </w:tcBorders>
            <w:shd w:val="clear" w:color="auto" w:fill="auto"/>
            <w:vAlign w:val="center"/>
            <w:hideMark/>
          </w:tcPr>
          <w:p w14:paraId="0354CB1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2755</w:t>
            </w:r>
          </w:p>
        </w:tc>
      </w:tr>
      <w:tr w:rsidR="005A2086" w:rsidRPr="006A36B8" w14:paraId="4C73B36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4FD3DD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TIME_FROM_FIRST_DT</w:t>
            </w:r>
          </w:p>
        </w:tc>
        <w:tc>
          <w:tcPr>
            <w:tcW w:w="897" w:type="dxa"/>
            <w:tcBorders>
              <w:top w:val="nil"/>
              <w:left w:val="nil"/>
              <w:bottom w:val="single" w:sz="4" w:space="0" w:color="000000"/>
              <w:right w:val="single" w:sz="4" w:space="0" w:color="000000"/>
            </w:tcBorders>
            <w:shd w:val="clear" w:color="auto" w:fill="auto"/>
            <w:vAlign w:val="center"/>
            <w:hideMark/>
          </w:tcPr>
          <w:p w14:paraId="2239473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1999</w:t>
            </w:r>
          </w:p>
        </w:tc>
        <w:tc>
          <w:tcPr>
            <w:tcW w:w="1324" w:type="dxa"/>
            <w:tcBorders>
              <w:top w:val="nil"/>
              <w:left w:val="nil"/>
              <w:bottom w:val="single" w:sz="4" w:space="0" w:color="000000"/>
              <w:right w:val="single" w:sz="4" w:space="0" w:color="000000"/>
            </w:tcBorders>
            <w:shd w:val="clear" w:color="auto" w:fill="auto"/>
            <w:vAlign w:val="center"/>
            <w:hideMark/>
          </w:tcPr>
          <w:p w14:paraId="0A6D6C4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799</w:t>
            </w:r>
          </w:p>
        </w:tc>
        <w:tc>
          <w:tcPr>
            <w:tcW w:w="1059" w:type="dxa"/>
            <w:tcBorders>
              <w:top w:val="nil"/>
              <w:left w:val="nil"/>
              <w:bottom w:val="single" w:sz="4" w:space="0" w:color="000000"/>
              <w:right w:val="single" w:sz="4" w:space="0" w:color="000000"/>
            </w:tcBorders>
            <w:shd w:val="clear" w:color="auto" w:fill="auto"/>
            <w:vAlign w:val="center"/>
            <w:hideMark/>
          </w:tcPr>
          <w:p w14:paraId="22DFF08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32</w:t>
            </w:r>
          </w:p>
        </w:tc>
        <w:tc>
          <w:tcPr>
            <w:tcW w:w="786" w:type="dxa"/>
            <w:tcBorders>
              <w:top w:val="nil"/>
              <w:left w:val="nil"/>
              <w:bottom w:val="single" w:sz="4" w:space="0" w:color="000000"/>
              <w:right w:val="single" w:sz="4" w:space="0" w:color="000000"/>
            </w:tcBorders>
            <w:shd w:val="clear" w:color="auto" w:fill="auto"/>
            <w:vAlign w:val="center"/>
            <w:hideMark/>
          </w:tcPr>
          <w:p w14:paraId="041C4E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2304</w:t>
            </w:r>
          </w:p>
        </w:tc>
        <w:tc>
          <w:tcPr>
            <w:tcW w:w="751" w:type="dxa"/>
            <w:tcBorders>
              <w:top w:val="nil"/>
              <w:left w:val="nil"/>
              <w:bottom w:val="single" w:sz="4" w:space="0" w:color="000000"/>
              <w:right w:val="single" w:sz="4" w:space="0" w:color="000000"/>
            </w:tcBorders>
            <w:shd w:val="clear" w:color="auto" w:fill="auto"/>
            <w:vAlign w:val="center"/>
            <w:hideMark/>
          </w:tcPr>
          <w:p w14:paraId="4D0518E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2718</w:t>
            </w:r>
          </w:p>
        </w:tc>
        <w:tc>
          <w:tcPr>
            <w:tcW w:w="1105" w:type="dxa"/>
            <w:tcBorders>
              <w:top w:val="nil"/>
              <w:left w:val="nil"/>
              <w:bottom w:val="single" w:sz="4" w:space="0" w:color="000000"/>
              <w:right w:val="single" w:sz="4" w:space="0" w:color="000000"/>
            </w:tcBorders>
            <w:shd w:val="clear" w:color="auto" w:fill="auto"/>
            <w:vAlign w:val="center"/>
            <w:hideMark/>
          </w:tcPr>
          <w:p w14:paraId="579A106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2758</w:t>
            </w:r>
          </w:p>
        </w:tc>
      </w:tr>
      <w:tr w:rsidR="005A2086" w:rsidRPr="006A36B8" w14:paraId="692E2F6C"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0DB75A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TIME_FROM_LAST_DT</w:t>
            </w:r>
          </w:p>
        </w:tc>
        <w:tc>
          <w:tcPr>
            <w:tcW w:w="897" w:type="dxa"/>
            <w:tcBorders>
              <w:top w:val="nil"/>
              <w:left w:val="nil"/>
              <w:bottom w:val="single" w:sz="4" w:space="0" w:color="000000"/>
              <w:right w:val="single" w:sz="4" w:space="0" w:color="000000"/>
            </w:tcBorders>
            <w:shd w:val="clear" w:color="auto" w:fill="auto"/>
            <w:vAlign w:val="center"/>
            <w:hideMark/>
          </w:tcPr>
          <w:p w14:paraId="4E13FA4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174</w:t>
            </w:r>
          </w:p>
        </w:tc>
        <w:tc>
          <w:tcPr>
            <w:tcW w:w="1324" w:type="dxa"/>
            <w:tcBorders>
              <w:top w:val="nil"/>
              <w:left w:val="nil"/>
              <w:bottom w:val="single" w:sz="4" w:space="0" w:color="000000"/>
              <w:right w:val="single" w:sz="4" w:space="0" w:color="000000"/>
            </w:tcBorders>
            <w:shd w:val="clear" w:color="auto" w:fill="auto"/>
            <w:vAlign w:val="center"/>
            <w:hideMark/>
          </w:tcPr>
          <w:p w14:paraId="6F75865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375</w:t>
            </w:r>
          </w:p>
        </w:tc>
        <w:tc>
          <w:tcPr>
            <w:tcW w:w="1059" w:type="dxa"/>
            <w:tcBorders>
              <w:top w:val="nil"/>
              <w:left w:val="nil"/>
              <w:bottom w:val="single" w:sz="4" w:space="0" w:color="000000"/>
              <w:right w:val="single" w:sz="4" w:space="0" w:color="000000"/>
            </w:tcBorders>
            <w:shd w:val="clear" w:color="auto" w:fill="auto"/>
            <w:vAlign w:val="center"/>
            <w:hideMark/>
          </w:tcPr>
          <w:p w14:paraId="0AAF2D1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786" w:type="dxa"/>
            <w:tcBorders>
              <w:top w:val="nil"/>
              <w:left w:val="nil"/>
              <w:bottom w:val="single" w:sz="4" w:space="0" w:color="000000"/>
              <w:right w:val="single" w:sz="4" w:space="0" w:color="000000"/>
            </w:tcBorders>
            <w:shd w:val="clear" w:color="auto" w:fill="auto"/>
            <w:vAlign w:val="center"/>
            <w:hideMark/>
          </w:tcPr>
          <w:p w14:paraId="7D62A14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22</w:t>
            </w:r>
          </w:p>
        </w:tc>
        <w:tc>
          <w:tcPr>
            <w:tcW w:w="751" w:type="dxa"/>
            <w:tcBorders>
              <w:top w:val="nil"/>
              <w:left w:val="nil"/>
              <w:bottom w:val="single" w:sz="4" w:space="0" w:color="000000"/>
              <w:right w:val="single" w:sz="4" w:space="0" w:color="000000"/>
            </w:tcBorders>
            <w:shd w:val="clear" w:color="auto" w:fill="auto"/>
            <w:vAlign w:val="center"/>
            <w:hideMark/>
          </w:tcPr>
          <w:p w14:paraId="4BD10DC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137</w:t>
            </w:r>
          </w:p>
        </w:tc>
        <w:tc>
          <w:tcPr>
            <w:tcW w:w="1105" w:type="dxa"/>
            <w:tcBorders>
              <w:top w:val="nil"/>
              <w:left w:val="nil"/>
              <w:bottom w:val="single" w:sz="4" w:space="0" w:color="000000"/>
              <w:right w:val="single" w:sz="4" w:space="0" w:color="000000"/>
            </w:tcBorders>
            <w:shd w:val="clear" w:color="auto" w:fill="auto"/>
            <w:vAlign w:val="center"/>
            <w:hideMark/>
          </w:tcPr>
          <w:p w14:paraId="2E0AA37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2737</w:t>
            </w:r>
          </w:p>
        </w:tc>
      </w:tr>
      <w:tr w:rsidR="005A2086" w:rsidRPr="006A36B8" w14:paraId="238C71D2"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DE33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CARDA_PAYM_CNT</w:t>
            </w:r>
          </w:p>
        </w:tc>
        <w:tc>
          <w:tcPr>
            <w:tcW w:w="897" w:type="dxa"/>
            <w:tcBorders>
              <w:top w:val="nil"/>
              <w:left w:val="nil"/>
              <w:bottom w:val="single" w:sz="4" w:space="0" w:color="000000"/>
              <w:right w:val="single" w:sz="4" w:space="0" w:color="000000"/>
            </w:tcBorders>
            <w:shd w:val="clear" w:color="auto" w:fill="auto"/>
            <w:vAlign w:val="center"/>
            <w:hideMark/>
          </w:tcPr>
          <w:p w14:paraId="066E6DF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324" w:type="dxa"/>
            <w:tcBorders>
              <w:top w:val="nil"/>
              <w:left w:val="nil"/>
              <w:bottom w:val="single" w:sz="4" w:space="0" w:color="000000"/>
              <w:right w:val="single" w:sz="4" w:space="0" w:color="000000"/>
            </w:tcBorders>
            <w:shd w:val="clear" w:color="auto" w:fill="auto"/>
            <w:vAlign w:val="center"/>
            <w:hideMark/>
          </w:tcPr>
          <w:p w14:paraId="557D807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1059" w:type="dxa"/>
            <w:tcBorders>
              <w:top w:val="nil"/>
              <w:left w:val="nil"/>
              <w:bottom w:val="single" w:sz="4" w:space="0" w:color="000000"/>
              <w:right w:val="single" w:sz="4" w:space="0" w:color="000000"/>
            </w:tcBorders>
            <w:shd w:val="clear" w:color="auto" w:fill="auto"/>
            <w:vAlign w:val="center"/>
            <w:hideMark/>
          </w:tcPr>
          <w:p w14:paraId="4AB5FFA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31D091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BF1F73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1CA5E6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w:t>
            </w:r>
          </w:p>
        </w:tc>
      </w:tr>
      <w:tr w:rsidR="005A2086" w:rsidRPr="006A36B8" w14:paraId="6CA45DB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5DF750E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ACCT_PTS_EXPIRED</w:t>
            </w:r>
          </w:p>
        </w:tc>
        <w:tc>
          <w:tcPr>
            <w:tcW w:w="897" w:type="dxa"/>
            <w:tcBorders>
              <w:top w:val="nil"/>
              <w:left w:val="nil"/>
              <w:bottom w:val="single" w:sz="4" w:space="0" w:color="000000"/>
              <w:right w:val="single" w:sz="4" w:space="0" w:color="000000"/>
            </w:tcBorders>
            <w:shd w:val="clear" w:color="auto" w:fill="auto"/>
            <w:vAlign w:val="center"/>
            <w:hideMark/>
          </w:tcPr>
          <w:p w14:paraId="73E71F3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-330</w:t>
            </w:r>
          </w:p>
        </w:tc>
        <w:tc>
          <w:tcPr>
            <w:tcW w:w="1324" w:type="dxa"/>
            <w:tcBorders>
              <w:top w:val="nil"/>
              <w:left w:val="nil"/>
              <w:bottom w:val="single" w:sz="4" w:space="0" w:color="000000"/>
              <w:right w:val="single" w:sz="4" w:space="0" w:color="000000"/>
            </w:tcBorders>
            <w:shd w:val="clear" w:color="auto" w:fill="auto"/>
            <w:vAlign w:val="center"/>
            <w:hideMark/>
          </w:tcPr>
          <w:p w14:paraId="04A6039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1605</w:t>
            </w:r>
          </w:p>
        </w:tc>
        <w:tc>
          <w:tcPr>
            <w:tcW w:w="1059" w:type="dxa"/>
            <w:tcBorders>
              <w:top w:val="nil"/>
              <w:left w:val="nil"/>
              <w:bottom w:val="single" w:sz="4" w:space="0" w:color="000000"/>
              <w:right w:val="single" w:sz="4" w:space="0" w:color="000000"/>
            </w:tcBorders>
            <w:shd w:val="clear" w:color="auto" w:fill="auto"/>
            <w:vAlign w:val="center"/>
            <w:hideMark/>
          </w:tcPr>
          <w:p w14:paraId="6FE358C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-99039</w:t>
            </w:r>
          </w:p>
        </w:tc>
        <w:tc>
          <w:tcPr>
            <w:tcW w:w="786" w:type="dxa"/>
            <w:tcBorders>
              <w:top w:val="nil"/>
              <w:left w:val="nil"/>
              <w:bottom w:val="single" w:sz="4" w:space="0" w:color="000000"/>
              <w:right w:val="single" w:sz="4" w:space="0" w:color="000000"/>
            </w:tcBorders>
            <w:shd w:val="clear" w:color="auto" w:fill="auto"/>
            <w:vAlign w:val="center"/>
            <w:hideMark/>
          </w:tcPr>
          <w:p w14:paraId="7FD2476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10A04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385695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r>
      <w:tr w:rsidR="005A2086" w:rsidRPr="006A36B8" w14:paraId="41015A24"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78AD2FC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ACCT_PTS_TO_EXPIRE</w:t>
            </w:r>
          </w:p>
        </w:tc>
        <w:tc>
          <w:tcPr>
            <w:tcW w:w="897" w:type="dxa"/>
            <w:tcBorders>
              <w:top w:val="nil"/>
              <w:left w:val="nil"/>
              <w:bottom w:val="single" w:sz="4" w:space="0" w:color="000000"/>
              <w:right w:val="single" w:sz="4" w:space="0" w:color="000000"/>
            </w:tcBorders>
            <w:shd w:val="clear" w:color="auto" w:fill="auto"/>
            <w:vAlign w:val="center"/>
            <w:hideMark/>
          </w:tcPr>
          <w:p w14:paraId="270F5C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124</w:t>
            </w:r>
          </w:p>
        </w:tc>
        <w:tc>
          <w:tcPr>
            <w:tcW w:w="1324" w:type="dxa"/>
            <w:tcBorders>
              <w:top w:val="nil"/>
              <w:left w:val="nil"/>
              <w:bottom w:val="single" w:sz="4" w:space="0" w:color="000000"/>
              <w:right w:val="single" w:sz="4" w:space="0" w:color="000000"/>
            </w:tcBorders>
            <w:shd w:val="clear" w:color="auto" w:fill="auto"/>
            <w:vAlign w:val="center"/>
            <w:hideMark/>
          </w:tcPr>
          <w:p w14:paraId="13617D4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681</w:t>
            </w:r>
          </w:p>
        </w:tc>
        <w:tc>
          <w:tcPr>
            <w:tcW w:w="1059" w:type="dxa"/>
            <w:tcBorders>
              <w:top w:val="nil"/>
              <w:left w:val="nil"/>
              <w:bottom w:val="single" w:sz="4" w:space="0" w:color="000000"/>
              <w:right w:val="single" w:sz="4" w:space="0" w:color="000000"/>
            </w:tcBorders>
            <w:shd w:val="clear" w:color="auto" w:fill="auto"/>
            <w:vAlign w:val="center"/>
            <w:hideMark/>
          </w:tcPr>
          <w:p w14:paraId="1E0F0E9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2B07B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0779B94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63C6143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88779</w:t>
            </w:r>
          </w:p>
        </w:tc>
      </w:tr>
    </w:tbl>
    <w:p w14:paraId="6BEBF5B6" w14:textId="77777777" w:rsidR="005A2086" w:rsidRPr="004F2E11" w:rsidRDefault="005A2086" w:rsidP="005A2086">
      <w:pPr>
        <w:ind w:firstLine="720"/>
        <w:rPr>
          <w:rFonts w:eastAsia="Times New Roman" w:cs="Times New Roman"/>
          <w:szCs w:val="24"/>
        </w:rPr>
      </w:pPr>
    </w:p>
    <w:p w14:paraId="563E30C4" w14:textId="518CD4FB" w:rsidR="005A2086" w:rsidRDefault="005A2086" w:rsidP="005A2086">
      <w:pPr>
        <w:rPr>
          <w:rFonts w:eastAsia="Times New Roman" w:cs="Times New Roman"/>
          <w:szCs w:val="24"/>
        </w:rPr>
      </w:pPr>
      <w:r>
        <w:rPr>
          <w:rFonts w:eastAsia="Times New Roman" w:cs="Times New Roman"/>
          <w:szCs w:val="24"/>
        </w:rPr>
        <w:tab/>
        <w:t xml:space="preserve">Kolejną grupę stanowią zmienne demograficzne i </w:t>
      </w:r>
      <w:proofErr w:type="spellStart"/>
      <w:r>
        <w:rPr>
          <w:rFonts w:eastAsia="Times New Roman" w:cs="Times New Roman"/>
          <w:szCs w:val="24"/>
        </w:rPr>
        <w:t>geo</w:t>
      </w:r>
      <w:proofErr w:type="spellEnd"/>
      <w:r>
        <w:rPr>
          <w:rFonts w:eastAsia="Times New Roman" w:cs="Times New Roman"/>
          <w:szCs w:val="24"/>
        </w:rPr>
        <w:t>-lokalizacyjne – są to na przykład wiek uczestnika (</w:t>
      </w:r>
      <w:r>
        <w:rPr>
          <w:rFonts w:eastAsia="Times New Roman" w:cs="Times New Roman"/>
          <w:i/>
          <w:szCs w:val="24"/>
        </w:rPr>
        <w:t>CUST_AGE)</w:t>
      </w:r>
      <w:r>
        <w:rPr>
          <w:rFonts w:eastAsia="Times New Roman" w:cs="Times New Roman"/>
          <w:szCs w:val="24"/>
        </w:rPr>
        <w:t>, jego płeć (</w:t>
      </w:r>
      <w:r>
        <w:rPr>
          <w:rFonts w:eastAsia="Times New Roman" w:cs="Times New Roman"/>
          <w:i/>
          <w:szCs w:val="24"/>
        </w:rPr>
        <w:t>CUST_GENDER)</w:t>
      </w:r>
      <w:r>
        <w:rPr>
          <w:rFonts w:eastAsia="Times New Roman" w:cs="Times New Roman"/>
          <w:szCs w:val="24"/>
        </w:rPr>
        <w:t xml:space="preserve"> oraz </w:t>
      </w:r>
      <w:r w:rsidR="00BD2538">
        <w:rPr>
          <w:rFonts w:eastAsia="Times New Roman" w:cs="Times New Roman"/>
          <w:szCs w:val="24"/>
        </w:rPr>
        <w:t>liczba</w:t>
      </w:r>
      <w:r>
        <w:rPr>
          <w:rFonts w:eastAsia="Times New Roman" w:cs="Times New Roman"/>
          <w:szCs w:val="24"/>
        </w:rPr>
        <w:t xml:space="preserve"> ludności miejscowości zamieszkania (</w:t>
      </w:r>
      <w:r>
        <w:rPr>
          <w:rFonts w:eastAsia="Times New Roman" w:cs="Times New Roman"/>
          <w:i/>
          <w:szCs w:val="24"/>
        </w:rPr>
        <w:t>CUST_GFK_POPULATION)</w:t>
      </w:r>
      <w:r>
        <w:rPr>
          <w:rFonts w:eastAsia="Times New Roman" w:cs="Times New Roman"/>
          <w:szCs w:val="24"/>
        </w:rPr>
        <w:t>. W tej kategorii znajdują się zmienne deklaratywne – są to wspomniane już wiek i płeć oraz wykonywany zawód (</w:t>
      </w:r>
      <w:r>
        <w:rPr>
          <w:rFonts w:eastAsia="Times New Roman" w:cs="Times New Roman"/>
          <w:i/>
          <w:szCs w:val="24"/>
        </w:rPr>
        <w:t>CUST_PROFESSION_CD)</w:t>
      </w:r>
      <w:r>
        <w:rPr>
          <w:rFonts w:eastAsia="Times New Roman" w:cs="Times New Roman"/>
          <w:szCs w:val="24"/>
        </w:rPr>
        <w:t xml:space="preserve">. Dekodowanie wartości poszczególnych zmiennych </w:t>
      </w:r>
      <w:commentRangeStart w:id="72"/>
      <w:r>
        <w:rPr>
          <w:rFonts w:eastAsia="Times New Roman" w:cs="Times New Roman"/>
          <w:szCs w:val="24"/>
        </w:rPr>
        <w:t>przedstawia</w:t>
      </w:r>
      <w:r w:rsidR="007129C5">
        <w:rPr>
          <w:rFonts w:eastAsia="Times New Roman" w:cs="Times New Roman"/>
          <w:szCs w:val="24"/>
        </w:rPr>
        <w:t xml:space="preserve"> </w:t>
      </w:r>
      <w:r w:rsidR="007129C5">
        <w:rPr>
          <w:rFonts w:eastAsia="Times New Roman" w:cs="Times New Roman"/>
          <w:szCs w:val="24"/>
        </w:rPr>
        <w:fldChar w:fldCharType="begin"/>
      </w:r>
      <w:r w:rsidR="007129C5">
        <w:rPr>
          <w:rFonts w:eastAsia="Times New Roman" w:cs="Times New Roman"/>
          <w:szCs w:val="24"/>
        </w:rPr>
        <w:instrText xml:space="preserve"> REF _Ref522115299 \h </w:instrText>
      </w:r>
      <w:r w:rsidR="007129C5">
        <w:rPr>
          <w:rFonts w:eastAsia="Times New Roman" w:cs="Times New Roman"/>
          <w:szCs w:val="24"/>
        </w:rPr>
      </w:r>
      <w:r w:rsidR="007129C5">
        <w:rPr>
          <w:rFonts w:eastAsia="Times New Roman" w:cs="Times New Roman"/>
          <w:szCs w:val="24"/>
        </w:rPr>
        <w:fldChar w:fldCharType="separate"/>
      </w:r>
      <w:r w:rsidR="007129C5">
        <w:t xml:space="preserve">Tabela </w:t>
      </w:r>
      <w:r w:rsidR="007129C5">
        <w:rPr>
          <w:noProof/>
        </w:rPr>
        <w:t>4</w:t>
      </w:r>
      <w:r w:rsidR="007129C5">
        <w:rPr>
          <w:rFonts w:eastAsia="Times New Roman" w:cs="Times New Roman"/>
          <w:szCs w:val="24"/>
        </w:rPr>
        <w:fldChar w:fldCharType="end"/>
      </w:r>
      <w:r>
        <w:rPr>
          <w:rFonts w:eastAsia="Times New Roman" w:cs="Times New Roman"/>
          <w:szCs w:val="24"/>
        </w:rPr>
        <w:t xml:space="preserve">. </w:t>
      </w:r>
      <w:commentRangeEnd w:id="72"/>
      <w:r w:rsidR="004A5510">
        <w:rPr>
          <w:rStyle w:val="Odwoaniedokomentarza"/>
        </w:rPr>
        <w:commentReference w:id="72"/>
      </w:r>
    </w:p>
    <w:p w14:paraId="2AE1AD8A" w14:textId="77777777" w:rsidR="005A2086" w:rsidRDefault="005A2086" w:rsidP="005A2086">
      <w:pPr>
        <w:pStyle w:val="Legenda"/>
        <w:keepNext/>
        <w:jc w:val="center"/>
      </w:pPr>
      <w:bookmarkStart w:id="73" w:name="_Ref522115299"/>
      <w:r>
        <w:t xml:space="preserve">Tabela </w:t>
      </w:r>
      <w:r w:rsidR="00A92682">
        <w:fldChar w:fldCharType="begin"/>
      </w:r>
      <w:r w:rsidR="00A92682">
        <w:instrText xml:space="preserve"> SEQ Tabela \* ARABIC </w:instrText>
      </w:r>
      <w:r w:rsidR="00A92682">
        <w:fldChar w:fldCharType="separate"/>
      </w:r>
      <w:r w:rsidR="00711CB3">
        <w:rPr>
          <w:noProof/>
        </w:rPr>
        <w:t>4</w:t>
      </w:r>
      <w:r w:rsidR="00A92682">
        <w:rPr>
          <w:noProof/>
        </w:rPr>
        <w:fldChar w:fldCharType="end"/>
      </w:r>
      <w:bookmarkEnd w:id="73"/>
      <w:r>
        <w:t xml:space="preserve"> Zmienne deklaratywne nominalne i ich dekodowanie</w:t>
      </w:r>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80"/>
        <w:gridCol w:w="3960"/>
      </w:tblGrid>
      <w:tr w:rsidR="005A2086" w:rsidRPr="00873B47" w14:paraId="1699ECFC" w14:textId="77777777" w:rsidTr="00CA369C">
        <w:trPr>
          <w:trHeight w:val="300"/>
          <w:jc w:val="center"/>
        </w:trPr>
        <w:tc>
          <w:tcPr>
            <w:tcW w:w="3280" w:type="dxa"/>
            <w:shd w:val="clear" w:color="auto" w:fill="auto"/>
            <w:noWrap/>
            <w:vAlign w:val="center"/>
            <w:hideMark/>
          </w:tcPr>
          <w:p w14:paraId="2ECB54E9"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Nazwa zmiennej</w:t>
            </w:r>
          </w:p>
        </w:tc>
        <w:tc>
          <w:tcPr>
            <w:tcW w:w="3960" w:type="dxa"/>
            <w:shd w:val="clear" w:color="auto" w:fill="auto"/>
            <w:noWrap/>
            <w:vAlign w:val="center"/>
            <w:hideMark/>
          </w:tcPr>
          <w:p w14:paraId="498536F3"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Dekodowane wartości</w:t>
            </w:r>
          </w:p>
        </w:tc>
      </w:tr>
      <w:tr w:rsidR="005A2086" w:rsidRPr="00873B47" w14:paraId="24C98397" w14:textId="77777777" w:rsidTr="00CA369C">
        <w:trPr>
          <w:trHeight w:val="2280"/>
          <w:jc w:val="center"/>
        </w:trPr>
        <w:tc>
          <w:tcPr>
            <w:tcW w:w="3280" w:type="dxa"/>
            <w:shd w:val="clear" w:color="auto" w:fill="auto"/>
            <w:hideMark/>
          </w:tcPr>
          <w:p w14:paraId="2A2537D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CUST_PROFESSION_CD</w:t>
            </w:r>
          </w:p>
        </w:tc>
        <w:tc>
          <w:tcPr>
            <w:tcW w:w="3960" w:type="dxa"/>
            <w:shd w:val="clear" w:color="auto" w:fill="auto"/>
            <w:hideMark/>
          </w:tcPr>
          <w:p w14:paraId="70DB369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Manager, </w:t>
            </w:r>
            <w:r w:rsidRPr="00873B47">
              <w:rPr>
                <w:rFonts w:eastAsia="Times New Roman"/>
                <w:lang w:val="pl-PL"/>
              </w:rPr>
              <w:br/>
              <w:t xml:space="preserve">2 - Samozatrudniony, </w:t>
            </w:r>
            <w:r w:rsidRPr="00873B47">
              <w:rPr>
                <w:rFonts w:eastAsia="Times New Roman"/>
                <w:lang w:val="pl-PL"/>
              </w:rPr>
              <w:br/>
              <w:t>3 - Pracownik biu</w:t>
            </w:r>
            <w:r>
              <w:rPr>
                <w:rFonts w:eastAsia="Times New Roman"/>
                <w:lang w:val="pl-PL"/>
              </w:rPr>
              <w:t xml:space="preserve">rowy, </w:t>
            </w:r>
            <w:r>
              <w:rPr>
                <w:rFonts w:eastAsia="Times New Roman"/>
                <w:lang w:val="pl-PL"/>
              </w:rPr>
              <w:br/>
              <w:t>4 - Pracownik fizyczny,</w:t>
            </w:r>
            <w:r>
              <w:rPr>
                <w:rFonts w:eastAsia="Times New Roman"/>
                <w:lang w:val="pl-PL"/>
              </w:rPr>
              <w:br/>
            </w:r>
            <w:r w:rsidRPr="00873B47">
              <w:rPr>
                <w:rFonts w:eastAsia="Times New Roman"/>
                <w:lang w:val="pl-PL"/>
              </w:rPr>
              <w:t xml:space="preserve">5 - Pracuje w domu, </w:t>
            </w:r>
            <w:r w:rsidRPr="00873B47">
              <w:rPr>
                <w:rFonts w:eastAsia="Times New Roman"/>
                <w:lang w:val="pl-PL"/>
              </w:rPr>
              <w:br/>
              <w:t xml:space="preserve">6 - Nie pracuje, </w:t>
            </w:r>
            <w:r w:rsidRPr="00873B47">
              <w:rPr>
                <w:rFonts w:eastAsia="Times New Roman"/>
                <w:lang w:val="pl-PL"/>
              </w:rPr>
              <w:br/>
              <w:t>7 - Student,</w:t>
            </w:r>
            <w:r w:rsidRPr="00873B47">
              <w:rPr>
                <w:rFonts w:eastAsia="Times New Roman"/>
                <w:lang w:val="pl-PL"/>
              </w:rPr>
              <w:br/>
              <w:t>99 - brak danych</w:t>
            </w:r>
          </w:p>
        </w:tc>
      </w:tr>
      <w:tr w:rsidR="005A2086" w:rsidRPr="00873B47" w14:paraId="6F2FBD76" w14:textId="77777777" w:rsidTr="00CA369C">
        <w:trPr>
          <w:trHeight w:val="855"/>
          <w:jc w:val="center"/>
        </w:trPr>
        <w:tc>
          <w:tcPr>
            <w:tcW w:w="3280" w:type="dxa"/>
            <w:shd w:val="clear" w:color="auto" w:fill="auto"/>
            <w:hideMark/>
          </w:tcPr>
          <w:p w14:paraId="61C9F7C4"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CUST_GENDER</w:t>
            </w:r>
          </w:p>
        </w:tc>
        <w:tc>
          <w:tcPr>
            <w:tcW w:w="3960" w:type="dxa"/>
            <w:shd w:val="clear" w:color="auto" w:fill="auto"/>
            <w:hideMark/>
          </w:tcPr>
          <w:p w14:paraId="1C331816"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mężczyzna, </w:t>
            </w:r>
            <w:r w:rsidRPr="00873B47">
              <w:rPr>
                <w:rFonts w:eastAsia="Times New Roman"/>
                <w:lang w:val="pl-PL"/>
              </w:rPr>
              <w:br/>
              <w:t xml:space="preserve">2 - kobieta, </w:t>
            </w:r>
            <w:r w:rsidRPr="00873B47">
              <w:rPr>
                <w:rFonts w:eastAsia="Times New Roman"/>
                <w:lang w:val="pl-PL"/>
              </w:rPr>
              <w:br/>
              <w:t xml:space="preserve">0 </w:t>
            </w:r>
            <w:r>
              <w:rPr>
                <w:rFonts w:eastAsia="Times New Roman"/>
                <w:lang w:val="pl-PL"/>
              </w:rPr>
              <w:t>–</w:t>
            </w:r>
            <w:r w:rsidRPr="00873B47">
              <w:rPr>
                <w:rFonts w:eastAsia="Times New Roman"/>
                <w:lang w:val="pl-PL"/>
              </w:rPr>
              <w:t xml:space="preserve"> nieokreślona</w:t>
            </w:r>
          </w:p>
        </w:tc>
      </w:tr>
    </w:tbl>
    <w:p w14:paraId="15843DEC" w14:textId="77777777" w:rsidR="005A2086" w:rsidRDefault="005A2086" w:rsidP="005A2086">
      <w:pPr>
        <w:rPr>
          <w:rFonts w:eastAsia="Times New Roman" w:cs="Times New Roman"/>
          <w:szCs w:val="24"/>
        </w:rPr>
      </w:pPr>
    </w:p>
    <w:p w14:paraId="0D484980" w14:textId="05CE9863" w:rsidR="005A2086" w:rsidRDefault="005A2086" w:rsidP="005A2086">
      <w:pPr>
        <w:rPr>
          <w:rFonts w:eastAsia="Times New Roman" w:cs="Times New Roman"/>
          <w:szCs w:val="24"/>
        </w:rPr>
      </w:pPr>
      <w:r>
        <w:rPr>
          <w:rFonts w:eastAsia="Times New Roman" w:cs="Times New Roman"/>
          <w:szCs w:val="24"/>
        </w:rPr>
        <w:tab/>
        <w:t xml:space="preserve"> Niestety zmienna określająca zawód uczestnika, jako deklaratywna, posiada znaczną </w:t>
      </w:r>
      <w:r w:rsidR="004A5510">
        <w:rPr>
          <w:rFonts w:eastAsia="Times New Roman" w:cs="Times New Roman"/>
          <w:szCs w:val="24"/>
        </w:rPr>
        <w:t xml:space="preserve">liczbę </w:t>
      </w:r>
      <w:r>
        <w:rPr>
          <w:rFonts w:eastAsia="Times New Roman" w:cs="Times New Roman"/>
          <w:szCs w:val="24"/>
        </w:rPr>
        <w:t xml:space="preserve">braków danych (oznaczonych liczbą 99), </w:t>
      </w:r>
      <w:commentRangeStart w:id="74"/>
      <w:r>
        <w:rPr>
          <w:rFonts w:eastAsia="Times New Roman" w:cs="Times New Roman"/>
          <w:szCs w:val="24"/>
        </w:rPr>
        <w:t xml:space="preserve">co prezentuje </w:t>
      </w:r>
      <w:r w:rsidR="00A2000A">
        <w:rPr>
          <w:rFonts w:eastAsia="Times New Roman" w:cs="Times New Roman"/>
          <w:szCs w:val="24"/>
        </w:rPr>
        <w:fldChar w:fldCharType="begin"/>
      </w:r>
      <w:r w:rsidR="00A2000A">
        <w:rPr>
          <w:rFonts w:eastAsia="Times New Roman" w:cs="Times New Roman"/>
          <w:szCs w:val="24"/>
        </w:rPr>
        <w:instrText xml:space="preserve"> REF _Ref522115273 \h </w:instrText>
      </w:r>
      <w:r w:rsidR="00A2000A">
        <w:rPr>
          <w:rFonts w:eastAsia="Times New Roman" w:cs="Times New Roman"/>
          <w:szCs w:val="24"/>
        </w:rPr>
      </w:r>
      <w:r w:rsidR="00A2000A">
        <w:rPr>
          <w:rFonts w:eastAsia="Times New Roman" w:cs="Times New Roman"/>
          <w:szCs w:val="24"/>
        </w:rPr>
        <w:fldChar w:fldCharType="separate"/>
      </w:r>
      <w:r w:rsidR="00A2000A">
        <w:t xml:space="preserve">Tabela </w:t>
      </w:r>
      <w:r w:rsidR="00A2000A">
        <w:rPr>
          <w:noProof/>
        </w:rPr>
        <w:t>5</w:t>
      </w:r>
      <w:r w:rsidR="00A2000A">
        <w:rPr>
          <w:rFonts w:eastAsia="Times New Roman" w:cs="Times New Roman"/>
          <w:szCs w:val="24"/>
        </w:rPr>
        <w:fldChar w:fldCharType="end"/>
      </w:r>
      <w:commentRangeEnd w:id="74"/>
      <w:r w:rsidR="004A5510">
        <w:rPr>
          <w:rStyle w:val="Odwoaniedokomentarza"/>
        </w:rPr>
        <w:commentReference w:id="74"/>
      </w:r>
      <w:r>
        <w:rPr>
          <w:rFonts w:eastAsia="Times New Roman" w:cs="Times New Roman"/>
          <w:szCs w:val="24"/>
        </w:rPr>
        <w:t xml:space="preserve">. W związku z tym faktem zmienna </w:t>
      </w:r>
      <w:commentRangeStart w:id="75"/>
      <w:r>
        <w:rPr>
          <w:rFonts w:eastAsia="Times New Roman" w:cs="Times New Roman"/>
          <w:szCs w:val="24"/>
        </w:rPr>
        <w:t xml:space="preserve">ta również </w:t>
      </w:r>
      <w:commentRangeEnd w:id="75"/>
      <w:r w:rsidR="00C44CF9">
        <w:rPr>
          <w:rFonts w:eastAsia="Times New Roman" w:cs="Times New Roman"/>
          <w:szCs w:val="24"/>
        </w:rPr>
        <w:t>nie zostanie uwzględniona w badaniu</w:t>
      </w:r>
      <w:r w:rsidR="004A5510">
        <w:rPr>
          <w:rStyle w:val="Odwoaniedokomentarza"/>
        </w:rPr>
        <w:commentReference w:id="75"/>
      </w:r>
      <w:r>
        <w:rPr>
          <w:rFonts w:eastAsia="Times New Roman" w:cs="Times New Roman"/>
          <w:szCs w:val="24"/>
        </w:rPr>
        <w:t>.</w:t>
      </w:r>
    </w:p>
    <w:p w14:paraId="293860E9" w14:textId="77777777" w:rsidR="005A2086" w:rsidRDefault="005A2086" w:rsidP="005A2086">
      <w:pPr>
        <w:pStyle w:val="Legenda"/>
        <w:keepNext/>
        <w:jc w:val="center"/>
      </w:pPr>
      <w:bookmarkStart w:id="76" w:name="_Ref522115273"/>
      <w:r>
        <w:t xml:space="preserve">Tabela </w:t>
      </w:r>
      <w:r w:rsidR="00A92682">
        <w:fldChar w:fldCharType="begin"/>
      </w:r>
      <w:r w:rsidR="00A92682">
        <w:instrText xml:space="preserve"> SEQ Tabela \* ARABIC </w:instrText>
      </w:r>
      <w:r w:rsidR="00A92682">
        <w:fldChar w:fldCharType="separate"/>
      </w:r>
      <w:r w:rsidR="00711CB3">
        <w:rPr>
          <w:noProof/>
        </w:rPr>
        <w:t>5</w:t>
      </w:r>
      <w:r w:rsidR="00A92682">
        <w:rPr>
          <w:noProof/>
        </w:rPr>
        <w:fldChar w:fldCharType="end"/>
      </w:r>
      <w:bookmarkEnd w:id="76"/>
      <w:r>
        <w:t xml:space="preserve"> Kategorie zmiennej CUST_PROFESSION_CD</w:t>
      </w:r>
    </w:p>
    <w:tbl>
      <w:tblPr>
        <w:tblW w:w="3575" w:type="dxa"/>
        <w:jc w:val="center"/>
        <w:tblCellMar>
          <w:left w:w="70" w:type="dxa"/>
          <w:right w:w="70" w:type="dxa"/>
        </w:tblCellMar>
        <w:tblLook w:val="04A0" w:firstRow="1" w:lastRow="0" w:firstColumn="1" w:lastColumn="0" w:noHBand="0" w:noVBand="1"/>
      </w:tblPr>
      <w:tblGrid>
        <w:gridCol w:w="1073"/>
        <w:gridCol w:w="1186"/>
        <w:gridCol w:w="1480"/>
      </w:tblGrid>
      <w:tr w:rsidR="005A2086" w:rsidRPr="0066420A" w14:paraId="2C2AD1EA" w14:textId="77777777" w:rsidTr="00CA369C">
        <w:trPr>
          <w:trHeight w:val="300"/>
          <w:jc w:val="center"/>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A80F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pl-PL"/>
              </w:rPr>
            </w:pPr>
            <w:r w:rsidRPr="0066420A">
              <w:rPr>
                <w:rFonts w:ascii="Calibri" w:eastAsia="Times New Roman" w:hAnsi="Calibri" w:cs="Calibri"/>
                <w:lang w:val="pl-PL"/>
              </w:rPr>
              <w:t>Kategoria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962780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Liczebność</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1A32E0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Procent zbioru</w:t>
            </w:r>
          </w:p>
        </w:tc>
      </w:tr>
      <w:tr w:rsidR="005A2086" w:rsidRPr="0066420A" w14:paraId="4EEBD90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1C3B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99</w:t>
            </w:r>
          </w:p>
        </w:tc>
        <w:tc>
          <w:tcPr>
            <w:tcW w:w="1100" w:type="dxa"/>
            <w:tcBorders>
              <w:top w:val="nil"/>
              <w:left w:val="nil"/>
              <w:bottom w:val="single" w:sz="4" w:space="0" w:color="auto"/>
              <w:right w:val="single" w:sz="4" w:space="0" w:color="auto"/>
            </w:tcBorders>
            <w:shd w:val="clear" w:color="auto" w:fill="auto"/>
            <w:noWrap/>
            <w:vAlign w:val="bottom"/>
            <w:hideMark/>
          </w:tcPr>
          <w:p w14:paraId="4C516A2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154576</w:t>
            </w:r>
          </w:p>
        </w:tc>
        <w:tc>
          <w:tcPr>
            <w:tcW w:w="1480" w:type="dxa"/>
            <w:tcBorders>
              <w:top w:val="nil"/>
              <w:left w:val="nil"/>
              <w:bottom w:val="single" w:sz="4" w:space="0" w:color="auto"/>
              <w:right w:val="single" w:sz="4" w:space="0" w:color="auto"/>
            </w:tcBorders>
            <w:shd w:val="clear" w:color="auto" w:fill="auto"/>
            <w:noWrap/>
            <w:vAlign w:val="bottom"/>
            <w:hideMark/>
          </w:tcPr>
          <w:p w14:paraId="6A620F2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68%</w:t>
            </w:r>
          </w:p>
        </w:tc>
      </w:tr>
      <w:tr w:rsidR="005A2086" w:rsidRPr="0066420A" w14:paraId="222D432C"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8F1D28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3</w:t>
            </w:r>
          </w:p>
        </w:tc>
        <w:tc>
          <w:tcPr>
            <w:tcW w:w="1100" w:type="dxa"/>
            <w:tcBorders>
              <w:top w:val="nil"/>
              <w:left w:val="nil"/>
              <w:bottom w:val="single" w:sz="4" w:space="0" w:color="auto"/>
              <w:right w:val="single" w:sz="4" w:space="0" w:color="auto"/>
            </w:tcBorders>
            <w:shd w:val="clear" w:color="auto" w:fill="auto"/>
            <w:noWrap/>
            <w:vAlign w:val="bottom"/>
            <w:hideMark/>
          </w:tcPr>
          <w:p w14:paraId="0026A85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33829</w:t>
            </w:r>
          </w:p>
        </w:tc>
        <w:tc>
          <w:tcPr>
            <w:tcW w:w="1480" w:type="dxa"/>
            <w:tcBorders>
              <w:top w:val="nil"/>
              <w:left w:val="nil"/>
              <w:bottom w:val="single" w:sz="4" w:space="0" w:color="auto"/>
              <w:right w:val="single" w:sz="4" w:space="0" w:color="auto"/>
            </w:tcBorders>
            <w:shd w:val="clear" w:color="auto" w:fill="auto"/>
            <w:noWrap/>
            <w:vAlign w:val="bottom"/>
            <w:hideMark/>
          </w:tcPr>
          <w:p w14:paraId="6613D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w:t>
            </w:r>
          </w:p>
        </w:tc>
      </w:tr>
      <w:tr w:rsidR="005A2086" w:rsidRPr="0066420A" w14:paraId="64BFAA9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3D76BB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2</w:t>
            </w:r>
          </w:p>
        </w:tc>
        <w:tc>
          <w:tcPr>
            <w:tcW w:w="1100" w:type="dxa"/>
            <w:tcBorders>
              <w:top w:val="nil"/>
              <w:left w:val="nil"/>
              <w:bottom w:val="single" w:sz="4" w:space="0" w:color="auto"/>
              <w:right w:val="single" w:sz="4" w:space="0" w:color="auto"/>
            </w:tcBorders>
            <w:shd w:val="clear" w:color="auto" w:fill="auto"/>
            <w:noWrap/>
            <w:vAlign w:val="bottom"/>
            <w:hideMark/>
          </w:tcPr>
          <w:p w14:paraId="0EF50FF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11529</w:t>
            </w:r>
          </w:p>
        </w:tc>
        <w:tc>
          <w:tcPr>
            <w:tcW w:w="1480" w:type="dxa"/>
            <w:tcBorders>
              <w:top w:val="nil"/>
              <w:left w:val="nil"/>
              <w:bottom w:val="single" w:sz="4" w:space="0" w:color="auto"/>
              <w:right w:val="single" w:sz="4" w:space="0" w:color="auto"/>
            </w:tcBorders>
            <w:shd w:val="clear" w:color="auto" w:fill="auto"/>
            <w:noWrap/>
            <w:vAlign w:val="bottom"/>
            <w:hideMark/>
          </w:tcPr>
          <w:p w14:paraId="6A734F8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5%</w:t>
            </w:r>
          </w:p>
        </w:tc>
      </w:tr>
      <w:tr w:rsidR="005A2086" w:rsidRPr="0066420A" w14:paraId="18F326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801336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4</w:t>
            </w:r>
          </w:p>
        </w:tc>
        <w:tc>
          <w:tcPr>
            <w:tcW w:w="1100" w:type="dxa"/>
            <w:tcBorders>
              <w:top w:val="nil"/>
              <w:left w:val="nil"/>
              <w:bottom w:val="single" w:sz="4" w:space="0" w:color="auto"/>
              <w:right w:val="single" w:sz="4" w:space="0" w:color="auto"/>
            </w:tcBorders>
            <w:shd w:val="clear" w:color="auto" w:fill="auto"/>
            <w:noWrap/>
            <w:vAlign w:val="bottom"/>
            <w:hideMark/>
          </w:tcPr>
          <w:p w14:paraId="511F007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9463</w:t>
            </w:r>
          </w:p>
        </w:tc>
        <w:tc>
          <w:tcPr>
            <w:tcW w:w="1480" w:type="dxa"/>
            <w:tcBorders>
              <w:top w:val="nil"/>
              <w:left w:val="nil"/>
              <w:bottom w:val="single" w:sz="4" w:space="0" w:color="auto"/>
              <w:right w:val="single" w:sz="4" w:space="0" w:color="auto"/>
            </w:tcBorders>
            <w:shd w:val="clear" w:color="auto" w:fill="auto"/>
            <w:noWrap/>
            <w:vAlign w:val="bottom"/>
            <w:hideMark/>
          </w:tcPr>
          <w:p w14:paraId="2D61B89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w:t>
            </w:r>
          </w:p>
        </w:tc>
      </w:tr>
      <w:tr w:rsidR="005A2086" w:rsidRPr="0066420A" w14:paraId="185371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323D41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lastRenderedPageBreak/>
              <w:t>1</w:t>
            </w:r>
          </w:p>
        </w:tc>
        <w:tc>
          <w:tcPr>
            <w:tcW w:w="1100" w:type="dxa"/>
            <w:tcBorders>
              <w:top w:val="nil"/>
              <w:left w:val="nil"/>
              <w:bottom w:val="single" w:sz="4" w:space="0" w:color="auto"/>
              <w:right w:val="single" w:sz="4" w:space="0" w:color="auto"/>
            </w:tcBorders>
            <w:shd w:val="clear" w:color="auto" w:fill="auto"/>
            <w:noWrap/>
            <w:vAlign w:val="bottom"/>
            <w:hideMark/>
          </w:tcPr>
          <w:p w14:paraId="508D80B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7728</w:t>
            </w:r>
          </w:p>
        </w:tc>
        <w:tc>
          <w:tcPr>
            <w:tcW w:w="1480" w:type="dxa"/>
            <w:tcBorders>
              <w:top w:val="nil"/>
              <w:left w:val="nil"/>
              <w:bottom w:val="single" w:sz="4" w:space="0" w:color="auto"/>
              <w:right w:val="single" w:sz="4" w:space="0" w:color="auto"/>
            </w:tcBorders>
            <w:shd w:val="clear" w:color="auto" w:fill="auto"/>
            <w:noWrap/>
            <w:vAlign w:val="bottom"/>
            <w:hideMark/>
          </w:tcPr>
          <w:p w14:paraId="5F8F524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w:t>
            </w:r>
          </w:p>
        </w:tc>
      </w:tr>
      <w:tr w:rsidR="005A2086" w:rsidRPr="0066420A" w14:paraId="7613F0D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5441149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7</w:t>
            </w:r>
          </w:p>
        </w:tc>
        <w:tc>
          <w:tcPr>
            <w:tcW w:w="1100" w:type="dxa"/>
            <w:tcBorders>
              <w:top w:val="nil"/>
              <w:left w:val="nil"/>
              <w:bottom w:val="single" w:sz="4" w:space="0" w:color="auto"/>
              <w:right w:val="single" w:sz="4" w:space="0" w:color="auto"/>
            </w:tcBorders>
            <w:shd w:val="clear" w:color="auto" w:fill="auto"/>
            <w:noWrap/>
            <w:vAlign w:val="bottom"/>
            <w:hideMark/>
          </w:tcPr>
          <w:p w14:paraId="5FC0E1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4417</w:t>
            </w:r>
          </w:p>
        </w:tc>
        <w:tc>
          <w:tcPr>
            <w:tcW w:w="1480" w:type="dxa"/>
            <w:tcBorders>
              <w:top w:val="nil"/>
              <w:left w:val="nil"/>
              <w:bottom w:val="single" w:sz="4" w:space="0" w:color="auto"/>
              <w:right w:val="single" w:sz="4" w:space="0" w:color="auto"/>
            </w:tcBorders>
            <w:shd w:val="clear" w:color="auto" w:fill="auto"/>
            <w:noWrap/>
            <w:vAlign w:val="bottom"/>
            <w:hideMark/>
          </w:tcPr>
          <w:p w14:paraId="05890F13"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2%</w:t>
            </w:r>
          </w:p>
        </w:tc>
      </w:tr>
      <w:tr w:rsidR="005A2086" w:rsidRPr="0066420A" w14:paraId="41277E2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760B56F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6</w:t>
            </w:r>
          </w:p>
        </w:tc>
        <w:tc>
          <w:tcPr>
            <w:tcW w:w="1100" w:type="dxa"/>
            <w:tcBorders>
              <w:top w:val="nil"/>
              <w:left w:val="nil"/>
              <w:bottom w:val="single" w:sz="4" w:space="0" w:color="auto"/>
              <w:right w:val="single" w:sz="4" w:space="0" w:color="auto"/>
            </w:tcBorders>
            <w:shd w:val="clear" w:color="auto" w:fill="auto"/>
            <w:noWrap/>
            <w:vAlign w:val="bottom"/>
            <w:hideMark/>
          </w:tcPr>
          <w:p w14:paraId="2C156E3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3077</w:t>
            </w:r>
          </w:p>
        </w:tc>
        <w:tc>
          <w:tcPr>
            <w:tcW w:w="1480" w:type="dxa"/>
            <w:tcBorders>
              <w:top w:val="nil"/>
              <w:left w:val="nil"/>
              <w:bottom w:val="single" w:sz="4" w:space="0" w:color="auto"/>
              <w:right w:val="single" w:sz="4" w:space="0" w:color="auto"/>
            </w:tcBorders>
            <w:shd w:val="clear" w:color="auto" w:fill="auto"/>
            <w:noWrap/>
            <w:vAlign w:val="bottom"/>
            <w:hideMark/>
          </w:tcPr>
          <w:p w14:paraId="4D33393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r w:rsidR="005A2086" w:rsidRPr="0066420A" w14:paraId="69D1568E"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32053D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5</w:t>
            </w:r>
          </w:p>
        </w:tc>
        <w:tc>
          <w:tcPr>
            <w:tcW w:w="1100" w:type="dxa"/>
            <w:tcBorders>
              <w:top w:val="nil"/>
              <w:left w:val="nil"/>
              <w:bottom w:val="single" w:sz="4" w:space="0" w:color="auto"/>
              <w:right w:val="single" w:sz="4" w:space="0" w:color="auto"/>
            </w:tcBorders>
            <w:shd w:val="clear" w:color="auto" w:fill="auto"/>
            <w:noWrap/>
            <w:vAlign w:val="bottom"/>
            <w:hideMark/>
          </w:tcPr>
          <w:p w14:paraId="2A3D7AF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1653</w:t>
            </w:r>
          </w:p>
        </w:tc>
        <w:tc>
          <w:tcPr>
            <w:tcW w:w="1480" w:type="dxa"/>
            <w:tcBorders>
              <w:top w:val="nil"/>
              <w:left w:val="nil"/>
              <w:bottom w:val="single" w:sz="4" w:space="0" w:color="auto"/>
              <w:right w:val="single" w:sz="4" w:space="0" w:color="auto"/>
            </w:tcBorders>
            <w:shd w:val="clear" w:color="auto" w:fill="auto"/>
            <w:noWrap/>
            <w:vAlign w:val="bottom"/>
            <w:hideMark/>
          </w:tcPr>
          <w:p w14:paraId="13A2DBA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bl>
    <w:p w14:paraId="1EF26AF7" w14:textId="61B8D1EC" w:rsidR="005A2086" w:rsidRDefault="00BD2538" w:rsidP="005A2086">
      <w:pPr>
        <w:rPr>
          <w:rFonts w:eastAsia="Times New Roman" w:cs="Times New Roman"/>
          <w:szCs w:val="24"/>
        </w:rPr>
      </w:pPr>
      <w:r>
        <w:rPr>
          <w:rFonts w:eastAsia="Times New Roman" w:cs="Times New Roman"/>
          <w:szCs w:val="24"/>
        </w:rPr>
        <w:tab/>
        <w:t xml:space="preserve">Zmienne </w:t>
      </w:r>
      <w:proofErr w:type="spellStart"/>
      <w:r>
        <w:rPr>
          <w:rFonts w:eastAsia="Times New Roman" w:cs="Times New Roman"/>
          <w:szCs w:val="24"/>
        </w:rPr>
        <w:t>geo</w:t>
      </w:r>
      <w:proofErr w:type="spellEnd"/>
      <w:r>
        <w:rPr>
          <w:rFonts w:eastAsia="Times New Roman" w:cs="Times New Roman"/>
          <w:szCs w:val="24"/>
        </w:rPr>
        <w:t>-lokalizacyjne obejmują zmienne binarne informujące o położeniu miejsca aktywności uczestnika w obszarze aktywności danego sklepu oraz odległość od centrum takiego obszaru, co</w:t>
      </w:r>
      <w:commentRangeStart w:id="77"/>
      <w:r>
        <w:rPr>
          <w:rFonts w:eastAsia="Times New Roman" w:cs="Times New Roman"/>
          <w:szCs w:val="24"/>
        </w:rPr>
        <w:t xml:space="preserve"> prezentuje </w:t>
      </w:r>
      <w:r w:rsidR="00A2000A">
        <w:rPr>
          <w:rFonts w:eastAsia="Times New Roman" w:cs="Times New Roman"/>
          <w:szCs w:val="24"/>
        </w:rPr>
        <w:fldChar w:fldCharType="begin"/>
      </w:r>
      <w:r w:rsidR="00A2000A">
        <w:rPr>
          <w:rFonts w:eastAsia="Times New Roman" w:cs="Times New Roman"/>
          <w:szCs w:val="24"/>
        </w:rPr>
        <w:instrText xml:space="preserve"> REF _Ref522115256 \h </w:instrText>
      </w:r>
      <w:r w:rsidR="00A2000A">
        <w:rPr>
          <w:rFonts w:eastAsia="Times New Roman" w:cs="Times New Roman"/>
          <w:szCs w:val="24"/>
        </w:rPr>
      </w:r>
      <w:r w:rsidR="00A2000A">
        <w:rPr>
          <w:rFonts w:eastAsia="Times New Roman" w:cs="Times New Roman"/>
          <w:szCs w:val="24"/>
        </w:rPr>
        <w:fldChar w:fldCharType="separate"/>
      </w:r>
      <w:r w:rsidR="00A2000A">
        <w:t xml:space="preserve">Tabela </w:t>
      </w:r>
      <w:r w:rsidR="00A2000A">
        <w:rPr>
          <w:noProof/>
        </w:rPr>
        <w:t>6</w:t>
      </w:r>
      <w:r w:rsidR="00A2000A">
        <w:rPr>
          <w:rFonts w:eastAsia="Times New Roman" w:cs="Times New Roman"/>
          <w:szCs w:val="24"/>
        </w:rPr>
        <w:fldChar w:fldCharType="end"/>
      </w:r>
      <w:r>
        <w:rPr>
          <w:rFonts w:eastAsia="Times New Roman" w:cs="Times New Roman"/>
          <w:szCs w:val="24"/>
        </w:rPr>
        <w:t>.</w:t>
      </w:r>
      <w:commentRangeEnd w:id="77"/>
      <w:r w:rsidR="004A5510">
        <w:rPr>
          <w:rStyle w:val="Odwoaniedokomentarza"/>
        </w:rPr>
        <w:commentReference w:id="77"/>
      </w:r>
    </w:p>
    <w:p w14:paraId="54FE565A" w14:textId="77777777" w:rsidR="00CA369C" w:rsidRDefault="00CA369C" w:rsidP="00CA369C">
      <w:pPr>
        <w:pStyle w:val="Legenda"/>
        <w:keepNext/>
        <w:jc w:val="center"/>
      </w:pPr>
      <w:bookmarkStart w:id="78" w:name="_Ref522115256"/>
      <w:r>
        <w:t xml:space="preserve">Tabela </w:t>
      </w:r>
      <w:r w:rsidR="00A92682">
        <w:fldChar w:fldCharType="begin"/>
      </w:r>
      <w:r w:rsidR="00A92682">
        <w:instrText xml:space="preserve"> SEQ Tabela \* ARABIC </w:instrText>
      </w:r>
      <w:r w:rsidR="00A92682">
        <w:fldChar w:fldCharType="separate"/>
      </w:r>
      <w:r w:rsidR="00711CB3">
        <w:rPr>
          <w:noProof/>
        </w:rPr>
        <w:t>6</w:t>
      </w:r>
      <w:r w:rsidR="00A92682">
        <w:rPr>
          <w:noProof/>
        </w:rPr>
        <w:fldChar w:fldCharType="end"/>
      </w:r>
      <w:bookmarkEnd w:id="78"/>
      <w:r>
        <w:t xml:space="preserve"> Zmienne </w:t>
      </w:r>
      <w:proofErr w:type="spellStart"/>
      <w:r>
        <w:t>geolokalizacyjne</w:t>
      </w:r>
      <w:proofErr w:type="spellEnd"/>
    </w:p>
    <w:tbl>
      <w:tblPr>
        <w:tblW w:w="7562" w:type="dxa"/>
        <w:jc w:val="center"/>
        <w:tblCellMar>
          <w:left w:w="70" w:type="dxa"/>
          <w:right w:w="70" w:type="dxa"/>
        </w:tblCellMar>
        <w:tblLook w:val="04A0" w:firstRow="1" w:lastRow="0" w:firstColumn="1" w:lastColumn="0" w:noHBand="0" w:noVBand="1"/>
      </w:tblPr>
      <w:tblGrid>
        <w:gridCol w:w="2384"/>
        <w:gridCol w:w="976"/>
        <w:gridCol w:w="1347"/>
        <w:gridCol w:w="505"/>
        <w:gridCol w:w="639"/>
        <w:gridCol w:w="751"/>
        <w:gridCol w:w="960"/>
      </w:tblGrid>
      <w:tr w:rsidR="00CA369C" w:rsidRPr="00CA369C" w14:paraId="35C7A61D" w14:textId="77777777" w:rsidTr="00CA369C">
        <w:trPr>
          <w:trHeight w:val="1320"/>
          <w:jc w:val="center"/>
        </w:trPr>
        <w:tc>
          <w:tcPr>
            <w:tcW w:w="2384"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3C43A59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Nazwa zmiennej</w:t>
            </w:r>
          </w:p>
        </w:tc>
        <w:tc>
          <w:tcPr>
            <w:tcW w:w="976" w:type="dxa"/>
            <w:tcBorders>
              <w:top w:val="single" w:sz="4" w:space="0" w:color="000000"/>
              <w:left w:val="nil"/>
              <w:bottom w:val="single" w:sz="4" w:space="0" w:color="000000"/>
              <w:right w:val="single" w:sz="4" w:space="0" w:color="000000"/>
            </w:tcBorders>
            <w:shd w:val="clear" w:color="auto" w:fill="auto"/>
            <w:vAlign w:val="center"/>
            <w:hideMark/>
          </w:tcPr>
          <w:p w14:paraId="0A357FF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417AA08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Odchylenie standardowe</w:t>
            </w:r>
          </w:p>
        </w:tc>
        <w:tc>
          <w:tcPr>
            <w:tcW w:w="505" w:type="dxa"/>
            <w:tcBorders>
              <w:top w:val="single" w:sz="4" w:space="0" w:color="000000"/>
              <w:left w:val="nil"/>
              <w:bottom w:val="single" w:sz="4" w:space="0" w:color="000000"/>
              <w:right w:val="single" w:sz="4" w:space="0" w:color="000000"/>
            </w:tcBorders>
            <w:shd w:val="clear" w:color="auto" w:fill="auto"/>
            <w:vAlign w:val="center"/>
            <w:hideMark/>
          </w:tcPr>
          <w:p w14:paraId="186C98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Pr>
                <w:rFonts w:ascii="Calibri" w:eastAsia="Times New Roman" w:hAnsi="Calibri" w:cs="Calibri"/>
                <w:b/>
                <w:bCs/>
                <w:sz w:val="22"/>
                <w:lang w:val="pl-PL"/>
              </w:rPr>
              <w:t>Min</w:t>
            </w:r>
          </w:p>
        </w:tc>
        <w:tc>
          <w:tcPr>
            <w:tcW w:w="639" w:type="dxa"/>
            <w:tcBorders>
              <w:top w:val="single" w:sz="4" w:space="0" w:color="000000"/>
              <w:left w:val="nil"/>
              <w:bottom w:val="single" w:sz="4" w:space="0" w:color="000000"/>
              <w:right w:val="single" w:sz="4" w:space="0" w:color="000000"/>
            </w:tcBorders>
            <w:shd w:val="clear" w:color="auto" w:fill="auto"/>
            <w:vAlign w:val="center"/>
            <w:hideMark/>
          </w:tcPr>
          <w:p w14:paraId="192381A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0232AA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75%</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6CC3FCD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Ma</w:t>
            </w:r>
            <w:r>
              <w:rPr>
                <w:rFonts w:ascii="Calibri" w:eastAsia="Times New Roman" w:hAnsi="Calibri" w:cs="Calibri"/>
                <w:b/>
                <w:bCs/>
                <w:sz w:val="22"/>
                <w:lang w:val="pl-PL"/>
              </w:rPr>
              <w:t>x</w:t>
            </w:r>
          </w:p>
        </w:tc>
      </w:tr>
      <w:tr w:rsidR="00CA369C" w:rsidRPr="00CA369C" w14:paraId="1D52558C" w14:textId="77777777" w:rsidTr="00CA369C">
        <w:trPr>
          <w:trHeight w:val="660"/>
          <w:jc w:val="center"/>
        </w:trPr>
        <w:tc>
          <w:tcPr>
            <w:tcW w:w="23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3C879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CUST_CA_AAA_FLG</w:t>
            </w:r>
          </w:p>
        </w:tc>
        <w:tc>
          <w:tcPr>
            <w:tcW w:w="976" w:type="dxa"/>
            <w:tcBorders>
              <w:top w:val="nil"/>
              <w:left w:val="nil"/>
              <w:bottom w:val="single" w:sz="4" w:space="0" w:color="000000"/>
              <w:right w:val="single" w:sz="4" w:space="0" w:color="000000"/>
            </w:tcBorders>
            <w:shd w:val="clear" w:color="auto" w:fill="auto"/>
            <w:vAlign w:val="center"/>
            <w:hideMark/>
          </w:tcPr>
          <w:p w14:paraId="7829A82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0,603451</w:t>
            </w:r>
          </w:p>
        </w:tc>
        <w:tc>
          <w:tcPr>
            <w:tcW w:w="1347" w:type="dxa"/>
            <w:tcBorders>
              <w:top w:val="nil"/>
              <w:left w:val="nil"/>
              <w:bottom w:val="single" w:sz="4" w:space="0" w:color="000000"/>
              <w:right w:val="single" w:sz="4" w:space="0" w:color="000000"/>
            </w:tcBorders>
            <w:shd w:val="clear" w:color="auto" w:fill="auto"/>
            <w:vAlign w:val="center"/>
            <w:hideMark/>
          </w:tcPr>
          <w:p w14:paraId="7123E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0,489182</w:t>
            </w:r>
          </w:p>
        </w:tc>
        <w:tc>
          <w:tcPr>
            <w:tcW w:w="505" w:type="dxa"/>
            <w:tcBorders>
              <w:top w:val="nil"/>
              <w:left w:val="nil"/>
              <w:bottom w:val="single" w:sz="4" w:space="0" w:color="000000"/>
              <w:right w:val="single" w:sz="4" w:space="0" w:color="000000"/>
            </w:tcBorders>
            <w:shd w:val="clear" w:color="auto" w:fill="auto"/>
            <w:vAlign w:val="center"/>
            <w:hideMark/>
          </w:tcPr>
          <w:p w14:paraId="0A64D10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58B3607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87AEA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14445A8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5C2CEA87"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7AA8A789"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CUST_CA_BBB_FLG</w:t>
            </w:r>
          </w:p>
        </w:tc>
        <w:tc>
          <w:tcPr>
            <w:tcW w:w="976" w:type="dxa"/>
            <w:tcBorders>
              <w:top w:val="nil"/>
              <w:left w:val="nil"/>
              <w:bottom w:val="single" w:sz="4" w:space="0" w:color="000000"/>
              <w:right w:val="single" w:sz="4" w:space="0" w:color="000000"/>
            </w:tcBorders>
            <w:shd w:val="clear" w:color="auto" w:fill="auto"/>
            <w:vAlign w:val="center"/>
            <w:hideMark/>
          </w:tcPr>
          <w:p w14:paraId="33301E2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0,967822</w:t>
            </w:r>
          </w:p>
        </w:tc>
        <w:tc>
          <w:tcPr>
            <w:tcW w:w="1347" w:type="dxa"/>
            <w:tcBorders>
              <w:top w:val="nil"/>
              <w:left w:val="nil"/>
              <w:bottom w:val="single" w:sz="4" w:space="0" w:color="000000"/>
              <w:right w:val="single" w:sz="4" w:space="0" w:color="000000"/>
            </w:tcBorders>
            <w:shd w:val="clear" w:color="auto" w:fill="auto"/>
            <w:vAlign w:val="center"/>
            <w:hideMark/>
          </w:tcPr>
          <w:p w14:paraId="580130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0,176473</w:t>
            </w:r>
          </w:p>
        </w:tc>
        <w:tc>
          <w:tcPr>
            <w:tcW w:w="505" w:type="dxa"/>
            <w:tcBorders>
              <w:top w:val="nil"/>
              <w:left w:val="nil"/>
              <w:bottom w:val="single" w:sz="4" w:space="0" w:color="000000"/>
              <w:right w:val="single" w:sz="4" w:space="0" w:color="000000"/>
            </w:tcBorders>
            <w:shd w:val="clear" w:color="auto" w:fill="auto"/>
            <w:vAlign w:val="center"/>
            <w:hideMark/>
          </w:tcPr>
          <w:p w14:paraId="40A149A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069313F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53728A9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6C3C30E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4738DCB8"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422E2A5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CUST_CA_CCC_FLG</w:t>
            </w:r>
          </w:p>
        </w:tc>
        <w:tc>
          <w:tcPr>
            <w:tcW w:w="976" w:type="dxa"/>
            <w:tcBorders>
              <w:top w:val="nil"/>
              <w:left w:val="nil"/>
              <w:bottom w:val="single" w:sz="4" w:space="0" w:color="000000"/>
              <w:right w:val="single" w:sz="4" w:space="0" w:color="000000"/>
            </w:tcBorders>
            <w:shd w:val="clear" w:color="auto" w:fill="auto"/>
            <w:vAlign w:val="center"/>
            <w:hideMark/>
          </w:tcPr>
          <w:p w14:paraId="001C0C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0,630719</w:t>
            </w:r>
          </w:p>
        </w:tc>
        <w:tc>
          <w:tcPr>
            <w:tcW w:w="1347" w:type="dxa"/>
            <w:tcBorders>
              <w:top w:val="nil"/>
              <w:left w:val="nil"/>
              <w:bottom w:val="single" w:sz="4" w:space="0" w:color="000000"/>
              <w:right w:val="single" w:sz="4" w:space="0" w:color="000000"/>
            </w:tcBorders>
            <w:shd w:val="clear" w:color="auto" w:fill="auto"/>
            <w:vAlign w:val="center"/>
            <w:hideMark/>
          </w:tcPr>
          <w:p w14:paraId="4F0AE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0,482611</w:t>
            </w:r>
          </w:p>
        </w:tc>
        <w:tc>
          <w:tcPr>
            <w:tcW w:w="505" w:type="dxa"/>
            <w:tcBorders>
              <w:top w:val="nil"/>
              <w:left w:val="nil"/>
              <w:bottom w:val="single" w:sz="4" w:space="0" w:color="000000"/>
              <w:right w:val="single" w:sz="4" w:space="0" w:color="000000"/>
            </w:tcBorders>
            <w:shd w:val="clear" w:color="auto" w:fill="auto"/>
            <w:vAlign w:val="center"/>
            <w:hideMark/>
          </w:tcPr>
          <w:p w14:paraId="70BBB2B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6BC4B58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74F72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463A576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03BB2834"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6B785CC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CUST_CA_BBB_KM_CNT</w:t>
            </w:r>
          </w:p>
        </w:tc>
        <w:tc>
          <w:tcPr>
            <w:tcW w:w="976" w:type="dxa"/>
            <w:tcBorders>
              <w:top w:val="nil"/>
              <w:left w:val="nil"/>
              <w:bottom w:val="single" w:sz="4" w:space="0" w:color="000000"/>
              <w:right w:val="single" w:sz="4" w:space="0" w:color="000000"/>
            </w:tcBorders>
            <w:shd w:val="clear" w:color="auto" w:fill="auto"/>
            <w:vAlign w:val="center"/>
            <w:hideMark/>
          </w:tcPr>
          <w:p w14:paraId="038D1C2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5,735212</w:t>
            </w:r>
          </w:p>
        </w:tc>
        <w:tc>
          <w:tcPr>
            <w:tcW w:w="1347" w:type="dxa"/>
            <w:tcBorders>
              <w:top w:val="nil"/>
              <w:left w:val="nil"/>
              <w:bottom w:val="single" w:sz="4" w:space="0" w:color="000000"/>
              <w:right w:val="single" w:sz="4" w:space="0" w:color="000000"/>
            </w:tcBorders>
            <w:shd w:val="clear" w:color="auto" w:fill="auto"/>
            <w:vAlign w:val="center"/>
            <w:hideMark/>
          </w:tcPr>
          <w:p w14:paraId="577D215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32,123715</w:t>
            </w:r>
          </w:p>
        </w:tc>
        <w:tc>
          <w:tcPr>
            <w:tcW w:w="505" w:type="dxa"/>
            <w:tcBorders>
              <w:top w:val="nil"/>
              <w:left w:val="nil"/>
              <w:bottom w:val="single" w:sz="4" w:space="0" w:color="000000"/>
              <w:right w:val="single" w:sz="4" w:space="0" w:color="000000"/>
            </w:tcBorders>
            <w:shd w:val="clear" w:color="auto" w:fill="auto"/>
            <w:vAlign w:val="center"/>
            <w:hideMark/>
          </w:tcPr>
          <w:p w14:paraId="7674CA0A"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977C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1,99</w:t>
            </w:r>
          </w:p>
        </w:tc>
        <w:tc>
          <w:tcPr>
            <w:tcW w:w="751" w:type="dxa"/>
            <w:tcBorders>
              <w:top w:val="nil"/>
              <w:left w:val="nil"/>
              <w:bottom w:val="single" w:sz="4" w:space="0" w:color="000000"/>
              <w:right w:val="single" w:sz="4" w:space="0" w:color="000000"/>
            </w:tcBorders>
            <w:shd w:val="clear" w:color="auto" w:fill="auto"/>
            <w:vAlign w:val="center"/>
            <w:hideMark/>
          </w:tcPr>
          <w:p w14:paraId="041D43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5,14</w:t>
            </w:r>
          </w:p>
        </w:tc>
        <w:tc>
          <w:tcPr>
            <w:tcW w:w="960" w:type="dxa"/>
            <w:tcBorders>
              <w:top w:val="nil"/>
              <w:left w:val="nil"/>
              <w:bottom w:val="single" w:sz="4" w:space="0" w:color="000000"/>
              <w:right w:val="single" w:sz="4" w:space="0" w:color="000000"/>
            </w:tcBorders>
            <w:shd w:val="clear" w:color="auto" w:fill="auto"/>
            <w:vAlign w:val="center"/>
            <w:hideMark/>
          </w:tcPr>
          <w:p w14:paraId="71A5E12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01B2EF2"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3E020B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CUST_CA_AAA_KM_CNT</w:t>
            </w:r>
          </w:p>
        </w:tc>
        <w:tc>
          <w:tcPr>
            <w:tcW w:w="976" w:type="dxa"/>
            <w:tcBorders>
              <w:top w:val="nil"/>
              <w:left w:val="nil"/>
              <w:bottom w:val="single" w:sz="4" w:space="0" w:color="000000"/>
              <w:right w:val="single" w:sz="4" w:space="0" w:color="000000"/>
            </w:tcBorders>
            <w:shd w:val="clear" w:color="auto" w:fill="auto"/>
            <w:vAlign w:val="center"/>
            <w:hideMark/>
          </w:tcPr>
          <w:p w14:paraId="6F8A0C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17,17591</w:t>
            </w:r>
          </w:p>
        </w:tc>
        <w:tc>
          <w:tcPr>
            <w:tcW w:w="1347" w:type="dxa"/>
            <w:tcBorders>
              <w:top w:val="nil"/>
              <w:left w:val="nil"/>
              <w:bottom w:val="single" w:sz="4" w:space="0" w:color="000000"/>
              <w:right w:val="single" w:sz="4" w:space="0" w:color="000000"/>
            </w:tcBorders>
            <w:shd w:val="clear" w:color="auto" w:fill="auto"/>
            <w:vAlign w:val="center"/>
            <w:hideMark/>
          </w:tcPr>
          <w:p w14:paraId="1E0EBAC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37,780421</w:t>
            </w:r>
          </w:p>
        </w:tc>
        <w:tc>
          <w:tcPr>
            <w:tcW w:w="505" w:type="dxa"/>
            <w:tcBorders>
              <w:top w:val="nil"/>
              <w:left w:val="nil"/>
              <w:bottom w:val="single" w:sz="4" w:space="0" w:color="000000"/>
              <w:right w:val="single" w:sz="4" w:space="0" w:color="000000"/>
            </w:tcBorders>
            <w:shd w:val="clear" w:color="auto" w:fill="auto"/>
            <w:vAlign w:val="center"/>
            <w:hideMark/>
          </w:tcPr>
          <w:p w14:paraId="36215A1C"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388AC5E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6,34</w:t>
            </w:r>
          </w:p>
        </w:tc>
        <w:tc>
          <w:tcPr>
            <w:tcW w:w="751" w:type="dxa"/>
            <w:tcBorders>
              <w:top w:val="nil"/>
              <w:left w:val="nil"/>
              <w:bottom w:val="single" w:sz="4" w:space="0" w:color="000000"/>
              <w:right w:val="single" w:sz="4" w:space="0" w:color="000000"/>
            </w:tcBorders>
            <w:shd w:val="clear" w:color="auto" w:fill="auto"/>
            <w:vAlign w:val="center"/>
            <w:hideMark/>
          </w:tcPr>
          <w:p w14:paraId="3ED61D2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19,81</w:t>
            </w:r>
          </w:p>
        </w:tc>
        <w:tc>
          <w:tcPr>
            <w:tcW w:w="960" w:type="dxa"/>
            <w:tcBorders>
              <w:top w:val="nil"/>
              <w:left w:val="nil"/>
              <w:bottom w:val="single" w:sz="4" w:space="0" w:color="000000"/>
              <w:right w:val="single" w:sz="4" w:space="0" w:color="000000"/>
            </w:tcBorders>
            <w:shd w:val="clear" w:color="auto" w:fill="auto"/>
            <w:vAlign w:val="center"/>
            <w:hideMark/>
          </w:tcPr>
          <w:p w14:paraId="372A62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12FA945"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5DE4F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CUST_CA_CCC_KM_CNT</w:t>
            </w:r>
          </w:p>
        </w:tc>
        <w:tc>
          <w:tcPr>
            <w:tcW w:w="976" w:type="dxa"/>
            <w:tcBorders>
              <w:top w:val="nil"/>
              <w:left w:val="nil"/>
              <w:bottom w:val="single" w:sz="4" w:space="0" w:color="000000"/>
              <w:right w:val="single" w:sz="4" w:space="0" w:color="000000"/>
            </w:tcBorders>
            <w:shd w:val="clear" w:color="auto" w:fill="auto"/>
            <w:vAlign w:val="center"/>
            <w:hideMark/>
          </w:tcPr>
          <w:p w14:paraId="345382F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23,45034</w:t>
            </w:r>
          </w:p>
        </w:tc>
        <w:tc>
          <w:tcPr>
            <w:tcW w:w="1347" w:type="dxa"/>
            <w:tcBorders>
              <w:top w:val="nil"/>
              <w:left w:val="nil"/>
              <w:bottom w:val="single" w:sz="4" w:space="0" w:color="000000"/>
              <w:right w:val="single" w:sz="4" w:space="0" w:color="000000"/>
            </w:tcBorders>
            <w:shd w:val="clear" w:color="auto" w:fill="auto"/>
            <w:vAlign w:val="center"/>
            <w:hideMark/>
          </w:tcPr>
          <w:p w14:paraId="02D3D6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43,725027</w:t>
            </w:r>
          </w:p>
        </w:tc>
        <w:tc>
          <w:tcPr>
            <w:tcW w:w="505" w:type="dxa"/>
            <w:tcBorders>
              <w:top w:val="nil"/>
              <w:left w:val="nil"/>
              <w:bottom w:val="single" w:sz="4" w:space="0" w:color="000000"/>
              <w:right w:val="single" w:sz="4" w:space="0" w:color="000000"/>
            </w:tcBorders>
            <w:shd w:val="clear" w:color="auto" w:fill="auto"/>
            <w:vAlign w:val="center"/>
            <w:hideMark/>
          </w:tcPr>
          <w:p w14:paraId="13E29D9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7C40D1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6,61</w:t>
            </w:r>
          </w:p>
        </w:tc>
        <w:tc>
          <w:tcPr>
            <w:tcW w:w="751" w:type="dxa"/>
            <w:tcBorders>
              <w:top w:val="nil"/>
              <w:left w:val="nil"/>
              <w:bottom w:val="single" w:sz="4" w:space="0" w:color="000000"/>
              <w:right w:val="single" w:sz="4" w:space="0" w:color="000000"/>
            </w:tcBorders>
            <w:shd w:val="clear" w:color="auto" w:fill="auto"/>
            <w:vAlign w:val="center"/>
            <w:hideMark/>
          </w:tcPr>
          <w:p w14:paraId="3736D91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34,41</w:t>
            </w:r>
          </w:p>
        </w:tc>
        <w:tc>
          <w:tcPr>
            <w:tcW w:w="960" w:type="dxa"/>
            <w:tcBorders>
              <w:top w:val="nil"/>
              <w:left w:val="nil"/>
              <w:bottom w:val="single" w:sz="4" w:space="0" w:color="000000"/>
              <w:right w:val="single" w:sz="4" w:space="0" w:color="000000"/>
            </w:tcBorders>
            <w:shd w:val="clear" w:color="auto" w:fill="auto"/>
            <w:vAlign w:val="center"/>
            <w:hideMark/>
          </w:tcPr>
          <w:p w14:paraId="4E320D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bl>
    <w:p w14:paraId="4C7DB1EE" w14:textId="77777777" w:rsidR="00BD2538" w:rsidRDefault="00BD2538" w:rsidP="005A2086">
      <w:pPr>
        <w:rPr>
          <w:rFonts w:eastAsia="Times New Roman" w:cs="Times New Roman"/>
          <w:szCs w:val="24"/>
        </w:rPr>
      </w:pPr>
    </w:p>
    <w:p w14:paraId="0D1FC6AA" w14:textId="77777777" w:rsidR="005A2086" w:rsidRDefault="005A2086" w:rsidP="005A2086">
      <w:pPr>
        <w:ind w:firstLine="720"/>
        <w:rPr>
          <w:rFonts w:eastAsia="Times New Roman" w:cs="Times New Roman"/>
          <w:szCs w:val="24"/>
        </w:rPr>
      </w:pPr>
      <w:r>
        <w:rPr>
          <w:rFonts w:eastAsia="Times New Roman" w:cs="Times New Roman"/>
          <w:szCs w:val="24"/>
        </w:rPr>
        <w:t xml:space="preserve">Ostatnią kategorię stanowią zmienne charakteryzujące aktywność uczestnika na stronie internetowej programu PAYBACK, w kilku jej sekcjach, w różnych przedziałach czasowych. Stanowią one najliczniejszą grupę – aż 50 zmiennych. </w:t>
      </w:r>
      <w:commentRangeStart w:id="79"/>
      <w:r>
        <w:rPr>
          <w:rFonts w:eastAsia="Times New Roman" w:cs="Times New Roman"/>
          <w:szCs w:val="24"/>
        </w:rPr>
        <w:t xml:space="preserve">Poniższa tabela przedstawia </w:t>
      </w:r>
      <w:commentRangeEnd w:id="79"/>
      <w:r w:rsidR="004A5510">
        <w:rPr>
          <w:rStyle w:val="Odwoaniedokomentarza"/>
        </w:rPr>
        <w:commentReference w:id="79"/>
      </w:r>
      <w:r>
        <w:rPr>
          <w:rFonts w:eastAsia="Times New Roman" w:cs="Times New Roman"/>
          <w:szCs w:val="24"/>
        </w:rPr>
        <w:t xml:space="preserve">zmienne reprezentujące wszystkie sekcje w przedziale czasowym ostatnich 6 miesięcy. </w:t>
      </w:r>
    </w:p>
    <w:p w14:paraId="17151B03" w14:textId="77777777" w:rsidR="005A2086" w:rsidRDefault="005A2086" w:rsidP="00CA369C">
      <w:pPr>
        <w:pStyle w:val="Legenda"/>
        <w:keepNext/>
        <w:jc w:val="center"/>
      </w:pPr>
      <w:r>
        <w:t xml:space="preserve">Tabela </w:t>
      </w:r>
      <w:r w:rsidR="00A92682">
        <w:fldChar w:fldCharType="begin"/>
      </w:r>
      <w:r w:rsidR="00A92682">
        <w:instrText xml:space="preserve"> SEQ Tabela \* ARABIC </w:instrText>
      </w:r>
      <w:r w:rsidR="00A92682">
        <w:fldChar w:fldCharType="separate"/>
      </w:r>
      <w:r w:rsidR="00711CB3">
        <w:rPr>
          <w:noProof/>
        </w:rPr>
        <w:t>7</w:t>
      </w:r>
      <w:r w:rsidR="00A92682">
        <w:rPr>
          <w:noProof/>
        </w:rPr>
        <w:fldChar w:fldCharType="end"/>
      </w:r>
      <w:r>
        <w:t xml:space="preserve"> Zmienne opisujące aktywność uczestnika na stronie internetowej programu w ciągu osta</w:t>
      </w:r>
      <w:r w:rsidR="00CA369C">
        <w:t>t</w:t>
      </w:r>
      <w:r>
        <w:t>nich 6 miesięcy</w:t>
      </w:r>
    </w:p>
    <w:tbl>
      <w:tblPr>
        <w:tblW w:w="8929" w:type="dxa"/>
        <w:tblCellMar>
          <w:left w:w="70" w:type="dxa"/>
          <w:right w:w="70" w:type="dxa"/>
        </w:tblCellMar>
        <w:tblLook w:val="04A0" w:firstRow="1" w:lastRow="0" w:firstColumn="1" w:lastColumn="0" w:noHBand="0" w:noVBand="1"/>
      </w:tblPr>
      <w:tblGrid>
        <w:gridCol w:w="3168"/>
        <w:gridCol w:w="895"/>
        <w:gridCol w:w="1457"/>
        <w:gridCol w:w="637"/>
        <w:gridCol w:w="559"/>
        <w:gridCol w:w="559"/>
        <w:gridCol w:w="627"/>
        <w:gridCol w:w="1027"/>
      </w:tblGrid>
      <w:tr w:rsidR="005A2086" w:rsidRPr="00C500EA" w14:paraId="0498DB8D" w14:textId="77777777" w:rsidTr="00CA369C">
        <w:trPr>
          <w:trHeight w:val="732"/>
        </w:trPr>
        <w:tc>
          <w:tcPr>
            <w:tcW w:w="2915"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1FB9FED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Nazwa zmiennej</w:t>
            </w:r>
          </w:p>
        </w:tc>
        <w:tc>
          <w:tcPr>
            <w:tcW w:w="832" w:type="dxa"/>
            <w:tcBorders>
              <w:top w:val="single" w:sz="4" w:space="0" w:color="000000"/>
              <w:left w:val="nil"/>
              <w:bottom w:val="single" w:sz="4" w:space="0" w:color="000000"/>
              <w:right w:val="single" w:sz="4" w:space="0" w:color="000000"/>
            </w:tcBorders>
            <w:shd w:val="clear" w:color="auto" w:fill="auto"/>
            <w:vAlign w:val="center"/>
            <w:hideMark/>
          </w:tcPr>
          <w:p w14:paraId="3D72FD5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7F6CB32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Odchylenie standardowe</w:t>
            </w:r>
          </w:p>
        </w:tc>
        <w:tc>
          <w:tcPr>
            <w:tcW w:w="1035" w:type="dxa"/>
            <w:tcBorders>
              <w:top w:val="single" w:sz="4" w:space="0" w:color="000000"/>
              <w:left w:val="nil"/>
              <w:bottom w:val="single" w:sz="4" w:space="0" w:color="000000"/>
              <w:right w:val="single" w:sz="4" w:space="0" w:color="000000"/>
            </w:tcBorders>
            <w:shd w:val="clear" w:color="auto" w:fill="auto"/>
            <w:vAlign w:val="center"/>
            <w:hideMark/>
          </w:tcPr>
          <w:p w14:paraId="0822289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Min</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217B72D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25%</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17F130A5"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50%</w:t>
            </w:r>
          </w:p>
        </w:tc>
        <w:tc>
          <w:tcPr>
            <w:tcW w:w="587" w:type="dxa"/>
            <w:tcBorders>
              <w:top w:val="single" w:sz="4" w:space="0" w:color="000000"/>
              <w:left w:val="nil"/>
              <w:bottom w:val="single" w:sz="4" w:space="0" w:color="000000"/>
              <w:right w:val="single" w:sz="4" w:space="0" w:color="000000"/>
            </w:tcBorders>
            <w:shd w:val="clear" w:color="auto" w:fill="auto"/>
            <w:vAlign w:val="center"/>
            <w:hideMark/>
          </w:tcPr>
          <w:p w14:paraId="1AE3E69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75%</w:t>
            </w:r>
          </w:p>
        </w:tc>
        <w:tc>
          <w:tcPr>
            <w:tcW w:w="1165" w:type="dxa"/>
            <w:tcBorders>
              <w:top w:val="single" w:sz="4" w:space="0" w:color="000000"/>
              <w:left w:val="nil"/>
              <w:bottom w:val="single" w:sz="4" w:space="0" w:color="000000"/>
              <w:right w:val="single" w:sz="4" w:space="0" w:color="000000"/>
            </w:tcBorders>
            <w:shd w:val="clear" w:color="auto" w:fill="auto"/>
            <w:vAlign w:val="center"/>
            <w:hideMark/>
          </w:tcPr>
          <w:p w14:paraId="3410D3C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Ma</w:t>
            </w:r>
            <w:r>
              <w:rPr>
                <w:rFonts w:ascii="Calibri" w:eastAsia="Times New Roman" w:hAnsi="Calibri" w:cs="Calibri"/>
                <w:b/>
                <w:bCs/>
                <w:lang w:val="pl-PL"/>
              </w:rPr>
              <w:t>x</w:t>
            </w:r>
          </w:p>
        </w:tc>
      </w:tr>
      <w:tr w:rsidR="005A2086" w:rsidRPr="00C500EA" w14:paraId="3DA0E975" w14:textId="77777777" w:rsidTr="00CA369C">
        <w:trPr>
          <w:trHeight w:val="623"/>
        </w:trPr>
        <w:tc>
          <w:tcPr>
            <w:tcW w:w="29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B5F6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WEB_ALL_TIME_SPEND_L6M</w:t>
            </w:r>
          </w:p>
        </w:tc>
        <w:tc>
          <w:tcPr>
            <w:tcW w:w="832" w:type="dxa"/>
            <w:tcBorders>
              <w:top w:val="nil"/>
              <w:left w:val="nil"/>
              <w:bottom w:val="single" w:sz="4" w:space="0" w:color="000000"/>
              <w:right w:val="single" w:sz="4" w:space="0" w:color="000000"/>
            </w:tcBorders>
            <w:shd w:val="clear" w:color="auto" w:fill="auto"/>
            <w:vAlign w:val="center"/>
            <w:hideMark/>
          </w:tcPr>
          <w:p w14:paraId="55F8C31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3286</w:t>
            </w:r>
          </w:p>
        </w:tc>
        <w:tc>
          <w:tcPr>
            <w:tcW w:w="1347" w:type="dxa"/>
            <w:tcBorders>
              <w:top w:val="nil"/>
              <w:left w:val="nil"/>
              <w:bottom w:val="single" w:sz="4" w:space="0" w:color="000000"/>
              <w:right w:val="single" w:sz="4" w:space="0" w:color="000000"/>
            </w:tcBorders>
            <w:shd w:val="clear" w:color="auto" w:fill="auto"/>
            <w:vAlign w:val="center"/>
            <w:hideMark/>
          </w:tcPr>
          <w:p w14:paraId="436067B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15182</w:t>
            </w:r>
          </w:p>
        </w:tc>
        <w:tc>
          <w:tcPr>
            <w:tcW w:w="1035" w:type="dxa"/>
            <w:tcBorders>
              <w:top w:val="nil"/>
              <w:left w:val="nil"/>
              <w:bottom w:val="single" w:sz="4" w:space="0" w:color="000000"/>
              <w:right w:val="single" w:sz="4" w:space="0" w:color="000000"/>
            </w:tcBorders>
            <w:shd w:val="clear" w:color="auto" w:fill="auto"/>
            <w:vAlign w:val="center"/>
            <w:hideMark/>
          </w:tcPr>
          <w:p w14:paraId="64780A68"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C342EB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8F0204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298</w:t>
            </w:r>
          </w:p>
        </w:tc>
        <w:tc>
          <w:tcPr>
            <w:tcW w:w="587" w:type="dxa"/>
            <w:tcBorders>
              <w:top w:val="nil"/>
              <w:left w:val="nil"/>
              <w:bottom w:val="single" w:sz="4" w:space="0" w:color="000000"/>
              <w:right w:val="single" w:sz="4" w:space="0" w:color="000000"/>
            </w:tcBorders>
            <w:shd w:val="clear" w:color="auto" w:fill="auto"/>
            <w:vAlign w:val="center"/>
            <w:hideMark/>
          </w:tcPr>
          <w:p w14:paraId="1F1243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3111</w:t>
            </w:r>
          </w:p>
        </w:tc>
        <w:tc>
          <w:tcPr>
            <w:tcW w:w="1165" w:type="dxa"/>
            <w:tcBorders>
              <w:top w:val="nil"/>
              <w:left w:val="nil"/>
              <w:bottom w:val="single" w:sz="4" w:space="0" w:color="000000"/>
              <w:right w:val="single" w:sz="4" w:space="0" w:color="000000"/>
            </w:tcBorders>
            <w:shd w:val="clear" w:color="auto" w:fill="auto"/>
            <w:vAlign w:val="center"/>
            <w:hideMark/>
          </w:tcPr>
          <w:p w14:paraId="1AB21A1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3149094</w:t>
            </w:r>
          </w:p>
        </w:tc>
      </w:tr>
      <w:tr w:rsidR="005A2086" w:rsidRPr="00C500EA" w14:paraId="15B28BB2"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6129114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WEB_AFF_TIME_SPEND_L6M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F89D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711</w:t>
            </w:r>
          </w:p>
        </w:tc>
        <w:tc>
          <w:tcPr>
            <w:tcW w:w="1347" w:type="dxa"/>
            <w:tcBorders>
              <w:top w:val="nil"/>
              <w:left w:val="nil"/>
              <w:bottom w:val="single" w:sz="4" w:space="0" w:color="000000"/>
              <w:right w:val="single" w:sz="4" w:space="0" w:color="000000"/>
            </w:tcBorders>
            <w:shd w:val="clear" w:color="auto" w:fill="auto"/>
            <w:vAlign w:val="center"/>
            <w:hideMark/>
          </w:tcPr>
          <w:p w14:paraId="66B44C6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4070</w:t>
            </w:r>
          </w:p>
        </w:tc>
        <w:tc>
          <w:tcPr>
            <w:tcW w:w="1035" w:type="dxa"/>
            <w:tcBorders>
              <w:top w:val="nil"/>
              <w:left w:val="nil"/>
              <w:bottom w:val="single" w:sz="4" w:space="0" w:color="000000"/>
              <w:right w:val="single" w:sz="4" w:space="0" w:color="000000"/>
            </w:tcBorders>
            <w:shd w:val="clear" w:color="auto" w:fill="auto"/>
            <w:vAlign w:val="center"/>
            <w:hideMark/>
          </w:tcPr>
          <w:p w14:paraId="2DE4C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D5D595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139F7D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7E4B4C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w:t>
            </w:r>
          </w:p>
        </w:tc>
        <w:tc>
          <w:tcPr>
            <w:tcW w:w="1165" w:type="dxa"/>
            <w:tcBorders>
              <w:top w:val="nil"/>
              <w:left w:val="nil"/>
              <w:bottom w:val="single" w:sz="4" w:space="0" w:color="000000"/>
              <w:right w:val="single" w:sz="4" w:space="0" w:color="000000"/>
            </w:tcBorders>
            <w:shd w:val="clear" w:color="auto" w:fill="auto"/>
            <w:vAlign w:val="center"/>
            <w:hideMark/>
          </w:tcPr>
          <w:p w14:paraId="4BF8752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731304</w:t>
            </w:r>
          </w:p>
        </w:tc>
      </w:tr>
      <w:tr w:rsidR="005A2086" w:rsidRPr="00C500EA" w14:paraId="4942DB10"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7DA5E62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WEB_REW_TIME_SPEND_L6M</w:t>
            </w:r>
          </w:p>
        </w:tc>
        <w:tc>
          <w:tcPr>
            <w:tcW w:w="832" w:type="dxa"/>
            <w:tcBorders>
              <w:top w:val="nil"/>
              <w:left w:val="nil"/>
              <w:bottom w:val="single" w:sz="4" w:space="0" w:color="000000"/>
              <w:right w:val="single" w:sz="4" w:space="0" w:color="000000"/>
            </w:tcBorders>
            <w:shd w:val="clear" w:color="auto" w:fill="auto"/>
            <w:vAlign w:val="center"/>
            <w:hideMark/>
          </w:tcPr>
          <w:p w14:paraId="607C6D9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1079</w:t>
            </w:r>
          </w:p>
        </w:tc>
        <w:tc>
          <w:tcPr>
            <w:tcW w:w="1347" w:type="dxa"/>
            <w:tcBorders>
              <w:top w:val="nil"/>
              <w:left w:val="nil"/>
              <w:bottom w:val="single" w:sz="4" w:space="0" w:color="000000"/>
              <w:right w:val="single" w:sz="4" w:space="0" w:color="000000"/>
            </w:tcBorders>
            <w:shd w:val="clear" w:color="auto" w:fill="auto"/>
            <w:vAlign w:val="center"/>
            <w:hideMark/>
          </w:tcPr>
          <w:p w14:paraId="208535D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4156</w:t>
            </w:r>
          </w:p>
        </w:tc>
        <w:tc>
          <w:tcPr>
            <w:tcW w:w="1035" w:type="dxa"/>
            <w:tcBorders>
              <w:top w:val="nil"/>
              <w:left w:val="nil"/>
              <w:bottom w:val="single" w:sz="4" w:space="0" w:color="000000"/>
              <w:right w:val="single" w:sz="4" w:space="0" w:color="000000"/>
            </w:tcBorders>
            <w:shd w:val="clear" w:color="auto" w:fill="auto"/>
            <w:vAlign w:val="center"/>
            <w:hideMark/>
          </w:tcPr>
          <w:p w14:paraId="31702A5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7160BC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CE8A8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05A5A14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799</w:t>
            </w:r>
          </w:p>
        </w:tc>
        <w:tc>
          <w:tcPr>
            <w:tcW w:w="1165" w:type="dxa"/>
            <w:tcBorders>
              <w:top w:val="nil"/>
              <w:left w:val="nil"/>
              <w:bottom w:val="single" w:sz="4" w:space="0" w:color="000000"/>
              <w:right w:val="single" w:sz="4" w:space="0" w:color="000000"/>
            </w:tcBorders>
            <w:shd w:val="clear" w:color="auto" w:fill="auto"/>
            <w:vAlign w:val="center"/>
            <w:hideMark/>
          </w:tcPr>
          <w:p w14:paraId="3E29162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1302762</w:t>
            </w:r>
          </w:p>
        </w:tc>
      </w:tr>
      <w:tr w:rsidR="005A2086" w:rsidRPr="00C500EA" w14:paraId="22F2FC5A"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24DABDF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lastRenderedPageBreak/>
              <w:t>WEB_OCC_TIME_SPEND_L6M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6B5AB2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463</w:t>
            </w:r>
          </w:p>
        </w:tc>
        <w:tc>
          <w:tcPr>
            <w:tcW w:w="1347" w:type="dxa"/>
            <w:tcBorders>
              <w:top w:val="nil"/>
              <w:left w:val="nil"/>
              <w:bottom w:val="single" w:sz="4" w:space="0" w:color="000000"/>
              <w:right w:val="single" w:sz="4" w:space="0" w:color="000000"/>
            </w:tcBorders>
            <w:shd w:val="clear" w:color="auto" w:fill="auto"/>
            <w:vAlign w:val="center"/>
            <w:hideMark/>
          </w:tcPr>
          <w:p w14:paraId="3274DB6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2756</w:t>
            </w:r>
          </w:p>
        </w:tc>
        <w:tc>
          <w:tcPr>
            <w:tcW w:w="1035" w:type="dxa"/>
            <w:tcBorders>
              <w:top w:val="nil"/>
              <w:left w:val="nil"/>
              <w:bottom w:val="single" w:sz="4" w:space="0" w:color="000000"/>
              <w:right w:val="single" w:sz="4" w:space="0" w:color="000000"/>
            </w:tcBorders>
            <w:shd w:val="clear" w:color="auto" w:fill="auto"/>
            <w:vAlign w:val="center"/>
            <w:hideMark/>
          </w:tcPr>
          <w:p w14:paraId="4810DFC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A665A7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53AA754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w:t>
            </w:r>
          </w:p>
        </w:tc>
        <w:tc>
          <w:tcPr>
            <w:tcW w:w="587" w:type="dxa"/>
            <w:tcBorders>
              <w:top w:val="nil"/>
              <w:left w:val="nil"/>
              <w:bottom w:val="single" w:sz="4" w:space="0" w:color="000000"/>
              <w:right w:val="single" w:sz="4" w:space="0" w:color="000000"/>
            </w:tcBorders>
            <w:shd w:val="clear" w:color="auto" w:fill="auto"/>
            <w:vAlign w:val="center"/>
            <w:hideMark/>
          </w:tcPr>
          <w:p w14:paraId="4D61248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297</w:t>
            </w:r>
          </w:p>
        </w:tc>
        <w:tc>
          <w:tcPr>
            <w:tcW w:w="1165" w:type="dxa"/>
            <w:tcBorders>
              <w:top w:val="nil"/>
              <w:left w:val="nil"/>
              <w:bottom w:val="single" w:sz="4" w:space="0" w:color="000000"/>
              <w:right w:val="single" w:sz="4" w:space="0" w:color="000000"/>
            </w:tcBorders>
            <w:shd w:val="clear" w:color="auto" w:fill="auto"/>
            <w:vAlign w:val="center"/>
            <w:hideMark/>
          </w:tcPr>
          <w:p w14:paraId="22C2B6F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867372</w:t>
            </w:r>
          </w:p>
        </w:tc>
      </w:tr>
      <w:tr w:rsidR="005A2086" w:rsidRPr="00C500EA" w14:paraId="71CD1C32" w14:textId="77777777" w:rsidTr="00CA369C">
        <w:trPr>
          <w:trHeight w:val="311"/>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5EC7C68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WEB_HIS_TIME_SPEND_L6M</w:t>
            </w:r>
          </w:p>
        </w:tc>
        <w:tc>
          <w:tcPr>
            <w:tcW w:w="832" w:type="dxa"/>
            <w:tcBorders>
              <w:top w:val="nil"/>
              <w:left w:val="nil"/>
              <w:bottom w:val="single" w:sz="4" w:space="0" w:color="000000"/>
              <w:right w:val="single" w:sz="4" w:space="0" w:color="000000"/>
            </w:tcBorders>
            <w:shd w:val="clear" w:color="auto" w:fill="auto"/>
            <w:vAlign w:val="center"/>
            <w:hideMark/>
          </w:tcPr>
          <w:p w14:paraId="311763C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227</w:t>
            </w:r>
          </w:p>
        </w:tc>
        <w:tc>
          <w:tcPr>
            <w:tcW w:w="1347" w:type="dxa"/>
            <w:tcBorders>
              <w:top w:val="nil"/>
              <w:left w:val="nil"/>
              <w:bottom w:val="single" w:sz="4" w:space="0" w:color="000000"/>
              <w:right w:val="single" w:sz="4" w:space="0" w:color="000000"/>
            </w:tcBorders>
            <w:shd w:val="clear" w:color="auto" w:fill="auto"/>
            <w:vAlign w:val="center"/>
            <w:hideMark/>
          </w:tcPr>
          <w:p w14:paraId="695CDC5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2453</w:t>
            </w:r>
          </w:p>
        </w:tc>
        <w:tc>
          <w:tcPr>
            <w:tcW w:w="1035" w:type="dxa"/>
            <w:tcBorders>
              <w:top w:val="nil"/>
              <w:left w:val="nil"/>
              <w:bottom w:val="single" w:sz="4" w:space="0" w:color="000000"/>
              <w:right w:val="single" w:sz="4" w:space="0" w:color="000000"/>
            </w:tcBorders>
            <w:shd w:val="clear" w:color="auto" w:fill="auto"/>
            <w:vAlign w:val="center"/>
            <w:hideMark/>
          </w:tcPr>
          <w:p w14:paraId="2A7D84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C4EBB8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7D8AD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243BDD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60</w:t>
            </w:r>
          </w:p>
        </w:tc>
        <w:tc>
          <w:tcPr>
            <w:tcW w:w="1165" w:type="dxa"/>
            <w:tcBorders>
              <w:top w:val="nil"/>
              <w:left w:val="nil"/>
              <w:bottom w:val="single" w:sz="4" w:space="0" w:color="000000"/>
              <w:right w:val="single" w:sz="4" w:space="0" w:color="000000"/>
            </w:tcBorders>
            <w:shd w:val="clear" w:color="auto" w:fill="auto"/>
            <w:vAlign w:val="center"/>
            <w:hideMark/>
          </w:tcPr>
          <w:p w14:paraId="5BD7686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811922</w:t>
            </w:r>
          </w:p>
        </w:tc>
      </w:tr>
    </w:tbl>
    <w:p w14:paraId="64BF8FC4" w14:textId="77777777" w:rsidR="005A2086" w:rsidRDefault="005A2086" w:rsidP="005A2086">
      <w:pPr>
        <w:ind w:firstLine="720"/>
        <w:rPr>
          <w:rFonts w:eastAsia="Times New Roman" w:cs="Times New Roman"/>
          <w:szCs w:val="24"/>
        </w:rPr>
      </w:pPr>
    </w:p>
    <w:p w14:paraId="23FB37BC" w14:textId="0A5A4146" w:rsidR="005A2086" w:rsidRDefault="005A2086" w:rsidP="005A2086">
      <w:pPr>
        <w:ind w:firstLine="720"/>
        <w:rPr>
          <w:rFonts w:eastAsia="Times New Roman" w:cs="Times New Roman"/>
          <w:szCs w:val="24"/>
        </w:rPr>
      </w:pPr>
      <w:r>
        <w:rPr>
          <w:rFonts w:eastAsia="Times New Roman" w:cs="Times New Roman"/>
          <w:szCs w:val="24"/>
        </w:rPr>
        <w:t>W tej kategorii nie występują braki danych. Można zauważyć</w:t>
      </w:r>
      <w:r w:rsidR="004A5510">
        <w:rPr>
          <w:rFonts w:eastAsia="Times New Roman" w:cs="Times New Roman"/>
          <w:szCs w:val="24"/>
        </w:rPr>
        <w:t>,</w:t>
      </w:r>
      <w:r>
        <w:rPr>
          <w:rFonts w:eastAsia="Times New Roman" w:cs="Times New Roman"/>
          <w:szCs w:val="24"/>
        </w:rPr>
        <w:t xml:space="preserve"> że i w tej kategorii występ</w:t>
      </w:r>
      <w:r w:rsidR="000E3288">
        <w:rPr>
          <w:rFonts w:eastAsia="Times New Roman" w:cs="Times New Roman"/>
          <w:szCs w:val="24"/>
        </w:rPr>
        <w:t xml:space="preserve">uje wysoka skośność a drugi </w:t>
      </w:r>
      <w:proofErr w:type="spellStart"/>
      <w:r w:rsidR="000E3288">
        <w:rPr>
          <w:rFonts w:eastAsia="Times New Roman" w:cs="Times New Roman"/>
          <w:szCs w:val="24"/>
        </w:rPr>
        <w:t>kwar</w:t>
      </w:r>
      <w:r>
        <w:rPr>
          <w:rFonts w:eastAsia="Times New Roman" w:cs="Times New Roman"/>
          <w:szCs w:val="24"/>
        </w:rPr>
        <w:t>tyl</w:t>
      </w:r>
      <w:proofErr w:type="spellEnd"/>
      <w:r>
        <w:rPr>
          <w:rFonts w:eastAsia="Times New Roman" w:cs="Times New Roman"/>
          <w:szCs w:val="24"/>
        </w:rPr>
        <w:t xml:space="preserve"> stanowią uczestnicy mało aktywni – nie będący ani razu na żadnej z sekcji strony internetowej Programu. Ostatnie </w:t>
      </w:r>
      <w:r w:rsidR="004A5510">
        <w:rPr>
          <w:rFonts w:eastAsia="Times New Roman" w:cs="Times New Roman"/>
          <w:szCs w:val="24"/>
        </w:rPr>
        <w:t>dwie</w:t>
      </w:r>
      <w:r>
        <w:rPr>
          <w:rFonts w:eastAsia="Times New Roman" w:cs="Times New Roman"/>
          <w:szCs w:val="24"/>
        </w:rPr>
        <w:t xml:space="preserve"> zmienne w zbiorze to numer oferty</w:t>
      </w:r>
      <w:r w:rsidR="004A5510">
        <w:rPr>
          <w:rFonts w:eastAsia="Times New Roman" w:cs="Times New Roman"/>
          <w:szCs w:val="24"/>
        </w:rPr>
        <w:t>,</w:t>
      </w:r>
      <w:r>
        <w:rPr>
          <w:rFonts w:eastAsia="Times New Roman" w:cs="Times New Roman"/>
          <w:szCs w:val="24"/>
        </w:rPr>
        <w:t xml:space="preserve"> na którą odpowiedziała dana osoba oraz kategoria tej oferty. Ze względu na to, iż są one przypisane tylko do osób, które odpowiedziały na mailing nie będą one użyte w modelu. </w:t>
      </w:r>
    </w:p>
    <w:p w14:paraId="7795DF7D" w14:textId="77777777" w:rsidR="005A2086" w:rsidRPr="004F2E11" w:rsidRDefault="005A2086" w:rsidP="005A2086">
      <w:pPr>
        <w:pStyle w:val="Nagwek3"/>
      </w:pPr>
      <w:bookmarkStart w:id="80" w:name="_Toc503727864"/>
      <w:r>
        <w:t>4.</w:t>
      </w:r>
      <w:r w:rsidRPr="004F2E11">
        <w:t>3 Przekształcenia zmiennych</w:t>
      </w:r>
      <w:bookmarkEnd w:id="80"/>
    </w:p>
    <w:p w14:paraId="4BABC774" w14:textId="4386DB8B" w:rsidR="005A2086" w:rsidRDefault="005A2086" w:rsidP="005A2086">
      <w:pPr>
        <w:rPr>
          <w:rFonts w:eastAsia="Times New Roman" w:cs="Times New Roman"/>
          <w:szCs w:val="24"/>
        </w:rPr>
      </w:pPr>
      <w:r w:rsidRPr="004F2E11">
        <w:rPr>
          <w:rFonts w:eastAsia="Times New Roman" w:cs="Times New Roman"/>
          <w:szCs w:val="24"/>
        </w:rPr>
        <w:tab/>
      </w:r>
      <w:r w:rsidR="00BD2538">
        <w:rPr>
          <w:rFonts w:eastAsia="Times New Roman" w:cs="Times New Roman"/>
          <w:szCs w:val="24"/>
        </w:rPr>
        <w:t>Sieci neuronowe to</w:t>
      </w:r>
      <w:r w:rsidR="00CA369C">
        <w:rPr>
          <w:rFonts w:eastAsia="Times New Roman" w:cs="Times New Roman"/>
          <w:szCs w:val="24"/>
        </w:rPr>
        <w:t xml:space="preserve"> zbiór</w:t>
      </w:r>
      <w:r w:rsidR="00BD2538">
        <w:rPr>
          <w:rFonts w:eastAsia="Times New Roman" w:cs="Times New Roman"/>
          <w:szCs w:val="24"/>
        </w:rPr>
        <w:t xml:space="preserve"> model</w:t>
      </w:r>
      <w:r w:rsidR="00CA369C">
        <w:rPr>
          <w:rFonts w:eastAsia="Times New Roman" w:cs="Times New Roman"/>
          <w:szCs w:val="24"/>
        </w:rPr>
        <w:t>i</w:t>
      </w:r>
      <w:r w:rsidR="00BD2538">
        <w:rPr>
          <w:rFonts w:eastAsia="Times New Roman" w:cs="Times New Roman"/>
          <w:szCs w:val="24"/>
        </w:rPr>
        <w:t xml:space="preserve">, </w:t>
      </w:r>
      <w:r w:rsidR="00CA369C">
        <w:rPr>
          <w:rFonts w:eastAsia="Times New Roman" w:cs="Times New Roman"/>
          <w:szCs w:val="24"/>
        </w:rPr>
        <w:t>wymagający zbioru</w:t>
      </w:r>
      <w:r w:rsidR="00792EDE">
        <w:rPr>
          <w:rFonts w:eastAsia="Times New Roman" w:cs="Times New Roman"/>
          <w:szCs w:val="24"/>
        </w:rPr>
        <w:t xml:space="preserve"> danych w postaci numerycznej</w:t>
      </w:r>
      <w:r w:rsidR="00FF3EFC">
        <w:rPr>
          <w:rFonts w:eastAsia="Times New Roman" w:cs="Times New Roman"/>
          <w:szCs w:val="24"/>
        </w:rPr>
        <w:t xml:space="preserve"> – takie też są wszystkie zmienne w zbiorze</w:t>
      </w:r>
      <w:r w:rsidR="00792EDE">
        <w:rPr>
          <w:rFonts w:eastAsia="Times New Roman" w:cs="Times New Roman"/>
          <w:szCs w:val="24"/>
        </w:rPr>
        <w:t>.</w:t>
      </w:r>
      <w:r w:rsidR="00FF3EFC">
        <w:rPr>
          <w:rFonts w:eastAsia="Times New Roman" w:cs="Times New Roman"/>
          <w:szCs w:val="24"/>
        </w:rPr>
        <w:t xml:space="preserve"> </w:t>
      </w:r>
      <w:r w:rsidR="00A1602F">
        <w:rPr>
          <w:rFonts w:eastAsia="Times New Roman" w:cs="Times New Roman"/>
          <w:szCs w:val="24"/>
        </w:rPr>
        <w:t xml:space="preserve">Jak wynika z porównania statystyk opisowych zakres wartości dla </w:t>
      </w:r>
      <w:r w:rsidR="00847D83">
        <w:rPr>
          <w:rFonts w:eastAsia="Times New Roman" w:cs="Times New Roman"/>
          <w:szCs w:val="24"/>
        </w:rPr>
        <w:t>wszystkich zmiennych jest bardzo duży – pomiędzy 0 i 1 dla jednych, aż po kilkadziesiąt tysięcy poniżej lub powyżej zera dla innych. Aby ograniczyć wpływ tak wysokich wartości na modele</w:t>
      </w:r>
      <w:r w:rsidR="004A4819">
        <w:rPr>
          <w:rFonts w:eastAsia="Times New Roman" w:cs="Times New Roman"/>
          <w:szCs w:val="24"/>
        </w:rPr>
        <w:t xml:space="preserve"> za pomocą modułu </w:t>
      </w:r>
      <w:proofErr w:type="spellStart"/>
      <w:r w:rsidR="004A4819" w:rsidRPr="004A4819">
        <w:rPr>
          <w:rFonts w:eastAsia="Times New Roman" w:cs="Times New Roman"/>
          <w:i/>
          <w:szCs w:val="24"/>
        </w:rPr>
        <w:t>preprocessing</w:t>
      </w:r>
      <w:proofErr w:type="spellEnd"/>
      <w:r w:rsidR="004A4819">
        <w:rPr>
          <w:rFonts w:eastAsia="Times New Roman" w:cs="Times New Roman"/>
          <w:szCs w:val="24"/>
        </w:rPr>
        <w:t xml:space="preserve"> z pakietu </w:t>
      </w:r>
      <w:proofErr w:type="spellStart"/>
      <w:r w:rsidR="004A4819" w:rsidRPr="004A4819">
        <w:rPr>
          <w:rFonts w:eastAsia="Times New Roman" w:cs="Times New Roman"/>
          <w:i/>
          <w:szCs w:val="24"/>
        </w:rPr>
        <w:t>sklearn</w:t>
      </w:r>
      <w:proofErr w:type="spellEnd"/>
      <w:r w:rsidR="00847D83">
        <w:rPr>
          <w:rFonts w:eastAsia="Times New Roman" w:cs="Times New Roman"/>
          <w:szCs w:val="24"/>
        </w:rPr>
        <w:t xml:space="preserve"> przeprowadzona została standaryzacja</w:t>
      </w:r>
      <w:r w:rsidR="004A4819">
        <w:rPr>
          <w:rFonts w:eastAsia="Times New Roman" w:cs="Times New Roman"/>
          <w:szCs w:val="24"/>
        </w:rPr>
        <w:t xml:space="preserve"> </w:t>
      </w:r>
      <w:r w:rsidR="00A2000A">
        <w:rPr>
          <w:rFonts w:eastAsia="Times New Roman" w:cs="Times New Roman"/>
          <w:szCs w:val="24"/>
        </w:rPr>
        <w:t>Z w celu uzyskania rozkładu</w:t>
      </w:r>
      <w:r w:rsidR="00B21F62">
        <w:rPr>
          <w:rStyle w:val="Odwoaniedokomentarza"/>
        </w:rPr>
        <w:commentReference w:id="81"/>
      </w:r>
      <w:r w:rsidR="004A4819">
        <w:rPr>
          <w:rFonts w:eastAsia="Times New Roman" w:cs="Times New Roman"/>
          <w:szCs w:val="24"/>
        </w:rPr>
        <w:t xml:space="preserve"> o średniej 0 i </w:t>
      </w:r>
      <w:r w:rsidR="0054319C">
        <w:rPr>
          <w:rFonts w:eastAsia="Times New Roman" w:cs="Times New Roman"/>
          <w:szCs w:val="24"/>
        </w:rPr>
        <w:t>odchyleniu standardowym 1,</w:t>
      </w:r>
      <w:r w:rsidR="00847D83">
        <w:rPr>
          <w:rFonts w:eastAsia="Times New Roman" w:cs="Times New Roman"/>
          <w:szCs w:val="24"/>
        </w:rPr>
        <w:t xml:space="preserve"> według poniższego wzoru</w:t>
      </w:r>
      <w:r w:rsidR="004A4819">
        <w:rPr>
          <w:rStyle w:val="Odwoanieprzypisudolnego"/>
          <w:rFonts w:eastAsia="Times New Roman" w:cs="Times New Roman"/>
          <w:szCs w:val="24"/>
        </w:rPr>
        <w:footnoteReference w:id="36"/>
      </w:r>
      <w:r w:rsidR="00847D83">
        <w:rPr>
          <w:rFonts w:eastAsia="Times New Roman" w:cs="Times New Roman"/>
          <w:szCs w:val="24"/>
        </w:rPr>
        <w:t>:</w:t>
      </w:r>
    </w:p>
    <w:p w14:paraId="180F8F86" w14:textId="77777777" w:rsidR="00847D83" w:rsidRPr="004F2E11" w:rsidRDefault="003A6962" w:rsidP="005A2086">
      <w:pPr>
        <w:rPr>
          <w:rFonts w:eastAsia="Times New Roman" w:cs="Times New Roman"/>
          <w:szCs w:val="24"/>
        </w:rPr>
      </w:pPr>
      <w:commentRangeStart w:id="82"/>
      <m:oMathPara>
        <m:oMath>
          <m:r>
            <w:rPr>
              <w:rFonts w:ascii="Cambria Math" w:eastAsia="Times New Roman" w:hAnsi="Cambria Math" w:cs="Times New Roman"/>
              <w:szCs w:val="24"/>
            </w:rPr>
            <m:t xml:space="preserve">B= </m:t>
          </m:r>
          <m:f>
            <m:fPr>
              <m:ctrlPr>
                <w:rPr>
                  <w:rFonts w:ascii="Cambria Math" w:eastAsia="Times New Roman" w:hAnsi="Cambria Math" w:cs="Times New Roman"/>
                  <w:i/>
                  <w:szCs w:val="24"/>
                </w:rPr>
              </m:ctrlPr>
            </m:fPr>
            <m:num>
              <m:r>
                <w:rPr>
                  <w:rFonts w:ascii="Cambria Math" w:eastAsia="Times New Roman" w:hAnsi="Cambria Math" w:cs="Times New Roman"/>
                  <w:szCs w:val="24"/>
                </w:rPr>
                <m:t>A-</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średnia</m:t>
                  </m:r>
                </m:fName>
                <m:e>
                  <m:d>
                    <m:dPr>
                      <m:ctrlPr>
                        <w:rPr>
                          <w:rFonts w:ascii="Cambria Math" w:eastAsia="Times New Roman" w:hAnsi="Cambria Math" w:cs="Times New Roman"/>
                          <w:i/>
                          <w:szCs w:val="24"/>
                        </w:rPr>
                      </m:ctrlPr>
                    </m:dPr>
                    <m:e>
                      <m:r>
                        <w:rPr>
                          <w:rFonts w:ascii="Cambria Math" w:eastAsia="Times New Roman" w:hAnsi="Cambria Math" w:cs="Times New Roman"/>
                          <w:szCs w:val="24"/>
                        </w:rPr>
                        <m:t>A</m:t>
                      </m:r>
                    </m:e>
                  </m:d>
                </m:e>
              </m:func>
            </m:num>
            <m:den>
              <m:r>
                <w:rPr>
                  <w:rFonts w:ascii="Cambria Math" w:eastAsia="Times New Roman" w:hAnsi="Cambria Math" w:cs="Times New Roman"/>
                  <w:szCs w:val="24"/>
                </w:rPr>
                <m:t>odchylenie standardowe(A)</m:t>
              </m:r>
            </m:den>
          </m:f>
          <w:commentRangeEnd w:id="82"/>
          <m:r>
            <m:rPr>
              <m:sty m:val="p"/>
            </m:rPr>
            <w:rPr>
              <w:rStyle w:val="Odwoaniedokomentarza"/>
            </w:rPr>
            <w:commentReference w:id="82"/>
          </m:r>
        </m:oMath>
      </m:oMathPara>
    </w:p>
    <w:p w14:paraId="2801CE1D" w14:textId="77777777" w:rsidR="005A2086" w:rsidRPr="004F2E11" w:rsidRDefault="005A2086" w:rsidP="00BD2538">
      <w:pPr>
        <w:rPr>
          <w:rFonts w:eastAsia="Times New Roman" w:cs="Times New Roman"/>
          <w:szCs w:val="24"/>
        </w:rPr>
      </w:pPr>
      <w:r w:rsidRPr="004F2E11">
        <w:rPr>
          <w:rFonts w:eastAsia="Times New Roman" w:cs="Times New Roman"/>
          <w:szCs w:val="24"/>
        </w:rPr>
        <w:tab/>
      </w:r>
      <w:r w:rsidR="002F2FC4">
        <w:rPr>
          <w:rFonts w:eastAsia="Times New Roman" w:cs="Times New Roman"/>
          <w:szCs w:val="24"/>
        </w:rPr>
        <w:t>Takie przeskalowanie pomaga zapewnić równe traktowanie danych wejściowych względem wag w procesie uczenia oraz bardziej jednorodny wybór ich początkowego zakresu</w:t>
      </w:r>
      <w:r w:rsidR="002F2FC4">
        <w:rPr>
          <w:rStyle w:val="Odwoanieprzypisudolnego"/>
          <w:rFonts w:eastAsia="Times New Roman" w:cs="Times New Roman"/>
          <w:szCs w:val="24"/>
        </w:rPr>
        <w:footnoteReference w:id="37"/>
      </w:r>
      <w:r w:rsidR="002F2FC4">
        <w:rPr>
          <w:rFonts w:eastAsia="Times New Roman" w:cs="Times New Roman"/>
          <w:szCs w:val="24"/>
        </w:rPr>
        <w:t>.</w:t>
      </w:r>
      <w:r w:rsidR="00DC4055">
        <w:rPr>
          <w:rFonts w:eastAsia="Times New Roman" w:cs="Times New Roman"/>
          <w:szCs w:val="24"/>
        </w:rPr>
        <w:t xml:space="preserve"> </w:t>
      </w:r>
      <w:r w:rsidR="00980466">
        <w:rPr>
          <w:rFonts w:eastAsia="Times New Roman" w:cs="Times New Roman"/>
          <w:szCs w:val="24"/>
        </w:rPr>
        <w:t>W zbiorze nie występują zmienne kategoryczne, więc nie ma potrzeby przeprowadzenia kodowania takich zmiennych, co jest zwyczajową procedurą w przygotowywaniu zbioru dla sieci neuronowych.</w:t>
      </w:r>
    </w:p>
    <w:p w14:paraId="684CFE7B" w14:textId="27A1376B" w:rsidR="00E44C7A" w:rsidRDefault="00211931" w:rsidP="00E44C7A">
      <w:pPr>
        <w:ind w:firstLine="720"/>
        <w:rPr>
          <w:rFonts w:eastAsia="Times New Roman" w:cs="Times New Roman"/>
          <w:szCs w:val="24"/>
        </w:rPr>
      </w:pPr>
      <w:r>
        <w:rPr>
          <w:rFonts w:eastAsia="Times New Roman" w:cs="Times New Roman"/>
          <w:szCs w:val="24"/>
        </w:rPr>
        <w:t xml:space="preserve">Analizowany zbiór składa się z zaledwie </w:t>
      </w:r>
      <w:commentRangeStart w:id="83"/>
      <w:r>
        <w:rPr>
          <w:rFonts w:eastAsia="Times New Roman" w:cs="Times New Roman"/>
          <w:szCs w:val="24"/>
        </w:rPr>
        <w:t>0</w:t>
      </w:r>
      <w:r w:rsidR="00A2000A">
        <w:rPr>
          <w:rFonts w:eastAsia="Times New Roman" w:cs="Times New Roman"/>
          <w:szCs w:val="24"/>
        </w:rPr>
        <w:t>,</w:t>
      </w:r>
      <w:r>
        <w:rPr>
          <w:rFonts w:eastAsia="Times New Roman" w:cs="Times New Roman"/>
          <w:szCs w:val="24"/>
        </w:rPr>
        <w:t>7</w:t>
      </w:r>
      <w:commentRangeEnd w:id="83"/>
      <w:r w:rsidR="001C5410">
        <w:rPr>
          <w:rStyle w:val="Odwoaniedokomentarza"/>
        </w:rPr>
        <w:commentReference w:id="83"/>
      </w:r>
      <w:r>
        <w:rPr>
          <w:rFonts w:eastAsia="Times New Roman" w:cs="Times New Roman"/>
          <w:szCs w:val="24"/>
        </w:rPr>
        <w:t xml:space="preserve">% pozytywnych zdarzeń. Taki rozkład zmiennej celu oznacza, że model klasyfikujący wszystkie zdarzenia jako 0 osiągnie ponad 99% skuteczność. W celu zniwelowania tej niepożądanej właściwości </w:t>
      </w:r>
      <w:r>
        <w:rPr>
          <w:rFonts w:eastAsia="Times New Roman" w:cs="Times New Roman"/>
          <w:szCs w:val="24"/>
        </w:rPr>
        <w:lastRenderedPageBreak/>
        <w:t>zastosowane zostało zbilansowanie zbioru za pomocą próbkowania losowego</w:t>
      </w:r>
      <w:r w:rsidR="004905CB">
        <w:rPr>
          <w:rStyle w:val="Odwoanieprzypisudolnego"/>
          <w:rFonts w:eastAsia="Times New Roman" w:cs="Times New Roman"/>
          <w:szCs w:val="24"/>
        </w:rPr>
        <w:footnoteReference w:id="38"/>
      </w:r>
      <w:r>
        <w:rPr>
          <w:rFonts w:eastAsia="Times New Roman" w:cs="Times New Roman"/>
          <w:szCs w:val="24"/>
        </w:rPr>
        <w:t>.</w:t>
      </w:r>
      <w:r w:rsidR="004905CB">
        <w:rPr>
          <w:rFonts w:eastAsia="Times New Roman" w:cs="Times New Roman"/>
          <w:szCs w:val="24"/>
        </w:rPr>
        <w:t xml:space="preserve"> W tym celu wykorzystany został algorytm </w:t>
      </w:r>
      <w:proofErr w:type="spellStart"/>
      <w:r w:rsidR="004905CB">
        <w:rPr>
          <w:rFonts w:eastAsia="Times New Roman" w:cs="Times New Roman"/>
          <w:i/>
          <w:szCs w:val="24"/>
        </w:rPr>
        <w:t>RandomUnderSampler</w:t>
      </w:r>
      <w:proofErr w:type="spellEnd"/>
      <w:r w:rsidR="004905CB">
        <w:rPr>
          <w:rFonts w:eastAsia="Times New Roman" w:cs="Times New Roman"/>
          <w:szCs w:val="24"/>
        </w:rPr>
        <w:t xml:space="preserve"> z pakietu </w:t>
      </w:r>
      <w:proofErr w:type="spellStart"/>
      <w:r w:rsidR="004905CB">
        <w:rPr>
          <w:rFonts w:eastAsia="Times New Roman" w:cs="Times New Roman"/>
          <w:i/>
          <w:szCs w:val="24"/>
        </w:rPr>
        <w:t>imblearn</w:t>
      </w:r>
      <w:proofErr w:type="spellEnd"/>
      <w:r w:rsidR="004905CB">
        <w:rPr>
          <w:rStyle w:val="Odwoanieprzypisudolnego"/>
          <w:rFonts w:eastAsia="Times New Roman" w:cs="Times New Roman"/>
          <w:i/>
          <w:szCs w:val="24"/>
        </w:rPr>
        <w:footnoteReference w:id="39"/>
      </w:r>
      <w:r w:rsidR="004905CB">
        <w:rPr>
          <w:rFonts w:eastAsia="Times New Roman" w:cs="Times New Roman"/>
          <w:szCs w:val="24"/>
        </w:rPr>
        <w:t>.</w:t>
      </w:r>
      <w:r>
        <w:rPr>
          <w:rFonts w:eastAsia="Times New Roman" w:cs="Times New Roman"/>
          <w:szCs w:val="24"/>
        </w:rPr>
        <w:t xml:space="preserve"> </w:t>
      </w:r>
      <w:r w:rsidR="007159C5">
        <w:rPr>
          <w:rFonts w:eastAsia="Times New Roman" w:cs="Times New Roman"/>
          <w:szCs w:val="24"/>
        </w:rPr>
        <w:t>Po tym przekształceniu liczebność</w:t>
      </w:r>
      <w:r w:rsidR="00DC4055">
        <w:rPr>
          <w:rFonts w:eastAsia="Times New Roman" w:cs="Times New Roman"/>
          <w:szCs w:val="24"/>
        </w:rPr>
        <w:t xml:space="preserve"> zbioru to 5746, gdzie liczba</w:t>
      </w:r>
      <w:r w:rsidR="007159C5">
        <w:rPr>
          <w:rFonts w:eastAsia="Times New Roman" w:cs="Times New Roman"/>
          <w:szCs w:val="24"/>
        </w:rPr>
        <w:t xml:space="preserve"> obserwacji o kategorii 1 wynosi </w:t>
      </w:r>
      <w:r w:rsidR="00DC4055">
        <w:rPr>
          <w:rFonts w:eastAsia="Times New Roman" w:cs="Times New Roman"/>
          <w:szCs w:val="24"/>
        </w:rPr>
        <w:t>1326 czyli około 30% liczebności nowego zbioru. Natomiast liczebność obserwacji o kategorii 0 to 4420 czyli około 70% zbioru.</w:t>
      </w:r>
    </w:p>
    <w:p w14:paraId="6CCBAD9E" w14:textId="77777777" w:rsidR="00E44C7A" w:rsidRDefault="00E44C7A" w:rsidP="00E44C7A">
      <w:r>
        <w:br w:type="page"/>
      </w:r>
    </w:p>
    <w:p w14:paraId="5CD066AE" w14:textId="77777777" w:rsidR="00835C6E" w:rsidRPr="00211931" w:rsidRDefault="00233C18" w:rsidP="00E44C7A">
      <w:pPr>
        <w:pStyle w:val="Nagwek2"/>
        <w:rPr>
          <w:lang w:val="pl-PL"/>
        </w:rPr>
      </w:pPr>
      <w:r w:rsidRPr="00211931">
        <w:rPr>
          <w:lang w:val="pl-PL"/>
        </w:rPr>
        <w:lastRenderedPageBreak/>
        <w:t xml:space="preserve">5. </w:t>
      </w:r>
      <w:r w:rsidR="000B7D75" w:rsidRPr="00211931">
        <w:rPr>
          <w:lang w:val="pl-PL"/>
        </w:rPr>
        <w:t>Modelowanie</w:t>
      </w:r>
    </w:p>
    <w:p w14:paraId="42000AC9" w14:textId="67258608" w:rsidR="00835C6E" w:rsidRDefault="00E44C7A" w:rsidP="00E44C7A">
      <w:pPr>
        <w:pStyle w:val="Nagwek3"/>
        <w:rPr>
          <w:lang w:val="pl-PL"/>
        </w:rPr>
      </w:pPr>
      <w:r>
        <w:rPr>
          <w:lang w:val="pl-PL"/>
        </w:rPr>
        <w:t xml:space="preserve">5.1 </w:t>
      </w:r>
      <w:r w:rsidR="00CF123E">
        <w:rPr>
          <w:lang w:val="pl-PL"/>
        </w:rPr>
        <w:t xml:space="preserve">Parametry optymalizacji </w:t>
      </w:r>
      <w:r w:rsidR="00696AD5">
        <w:rPr>
          <w:lang w:val="pl-PL"/>
        </w:rPr>
        <w:t>topologi</w:t>
      </w:r>
      <w:r w:rsidR="00CF123E">
        <w:rPr>
          <w:lang w:val="pl-PL"/>
        </w:rPr>
        <w:t>i</w:t>
      </w:r>
      <w:r w:rsidR="00696AD5">
        <w:rPr>
          <w:lang w:val="pl-PL"/>
        </w:rPr>
        <w:t xml:space="preserve"> sieci neuronowej</w:t>
      </w:r>
    </w:p>
    <w:p w14:paraId="16AA983D" w14:textId="2593DE6A" w:rsidR="009161F4" w:rsidRPr="009161F4" w:rsidRDefault="00E44C7A" w:rsidP="00C16264">
      <w:pPr>
        <w:rPr>
          <w:lang w:val="pl-PL"/>
        </w:rPr>
      </w:pPr>
      <w:r>
        <w:rPr>
          <w:lang w:val="pl-PL"/>
        </w:rPr>
        <w:tab/>
      </w:r>
      <w:r w:rsidR="0012670A">
        <w:rPr>
          <w:lang w:val="pl-PL"/>
        </w:rPr>
        <w:t xml:space="preserve">W </w:t>
      </w:r>
      <w:r w:rsidR="00AA2040">
        <w:rPr>
          <w:lang w:val="pl-PL"/>
        </w:rPr>
        <w:t xml:space="preserve">niniejszej </w:t>
      </w:r>
      <w:r w:rsidR="0012670A">
        <w:rPr>
          <w:lang w:val="pl-PL"/>
        </w:rPr>
        <w:t xml:space="preserve">pracy algorytmy genetyczne zostały użyte do optymalizacji topologii sieci neuronowej. Implementacja rozwiązania została stworzona w języku programowania </w:t>
      </w:r>
      <w:proofErr w:type="spellStart"/>
      <w:r w:rsidR="0012670A">
        <w:rPr>
          <w:lang w:val="pl-PL"/>
        </w:rPr>
        <w:t>Python</w:t>
      </w:r>
      <w:proofErr w:type="spellEnd"/>
      <w:r w:rsidR="0012670A">
        <w:rPr>
          <w:lang w:val="pl-PL"/>
        </w:rPr>
        <w:t xml:space="preserve">. Do stworzenia sieci został wykorzystany moduł </w:t>
      </w:r>
      <w:proofErr w:type="spellStart"/>
      <w:r w:rsidR="0012670A">
        <w:rPr>
          <w:i/>
          <w:lang w:val="pl-PL"/>
        </w:rPr>
        <w:t>scikit-learn</w:t>
      </w:r>
      <w:proofErr w:type="spellEnd"/>
      <w:r w:rsidR="0012670A">
        <w:rPr>
          <w:lang w:val="pl-PL"/>
        </w:rPr>
        <w:t xml:space="preserve"> z jego implementacją perceptronu wielowarstwowego (</w:t>
      </w:r>
      <w:proofErr w:type="spellStart"/>
      <w:r w:rsidR="0012670A" w:rsidRPr="0012670A">
        <w:rPr>
          <w:i/>
          <w:lang w:val="pl-PL"/>
        </w:rPr>
        <w:t>MLPClassifier</w:t>
      </w:r>
      <w:proofErr w:type="spellEnd"/>
      <w:r w:rsidR="0012670A">
        <w:rPr>
          <w:lang w:val="pl-PL"/>
        </w:rPr>
        <w:t>)</w:t>
      </w:r>
      <w:r w:rsidR="0012670A">
        <w:rPr>
          <w:rStyle w:val="Odwoanieprzypisudolnego"/>
          <w:i/>
          <w:lang w:val="pl-PL"/>
        </w:rPr>
        <w:footnoteReference w:id="40"/>
      </w:r>
      <w:r w:rsidR="0012670A">
        <w:rPr>
          <w:lang w:val="pl-PL"/>
        </w:rPr>
        <w:t xml:space="preserve">. </w:t>
      </w:r>
      <w:r w:rsidR="009161F4">
        <w:rPr>
          <w:lang w:val="pl-PL"/>
        </w:rPr>
        <w:t>Implementacja ta pozwala na określenie parametrów sieci neuronowej, z których te najważniejsze stały się przedmiotem optymalizacji.</w:t>
      </w:r>
      <w:r w:rsidR="00CF2422">
        <w:rPr>
          <w:lang w:val="pl-PL"/>
        </w:rPr>
        <w:t xml:space="preserve"> </w:t>
      </w:r>
      <w:r w:rsidR="009161F4">
        <w:rPr>
          <w:lang w:val="pl-PL"/>
        </w:rPr>
        <w:t>Są to:</w:t>
      </w:r>
    </w:p>
    <w:p w14:paraId="299F201F" w14:textId="34C84580" w:rsidR="00E44C7A" w:rsidRDefault="00AA2040" w:rsidP="00DE4038">
      <w:pPr>
        <w:pStyle w:val="Akapitzlist"/>
        <w:numPr>
          <w:ilvl w:val="0"/>
          <w:numId w:val="11"/>
        </w:numPr>
        <w:rPr>
          <w:rFonts w:eastAsia="Times New Roman" w:cs="Times New Roman"/>
          <w:szCs w:val="24"/>
        </w:rPr>
      </w:pPr>
      <w:r>
        <w:rPr>
          <w:rFonts w:eastAsia="Times New Roman" w:cs="Times New Roman"/>
          <w:szCs w:val="24"/>
        </w:rPr>
        <w:t>f</w:t>
      </w:r>
      <w:r w:rsidR="009161F4">
        <w:rPr>
          <w:rFonts w:eastAsia="Times New Roman" w:cs="Times New Roman"/>
          <w:szCs w:val="24"/>
        </w:rPr>
        <w:t>unkcja aktywacji</w:t>
      </w:r>
      <w:r>
        <w:rPr>
          <w:rFonts w:eastAsia="Times New Roman" w:cs="Times New Roman"/>
          <w:szCs w:val="24"/>
        </w:rPr>
        <w:t>,</w:t>
      </w:r>
    </w:p>
    <w:p w14:paraId="58A0156F" w14:textId="021F13CC" w:rsidR="009161F4" w:rsidRDefault="00AA2040" w:rsidP="00DE4038">
      <w:pPr>
        <w:pStyle w:val="Akapitzlist"/>
        <w:numPr>
          <w:ilvl w:val="0"/>
          <w:numId w:val="11"/>
        </w:numPr>
        <w:rPr>
          <w:rFonts w:eastAsia="Times New Roman" w:cs="Times New Roman"/>
          <w:szCs w:val="24"/>
        </w:rPr>
      </w:pPr>
      <w:r>
        <w:rPr>
          <w:rFonts w:eastAsia="Times New Roman" w:cs="Times New Roman"/>
          <w:szCs w:val="24"/>
        </w:rPr>
        <w:t>r</w:t>
      </w:r>
      <w:r w:rsidR="009161F4">
        <w:rPr>
          <w:rFonts w:eastAsia="Times New Roman" w:cs="Times New Roman"/>
          <w:szCs w:val="24"/>
        </w:rPr>
        <w:t>odzaj współczynnika uczenia sieci</w:t>
      </w:r>
      <w:r>
        <w:rPr>
          <w:rFonts w:eastAsia="Times New Roman" w:cs="Times New Roman"/>
          <w:szCs w:val="24"/>
        </w:rPr>
        <w:t>,</w:t>
      </w:r>
    </w:p>
    <w:p w14:paraId="10632ACE" w14:textId="7D4739D8"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w</w:t>
      </w:r>
      <w:r w:rsidR="009161F4">
        <w:rPr>
          <w:rFonts w:eastAsia="Times New Roman" w:cs="Times New Roman"/>
          <w:szCs w:val="24"/>
        </w:rPr>
        <w:t>artość startowego współczynnika uczenia</w:t>
      </w:r>
      <w:r>
        <w:rPr>
          <w:rFonts w:eastAsia="Times New Roman" w:cs="Times New Roman"/>
          <w:szCs w:val="24"/>
        </w:rPr>
        <w:t>,</w:t>
      </w:r>
    </w:p>
    <w:p w14:paraId="476DCE64" w14:textId="30831147"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warstw ukrytych</w:t>
      </w:r>
      <w:r>
        <w:rPr>
          <w:rFonts w:eastAsia="Times New Roman" w:cs="Times New Roman"/>
          <w:szCs w:val="24"/>
        </w:rPr>
        <w:t>,</w:t>
      </w:r>
    </w:p>
    <w:p w14:paraId="5A93BCF3" w14:textId="2F3A9A4D"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neuronów w warstwie ukrytej</w:t>
      </w:r>
      <w:r>
        <w:rPr>
          <w:rFonts w:eastAsia="Times New Roman" w:cs="Times New Roman"/>
          <w:szCs w:val="24"/>
        </w:rPr>
        <w:t>.</w:t>
      </w:r>
    </w:p>
    <w:p w14:paraId="70C4A252" w14:textId="763E36B7" w:rsidR="00F653B2" w:rsidRDefault="009161F4" w:rsidP="00C16264">
      <w:pPr>
        <w:ind w:firstLine="360"/>
      </w:pPr>
      <w:r>
        <w:t xml:space="preserve">Wśród optymalizowanych funkcji aktywacji znalazły się funkcja logistyczna, tangens hiperboliczny oraz </w:t>
      </w:r>
      <w:proofErr w:type="spellStart"/>
      <w:r>
        <w:t>ReLU</w:t>
      </w:r>
      <w:proofErr w:type="spellEnd"/>
      <w:r w:rsidR="00696AD5">
        <w:t xml:space="preserve">, które zostały omówione w </w:t>
      </w:r>
      <w:r w:rsidR="00AA2040">
        <w:t>pod</w:t>
      </w:r>
      <w:r w:rsidR="00696AD5">
        <w:t xml:space="preserve">rozdziale </w:t>
      </w:r>
      <w:hyperlink w:anchor="_3.3_Funkcje_aktywacji" w:history="1">
        <w:commentRangeStart w:id="84"/>
        <w:r w:rsidR="00696AD5" w:rsidRPr="001B5A43">
          <w:rPr>
            <w:rStyle w:val="Hipercze"/>
          </w:rPr>
          <w:t>3.3</w:t>
        </w:r>
        <w:commentRangeEnd w:id="84"/>
        <w:r w:rsidR="00AA2040" w:rsidRPr="001B5A43">
          <w:rPr>
            <w:rStyle w:val="Hipercze"/>
            <w:sz w:val="16"/>
            <w:szCs w:val="16"/>
          </w:rPr>
          <w:commentReference w:id="84"/>
        </w:r>
      </w:hyperlink>
      <w:r>
        <w:t xml:space="preserve">. </w:t>
      </w:r>
      <w:r w:rsidR="00CF2422">
        <w:t>Rodzaj współczynnika uczenia określony został jako stały (</w:t>
      </w:r>
      <w:r w:rsidR="00C16264">
        <w:t xml:space="preserve">ang. </w:t>
      </w:r>
      <w:proofErr w:type="spellStart"/>
      <w:r w:rsidR="00CF2422">
        <w:rPr>
          <w:i/>
        </w:rPr>
        <w:t>constant</w:t>
      </w:r>
      <w:proofErr w:type="spellEnd"/>
      <w:r w:rsidR="00CF2422">
        <w:rPr>
          <w:i/>
        </w:rPr>
        <w:t>)</w:t>
      </w:r>
      <w:r w:rsidR="00CF2422">
        <w:t xml:space="preserve"> lub zmniejszający się wraz z przebiegiem procesu uczenia (</w:t>
      </w:r>
      <w:r w:rsidR="00C16264">
        <w:t xml:space="preserve">ang. </w:t>
      </w:r>
      <w:proofErr w:type="spellStart"/>
      <w:r w:rsidR="00CF2422">
        <w:rPr>
          <w:i/>
        </w:rPr>
        <w:t>invscaling</w:t>
      </w:r>
      <w:proofErr w:type="spellEnd"/>
      <w:r w:rsidR="00CF2422">
        <w:t xml:space="preserve">). Trzecim parametrem jest wartość startowego współczynnika uczenia, który </w:t>
      </w:r>
      <w:r w:rsidR="00F653B2">
        <w:t>może przyjmować</w:t>
      </w:r>
      <w:r w:rsidR="00CF2422">
        <w:t xml:space="preserve"> wartości od </w:t>
      </w:r>
      <w:r w:rsidR="00F653B2">
        <w:t>5e-4 do 5</w:t>
      </w:r>
      <w:r w:rsidR="00CF2422">
        <w:t>e-1</w:t>
      </w:r>
      <w:r w:rsidR="00F653B2">
        <w:t>.</w:t>
      </w:r>
      <w:r w:rsidR="00C16264">
        <w:t xml:space="preserve"> </w:t>
      </w:r>
      <w:r w:rsidR="00F653B2">
        <w:t>Liczba warstw ukrytych przyjmuje wartości od 1 do 5</w:t>
      </w:r>
      <w:r w:rsidR="0030730D">
        <w:t>, natomiast liczba neuronów w warstwie od 1 do 128.</w:t>
      </w:r>
      <w:r w:rsidR="00C16264">
        <w:t xml:space="preserve"> </w:t>
      </w:r>
      <w:r w:rsidR="0030730D">
        <w:t>Wartości te zostały</w:t>
      </w:r>
      <w:r w:rsidR="00F653B2">
        <w:t xml:space="preserve"> </w:t>
      </w:r>
      <w:r w:rsidR="0030730D">
        <w:t>przyjęte po części</w:t>
      </w:r>
      <w:r w:rsidR="00F653B2">
        <w:t xml:space="preserve"> na podstawie ogólnej praktyki</w:t>
      </w:r>
      <w:r w:rsidR="00F653B2">
        <w:rPr>
          <w:rStyle w:val="Odwoanieprzypisudolnego"/>
          <w:rFonts w:eastAsia="Times New Roman" w:cs="Times New Roman"/>
          <w:szCs w:val="24"/>
        </w:rPr>
        <w:footnoteReference w:id="41"/>
      </w:r>
      <w:r w:rsidR="0030730D">
        <w:t xml:space="preserve"> mówiącej o całkowitej liczbie neuronów w warstwie ukrytej sieci pomiędzy 5 a 100, a po części w celu sprawdzenia</w:t>
      </w:r>
      <w:r w:rsidR="00CF123E">
        <w:t>,</w:t>
      </w:r>
      <w:r w:rsidR="0030730D">
        <w:t xml:space="preserve"> czy dużo wyższa liczba neuronów może prowadzić do wyższej mocy predykcyjnej. Powyższe wartości</w:t>
      </w:r>
      <w:r w:rsidR="00C16264">
        <w:t xml:space="preserve"> parametrów</w:t>
      </w:r>
      <w:r w:rsidR="0030730D">
        <w:t xml:space="preserve"> pozwalają na osiągnięcie od 1 do 640 neuronów w warstwie ukrytej.</w:t>
      </w:r>
    </w:p>
    <w:p w14:paraId="42942125" w14:textId="77777777" w:rsidR="00696AD5" w:rsidRDefault="00696AD5" w:rsidP="00696AD5">
      <w:pPr>
        <w:pStyle w:val="Nagwek3"/>
      </w:pPr>
      <w:bookmarkStart w:id="85" w:name="_Ref522120222"/>
      <w:r>
        <w:t>5.2 Implementacja algorytmu genetycznego</w:t>
      </w:r>
      <w:bookmarkEnd w:id="85"/>
    </w:p>
    <w:p w14:paraId="47C85DEF" w14:textId="4BC5F3E7" w:rsidR="000757CF" w:rsidRDefault="00696AD5" w:rsidP="00696AD5">
      <w:r>
        <w:tab/>
        <w:t>Podstawową kwestią związaną z implementacją algorytmu genetycznego było kodowanie parametrów sieci</w:t>
      </w:r>
      <w:r w:rsidR="00575646">
        <w:t xml:space="preserve"> </w:t>
      </w:r>
      <w:r>
        <w:t>– czyli takie ich przedstawienie</w:t>
      </w:r>
      <w:r w:rsidR="00AB27A4">
        <w:t>,</w:t>
      </w:r>
      <w:r w:rsidR="00575646">
        <w:t xml:space="preserve"> jako pojedynczego chromosomu,</w:t>
      </w:r>
      <w:r>
        <w:t xml:space="preserve"> aby możliwe było zastosowanie wszystkich operatorów algorytmu. Ze </w:t>
      </w:r>
      <w:r>
        <w:lastRenderedPageBreak/>
        <w:t xml:space="preserve">względu na </w:t>
      </w:r>
      <w:r w:rsidR="00575646">
        <w:t xml:space="preserve">liczbę parametrów sieci oraz ich postać (liczby od 0 do 1001) przyjęte zostało kodowanie za pomocą liczb naturalnych. Za gen została uznana liczba reprezentująca dany parametr sieci, przyjmująca odpowiedni zakres. Przykładowy chromosom </w:t>
      </w:r>
      <w:r w:rsidR="00DD73AD">
        <w:t>wygląda następująco</w:t>
      </w:r>
      <w:r w:rsidR="00575646">
        <w:t>:</w:t>
      </w:r>
    </w:p>
    <w:p w14:paraId="6CC87D54" w14:textId="77777777" w:rsidR="00575646" w:rsidRDefault="00F5017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commentRangeStart w:id="86"/>
      <w:r>
        <w:rPr>
          <w:rFonts w:ascii="Courier New" w:eastAsia="Times New Roman" w:hAnsi="Courier New" w:cs="Courier New"/>
          <w:color w:val="auto"/>
          <w:sz w:val="20"/>
          <w:szCs w:val="20"/>
          <w:lang w:val="pl-PL"/>
        </w:rPr>
        <w:t>[  1,   0, 714,   3,  80]</w:t>
      </w:r>
      <w:commentRangeEnd w:id="86"/>
      <w:r w:rsidR="00DD73AD">
        <w:rPr>
          <w:rStyle w:val="Odwoaniedokomentarza"/>
        </w:rPr>
        <w:commentReference w:id="86"/>
      </w:r>
    </w:p>
    <w:p w14:paraId="627CE1BF" w14:textId="77777777" w:rsidR="000757CF" w:rsidRPr="00F5017F" w:rsidRDefault="000757C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p>
    <w:p w14:paraId="6BED3B52" w14:textId="77777777" w:rsidR="00D6123E" w:rsidRDefault="00F5017F" w:rsidP="00D6123E">
      <w:pPr>
        <w:ind w:firstLine="720"/>
      </w:pPr>
      <w:r>
        <w:t xml:space="preserve">Chromosom reprezentowany jest przez listę zawierającą liczby w zakresie zależnym od danego parametru. Pierwszy element to rodzaj funkcji aktywacji – gdzie 1 oznacza funkcję logistyczną, 2 – tangens hiperboliczny, 3 – </w:t>
      </w:r>
      <w:proofErr w:type="spellStart"/>
      <w:r>
        <w:t>ReLU</w:t>
      </w:r>
      <w:proofErr w:type="spellEnd"/>
      <w:r>
        <w:t>. Drugi element listy to rodzaj współczynnika uczenia – 0 reprezentuje stały współczynnik, natomiast 1 – zmniejszający się w trakcie uczenia. Trzeci element to początkowa wartość współczynnika uczenia – tutaj reprezentowana przez liczby od 1 do 1000. Ta wartość zostaje przekształcona przez poni</w:t>
      </w:r>
      <w:r w:rsidR="00D6123E">
        <w:t>ższe równanie w celu otrzymania pożądanych wartości z przedziału 5e-4 do 5e-1:</w:t>
      </w:r>
    </w:p>
    <w:p w14:paraId="070997F4" w14:textId="77777777" w:rsidR="00C16264" w:rsidRDefault="00D6123E" w:rsidP="00D6123E">
      <w:pPr>
        <w:ind w:firstLine="720"/>
      </w:pPr>
      <m:oMath>
        <m:r>
          <w:rPr>
            <w:rFonts w:ascii="Cambria Math" w:hAnsi="Cambria Math"/>
          </w:rPr>
          <m:t xml:space="preserve">współczynnik  uczenia= </m:t>
        </m:r>
        <m:f>
          <m:fPr>
            <m:ctrlPr>
              <w:rPr>
                <w:rFonts w:ascii="Cambria Math" w:hAnsi="Cambria Math"/>
                <w:i/>
              </w:rPr>
            </m:ctrlPr>
          </m:fPr>
          <m:num>
            <m:r>
              <w:rPr>
                <w:rFonts w:ascii="Cambria Math" w:hAnsi="Cambria Math"/>
              </w:rPr>
              <m:t>1</m:t>
            </m:r>
          </m:num>
          <m:den>
            <m:r>
              <w:rPr>
                <w:rFonts w:ascii="Cambria Math" w:hAnsi="Cambria Math"/>
              </w:rPr>
              <m:t>2*A</m:t>
            </m:r>
          </m:den>
        </m:f>
      </m:oMath>
      <w:r>
        <w:t xml:space="preserve"> </w:t>
      </w:r>
      <w:r w:rsidR="00C16264">
        <w:t>,</w:t>
      </w:r>
    </w:p>
    <w:p w14:paraId="16171321" w14:textId="77777777" w:rsidR="00696AD5" w:rsidRDefault="00D6123E" w:rsidP="00C16264">
      <w:r>
        <w:t xml:space="preserve">gdzie A to trzeci element chromosomu. </w:t>
      </w:r>
    </w:p>
    <w:p w14:paraId="0E45A844" w14:textId="0BE92926" w:rsidR="00696AD5" w:rsidRDefault="00D6123E" w:rsidP="00696AD5">
      <w:r>
        <w:t xml:space="preserve">Czwarty element listy to liczba warstw ukrytych, natomiast piąty </w:t>
      </w:r>
      <w:r w:rsidR="000C498D">
        <w:t xml:space="preserve">– </w:t>
      </w:r>
      <w:r>
        <w:t>liczba neuronów w każdej warstwie.</w:t>
      </w:r>
    </w:p>
    <w:p w14:paraId="2154F2ED" w14:textId="77777777" w:rsidR="00722EFC" w:rsidRDefault="00811FB5" w:rsidP="00722EFC">
      <w:r>
        <w:tab/>
      </w:r>
      <w:r w:rsidR="00AA62F7">
        <w:t>Mutacja została zaimplementowana na poziomie chromosomu, nie na poziomie pojedynczego genu tzn</w:t>
      </w:r>
      <w:r w:rsidR="00F8485E">
        <w:t>. dla konkretnego chromosomu sprawdzano czy należy dokonać mutacji. Jeśli tak to został zastosowany operator mutacji na jednym z genów danego chromosomu. Współczynnik mutacji</w:t>
      </w:r>
      <w:r w:rsidR="00722EFC">
        <w:t xml:space="preserve"> został określony następująco:</w:t>
      </w:r>
    </w:p>
    <w:p w14:paraId="1134718F" w14:textId="042AD4A4" w:rsidR="00EF1FEB" w:rsidRDefault="00722EFC" w:rsidP="00DE4038">
      <w:pPr>
        <w:jc w:val="center"/>
        <w:rPr>
          <w:lang w:val="pl-PL"/>
        </w:rPr>
      </w:pPr>
      <m:oMath>
        <m:r>
          <w:rPr>
            <w:rFonts w:ascii="Cambria Math" w:hAnsi="Cambria Math"/>
          </w:rPr>
          <m:t>prawdopodobie</m:t>
        </m:r>
        <m:r>
          <w:rPr>
            <w:rFonts w:ascii="Cambria Math" w:hAnsi="Cambria Math"/>
            <w:lang w:val="pl-PL"/>
          </w:rPr>
          <m:t>ń</m:t>
        </m:r>
        <m:r>
          <w:rPr>
            <w:rFonts w:ascii="Cambria Math" w:hAnsi="Cambria Math"/>
          </w:rPr>
          <m:t>stwo</m:t>
        </m:r>
        <m:r>
          <w:rPr>
            <w:rFonts w:ascii="Cambria Math" w:hAnsi="Cambria Math"/>
            <w:lang w:val="pl-PL"/>
          </w:rPr>
          <m:t xml:space="preserve"> </m:t>
        </m:r>
        <m:r>
          <w:rPr>
            <w:rFonts w:ascii="Cambria Math" w:hAnsi="Cambria Math"/>
          </w:rPr>
          <m:t>mutacji</m:t>
        </m:r>
        <m:r>
          <w:rPr>
            <w:rFonts w:ascii="Cambria Math" w:hAnsi="Cambria Math"/>
            <w:lang w:val="pl-PL"/>
          </w:rPr>
          <m:t xml:space="preserve">= </m:t>
        </m:r>
        <w:commentRangeStart w:id="87"/>
        <m:f>
          <m:fPr>
            <m:ctrlPr>
              <w:rPr>
                <w:rFonts w:ascii="Cambria Math" w:hAnsi="Cambria Math"/>
                <w:i/>
              </w:rPr>
            </m:ctrlPr>
          </m:fPr>
          <m:num>
            <m:r>
              <w:rPr>
                <w:rFonts w:ascii="Cambria Math" w:hAnsi="Cambria Math"/>
                <w:lang w:val="pl-PL"/>
              </w:rPr>
              <m:t>0</m:t>
            </m:r>
            <m:r>
              <w:rPr>
                <w:rFonts w:ascii="Cambria Math" w:hAnsi="Cambria Math"/>
                <w:lang w:val="pl-PL"/>
              </w:rPr>
              <m:t>,</m:t>
            </m:r>
            <m:r>
              <w:rPr>
                <w:rFonts w:ascii="Cambria Math" w:hAnsi="Cambria Math"/>
                <w:lang w:val="pl-PL"/>
              </w:rPr>
              <m:t>25</m:t>
            </m:r>
          </m:num>
          <m:den>
            <m:r>
              <m:rPr>
                <m:sty m:val="p"/>
              </m:rPr>
              <w:rPr>
                <w:rFonts w:ascii="Cambria Math" w:hAnsi="Cambria Math"/>
                <w:lang w:val="pl-PL"/>
              </w:rPr>
              <m:t>exp⁡</m:t>
            </m:r>
            <m:r>
              <w:rPr>
                <w:rFonts w:ascii="Cambria Math" w:hAnsi="Cambria Math"/>
                <w:lang w:val="pl-PL"/>
              </w:rPr>
              <m:t>(</m:t>
            </m:r>
            <m:f>
              <m:fPr>
                <m:ctrlPr>
                  <w:rPr>
                    <w:rFonts w:ascii="Cambria Math" w:hAnsi="Cambria Math"/>
                    <w:i/>
                  </w:rPr>
                </m:ctrlPr>
              </m:fPr>
              <m:num>
                <m:r>
                  <w:rPr>
                    <w:rFonts w:ascii="Cambria Math" w:hAnsi="Cambria Math"/>
                  </w:rPr>
                  <m:t>i</m:t>
                </m:r>
              </m:num>
              <m:den>
                <m:r>
                  <w:rPr>
                    <w:rFonts w:ascii="Cambria Math" w:hAnsi="Cambria Math"/>
                    <w:lang w:val="pl-PL"/>
                  </w:rPr>
                  <m:t>10</m:t>
                </m:r>
              </m:den>
            </m:f>
            <m:r>
              <w:rPr>
                <w:rFonts w:ascii="Cambria Math" w:hAnsi="Cambria Math"/>
                <w:lang w:val="pl-PL"/>
              </w:rPr>
              <m:t>)</m:t>
            </m:r>
          </m:den>
        </m:f>
        <w:commentRangeEnd w:id="87"/>
        <m:r>
          <m:rPr>
            <m:sty m:val="p"/>
          </m:rPr>
          <w:rPr>
            <w:rStyle w:val="Odwoaniedokomentarza"/>
          </w:rPr>
          <w:commentReference w:id="87"/>
        </m:r>
      </m:oMath>
      <w:r w:rsidRPr="00722EFC">
        <w:rPr>
          <w:lang w:val="pl-PL"/>
        </w:rPr>
        <w:t>,</w:t>
      </w:r>
    </w:p>
    <w:p w14:paraId="52F826BE" w14:textId="7A2C4462" w:rsidR="00722EFC" w:rsidRDefault="00722EFC" w:rsidP="00722EFC">
      <w:pPr>
        <w:rPr>
          <w:lang w:val="pl-PL"/>
        </w:rPr>
      </w:pPr>
      <w:r w:rsidRPr="00722EFC">
        <w:rPr>
          <w:lang w:val="pl-PL"/>
        </w:rPr>
        <w:t>gdzie</w:t>
      </w:r>
      <w:r>
        <w:rPr>
          <w:lang w:val="pl-PL"/>
        </w:rPr>
        <w:t xml:space="preserve"> </w:t>
      </w:r>
      <w:r>
        <w:rPr>
          <w:i/>
          <w:lang w:val="pl-PL"/>
        </w:rPr>
        <w:t>i</w:t>
      </w:r>
      <w:r>
        <w:rPr>
          <w:lang w:val="pl-PL"/>
        </w:rPr>
        <w:t xml:space="preserve"> to numer generacji.</w:t>
      </w:r>
    </w:p>
    <w:p w14:paraId="14F32D27" w14:textId="77777777" w:rsidR="0029778F" w:rsidRPr="00722EFC" w:rsidRDefault="0029778F" w:rsidP="00722EFC">
      <w:r>
        <w:t>Taka implementacja została zapożyczona z algorytmu wyżarzania symulowanego i stosowanego tam współczynnika temperatury, który maleje wraz z liczbą iteracji. Współczynnik mutacji pełni rolę sposobu na wychodzenie z minimum lokalnego, ale może też powodować uzyskiwanie nieoptymalnych rozwiązań, jeśli obecne optymalne rozwiązanie będzie zmieniać się zbyt często.</w:t>
      </w:r>
    </w:p>
    <w:p w14:paraId="5017FABF" w14:textId="19A98C04" w:rsidR="00722EFC" w:rsidRDefault="00722EFC" w:rsidP="00722EFC">
      <w:pPr>
        <w:keepNext/>
        <w:ind w:firstLine="720"/>
        <w:rPr>
          <w:lang w:val="pl-PL"/>
        </w:rPr>
      </w:pPr>
      <w:r>
        <w:rPr>
          <w:lang w:val="pl-PL"/>
        </w:rPr>
        <w:lastRenderedPageBreak/>
        <w:t xml:space="preserve">Dzięki takiej definicji prawdopodobieństwo mutacji maleje wraz z liczbą iteracji algorytmu co </w:t>
      </w:r>
      <w:commentRangeStart w:id="88"/>
      <w:r>
        <w:rPr>
          <w:lang w:val="pl-PL"/>
        </w:rPr>
        <w:t xml:space="preserve">przedstawia </w:t>
      </w:r>
      <w:commentRangeEnd w:id="88"/>
      <w:r w:rsidR="00223C31">
        <w:rPr>
          <w:rStyle w:val="Odwoaniedokomentarza"/>
        </w:rPr>
        <w:commentReference w:id="88"/>
      </w:r>
      <w:r w:rsidR="003E3D69">
        <w:rPr>
          <w:lang w:val="pl-PL"/>
        </w:rPr>
        <w:fldChar w:fldCharType="begin"/>
      </w:r>
      <w:r w:rsidR="003E3D69">
        <w:rPr>
          <w:lang w:val="pl-PL"/>
        </w:rPr>
        <w:instrText xml:space="preserve"> REF _Ref522120408 \h </w:instrText>
      </w:r>
      <w:r w:rsidR="003E3D69">
        <w:rPr>
          <w:lang w:val="pl-PL"/>
        </w:rPr>
      </w:r>
      <w:r w:rsidR="003E3D69">
        <w:rPr>
          <w:lang w:val="pl-PL"/>
        </w:rPr>
        <w:fldChar w:fldCharType="separate"/>
      </w:r>
      <w:r w:rsidR="003E3D69">
        <w:t xml:space="preserve">Rysunek </w:t>
      </w:r>
      <w:r w:rsidR="003E3D69">
        <w:rPr>
          <w:noProof/>
        </w:rPr>
        <w:t>11</w:t>
      </w:r>
      <w:r w:rsidR="003E3D69">
        <w:rPr>
          <w:lang w:val="pl-PL"/>
        </w:rPr>
        <w:fldChar w:fldCharType="end"/>
      </w:r>
      <w:r>
        <w:rPr>
          <w:lang w:val="pl-PL"/>
        </w:rPr>
        <w:t>:</w:t>
      </w:r>
    </w:p>
    <w:p w14:paraId="42FB5976" w14:textId="77777777" w:rsidR="00722EFC" w:rsidRDefault="00722EFC" w:rsidP="00722EFC">
      <w:pPr>
        <w:keepNext/>
        <w:ind w:firstLine="720"/>
      </w:pPr>
      <w:r w:rsidRPr="00722EFC">
        <w:rPr>
          <w:noProof/>
        </w:rPr>
        <w:t xml:space="preserve"> </w:t>
      </w:r>
      <w:r>
        <w:rPr>
          <w:noProof/>
        </w:rPr>
        <w:drawing>
          <wp:inline distT="0" distB="0" distL="0" distR="0" wp14:anchorId="7859C811" wp14:editId="275D1DC0">
            <wp:extent cx="3743325" cy="2466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325" cy="2466975"/>
                    </a:xfrm>
                    <a:prstGeom prst="rect">
                      <a:avLst/>
                    </a:prstGeom>
                  </pic:spPr>
                </pic:pic>
              </a:graphicData>
            </a:graphic>
          </wp:inline>
        </w:drawing>
      </w:r>
    </w:p>
    <w:p w14:paraId="3FA3E92C" w14:textId="3B8E8E12" w:rsidR="00722EFC" w:rsidRDefault="00722EFC" w:rsidP="00722EFC">
      <w:pPr>
        <w:pStyle w:val="Legenda"/>
        <w:jc w:val="center"/>
      </w:pPr>
      <w:bookmarkStart w:id="89" w:name="_Ref522120408"/>
      <w:r>
        <w:t xml:space="preserve">Rysunek </w:t>
      </w:r>
      <w:r w:rsidR="00A92682">
        <w:fldChar w:fldCharType="begin"/>
      </w:r>
      <w:r w:rsidR="00A92682">
        <w:instrText xml:space="preserve"> SEQ Rysunek \* ARABIC </w:instrText>
      </w:r>
      <w:r w:rsidR="00A92682">
        <w:fldChar w:fldCharType="separate"/>
      </w:r>
      <w:r w:rsidR="00545620">
        <w:rPr>
          <w:noProof/>
        </w:rPr>
        <w:t>11</w:t>
      </w:r>
      <w:r w:rsidR="00A92682">
        <w:rPr>
          <w:noProof/>
        </w:rPr>
        <w:fldChar w:fldCharType="end"/>
      </w:r>
      <w:bookmarkEnd w:id="89"/>
      <w:r>
        <w:t xml:space="preserve"> Wykres prawdopodobieństwa mutacji wraz ze wzrostem liczby iteracji algorytmu</w:t>
      </w:r>
      <w:r w:rsidR="00223C31">
        <w:t xml:space="preserve"> zastosowanego w pracy</w:t>
      </w:r>
    </w:p>
    <w:p w14:paraId="0E3506A4" w14:textId="32B2A0B3" w:rsidR="00BD2538" w:rsidRPr="008A3930" w:rsidRDefault="00722EFC" w:rsidP="008A3930">
      <w:pPr>
        <w:ind w:firstLine="720"/>
        <w:rPr>
          <w:lang w:val="pl-PL"/>
        </w:rPr>
      </w:pPr>
      <w:r>
        <w:rPr>
          <w:lang w:val="pl-PL"/>
        </w:rPr>
        <w:t xml:space="preserve"> </w:t>
      </w:r>
      <w:r w:rsidR="0029778F">
        <w:rPr>
          <w:lang w:val="pl-PL"/>
        </w:rPr>
        <w:t xml:space="preserve">Kolejną istotną </w:t>
      </w:r>
      <w:r w:rsidR="00C74584">
        <w:rPr>
          <w:lang w:val="pl-PL"/>
        </w:rPr>
        <w:t xml:space="preserve">częścią algorytmu genetycznego jest funkcja przystosowania. </w:t>
      </w:r>
      <w:r w:rsidR="00DB0BBD">
        <w:rPr>
          <w:lang w:val="pl-PL"/>
        </w:rPr>
        <w:t xml:space="preserve">W przypadku modelowania zagadnienia związanego z marketingiem bezpośrednim, czy innym opartym o zbiór z niską liczbą odpowiedzi pozytywnych, określenie sukcesu jako klasyfikacja największej </w:t>
      </w:r>
      <w:r w:rsidR="0054427E">
        <w:rPr>
          <w:lang w:val="pl-PL"/>
        </w:rPr>
        <w:t xml:space="preserve">liczby </w:t>
      </w:r>
      <w:r w:rsidR="00DB0BBD">
        <w:rPr>
          <w:lang w:val="pl-PL"/>
        </w:rPr>
        <w:t xml:space="preserve">obserwacji poprawnie nie miałaby sensu, gdyż model przypisałby wszystkie obserwacje jako zdarzenie negatywne i osiągnął </w:t>
      </w:r>
      <w:commentRangeStart w:id="90"/>
      <w:r w:rsidR="00DB0BBD">
        <w:rPr>
          <w:lang w:val="pl-PL"/>
        </w:rPr>
        <w:t>9</w:t>
      </w:r>
      <w:r w:rsidR="003E3D69">
        <w:rPr>
          <w:lang w:val="pl-PL"/>
        </w:rPr>
        <w:t>9,</w:t>
      </w:r>
      <w:r w:rsidR="00DB0BBD">
        <w:rPr>
          <w:lang w:val="pl-PL"/>
        </w:rPr>
        <w:t>2</w:t>
      </w:r>
      <w:commentRangeEnd w:id="90"/>
      <w:r w:rsidR="0054427E">
        <w:rPr>
          <w:rStyle w:val="Odwoaniedokomentarza"/>
        </w:rPr>
        <w:commentReference w:id="90"/>
      </w:r>
      <w:r w:rsidR="00DB0BBD">
        <w:rPr>
          <w:lang w:val="pl-PL"/>
        </w:rPr>
        <w:t>% dokładność. Dlatego też funkcją przystosowania stała się funkcja zysku (straty) zdefiniowana jako iloczyn wartości danej kategorii zaklasyfikowania i liczby obserwacji zaklasyfikowanych do tej kategorii a reprezentowana</w:t>
      </w:r>
      <w:r w:rsidR="008A3930">
        <w:rPr>
          <w:lang w:val="pl-PL"/>
        </w:rPr>
        <w:t xml:space="preserve"> przez macierz kosztu</w:t>
      </w:r>
      <w:r w:rsidR="0054427E">
        <w:rPr>
          <w:lang w:val="pl-PL"/>
        </w:rPr>
        <w:t xml:space="preserve"> z Tabeli 8.</w:t>
      </w:r>
    </w:p>
    <w:p w14:paraId="234C8A43" w14:textId="77777777" w:rsidR="008A3930" w:rsidRDefault="008A3930" w:rsidP="008A3930">
      <w:pPr>
        <w:pStyle w:val="Legenda"/>
        <w:keepNext/>
        <w:jc w:val="center"/>
      </w:pPr>
      <w:r>
        <w:t xml:space="preserve">Tabela </w:t>
      </w:r>
      <w:r w:rsidR="00A92682">
        <w:fldChar w:fldCharType="begin"/>
      </w:r>
      <w:r w:rsidR="00A92682">
        <w:instrText xml:space="preserve"> SEQ Tabela \* ARABIC </w:instrText>
      </w:r>
      <w:r w:rsidR="00A92682">
        <w:fldChar w:fldCharType="separate"/>
      </w:r>
      <w:r w:rsidR="00711CB3">
        <w:rPr>
          <w:noProof/>
        </w:rPr>
        <w:t>8</w:t>
      </w:r>
      <w:r w:rsidR="00A92682">
        <w:rPr>
          <w:noProof/>
        </w:rPr>
        <w:fldChar w:fldCharType="end"/>
      </w:r>
      <w:r>
        <w:t>Macierz kosztu dla klasyfikacji odpowiedzi na kampanię marketingową</w:t>
      </w:r>
    </w:p>
    <w:tbl>
      <w:tblPr>
        <w:tblStyle w:val="Tabela-Siatka"/>
        <w:tblW w:w="0" w:type="auto"/>
        <w:tblLook w:val="04A0" w:firstRow="1" w:lastRow="0" w:firstColumn="1" w:lastColumn="0" w:noHBand="0" w:noVBand="1"/>
      </w:tblPr>
      <w:tblGrid>
        <w:gridCol w:w="1672"/>
        <w:gridCol w:w="1736"/>
        <w:gridCol w:w="1736"/>
        <w:gridCol w:w="1603"/>
        <w:gridCol w:w="1750"/>
      </w:tblGrid>
      <w:tr w:rsidR="00BD2538" w:rsidRPr="004F2E11" w14:paraId="490E5EA3" w14:textId="77777777" w:rsidTr="008A3930">
        <w:tc>
          <w:tcPr>
            <w:tcW w:w="1672" w:type="dxa"/>
          </w:tcPr>
          <w:p w14:paraId="4A60E729"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commentRangeStart w:id="91"/>
            <w:r w:rsidRPr="00DE4038">
              <w:rPr>
                <w:rFonts w:eastAsia="Times New Roman" w:cs="Times New Roman"/>
                <w:b/>
                <w:szCs w:val="24"/>
              </w:rPr>
              <w:t>Wynik</w:t>
            </w:r>
          </w:p>
        </w:tc>
        <w:tc>
          <w:tcPr>
            <w:tcW w:w="1736" w:type="dxa"/>
          </w:tcPr>
          <w:p w14:paraId="0290D9EE"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Klasyfikacja</w:t>
            </w:r>
          </w:p>
        </w:tc>
        <w:tc>
          <w:tcPr>
            <w:tcW w:w="1736" w:type="dxa"/>
          </w:tcPr>
          <w:p w14:paraId="0A051E43"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Rzeczywista odpowiedź</w:t>
            </w:r>
          </w:p>
        </w:tc>
        <w:tc>
          <w:tcPr>
            <w:tcW w:w="1603" w:type="dxa"/>
          </w:tcPr>
          <w:p w14:paraId="0166968F"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Zysk</w:t>
            </w:r>
          </w:p>
        </w:tc>
        <w:tc>
          <w:tcPr>
            <w:tcW w:w="1750" w:type="dxa"/>
          </w:tcPr>
          <w:p w14:paraId="57AAA87B"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Uzasadnienie</w:t>
            </w:r>
          </w:p>
        </w:tc>
      </w:tr>
      <w:tr w:rsidR="00BD2538" w:rsidRPr="004F2E11" w14:paraId="4CD64F59" w14:textId="77777777" w:rsidTr="008A3930">
        <w:tc>
          <w:tcPr>
            <w:tcW w:w="1672" w:type="dxa"/>
          </w:tcPr>
          <w:p w14:paraId="47517D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DB0BBD">
              <w:rPr>
                <w:rFonts w:eastAsia="Times New Roman" w:cs="Times New Roman"/>
                <w:szCs w:val="24"/>
              </w:rPr>
              <w:t>rue</w:t>
            </w:r>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14:paraId="1C47077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6BF518E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4C9E948" w14:textId="09CBC12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19</w:t>
            </w:r>
            <w:r w:rsidR="0008162E">
              <w:rPr>
                <w:rFonts w:eastAsia="Times New Roman" w:cs="Times New Roman"/>
                <w:szCs w:val="24"/>
              </w:rPr>
              <w:t>,</w:t>
            </w:r>
            <w:r w:rsidRPr="004F2E11">
              <w:rPr>
                <w:rFonts w:eastAsia="Times New Roman" w:cs="Times New Roman"/>
                <w:szCs w:val="24"/>
              </w:rPr>
              <w:t>9</w:t>
            </w:r>
          </w:p>
        </w:tc>
        <w:tc>
          <w:tcPr>
            <w:tcW w:w="1750" w:type="dxa"/>
          </w:tcPr>
          <w:p w14:paraId="41073703"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Zysk minus koszt wysyłki</w:t>
            </w:r>
          </w:p>
        </w:tc>
      </w:tr>
      <w:tr w:rsidR="00BD2538" w:rsidRPr="004F2E11" w14:paraId="66E37D85" w14:textId="77777777" w:rsidTr="008A3930">
        <w:tc>
          <w:tcPr>
            <w:tcW w:w="1672" w:type="dxa"/>
          </w:tcPr>
          <w:p w14:paraId="54AEDA54"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14:paraId="52FAAFEA"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763B9752"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67291388" w14:textId="68BEC67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r w:rsidR="0008162E">
              <w:rPr>
                <w:rFonts w:eastAsia="Times New Roman" w:cs="Times New Roman"/>
                <w:szCs w:val="24"/>
              </w:rPr>
              <w:t>,</w:t>
            </w:r>
            <w:r w:rsidRPr="004F2E11">
              <w:rPr>
                <w:rFonts w:eastAsia="Times New Roman" w:cs="Times New Roman"/>
                <w:szCs w:val="24"/>
              </w:rPr>
              <w:t>1</w:t>
            </w:r>
          </w:p>
        </w:tc>
        <w:tc>
          <w:tcPr>
            <w:tcW w:w="1750" w:type="dxa"/>
          </w:tcPr>
          <w:p w14:paraId="2DDF343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Koszt wysyłki</w:t>
            </w:r>
          </w:p>
        </w:tc>
      </w:tr>
      <w:tr w:rsidR="00BD2538" w:rsidRPr="004F2E11" w14:paraId="0E018B1F" w14:textId="77777777" w:rsidTr="008A3930">
        <w:tc>
          <w:tcPr>
            <w:tcW w:w="1672" w:type="dxa"/>
          </w:tcPr>
          <w:p w14:paraId="4053391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8A3930">
              <w:rPr>
                <w:rFonts w:eastAsia="Times New Roman" w:cs="Times New Roman"/>
                <w:szCs w:val="24"/>
              </w:rPr>
              <w:t xml:space="preserve">rue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14:paraId="53C24F7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607085B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57C5A6E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p>
        </w:tc>
        <w:tc>
          <w:tcPr>
            <w:tcW w:w="1750" w:type="dxa"/>
          </w:tcPr>
          <w:p w14:paraId="549FB5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kontaktu, brak straconego zysku</w:t>
            </w:r>
          </w:p>
        </w:tc>
      </w:tr>
      <w:tr w:rsidR="00BD2538" w:rsidRPr="004F2E11" w14:paraId="5D3B322B" w14:textId="77777777" w:rsidTr="008A3930">
        <w:tc>
          <w:tcPr>
            <w:tcW w:w="1672" w:type="dxa"/>
          </w:tcPr>
          <w:p w14:paraId="6C42E586"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14:paraId="5D6C278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1935954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7AD7F58" w14:textId="77777777" w:rsidR="00BD2538" w:rsidRPr="004F2E11" w:rsidRDefault="008A3930"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Pr>
                <w:rFonts w:eastAsia="Times New Roman" w:cs="Times New Roman"/>
                <w:szCs w:val="24"/>
              </w:rPr>
              <w:t>-20</w:t>
            </w:r>
          </w:p>
        </w:tc>
        <w:tc>
          <w:tcPr>
            <w:tcW w:w="1750" w:type="dxa"/>
          </w:tcPr>
          <w:p w14:paraId="15FB1AA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Stracony zysk</w:t>
            </w:r>
            <w:commentRangeEnd w:id="91"/>
            <w:r w:rsidR="0054427E">
              <w:rPr>
                <w:rStyle w:val="Odwoaniedokomentarza"/>
              </w:rPr>
              <w:commentReference w:id="91"/>
            </w:r>
          </w:p>
        </w:tc>
      </w:tr>
    </w:tbl>
    <w:p w14:paraId="430074DC" w14:textId="77777777" w:rsidR="008A3930" w:rsidRDefault="007E5A7F" w:rsidP="007E5A7F">
      <w:pPr>
        <w:ind w:firstLine="720"/>
        <w:rPr>
          <w:lang w:val="pl-PL"/>
        </w:rPr>
      </w:pPr>
      <w:r w:rsidRPr="007E5A7F">
        <w:rPr>
          <w:lang w:val="pl-PL"/>
        </w:rPr>
        <w:lastRenderedPageBreak/>
        <w:t>Wartości przyp</w:t>
      </w:r>
      <w:r>
        <w:rPr>
          <w:lang w:val="pl-PL"/>
        </w:rPr>
        <w:t>i</w:t>
      </w:r>
      <w:r w:rsidRPr="007E5A7F">
        <w:rPr>
          <w:lang w:val="pl-PL"/>
        </w:rPr>
        <w:t xml:space="preserve">sane do </w:t>
      </w:r>
      <w:r>
        <w:rPr>
          <w:lang w:val="pl-PL"/>
        </w:rPr>
        <w:t xml:space="preserve">poszczególnych kategorii nie odzwierciedlają prawdziwych kosztów wysyłki w firmie PAYBACK. Są one umowne i mają na celu reprezentowanie faktu, że zysk z odpowiedzi na wysyłkę jest znacznie większy niż koszt wysłania mailingu. </w:t>
      </w:r>
      <w:r w:rsidR="007237A8">
        <w:rPr>
          <w:lang w:val="pl-PL"/>
        </w:rPr>
        <w:t>Tak więc funkcja przystosowania będzie mieć następującą postać:</w:t>
      </w:r>
    </w:p>
    <w:p w14:paraId="03900294" w14:textId="77777777" w:rsidR="007237A8" w:rsidRPr="007E5A7F" w:rsidRDefault="007237A8" w:rsidP="007E5A7F">
      <w:pPr>
        <w:ind w:firstLine="720"/>
        <w:rPr>
          <w:lang w:val="pl-PL"/>
        </w:rPr>
      </w:pPr>
      <m:oMathPara>
        <m:oMath>
          <m:r>
            <w:rPr>
              <w:rFonts w:ascii="Cambria Math" w:hAnsi="Cambria Math"/>
              <w:lang w:val="pl-PL"/>
            </w:rPr>
            <m:t xml:space="preserve">Funkcja przystosowania= </m:t>
          </m:r>
          <m:r>
            <m:rPr>
              <m:sty m:val="bi"/>
            </m:rPr>
            <w:rPr>
              <w:rFonts w:ascii="Cambria Math" w:hAnsi="Cambria Math"/>
              <w:lang w:val="pl-PL"/>
            </w:rPr>
            <m:t>Macierz kosztu</m:t>
          </m:r>
          <m:r>
            <w:rPr>
              <w:rFonts w:ascii="Cambria Math" w:hAnsi="Cambria Math"/>
              <w:lang w:val="pl-PL"/>
            </w:rPr>
            <m:t xml:space="preserve"> x </m:t>
          </m:r>
          <m:r>
            <m:rPr>
              <m:sty m:val="bi"/>
            </m:rPr>
            <w:rPr>
              <w:rFonts w:ascii="Cambria Math" w:hAnsi="Cambria Math"/>
              <w:lang w:val="pl-PL"/>
            </w:rPr>
            <m:t>Macierz trafności</m:t>
          </m:r>
          <m:r>
            <w:rPr>
              <w:rFonts w:ascii="Cambria Math" w:hAnsi="Cambria Math"/>
              <w:lang w:val="pl-PL"/>
            </w:rPr>
            <m:t xml:space="preserve"> </m:t>
          </m:r>
        </m:oMath>
      </m:oMathPara>
    </w:p>
    <w:p w14:paraId="46BF9566" w14:textId="77777777" w:rsidR="00306284" w:rsidRDefault="00261E07" w:rsidP="00306284">
      <w:pPr>
        <w:rPr>
          <w:lang w:val="pl-PL"/>
        </w:rPr>
      </w:pPr>
      <w:r>
        <w:rPr>
          <w:lang w:val="pl-PL"/>
        </w:rPr>
        <w:t>Taka postać pozwala na promowanie topologii sieci, które poprawnie klasyfikują zdarzenia pozytywne oraz optymalizuje zysk z kampanii marketingowej.</w:t>
      </w:r>
    </w:p>
    <w:p w14:paraId="3ED33548" w14:textId="77777777" w:rsidR="00306284" w:rsidRPr="007E5A7F" w:rsidRDefault="00306284" w:rsidP="00306284">
      <w:pPr>
        <w:rPr>
          <w:lang w:val="pl-PL"/>
        </w:rPr>
      </w:pPr>
      <w:r>
        <w:rPr>
          <w:lang w:val="pl-PL"/>
        </w:rPr>
        <w:tab/>
        <w:t xml:space="preserve">W zastosowanym podejściu przeprowadzono 10 iteracji algorytmu genetycznego (czyli 10 generacji), gdzie w każdej iteracji populacja składała się z 10 chromosomów – sieci neuronowych – co daje łącznie trening 100 modeli. </w:t>
      </w:r>
    </w:p>
    <w:p w14:paraId="47AFF315" w14:textId="77777777" w:rsidR="00261E07" w:rsidRDefault="00261E07" w:rsidP="00E97AB8">
      <w:pPr>
        <w:pStyle w:val="Nagwek3"/>
        <w:rPr>
          <w:lang w:val="pl-PL"/>
        </w:rPr>
      </w:pPr>
      <w:r>
        <w:rPr>
          <w:lang w:val="pl-PL"/>
        </w:rPr>
        <w:t xml:space="preserve">5.3 </w:t>
      </w:r>
      <w:r w:rsidR="00E97AB8">
        <w:rPr>
          <w:lang w:val="pl-PL"/>
        </w:rPr>
        <w:t>Wyniki</w:t>
      </w:r>
    </w:p>
    <w:p w14:paraId="440D43FF" w14:textId="6FE0A460" w:rsidR="00FF3397" w:rsidRDefault="00CD3EFD" w:rsidP="00DE4038">
      <w:pPr>
        <w:jc w:val="left"/>
        <w:rPr>
          <w:rFonts w:eastAsia="Times New Roman" w:cs="Times New Roman"/>
          <w:szCs w:val="28"/>
          <w:lang w:val="pl-PL"/>
        </w:rPr>
      </w:pPr>
      <w:r>
        <w:rPr>
          <w:rFonts w:eastAsia="Times New Roman" w:cs="Times New Roman"/>
          <w:sz w:val="28"/>
          <w:szCs w:val="28"/>
          <w:lang w:val="pl-PL"/>
        </w:rPr>
        <w:tab/>
      </w:r>
      <w:r w:rsidR="00025E80">
        <w:rPr>
          <w:rFonts w:eastAsia="Times New Roman" w:cs="Times New Roman"/>
          <w:szCs w:val="28"/>
          <w:lang w:val="pl-PL"/>
        </w:rPr>
        <w:t xml:space="preserve">W tym podrozdziale </w:t>
      </w:r>
      <w:r>
        <w:rPr>
          <w:rFonts w:eastAsia="Times New Roman" w:cs="Times New Roman"/>
          <w:szCs w:val="28"/>
          <w:lang w:val="pl-PL"/>
        </w:rPr>
        <w:t>przedstawione zostaną wyniki modelowania odpowiedzi na kampanię marketingową</w:t>
      </w:r>
      <w:r w:rsidR="00D71F6F">
        <w:rPr>
          <w:rFonts w:eastAsia="Times New Roman" w:cs="Times New Roman"/>
          <w:szCs w:val="28"/>
          <w:lang w:val="pl-PL"/>
        </w:rPr>
        <w:t>,</w:t>
      </w:r>
      <w:r>
        <w:rPr>
          <w:rFonts w:eastAsia="Times New Roman" w:cs="Times New Roman"/>
          <w:szCs w:val="28"/>
          <w:lang w:val="pl-PL"/>
        </w:rPr>
        <w:t xml:space="preserve"> </w:t>
      </w:r>
      <w:r w:rsidR="00D71F6F">
        <w:rPr>
          <w:rFonts w:eastAsia="Times New Roman" w:cs="Times New Roman"/>
          <w:szCs w:val="28"/>
          <w:lang w:val="pl-PL"/>
        </w:rPr>
        <w:t xml:space="preserve">które jednocześnie będą stanowić </w:t>
      </w:r>
      <w:r>
        <w:rPr>
          <w:rFonts w:eastAsia="Times New Roman" w:cs="Times New Roman"/>
          <w:szCs w:val="28"/>
          <w:lang w:val="pl-PL"/>
        </w:rPr>
        <w:t>weryfikacj</w:t>
      </w:r>
      <w:r w:rsidR="00D71F6F">
        <w:rPr>
          <w:rFonts w:eastAsia="Times New Roman" w:cs="Times New Roman"/>
          <w:szCs w:val="28"/>
          <w:lang w:val="pl-PL"/>
        </w:rPr>
        <w:t>ę</w:t>
      </w:r>
      <w:r>
        <w:rPr>
          <w:rFonts w:eastAsia="Times New Roman" w:cs="Times New Roman"/>
          <w:szCs w:val="28"/>
          <w:lang w:val="pl-PL"/>
        </w:rPr>
        <w:t xml:space="preserve"> hipotezy o przydatności ewolucyjnych sieci </w:t>
      </w:r>
      <w:r w:rsidR="00A82701">
        <w:rPr>
          <w:rFonts w:eastAsia="Times New Roman" w:cs="Times New Roman"/>
          <w:szCs w:val="28"/>
          <w:lang w:val="pl-PL"/>
        </w:rPr>
        <w:t>neuronowych w badanym zjawisku.</w:t>
      </w:r>
    </w:p>
    <w:p w14:paraId="4BF65F88" w14:textId="180EE133" w:rsidR="00FF3397" w:rsidRDefault="00FF3397" w:rsidP="00FF3397">
      <w:pPr>
        <w:pStyle w:val="Nagwek4"/>
        <w:rPr>
          <w:lang w:val="pl-PL"/>
        </w:rPr>
      </w:pPr>
      <w:r>
        <w:rPr>
          <w:lang w:val="pl-PL"/>
        </w:rPr>
        <w:t xml:space="preserve">5.3.1 Model </w:t>
      </w:r>
      <w:r w:rsidR="00C8193C">
        <w:rPr>
          <w:lang w:val="pl-PL"/>
        </w:rPr>
        <w:t>referencyjny</w:t>
      </w:r>
    </w:p>
    <w:p w14:paraId="45BBD2B3" w14:textId="0DE231C7" w:rsidR="00F12958" w:rsidRPr="00FF3397" w:rsidRDefault="00FF3397" w:rsidP="00FF3397">
      <w:pPr>
        <w:rPr>
          <w:lang w:val="pl-PL"/>
        </w:rPr>
      </w:pPr>
      <w:r>
        <w:rPr>
          <w:lang w:val="pl-PL"/>
        </w:rPr>
        <w:tab/>
        <w:t>Standardowym modelem używa</w:t>
      </w:r>
      <w:r w:rsidR="00FC6795">
        <w:rPr>
          <w:lang w:val="pl-PL"/>
        </w:rPr>
        <w:t>nym</w:t>
      </w:r>
      <w:r>
        <w:rPr>
          <w:lang w:val="pl-PL"/>
        </w:rPr>
        <w:t xml:space="preserve"> </w:t>
      </w:r>
      <w:r w:rsidR="00FC6795">
        <w:rPr>
          <w:lang w:val="pl-PL"/>
        </w:rPr>
        <w:t>do</w:t>
      </w:r>
      <w:r>
        <w:rPr>
          <w:lang w:val="pl-PL"/>
        </w:rPr>
        <w:t xml:space="preserve"> </w:t>
      </w:r>
      <w:r w:rsidR="00FC6795">
        <w:rPr>
          <w:lang w:val="pl-PL"/>
        </w:rPr>
        <w:t>optymalizacji kampanii marketingowych</w:t>
      </w:r>
      <w:r>
        <w:rPr>
          <w:lang w:val="pl-PL"/>
        </w:rPr>
        <w:t xml:space="preserve"> jest model regresji logistycznej</w:t>
      </w:r>
      <w:r>
        <w:rPr>
          <w:rStyle w:val="Odwoanieprzypisudolnego"/>
          <w:lang w:val="pl-PL"/>
        </w:rPr>
        <w:footnoteReference w:id="42"/>
      </w:r>
      <w:r w:rsidR="00FC6795">
        <w:rPr>
          <w:lang w:val="pl-PL"/>
        </w:rPr>
        <w:t xml:space="preserve">, głównie ze względu na swoją prostotę, niewielkie zapotrzebowanie na moc obliczeniową oraz łatwą możliwość interpretacji uzyskanych wyników. </w:t>
      </w:r>
      <w:r w:rsidR="00D65C41">
        <w:rPr>
          <w:lang w:val="pl-PL"/>
        </w:rPr>
        <w:t>Do trenowania i testowania modelu użyto tych samych danych co w przypadku sieci neuronowej</w:t>
      </w:r>
      <w:r w:rsidR="00A82701">
        <w:rPr>
          <w:lang w:val="pl-PL"/>
        </w:rPr>
        <w:t>, również poddanych standaryzacji oraz próbkowaniu losowemu</w:t>
      </w:r>
      <w:r w:rsidR="00D65C41">
        <w:rPr>
          <w:lang w:val="pl-PL"/>
        </w:rPr>
        <w:t>.</w:t>
      </w:r>
      <w:r w:rsidR="00A82701">
        <w:rPr>
          <w:lang w:val="pl-PL"/>
        </w:rPr>
        <w:t xml:space="preserve"> Podobnie jak w przypadku sieci zbiór treningowy składał się z 5756 obserwacji, natomiast testowy z 56</w:t>
      </w:r>
      <w:r w:rsidR="00D21E4F">
        <w:rPr>
          <w:lang w:val="pl-PL"/>
        </w:rPr>
        <w:t> </w:t>
      </w:r>
      <w:r w:rsidR="00A82701">
        <w:rPr>
          <w:lang w:val="pl-PL"/>
        </w:rPr>
        <w:t>568.</w:t>
      </w:r>
      <w:r w:rsidR="00D65C41">
        <w:rPr>
          <w:lang w:val="pl-PL"/>
        </w:rPr>
        <w:t xml:space="preserve"> Podstawową miarą jakości modelu jest </w:t>
      </w:r>
      <w:r w:rsidR="00F12958">
        <w:rPr>
          <w:lang w:val="pl-PL"/>
        </w:rPr>
        <w:t xml:space="preserve">wartość funkcji przystosowania, bezpośrednio określająca przychód generowany przez model, uzyskana na podstawie macierzy trafności.  </w:t>
      </w:r>
    </w:p>
    <w:p w14:paraId="518F0540" w14:textId="77777777" w:rsidR="00F12958" w:rsidRDefault="00F12958" w:rsidP="00F12958">
      <w:pPr>
        <w:pStyle w:val="Legenda"/>
        <w:keepNext/>
        <w:jc w:val="center"/>
      </w:pPr>
      <w:r>
        <w:t xml:space="preserve">Tabela </w:t>
      </w:r>
      <w:r w:rsidR="00A92682">
        <w:fldChar w:fldCharType="begin"/>
      </w:r>
      <w:r w:rsidR="00A92682">
        <w:instrText xml:space="preserve"> SEQ Tabela \* ARABIC </w:instrText>
      </w:r>
      <w:r w:rsidR="00A92682">
        <w:fldChar w:fldCharType="separate"/>
      </w:r>
      <w:r w:rsidR="00711CB3">
        <w:rPr>
          <w:noProof/>
        </w:rPr>
        <w:t>9</w:t>
      </w:r>
      <w:r w:rsidR="00A92682">
        <w:rPr>
          <w:noProof/>
        </w:rPr>
        <w:fldChar w:fldCharType="end"/>
      </w:r>
      <w:r>
        <w:t xml:space="preserve"> Macierz trafności dla modelu regresji logistycznej, Źródło: opracowanie własne</w:t>
      </w:r>
    </w:p>
    <w:tbl>
      <w:tblPr>
        <w:tblW w:w="3040" w:type="dxa"/>
        <w:jc w:val="center"/>
        <w:tblCellMar>
          <w:left w:w="70" w:type="dxa"/>
          <w:right w:w="70" w:type="dxa"/>
        </w:tblCellMar>
        <w:tblLook w:val="04A0" w:firstRow="1" w:lastRow="0" w:firstColumn="1" w:lastColumn="0" w:noHBand="0" w:noVBand="1"/>
      </w:tblPr>
      <w:tblGrid>
        <w:gridCol w:w="660"/>
        <w:gridCol w:w="460"/>
        <w:gridCol w:w="1052"/>
        <w:gridCol w:w="868"/>
      </w:tblGrid>
      <w:tr w:rsidR="00F12958" w:rsidRPr="00F12958" w14:paraId="4EC392A8" w14:textId="77777777" w:rsidTr="00F12958">
        <w:trPr>
          <w:trHeight w:val="390"/>
          <w:jc w:val="center"/>
        </w:trPr>
        <w:tc>
          <w:tcPr>
            <w:tcW w:w="660" w:type="dxa"/>
            <w:tcBorders>
              <w:top w:val="nil"/>
              <w:left w:val="nil"/>
              <w:bottom w:val="nil"/>
              <w:right w:val="nil"/>
            </w:tcBorders>
            <w:shd w:val="clear" w:color="000000" w:fill="FFFFFF"/>
            <w:noWrap/>
            <w:vAlign w:val="bottom"/>
            <w:hideMark/>
          </w:tcPr>
          <w:p w14:paraId="76C95B7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25C7B23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0BA4F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Klasyfikacja</w:t>
            </w:r>
          </w:p>
        </w:tc>
      </w:tr>
      <w:tr w:rsidR="00F12958" w:rsidRPr="00F12958" w14:paraId="7378CA81" w14:textId="77777777" w:rsidTr="00F12958">
        <w:trPr>
          <w:trHeight w:val="300"/>
          <w:jc w:val="center"/>
        </w:trPr>
        <w:tc>
          <w:tcPr>
            <w:tcW w:w="660" w:type="dxa"/>
            <w:tcBorders>
              <w:top w:val="nil"/>
              <w:left w:val="nil"/>
              <w:bottom w:val="nil"/>
              <w:right w:val="nil"/>
            </w:tcBorders>
            <w:shd w:val="clear" w:color="000000" w:fill="FFFFFF"/>
            <w:noWrap/>
            <w:vAlign w:val="bottom"/>
            <w:hideMark/>
          </w:tcPr>
          <w:p w14:paraId="3FDE2075"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78FF1C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052" w:type="dxa"/>
            <w:tcBorders>
              <w:top w:val="nil"/>
              <w:left w:val="single" w:sz="4" w:space="0" w:color="auto"/>
              <w:bottom w:val="single" w:sz="4" w:space="0" w:color="auto"/>
              <w:right w:val="single" w:sz="4" w:space="0" w:color="auto"/>
            </w:tcBorders>
            <w:shd w:val="clear" w:color="000000" w:fill="FFFFFF"/>
            <w:noWrap/>
            <w:vAlign w:val="center"/>
            <w:hideMark/>
          </w:tcPr>
          <w:p w14:paraId="783B7838"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868" w:type="dxa"/>
            <w:tcBorders>
              <w:top w:val="nil"/>
              <w:left w:val="nil"/>
              <w:bottom w:val="single" w:sz="4" w:space="0" w:color="auto"/>
              <w:right w:val="single" w:sz="4" w:space="0" w:color="auto"/>
            </w:tcBorders>
            <w:shd w:val="clear" w:color="000000" w:fill="FFFFFF"/>
            <w:noWrap/>
            <w:vAlign w:val="bottom"/>
            <w:hideMark/>
          </w:tcPr>
          <w:p w14:paraId="1C7FF222"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r>
      <w:tr w:rsidR="00F12958" w:rsidRPr="00F12958" w14:paraId="56DB26BE" w14:textId="77777777" w:rsidTr="00F12958">
        <w:trPr>
          <w:trHeight w:val="57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7BFDB3F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4EEEFE4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1052" w:type="dxa"/>
            <w:tcBorders>
              <w:top w:val="nil"/>
              <w:left w:val="nil"/>
              <w:bottom w:val="single" w:sz="4" w:space="0" w:color="auto"/>
              <w:right w:val="single" w:sz="4" w:space="0" w:color="auto"/>
            </w:tcBorders>
            <w:shd w:val="clear" w:color="000000" w:fill="FFFFFF"/>
            <w:noWrap/>
            <w:vAlign w:val="center"/>
            <w:hideMark/>
          </w:tcPr>
          <w:p w14:paraId="419EA085" w14:textId="399C6760"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49</w:t>
            </w:r>
            <w:r w:rsidR="00D21E4F">
              <w:rPr>
                <w:rFonts w:ascii="Calibri" w:eastAsia="Times New Roman" w:hAnsi="Calibri" w:cs="Calibri"/>
                <w:sz w:val="22"/>
                <w:lang w:val="pl-PL"/>
              </w:rPr>
              <w:t> </w:t>
            </w:r>
            <w:r w:rsidRPr="00F12958">
              <w:rPr>
                <w:rFonts w:ascii="Calibri" w:eastAsia="Times New Roman" w:hAnsi="Calibri" w:cs="Calibri"/>
                <w:sz w:val="22"/>
                <w:lang w:val="pl-PL"/>
              </w:rPr>
              <w:t>501</w:t>
            </w:r>
          </w:p>
        </w:tc>
        <w:tc>
          <w:tcPr>
            <w:tcW w:w="868" w:type="dxa"/>
            <w:tcBorders>
              <w:top w:val="nil"/>
              <w:left w:val="nil"/>
              <w:bottom w:val="single" w:sz="4" w:space="0" w:color="auto"/>
              <w:right w:val="single" w:sz="4" w:space="0" w:color="auto"/>
            </w:tcBorders>
            <w:shd w:val="clear" w:color="000000" w:fill="FFFFFF"/>
            <w:noWrap/>
            <w:vAlign w:val="center"/>
            <w:hideMark/>
          </w:tcPr>
          <w:p w14:paraId="7D80F244" w14:textId="40369DAD"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6</w:t>
            </w:r>
            <w:r w:rsidR="00D21E4F">
              <w:rPr>
                <w:rFonts w:ascii="Calibri" w:eastAsia="Times New Roman" w:hAnsi="Calibri" w:cs="Calibri"/>
                <w:sz w:val="22"/>
                <w:lang w:val="pl-PL"/>
              </w:rPr>
              <w:t> </w:t>
            </w:r>
            <w:r w:rsidRPr="00F12958">
              <w:rPr>
                <w:rFonts w:ascii="Calibri" w:eastAsia="Times New Roman" w:hAnsi="Calibri" w:cs="Calibri"/>
                <w:sz w:val="22"/>
                <w:lang w:val="pl-PL"/>
              </w:rPr>
              <w:t>621</w:t>
            </w:r>
          </w:p>
        </w:tc>
      </w:tr>
      <w:tr w:rsidR="00F12958" w:rsidRPr="00F12958" w14:paraId="1567403F" w14:textId="77777777" w:rsidTr="00F12958">
        <w:trPr>
          <w:trHeight w:val="585"/>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306A339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754A2F9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c>
          <w:tcPr>
            <w:tcW w:w="1052" w:type="dxa"/>
            <w:tcBorders>
              <w:top w:val="nil"/>
              <w:left w:val="nil"/>
              <w:bottom w:val="single" w:sz="4" w:space="0" w:color="auto"/>
              <w:right w:val="single" w:sz="4" w:space="0" w:color="auto"/>
            </w:tcBorders>
            <w:shd w:val="clear" w:color="000000" w:fill="FFFFFF"/>
            <w:noWrap/>
            <w:vAlign w:val="center"/>
            <w:hideMark/>
          </w:tcPr>
          <w:p w14:paraId="3A11EC0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109</w:t>
            </w:r>
          </w:p>
        </w:tc>
        <w:tc>
          <w:tcPr>
            <w:tcW w:w="868" w:type="dxa"/>
            <w:tcBorders>
              <w:top w:val="nil"/>
              <w:left w:val="nil"/>
              <w:bottom w:val="single" w:sz="4" w:space="0" w:color="auto"/>
              <w:right w:val="single" w:sz="4" w:space="0" w:color="auto"/>
            </w:tcBorders>
            <w:shd w:val="clear" w:color="000000" w:fill="FFFFFF"/>
            <w:noWrap/>
            <w:vAlign w:val="center"/>
            <w:hideMark/>
          </w:tcPr>
          <w:p w14:paraId="5C99DAA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337</w:t>
            </w:r>
          </w:p>
        </w:tc>
      </w:tr>
    </w:tbl>
    <w:p w14:paraId="35186E1B" w14:textId="163DE936" w:rsidR="00FF3397" w:rsidRDefault="00D21E4F" w:rsidP="00F12958">
      <w:pPr>
        <w:rPr>
          <w:lang w:val="pl-PL"/>
        </w:rPr>
      </w:pPr>
      <w:r>
        <w:rPr>
          <w:lang w:val="pl-PL"/>
        </w:rPr>
        <w:lastRenderedPageBreak/>
        <w:t xml:space="preserve">W tabeli </w:t>
      </w:r>
      <w:r w:rsidR="00F12958">
        <w:rPr>
          <w:lang w:val="pl-PL"/>
        </w:rPr>
        <w:t xml:space="preserve"> </w:t>
      </w:r>
      <w:r>
        <w:rPr>
          <w:lang w:val="pl-PL"/>
        </w:rPr>
        <w:t xml:space="preserve">9 </w:t>
      </w:r>
      <w:r w:rsidR="00F12958">
        <w:rPr>
          <w:lang w:val="pl-PL"/>
        </w:rPr>
        <w:t>przedstawi</w:t>
      </w:r>
      <w:r>
        <w:rPr>
          <w:lang w:val="pl-PL"/>
        </w:rPr>
        <w:t>ono</w:t>
      </w:r>
      <w:r w:rsidR="00F12958">
        <w:rPr>
          <w:lang w:val="pl-PL"/>
        </w:rPr>
        <w:t xml:space="preserve"> wyniki klasyfikacji uzyskane przez model regresji logistycznej. W oparciu o macierz trafności obliczono również </w:t>
      </w:r>
      <w:commentRangeStart w:id="92"/>
      <w:r w:rsidR="00F12958">
        <w:rPr>
          <w:lang w:val="pl-PL"/>
        </w:rPr>
        <w:t xml:space="preserve">czułość </w:t>
      </w:r>
      <w:commentRangeEnd w:id="92"/>
      <w:r>
        <w:rPr>
          <w:rStyle w:val="Odwoaniedokomentarza"/>
        </w:rPr>
        <w:commentReference w:id="92"/>
      </w:r>
      <w:r w:rsidR="00F12958">
        <w:rPr>
          <w:lang w:val="pl-PL"/>
        </w:rPr>
        <w:t xml:space="preserve">klasyfikatora (ang. </w:t>
      </w:r>
      <w:proofErr w:type="spellStart"/>
      <w:r w:rsidR="00F12958">
        <w:rPr>
          <w:i/>
          <w:lang w:val="pl-PL"/>
        </w:rPr>
        <w:t>sensitivity</w:t>
      </w:r>
      <w:proofErr w:type="spellEnd"/>
      <w:r w:rsidR="00F12958">
        <w:rPr>
          <w:i/>
          <w:lang w:val="pl-PL"/>
        </w:rPr>
        <w:t>)</w:t>
      </w:r>
      <w:r w:rsidR="00306284">
        <w:rPr>
          <w:lang w:val="pl-PL"/>
        </w:rPr>
        <w:t xml:space="preserve">, która jest miarą informującą o stosunku liczby obserwacji poprawnie klasyfikowanych jako pozytywne do liczby naprawdę pozytywnych obserwacji (określana również jako </w:t>
      </w:r>
      <w:r w:rsidR="00306284" w:rsidRPr="00DE4038">
        <w:rPr>
          <w:lang w:val="pl-PL"/>
        </w:rPr>
        <w:t xml:space="preserve">ang. </w:t>
      </w:r>
      <w:proofErr w:type="spellStart"/>
      <w:r w:rsidR="00306284">
        <w:rPr>
          <w:i/>
          <w:lang w:val="pl-PL"/>
        </w:rPr>
        <w:t>true</w:t>
      </w:r>
      <w:proofErr w:type="spellEnd"/>
      <w:r w:rsidR="00306284">
        <w:rPr>
          <w:i/>
          <w:lang w:val="pl-PL"/>
        </w:rPr>
        <w:t xml:space="preserve"> </w:t>
      </w:r>
      <w:proofErr w:type="spellStart"/>
      <w:r w:rsidR="00306284">
        <w:rPr>
          <w:i/>
          <w:lang w:val="pl-PL"/>
        </w:rPr>
        <w:t>positive</w:t>
      </w:r>
      <w:proofErr w:type="spellEnd"/>
      <w:r w:rsidR="00306284">
        <w:rPr>
          <w:i/>
          <w:lang w:val="pl-PL"/>
        </w:rPr>
        <w:t xml:space="preserve"> </w:t>
      </w:r>
      <w:proofErr w:type="spellStart"/>
      <w:r w:rsidR="00306284">
        <w:rPr>
          <w:i/>
          <w:lang w:val="pl-PL"/>
        </w:rPr>
        <w:t>rate</w:t>
      </w:r>
      <w:proofErr w:type="spellEnd"/>
      <w:r w:rsidR="00306284">
        <w:rPr>
          <w:i/>
          <w:lang w:val="pl-PL"/>
        </w:rPr>
        <w:t>)</w:t>
      </w:r>
      <w:r w:rsidR="00306284">
        <w:rPr>
          <w:lang w:val="pl-PL"/>
        </w:rPr>
        <w:t>:</w:t>
      </w:r>
    </w:p>
    <w:p w14:paraId="0544C4A6" w14:textId="0C9D20A9" w:rsidR="00306284" w:rsidRPr="00306284" w:rsidRDefault="00306284" w:rsidP="00F12958">
      <w:pPr>
        <w:rPr>
          <w:lang w:val="pl-PL"/>
        </w:rPr>
      </w:pPr>
      <m:oMathPara>
        <m:oMath>
          <m:r>
            <w:rPr>
              <w:rFonts w:ascii="Cambria Math" w:hAnsi="Cambria Math"/>
              <w:lang w:val="pl-PL"/>
            </w:rPr>
            <m:t xml:space="preserve">TPR= </m:t>
          </m:r>
          <m:f>
            <m:fPr>
              <m:ctrlPr>
                <w:rPr>
                  <w:rFonts w:ascii="Cambria Math" w:hAnsi="Cambria Math"/>
                  <w:i/>
                  <w:lang w:val="pl-PL"/>
                </w:rPr>
              </m:ctrlPr>
            </m:fPr>
            <m:num>
              <m:r>
                <w:rPr>
                  <w:rFonts w:ascii="Cambria Math" w:hAnsi="Cambria Math"/>
                  <w:lang w:val="pl-PL"/>
                </w:rPr>
                <m:t>337</m:t>
              </m:r>
            </m:num>
            <m:den>
              <m:r>
                <w:rPr>
                  <w:rFonts w:ascii="Cambria Math" w:hAnsi="Cambria Math"/>
                  <w:lang w:val="pl-PL"/>
                </w:rPr>
                <m:t>109+337</m:t>
              </m:r>
            </m:den>
          </m:f>
          <m:r>
            <w:rPr>
              <w:rFonts w:ascii="Cambria Math" w:hAnsi="Cambria Math"/>
              <w:lang w:val="pl-PL"/>
            </w:rPr>
            <m:t>=0,7556=75,56%</m:t>
          </m:r>
        </m:oMath>
      </m:oMathPara>
    </w:p>
    <w:p w14:paraId="3A38C8AE" w14:textId="77777777" w:rsidR="00306284" w:rsidRDefault="00306284" w:rsidP="00F12958">
      <w:pPr>
        <w:rPr>
          <w:lang w:val="pl-PL"/>
        </w:rPr>
      </w:pPr>
      <w:r>
        <w:rPr>
          <w:lang w:val="pl-PL"/>
        </w:rPr>
        <w:t>Model regresji zatem uzyskał całkiem zadowalający wynik - niemalże 76% obserwacji pozytywnych jest przez niego klasyfikowanych jako pozytywne. Wartość funkcji przystosowania dla tego modelu wyn</w:t>
      </w:r>
      <w:r w:rsidR="00A82701">
        <w:rPr>
          <w:lang w:val="pl-PL"/>
        </w:rPr>
        <w:t>iosła</w:t>
      </w:r>
      <w:r>
        <w:rPr>
          <w:lang w:val="pl-PL"/>
        </w:rPr>
        <w:t xml:space="preserve"> 3853</w:t>
      </w:r>
      <w:r w:rsidR="00156C05">
        <w:rPr>
          <w:lang w:val="pl-PL"/>
        </w:rPr>
        <w:t xml:space="preserve"> z maksymalnej możliwej 8875 dla modelu idealnie klasyfikującego co stanowi 43% tej wartości</w:t>
      </w:r>
      <w:r>
        <w:rPr>
          <w:lang w:val="pl-PL"/>
        </w:rPr>
        <w:t>.</w:t>
      </w:r>
    </w:p>
    <w:p w14:paraId="2F7793C7" w14:textId="77777777" w:rsidR="00FF3397" w:rsidRDefault="00FF3397" w:rsidP="00FF3397">
      <w:pPr>
        <w:pStyle w:val="Nagwek4"/>
        <w:rPr>
          <w:lang w:val="pl-PL"/>
        </w:rPr>
      </w:pPr>
      <w:r>
        <w:rPr>
          <w:lang w:val="pl-PL"/>
        </w:rPr>
        <w:t xml:space="preserve">5.3.2 </w:t>
      </w:r>
      <w:r w:rsidR="00156C05">
        <w:rPr>
          <w:lang w:val="pl-PL"/>
        </w:rPr>
        <w:t>Modele sieci neuronowych</w:t>
      </w:r>
    </w:p>
    <w:p w14:paraId="196D0799" w14:textId="77777777" w:rsidR="00156C05" w:rsidRPr="004758B9" w:rsidRDefault="00156C05" w:rsidP="004758B9">
      <w:pPr>
        <w:rPr>
          <w:lang w:val="pl-PL"/>
        </w:rPr>
      </w:pPr>
      <w:r>
        <w:rPr>
          <w:lang w:val="pl-PL"/>
        </w:rPr>
        <w:tab/>
        <w:t xml:space="preserve">W trakcie 10 iteracji algorytmu genetycznego treningowi oraz ewaluacji poddane zostało łącznie 100 sieci. Pierwszą populację stanowiły modele o zupełnie losowych topologiach, co </w:t>
      </w:r>
      <w:commentRangeStart w:id="93"/>
      <w:r>
        <w:rPr>
          <w:lang w:val="pl-PL"/>
        </w:rPr>
        <w:t>przedstawia poniższa tabela</w:t>
      </w:r>
      <w:commentRangeEnd w:id="93"/>
      <w:r w:rsidR="00C8193C">
        <w:rPr>
          <w:rStyle w:val="Odwoaniedokomentarza"/>
        </w:rPr>
        <w:commentReference w:id="93"/>
      </w:r>
      <w:r>
        <w:rPr>
          <w:lang w:val="pl-PL"/>
        </w:rPr>
        <w:t>:</w:t>
      </w:r>
    </w:p>
    <w:p w14:paraId="06C924F2" w14:textId="77777777" w:rsidR="00156C05" w:rsidRDefault="00156C05" w:rsidP="00156C05">
      <w:pPr>
        <w:pStyle w:val="Legenda"/>
        <w:keepNext/>
        <w:jc w:val="center"/>
      </w:pPr>
      <w:r>
        <w:t xml:space="preserve">Tabela </w:t>
      </w:r>
      <w:r w:rsidR="00A92682">
        <w:fldChar w:fldCharType="begin"/>
      </w:r>
      <w:r w:rsidR="00A92682">
        <w:instrText xml:space="preserve"> SEQ Tabela \* ARABIC </w:instrText>
      </w:r>
      <w:r w:rsidR="00A92682">
        <w:fldChar w:fldCharType="separate"/>
      </w:r>
      <w:r w:rsidR="00711CB3">
        <w:rPr>
          <w:noProof/>
        </w:rPr>
        <w:t>10</w:t>
      </w:r>
      <w:r w:rsidR="00A92682">
        <w:rPr>
          <w:noProof/>
        </w:rPr>
        <w:fldChar w:fldCharType="end"/>
      </w:r>
      <w:r>
        <w:t xml:space="preserve"> Parametry populacji sieci dla pierwszej iteracji algorytmu</w:t>
      </w:r>
    </w:p>
    <w:tbl>
      <w:tblPr>
        <w:tblW w:w="6022" w:type="dxa"/>
        <w:jc w:val="center"/>
        <w:tblCellMar>
          <w:left w:w="70" w:type="dxa"/>
          <w:right w:w="70" w:type="dxa"/>
        </w:tblCellMar>
        <w:tblLook w:val="04A0" w:firstRow="1" w:lastRow="0" w:firstColumn="1" w:lastColumn="0" w:noHBand="0" w:noVBand="1"/>
      </w:tblPr>
      <w:tblGrid>
        <w:gridCol w:w="1220"/>
        <w:gridCol w:w="590"/>
        <w:gridCol w:w="590"/>
        <w:gridCol w:w="1516"/>
        <w:gridCol w:w="590"/>
        <w:gridCol w:w="1516"/>
      </w:tblGrid>
      <w:tr w:rsidR="00156C05" w:rsidRPr="00156C05" w14:paraId="6D920CC7" w14:textId="77777777" w:rsidTr="00156C05">
        <w:trPr>
          <w:trHeight w:val="300"/>
          <w:jc w:val="center"/>
        </w:trPr>
        <w:tc>
          <w:tcPr>
            <w:tcW w:w="1220" w:type="dxa"/>
            <w:tcBorders>
              <w:top w:val="nil"/>
              <w:left w:val="nil"/>
              <w:bottom w:val="nil"/>
              <w:right w:val="nil"/>
            </w:tcBorders>
            <w:shd w:val="clear" w:color="000000" w:fill="FFFFFF"/>
            <w:noWrap/>
            <w:vAlign w:val="bottom"/>
            <w:hideMark/>
          </w:tcPr>
          <w:p w14:paraId="6D9AF96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 </w:t>
            </w:r>
          </w:p>
        </w:tc>
        <w:tc>
          <w:tcPr>
            <w:tcW w:w="4802"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D5EEC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Wartości parametrów</w:t>
            </w:r>
          </w:p>
        </w:tc>
      </w:tr>
      <w:tr w:rsidR="00156C05" w:rsidRPr="00156C05" w14:paraId="496CEF50" w14:textId="77777777" w:rsidTr="00156C05">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0123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Numer sieci</w:t>
            </w:r>
          </w:p>
        </w:tc>
        <w:tc>
          <w:tcPr>
            <w:tcW w:w="590" w:type="dxa"/>
            <w:tcBorders>
              <w:top w:val="nil"/>
              <w:left w:val="nil"/>
              <w:bottom w:val="single" w:sz="4" w:space="0" w:color="auto"/>
              <w:right w:val="nil"/>
            </w:tcBorders>
            <w:shd w:val="clear" w:color="000000" w:fill="FFFFFF"/>
            <w:noWrap/>
            <w:vAlign w:val="bottom"/>
            <w:hideMark/>
          </w:tcPr>
          <w:p w14:paraId="21C3A28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nil"/>
            </w:tcBorders>
            <w:shd w:val="clear" w:color="000000" w:fill="FFFFFF"/>
            <w:noWrap/>
            <w:vAlign w:val="bottom"/>
            <w:hideMark/>
          </w:tcPr>
          <w:p w14:paraId="693E21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nil"/>
            </w:tcBorders>
            <w:shd w:val="clear" w:color="000000" w:fill="FFFFFF"/>
            <w:noWrap/>
            <w:vAlign w:val="bottom"/>
            <w:hideMark/>
          </w:tcPr>
          <w:p w14:paraId="0F8CA8C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nil"/>
            </w:tcBorders>
            <w:shd w:val="clear" w:color="000000" w:fill="FFFFFF"/>
            <w:noWrap/>
            <w:vAlign w:val="bottom"/>
            <w:hideMark/>
          </w:tcPr>
          <w:p w14:paraId="223388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2E06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5</w:t>
            </w:r>
          </w:p>
        </w:tc>
      </w:tr>
      <w:tr w:rsidR="00156C05" w:rsidRPr="00156C05" w14:paraId="53B8D01D"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325AA0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6F9945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2FBC52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66A3A5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985</w:t>
            </w:r>
          </w:p>
        </w:tc>
        <w:tc>
          <w:tcPr>
            <w:tcW w:w="590" w:type="dxa"/>
            <w:tcBorders>
              <w:top w:val="nil"/>
              <w:left w:val="nil"/>
              <w:bottom w:val="single" w:sz="4" w:space="0" w:color="auto"/>
              <w:right w:val="single" w:sz="4" w:space="0" w:color="auto"/>
            </w:tcBorders>
            <w:shd w:val="clear" w:color="000000" w:fill="FFFFFF"/>
            <w:noWrap/>
            <w:vAlign w:val="bottom"/>
            <w:hideMark/>
          </w:tcPr>
          <w:p w14:paraId="2F11A4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52CE69A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21</w:t>
            </w:r>
          </w:p>
        </w:tc>
      </w:tr>
      <w:tr w:rsidR="00156C05" w:rsidRPr="00156C05" w14:paraId="70EF1682"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414C03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2</w:t>
            </w:r>
          </w:p>
        </w:tc>
        <w:tc>
          <w:tcPr>
            <w:tcW w:w="590" w:type="dxa"/>
            <w:tcBorders>
              <w:top w:val="nil"/>
              <w:left w:val="nil"/>
              <w:bottom w:val="single" w:sz="4" w:space="0" w:color="auto"/>
              <w:right w:val="single" w:sz="4" w:space="0" w:color="auto"/>
            </w:tcBorders>
            <w:shd w:val="clear" w:color="000000" w:fill="FFFFFF"/>
            <w:noWrap/>
            <w:vAlign w:val="bottom"/>
            <w:hideMark/>
          </w:tcPr>
          <w:p w14:paraId="5B1E524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35480B7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7EDD17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970</w:t>
            </w:r>
          </w:p>
        </w:tc>
        <w:tc>
          <w:tcPr>
            <w:tcW w:w="590" w:type="dxa"/>
            <w:tcBorders>
              <w:top w:val="nil"/>
              <w:left w:val="nil"/>
              <w:bottom w:val="single" w:sz="4" w:space="0" w:color="auto"/>
              <w:right w:val="single" w:sz="4" w:space="0" w:color="auto"/>
            </w:tcBorders>
            <w:shd w:val="clear" w:color="000000" w:fill="FFFFFF"/>
            <w:noWrap/>
            <w:vAlign w:val="bottom"/>
            <w:hideMark/>
          </w:tcPr>
          <w:p w14:paraId="6989A34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04923C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54</w:t>
            </w:r>
          </w:p>
        </w:tc>
      </w:tr>
      <w:tr w:rsidR="00156C05" w:rsidRPr="00156C05" w14:paraId="0FF35100"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F3F6B6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F08BAD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CF3C0A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E33F4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753</w:t>
            </w:r>
          </w:p>
        </w:tc>
        <w:tc>
          <w:tcPr>
            <w:tcW w:w="590" w:type="dxa"/>
            <w:tcBorders>
              <w:top w:val="nil"/>
              <w:left w:val="nil"/>
              <w:bottom w:val="single" w:sz="4" w:space="0" w:color="auto"/>
              <w:right w:val="single" w:sz="4" w:space="0" w:color="auto"/>
            </w:tcBorders>
            <w:shd w:val="clear" w:color="000000" w:fill="FFFFFF"/>
            <w:noWrap/>
            <w:vAlign w:val="bottom"/>
            <w:hideMark/>
          </w:tcPr>
          <w:p w14:paraId="0A44619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7C6028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81</w:t>
            </w:r>
          </w:p>
        </w:tc>
      </w:tr>
      <w:tr w:rsidR="00156C05" w:rsidRPr="00156C05" w14:paraId="68E83CAE"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477151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4</w:t>
            </w:r>
          </w:p>
        </w:tc>
        <w:tc>
          <w:tcPr>
            <w:tcW w:w="590" w:type="dxa"/>
            <w:tcBorders>
              <w:top w:val="nil"/>
              <w:left w:val="nil"/>
              <w:bottom w:val="single" w:sz="4" w:space="0" w:color="auto"/>
              <w:right w:val="single" w:sz="4" w:space="0" w:color="auto"/>
            </w:tcBorders>
            <w:shd w:val="clear" w:color="000000" w:fill="FFFFFF"/>
            <w:noWrap/>
            <w:vAlign w:val="bottom"/>
            <w:hideMark/>
          </w:tcPr>
          <w:p w14:paraId="6770CDA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D8E3F4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051E8F2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392</w:t>
            </w:r>
          </w:p>
        </w:tc>
        <w:tc>
          <w:tcPr>
            <w:tcW w:w="590" w:type="dxa"/>
            <w:tcBorders>
              <w:top w:val="nil"/>
              <w:left w:val="nil"/>
              <w:bottom w:val="single" w:sz="4" w:space="0" w:color="auto"/>
              <w:right w:val="single" w:sz="4" w:space="0" w:color="auto"/>
            </w:tcBorders>
            <w:shd w:val="clear" w:color="000000" w:fill="FFFFFF"/>
            <w:noWrap/>
            <w:vAlign w:val="bottom"/>
            <w:hideMark/>
          </w:tcPr>
          <w:p w14:paraId="0067083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single" w:sz="4" w:space="0" w:color="auto"/>
            </w:tcBorders>
            <w:shd w:val="clear" w:color="000000" w:fill="FFFFFF"/>
            <w:noWrap/>
            <w:vAlign w:val="bottom"/>
            <w:hideMark/>
          </w:tcPr>
          <w:p w14:paraId="0BB2E42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22</w:t>
            </w:r>
          </w:p>
        </w:tc>
      </w:tr>
      <w:tr w:rsidR="00156C05" w:rsidRPr="00156C05" w14:paraId="1698C8A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06CDF7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5</w:t>
            </w:r>
          </w:p>
        </w:tc>
        <w:tc>
          <w:tcPr>
            <w:tcW w:w="590" w:type="dxa"/>
            <w:tcBorders>
              <w:top w:val="nil"/>
              <w:left w:val="nil"/>
              <w:bottom w:val="single" w:sz="4" w:space="0" w:color="auto"/>
              <w:right w:val="single" w:sz="4" w:space="0" w:color="auto"/>
            </w:tcBorders>
            <w:shd w:val="clear" w:color="000000" w:fill="FFFFFF"/>
            <w:noWrap/>
            <w:vAlign w:val="bottom"/>
            <w:hideMark/>
          </w:tcPr>
          <w:p w14:paraId="5BC63B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5ED3C1C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7CBEC72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895</w:t>
            </w:r>
          </w:p>
        </w:tc>
        <w:tc>
          <w:tcPr>
            <w:tcW w:w="590" w:type="dxa"/>
            <w:tcBorders>
              <w:top w:val="nil"/>
              <w:left w:val="nil"/>
              <w:bottom w:val="single" w:sz="4" w:space="0" w:color="auto"/>
              <w:right w:val="single" w:sz="4" w:space="0" w:color="auto"/>
            </w:tcBorders>
            <w:shd w:val="clear" w:color="000000" w:fill="FFFFFF"/>
            <w:noWrap/>
            <w:vAlign w:val="bottom"/>
            <w:hideMark/>
          </w:tcPr>
          <w:p w14:paraId="3DEA78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721CBE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w:t>
            </w:r>
          </w:p>
        </w:tc>
      </w:tr>
      <w:tr w:rsidR="00156C05" w:rsidRPr="00156C05" w14:paraId="0243EEC1"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E56265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6</w:t>
            </w:r>
          </w:p>
        </w:tc>
        <w:tc>
          <w:tcPr>
            <w:tcW w:w="590" w:type="dxa"/>
            <w:tcBorders>
              <w:top w:val="nil"/>
              <w:left w:val="nil"/>
              <w:bottom w:val="single" w:sz="4" w:space="0" w:color="auto"/>
              <w:right w:val="single" w:sz="4" w:space="0" w:color="auto"/>
            </w:tcBorders>
            <w:shd w:val="clear" w:color="000000" w:fill="FFFFFF"/>
            <w:noWrap/>
            <w:vAlign w:val="bottom"/>
            <w:hideMark/>
          </w:tcPr>
          <w:p w14:paraId="4A0A1E5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139D8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3270C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469</w:t>
            </w:r>
          </w:p>
        </w:tc>
        <w:tc>
          <w:tcPr>
            <w:tcW w:w="590" w:type="dxa"/>
            <w:tcBorders>
              <w:top w:val="nil"/>
              <w:left w:val="nil"/>
              <w:bottom w:val="single" w:sz="4" w:space="0" w:color="auto"/>
              <w:right w:val="single" w:sz="4" w:space="0" w:color="auto"/>
            </w:tcBorders>
            <w:shd w:val="clear" w:color="000000" w:fill="FFFFFF"/>
            <w:noWrap/>
            <w:vAlign w:val="bottom"/>
            <w:hideMark/>
          </w:tcPr>
          <w:p w14:paraId="2C17F9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w:t>
            </w:r>
          </w:p>
        </w:tc>
        <w:tc>
          <w:tcPr>
            <w:tcW w:w="1516" w:type="dxa"/>
            <w:tcBorders>
              <w:top w:val="nil"/>
              <w:left w:val="nil"/>
              <w:bottom w:val="single" w:sz="4" w:space="0" w:color="auto"/>
              <w:right w:val="single" w:sz="4" w:space="0" w:color="auto"/>
            </w:tcBorders>
            <w:shd w:val="clear" w:color="000000" w:fill="FFFFFF"/>
            <w:noWrap/>
            <w:vAlign w:val="bottom"/>
            <w:hideMark/>
          </w:tcPr>
          <w:p w14:paraId="2EC9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90</w:t>
            </w:r>
          </w:p>
        </w:tc>
      </w:tr>
      <w:tr w:rsidR="00156C05" w:rsidRPr="00156C05" w14:paraId="24635DEC"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32B1B0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7</w:t>
            </w:r>
          </w:p>
        </w:tc>
        <w:tc>
          <w:tcPr>
            <w:tcW w:w="590" w:type="dxa"/>
            <w:tcBorders>
              <w:top w:val="nil"/>
              <w:left w:val="nil"/>
              <w:bottom w:val="single" w:sz="4" w:space="0" w:color="auto"/>
              <w:right w:val="single" w:sz="4" w:space="0" w:color="auto"/>
            </w:tcBorders>
            <w:shd w:val="clear" w:color="000000" w:fill="FFFFFF"/>
            <w:noWrap/>
            <w:vAlign w:val="bottom"/>
            <w:hideMark/>
          </w:tcPr>
          <w:p w14:paraId="27B87A2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6B330F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0E6A08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512</w:t>
            </w:r>
          </w:p>
        </w:tc>
        <w:tc>
          <w:tcPr>
            <w:tcW w:w="590" w:type="dxa"/>
            <w:tcBorders>
              <w:top w:val="nil"/>
              <w:left w:val="nil"/>
              <w:bottom w:val="single" w:sz="4" w:space="0" w:color="auto"/>
              <w:right w:val="single" w:sz="4" w:space="0" w:color="auto"/>
            </w:tcBorders>
            <w:shd w:val="clear" w:color="000000" w:fill="FFFFFF"/>
            <w:noWrap/>
            <w:vAlign w:val="bottom"/>
            <w:hideMark/>
          </w:tcPr>
          <w:p w14:paraId="4AA9BA1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C556D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w:t>
            </w:r>
          </w:p>
        </w:tc>
      </w:tr>
      <w:tr w:rsidR="00156C05" w:rsidRPr="00156C05" w14:paraId="664C8CAA"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316DC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8</w:t>
            </w:r>
          </w:p>
        </w:tc>
        <w:tc>
          <w:tcPr>
            <w:tcW w:w="590" w:type="dxa"/>
            <w:tcBorders>
              <w:top w:val="nil"/>
              <w:left w:val="nil"/>
              <w:bottom w:val="single" w:sz="4" w:space="0" w:color="auto"/>
              <w:right w:val="single" w:sz="4" w:space="0" w:color="auto"/>
            </w:tcBorders>
            <w:shd w:val="clear" w:color="000000" w:fill="FFFFFF"/>
            <w:noWrap/>
            <w:vAlign w:val="bottom"/>
            <w:hideMark/>
          </w:tcPr>
          <w:p w14:paraId="6F1A172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6F6FBC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C25B53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711</w:t>
            </w:r>
          </w:p>
        </w:tc>
        <w:tc>
          <w:tcPr>
            <w:tcW w:w="590" w:type="dxa"/>
            <w:tcBorders>
              <w:top w:val="nil"/>
              <w:left w:val="nil"/>
              <w:bottom w:val="single" w:sz="4" w:space="0" w:color="auto"/>
              <w:right w:val="single" w:sz="4" w:space="0" w:color="auto"/>
            </w:tcBorders>
            <w:shd w:val="clear" w:color="000000" w:fill="FFFFFF"/>
            <w:noWrap/>
            <w:vAlign w:val="bottom"/>
            <w:hideMark/>
          </w:tcPr>
          <w:p w14:paraId="2DA5FA7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538667E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44</w:t>
            </w:r>
          </w:p>
        </w:tc>
      </w:tr>
      <w:tr w:rsidR="00156C05" w:rsidRPr="00156C05" w14:paraId="0929D4F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1BD32B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9</w:t>
            </w:r>
          </w:p>
        </w:tc>
        <w:tc>
          <w:tcPr>
            <w:tcW w:w="590" w:type="dxa"/>
            <w:tcBorders>
              <w:top w:val="nil"/>
              <w:left w:val="nil"/>
              <w:bottom w:val="single" w:sz="4" w:space="0" w:color="auto"/>
              <w:right w:val="single" w:sz="4" w:space="0" w:color="auto"/>
            </w:tcBorders>
            <w:shd w:val="clear" w:color="000000" w:fill="FFFFFF"/>
            <w:noWrap/>
            <w:vAlign w:val="bottom"/>
            <w:hideMark/>
          </w:tcPr>
          <w:p w14:paraId="72508CD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1737406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3DAEDA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126</w:t>
            </w:r>
          </w:p>
        </w:tc>
        <w:tc>
          <w:tcPr>
            <w:tcW w:w="590" w:type="dxa"/>
            <w:tcBorders>
              <w:top w:val="nil"/>
              <w:left w:val="nil"/>
              <w:bottom w:val="single" w:sz="4" w:space="0" w:color="auto"/>
              <w:right w:val="single" w:sz="4" w:space="0" w:color="auto"/>
            </w:tcBorders>
            <w:shd w:val="clear" w:color="000000" w:fill="FFFFFF"/>
            <w:noWrap/>
            <w:vAlign w:val="bottom"/>
            <w:hideMark/>
          </w:tcPr>
          <w:p w14:paraId="77F4EEF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0A80C59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103</w:t>
            </w:r>
          </w:p>
        </w:tc>
      </w:tr>
      <w:tr w:rsidR="00156C05" w:rsidRPr="00156C05" w14:paraId="2E626877" w14:textId="77777777" w:rsidTr="00156C05">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24DB61F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10</w:t>
            </w:r>
          </w:p>
        </w:tc>
        <w:tc>
          <w:tcPr>
            <w:tcW w:w="590" w:type="dxa"/>
            <w:tcBorders>
              <w:top w:val="nil"/>
              <w:left w:val="nil"/>
              <w:bottom w:val="single" w:sz="4" w:space="0" w:color="auto"/>
              <w:right w:val="single" w:sz="4" w:space="0" w:color="auto"/>
            </w:tcBorders>
            <w:shd w:val="clear" w:color="000000" w:fill="FFFFFF"/>
            <w:noWrap/>
            <w:vAlign w:val="bottom"/>
            <w:hideMark/>
          </w:tcPr>
          <w:p w14:paraId="0F4A2BF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2B8506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295F2A2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335</w:t>
            </w:r>
          </w:p>
        </w:tc>
        <w:tc>
          <w:tcPr>
            <w:tcW w:w="590" w:type="dxa"/>
            <w:tcBorders>
              <w:top w:val="nil"/>
              <w:left w:val="nil"/>
              <w:bottom w:val="single" w:sz="4" w:space="0" w:color="auto"/>
              <w:right w:val="single" w:sz="4" w:space="0" w:color="auto"/>
            </w:tcBorders>
            <w:shd w:val="clear" w:color="000000" w:fill="FFFFFF"/>
            <w:noWrap/>
            <w:vAlign w:val="bottom"/>
            <w:hideMark/>
          </w:tcPr>
          <w:p w14:paraId="42E07F7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3987EB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114</w:t>
            </w:r>
          </w:p>
        </w:tc>
      </w:tr>
    </w:tbl>
    <w:p w14:paraId="104E6457" w14:textId="77777777" w:rsidR="00306284" w:rsidRDefault="00037259" w:rsidP="00156C05">
      <w:pPr>
        <w:rPr>
          <w:lang w:val="pl-PL"/>
        </w:rPr>
      </w:pPr>
      <w:r>
        <w:rPr>
          <w:lang w:val="pl-PL"/>
        </w:rPr>
        <w:t xml:space="preserve">Niestety w pierwszej iteracji do populacji nie został wybrany gen reprezentujący funkcję aktywacji tangens hiperboliczny (parametr 1), jak również liczba warstw ukrytych jest w zakresie od 2 do 5 a nie jak zakładano od 1 do 5, co nieco ogranicza przestrzeń dostępnych rozwiązań. </w:t>
      </w:r>
      <w:commentRangeStart w:id="94"/>
      <w:r>
        <w:rPr>
          <w:lang w:val="pl-PL"/>
        </w:rPr>
        <w:t xml:space="preserve">Poniższy wykres </w:t>
      </w:r>
      <w:commentRangeEnd w:id="94"/>
      <w:r w:rsidR="00C8193C">
        <w:rPr>
          <w:rStyle w:val="Odwoaniedokomentarza"/>
        </w:rPr>
        <w:commentReference w:id="94"/>
      </w:r>
      <w:r>
        <w:rPr>
          <w:lang w:val="pl-PL"/>
        </w:rPr>
        <w:t>przedstawia wartość funkcji przystosowania dla poszczególnych modeli w tej iteracji. Możemy zaobserwować, że dla 9 spośród 10 modeli wartość funkcji przystosowania jest poniżej 0 a aż 6 z nich przyjmuje wartość poniżej -8000</w:t>
      </w:r>
      <w:r w:rsidR="00A018F3">
        <w:rPr>
          <w:lang w:val="pl-PL"/>
        </w:rPr>
        <w:t xml:space="preserve">. Jeśli przyjrzymy się wartościom macierzy trafności okazuje się, że modele z </w:t>
      </w:r>
      <w:r w:rsidR="00A018F3">
        <w:rPr>
          <w:lang w:val="pl-PL"/>
        </w:rPr>
        <w:lastRenderedPageBreak/>
        <w:t>ujemną wartością tejże funkcji klasyfikują wszystkie obserwacje jako jedną z kategorii, zupełnie ignorując drugą</w:t>
      </w:r>
      <w:r w:rsidR="0078409D">
        <w:rPr>
          <w:lang w:val="pl-PL"/>
        </w:rPr>
        <w:t xml:space="preserve"> czyli są równoważne modelom naiwnym</w:t>
      </w:r>
      <w:r w:rsidR="00A018F3">
        <w:rPr>
          <w:lang w:val="pl-PL"/>
        </w:rPr>
        <w:t>.</w:t>
      </w:r>
    </w:p>
    <w:p w14:paraId="2A6C1F8B" w14:textId="77777777" w:rsidR="00A018F3" w:rsidRDefault="00037259" w:rsidP="00A018F3">
      <w:pPr>
        <w:keepNext/>
        <w:jc w:val="center"/>
      </w:pPr>
      <w:r>
        <w:rPr>
          <w:noProof/>
        </w:rPr>
        <w:drawing>
          <wp:inline distT="0" distB="0" distL="0" distR="0" wp14:anchorId="3A4B260B" wp14:editId="6FFF3EEC">
            <wp:extent cx="4076700" cy="25717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2571750"/>
                    </a:xfrm>
                    <a:prstGeom prst="rect">
                      <a:avLst/>
                    </a:prstGeom>
                  </pic:spPr>
                </pic:pic>
              </a:graphicData>
            </a:graphic>
          </wp:inline>
        </w:drawing>
      </w:r>
    </w:p>
    <w:p w14:paraId="1102EB58" w14:textId="02FA97F7" w:rsidR="00037259" w:rsidRDefault="00A018F3" w:rsidP="00A018F3">
      <w:pPr>
        <w:pStyle w:val="Legenda"/>
        <w:jc w:val="center"/>
        <w:rPr>
          <w:lang w:val="pl-PL"/>
        </w:rPr>
      </w:pPr>
      <w:r>
        <w:t xml:space="preserve">Rysunek </w:t>
      </w:r>
      <w:r w:rsidR="00A92682">
        <w:fldChar w:fldCharType="begin"/>
      </w:r>
      <w:r w:rsidR="00A92682">
        <w:instrText xml:space="preserve"> SEQ Rysunek \* ARABIC </w:instrText>
      </w:r>
      <w:r w:rsidR="00A92682">
        <w:fldChar w:fldCharType="separate"/>
      </w:r>
      <w:r w:rsidR="00545620">
        <w:rPr>
          <w:noProof/>
        </w:rPr>
        <w:t>12</w:t>
      </w:r>
      <w:r w:rsidR="00A92682">
        <w:rPr>
          <w:noProof/>
        </w:rPr>
        <w:fldChar w:fldCharType="end"/>
      </w:r>
      <w:r>
        <w:t xml:space="preserve"> Wykres wartości funkcji</w:t>
      </w:r>
      <w:r>
        <w:rPr>
          <w:noProof/>
        </w:rPr>
        <w:t xml:space="preserve"> przystosowania </w:t>
      </w:r>
      <w:r w:rsidR="00F60642">
        <w:rPr>
          <w:noProof/>
        </w:rPr>
        <w:t xml:space="preserve">z pierwszej iteracji </w:t>
      </w:r>
      <w:r>
        <w:rPr>
          <w:noProof/>
        </w:rPr>
        <w:t xml:space="preserve">dla </w:t>
      </w:r>
      <w:r w:rsidR="00F60642">
        <w:rPr>
          <w:noProof/>
        </w:rPr>
        <w:t xml:space="preserve">wybranych 10 </w:t>
      </w:r>
      <w:r>
        <w:rPr>
          <w:noProof/>
        </w:rPr>
        <w:t>modeli</w:t>
      </w:r>
      <w:r w:rsidR="00F60642">
        <w:rPr>
          <w:noProof/>
        </w:rPr>
        <w:t xml:space="preserve"> sieci neuronowych</w:t>
      </w:r>
      <w:r>
        <w:rPr>
          <w:noProof/>
        </w:rPr>
        <w:t xml:space="preserve"> </w:t>
      </w:r>
    </w:p>
    <w:p w14:paraId="380B4C43" w14:textId="62A4846B" w:rsidR="00EB5F2B" w:rsidRDefault="00EB5F2B" w:rsidP="00EB5F2B">
      <w:pPr>
        <w:pStyle w:val="Legenda"/>
        <w:keepNext/>
        <w:jc w:val="center"/>
      </w:pPr>
      <w:r>
        <w:t xml:space="preserve">Tabela </w:t>
      </w:r>
      <w:r w:rsidR="00A92682">
        <w:fldChar w:fldCharType="begin"/>
      </w:r>
      <w:r w:rsidR="00A92682">
        <w:instrText xml:space="preserve"> SEQ Tabela \* ARABIC </w:instrText>
      </w:r>
      <w:r w:rsidR="00A92682">
        <w:fldChar w:fldCharType="separate"/>
      </w:r>
      <w:r w:rsidR="00711CB3">
        <w:rPr>
          <w:noProof/>
        </w:rPr>
        <w:t>11</w:t>
      </w:r>
      <w:r w:rsidR="00A92682">
        <w:rPr>
          <w:noProof/>
        </w:rPr>
        <w:fldChar w:fldCharType="end"/>
      </w:r>
      <w:r>
        <w:t xml:space="preserve"> Macierz trafności </w:t>
      </w:r>
      <w:r w:rsidR="00F60642">
        <w:t xml:space="preserve">po pierwszej iteracji algorytmu </w:t>
      </w:r>
      <w:r>
        <w:t xml:space="preserve">dla </w:t>
      </w:r>
      <w:r w:rsidR="00F60642">
        <w:t xml:space="preserve">wybranych </w:t>
      </w:r>
      <w:r>
        <w:t xml:space="preserve">10 modeli </w:t>
      </w:r>
      <w:r w:rsidR="00F60642">
        <w:t>sieci neuronowych</w:t>
      </w:r>
    </w:p>
    <w:tbl>
      <w:tblPr>
        <w:tblW w:w="5060" w:type="dxa"/>
        <w:jc w:val="center"/>
        <w:tblCellMar>
          <w:left w:w="70" w:type="dxa"/>
          <w:right w:w="70" w:type="dxa"/>
        </w:tblCellMar>
        <w:tblLook w:val="04A0" w:firstRow="1" w:lastRow="0" w:firstColumn="1" w:lastColumn="0" w:noHBand="0" w:noVBand="1"/>
      </w:tblPr>
      <w:tblGrid>
        <w:gridCol w:w="1220"/>
        <w:gridCol w:w="1185"/>
        <w:gridCol w:w="1185"/>
        <w:gridCol w:w="735"/>
        <w:gridCol w:w="735"/>
      </w:tblGrid>
      <w:tr w:rsidR="00EB5F2B" w:rsidRPr="00EB5F2B" w14:paraId="0651A265" w14:textId="77777777" w:rsidTr="00EB5F2B">
        <w:trPr>
          <w:trHeight w:val="300"/>
          <w:jc w:val="center"/>
        </w:trPr>
        <w:tc>
          <w:tcPr>
            <w:tcW w:w="1220" w:type="dxa"/>
            <w:tcBorders>
              <w:top w:val="nil"/>
              <w:left w:val="nil"/>
              <w:bottom w:val="nil"/>
              <w:right w:val="nil"/>
            </w:tcBorders>
            <w:shd w:val="clear" w:color="000000" w:fill="FFFFFF"/>
            <w:noWrap/>
            <w:vAlign w:val="bottom"/>
            <w:hideMark/>
          </w:tcPr>
          <w:p w14:paraId="247970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 </w:t>
            </w:r>
          </w:p>
        </w:tc>
        <w:tc>
          <w:tcPr>
            <w:tcW w:w="3840"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1D0120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Klasyfikacja</w:t>
            </w:r>
          </w:p>
        </w:tc>
      </w:tr>
      <w:tr w:rsidR="00EB5F2B" w:rsidRPr="00EB5F2B" w14:paraId="26F1189F" w14:textId="77777777" w:rsidTr="00EB5F2B">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CFA1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Numer sieci</w:t>
            </w:r>
          </w:p>
        </w:tc>
        <w:tc>
          <w:tcPr>
            <w:tcW w:w="1185" w:type="dxa"/>
            <w:tcBorders>
              <w:top w:val="nil"/>
              <w:left w:val="nil"/>
              <w:bottom w:val="single" w:sz="4" w:space="0" w:color="auto"/>
              <w:right w:val="single" w:sz="4" w:space="0" w:color="auto"/>
            </w:tcBorders>
            <w:shd w:val="clear" w:color="000000" w:fill="FFFFFF"/>
            <w:noWrap/>
            <w:vAlign w:val="center"/>
            <w:hideMark/>
          </w:tcPr>
          <w:p w14:paraId="2C646D4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TN</w:t>
            </w:r>
          </w:p>
        </w:tc>
        <w:tc>
          <w:tcPr>
            <w:tcW w:w="1185" w:type="dxa"/>
            <w:tcBorders>
              <w:top w:val="nil"/>
              <w:left w:val="nil"/>
              <w:bottom w:val="single" w:sz="4" w:space="0" w:color="auto"/>
              <w:right w:val="single" w:sz="4" w:space="0" w:color="auto"/>
            </w:tcBorders>
            <w:shd w:val="clear" w:color="000000" w:fill="FFFFFF"/>
            <w:noWrap/>
            <w:vAlign w:val="center"/>
            <w:hideMark/>
          </w:tcPr>
          <w:p w14:paraId="23C1799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FN</w:t>
            </w:r>
          </w:p>
        </w:tc>
        <w:tc>
          <w:tcPr>
            <w:tcW w:w="735" w:type="dxa"/>
            <w:tcBorders>
              <w:top w:val="nil"/>
              <w:left w:val="nil"/>
              <w:bottom w:val="single" w:sz="4" w:space="0" w:color="auto"/>
              <w:right w:val="single" w:sz="4" w:space="0" w:color="auto"/>
            </w:tcBorders>
            <w:shd w:val="clear" w:color="000000" w:fill="FFFFFF"/>
            <w:noWrap/>
            <w:vAlign w:val="center"/>
            <w:hideMark/>
          </w:tcPr>
          <w:p w14:paraId="50634BA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FP</w:t>
            </w:r>
          </w:p>
        </w:tc>
        <w:tc>
          <w:tcPr>
            <w:tcW w:w="735" w:type="dxa"/>
            <w:tcBorders>
              <w:top w:val="nil"/>
              <w:left w:val="nil"/>
              <w:bottom w:val="single" w:sz="4" w:space="0" w:color="auto"/>
              <w:right w:val="single" w:sz="4" w:space="0" w:color="auto"/>
            </w:tcBorders>
            <w:shd w:val="clear" w:color="000000" w:fill="FFFFFF"/>
            <w:noWrap/>
            <w:vAlign w:val="center"/>
            <w:hideMark/>
          </w:tcPr>
          <w:p w14:paraId="0C5B55A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TP</w:t>
            </w:r>
          </w:p>
        </w:tc>
      </w:tr>
      <w:tr w:rsidR="00EB5F2B" w:rsidRPr="00EB5F2B" w14:paraId="567EB1CB"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A4A4D6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w:t>
            </w:r>
          </w:p>
        </w:tc>
        <w:tc>
          <w:tcPr>
            <w:tcW w:w="1185" w:type="dxa"/>
            <w:tcBorders>
              <w:top w:val="nil"/>
              <w:left w:val="nil"/>
              <w:bottom w:val="single" w:sz="4" w:space="0" w:color="auto"/>
              <w:right w:val="single" w:sz="4" w:space="0" w:color="auto"/>
            </w:tcBorders>
            <w:shd w:val="clear" w:color="000000" w:fill="FFFFFF"/>
            <w:noWrap/>
            <w:vAlign w:val="center"/>
            <w:hideMark/>
          </w:tcPr>
          <w:p w14:paraId="5F88206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44F6A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5A6561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09427B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30F1F7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5577A26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2</w:t>
            </w:r>
          </w:p>
        </w:tc>
        <w:tc>
          <w:tcPr>
            <w:tcW w:w="1185" w:type="dxa"/>
            <w:tcBorders>
              <w:top w:val="nil"/>
              <w:left w:val="nil"/>
              <w:bottom w:val="single" w:sz="4" w:space="0" w:color="auto"/>
              <w:right w:val="single" w:sz="4" w:space="0" w:color="auto"/>
            </w:tcBorders>
            <w:shd w:val="clear" w:color="000000" w:fill="FFFFFF"/>
            <w:noWrap/>
            <w:vAlign w:val="center"/>
            <w:hideMark/>
          </w:tcPr>
          <w:p w14:paraId="699DDAE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7E2A99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D90634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73ED80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18F0B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DA8593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3</w:t>
            </w:r>
          </w:p>
        </w:tc>
        <w:tc>
          <w:tcPr>
            <w:tcW w:w="1185" w:type="dxa"/>
            <w:tcBorders>
              <w:top w:val="nil"/>
              <w:left w:val="nil"/>
              <w:bottom w:val="single" w:sz="4" w:space="0" w:color="auto"/>
              <w:right w:val="single" w:sz="4" w:space="0" w:color="auto"/>
            </w:tcBorders>
            <w:shd w:val="clear" w:color="000000" w:fill="FFFFFF"/>
            <w:noWrap/>
            <w:vAlign w:val="center"/>
            <w:hideMark/>
          </w:tcPr>
          <w:p w14:paraId="4E73D84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47175</w:t>
            </w:r>
          </w:p>
        </w:tc>
        <w:tc>
          <w:tcPr>
            <w:tcW w:w="1185" w:type="dxa"/>
            <w:tcBorders>
              <w:top w:val="nil"/>
              <w:left w:val="nil"/>
              <w:bottom w:val="single" w:sz="4" w:space="0" w:color="auto"/>
              <w:right w:val="single" w:sz="4" w:space="0" w:color="auto"/>
            </w:tcBorders>
            <w:shd w:val="clear" w:color="000000" w:fill="FFFFFF"/>
            <w:noWrap/>
            <w:vAlign w:val="center"/>
            <w:hideMark/>
          </w:tcPr>
          <w:p w14:paraId="4D3C8C8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8947</w:t>
            </w:r>
          </w:p>
        </w:tc>
        <w:tc>
          <w:tcPr>
            <w:tcW w:w="735" w:type="dxa"/>
            <w:tcBorders>
              <w:top w:val="nil"/>
              <w:left w:val="nil"/>
              <w:bottom w:val="single" w:sz="4" w:space="0" w:color="auto"/>
              <w:right w:val="single" w:sz="4" w:space="0" w:color="auto"/>
            </w:tcBorders>
            <w:shd w:val="clear" w:color="000000" w:fill="FFFFFF"/>
            <w:noWrap/>
            <w:vAlign w:val="center"/>
            <w:hideMark/>
          </w:tcPr>
          <w:p w14:paraId="26E72EF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282</w:t>
            </w:r>
          </w:p>
        </w:tc>
        <w:tc>
          <w:tcPr>
            <w:tcW w:w="735" w:type="dxa"/>
            <w:tcBorders>
              <w:top w:val="nil"/>
              <w:left w:val="nil"/>
              <w:bottom w:val="single" w:sz="4" w:space="0" w:color="auto"/>
              <w:right w:val="single" w:sz="4" w:space="0" w:color="auto"/>
            </w:tcBorders>
            <w:shd w:val="clear" w:color="000000" w:fill="FFFFFF"/>
            <w:noWrap/>
            <w:vAlign w:val="center"/>
            <w:hideMark/>
          </w:tcPr>
          <w:p w14:paraId="0E01AE79"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164</w:t>
            </w:r>
          </w:p>
        </w:tc>
      </w:tr>
      <w:tr w:rsidR="00EB5F2B" w:rsidRPr="00EB5F2B" w14:paraId="4723A9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B0B34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4</w:t>
            </w:r>
          </w:p>
        </w:tc>
        <w:tc>
          <w:tcPr>
            <w:tcW w:w="1185" w:type="dxa"/>
            <w:tcBorders>
              <w:top w:val="nil"/>
              <w:left w:val="nil"/>
              <w:bottom w:val="single" w:sz="4" w:space="0" w:color="auto"/>
              <w:right w:val="single" w:sz="4" w:space="0" w:color="auto"/>
            </w:tcBorders>
            <w:shd w:val="clear" w:color="000000" w:fill="FFFFFF"/>
            <w:noWrap/>
            <w:vAlign w:val="center"/>
            <w:hideMark/>
          </w:tcPr>
          <w:p w14:paraId="70D9A6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45290</w:t>
            </w:r>
          </w:p>
        </w:tc>
        <w:tc>
          <w:tcPr>
            <w:tcW w:w="1185" w:type="dxa"/>
            <w:tcBorders>
              <w:top w:val="nil"/>
              <w:left w:val="nil"/>
              <w:bottom w:val="single" w:sz="4" w:space="0" w:color="auto"/>
              <w:right w:val="single" w:sz="4" w:space="0" w:color="auto"/>
            </w:tcBorders>
            <w:shd w:val="clear" w:color="000000" w:fill="FFFFFF"/>
            <w:noWrap/>
            <w:vAlign w:val="center"/>
            <w:hideMark/>
          </w:tcPr>
          <w:p w14:paraId="68CB8C5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10832</w:t>
            </w:r>
          </w:p>
        </w:tc>
        <w:tc>
          <w:tcPr>
            <w:tcW w:w="735" w:type="dxa"/>
            <w:tcBorders>
              <w:top w:val="nil"/>
              <w:left w:val="nil"/>
              <w:bottom w:val="single" w:sz="4" w:space="0" w:color="auto"/>
              <w:right w:val="single" w:sz="4" w:space="0" w:color="auto"/>
            </w:tcBorders>
            <w:shd w:val="clear" w:color="000000" w:fill="FFFFFF"/>
            <w:noWrap/>
            <w:vAlign w:val="center"/>
            <w:hideMark/>
          </w:tcPr>
          <w:p w14:paraId="63D49EB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60</w:t>
            </w:r>
          </w:p>
        </w:tc>
        <w:tc>
          <w:tcPr>
            <w:tcW w:w="735" w:type="dxa"/>
            <w:tcBorders>
              <w:top w:val="nil"/>
              <w:left w:val="nil"/>
              <w:bottom w:val="single" w:sz="4" w:space="0" w:color="auto"/>
              <w:right w:val="single" w:sz="4" w:space="0" w:color="auto"/>
            </w:tcBorders>
            <w:shd w:val="clear" w:color="000000" w:fill="FFFFFF"/>
            <w:noWrap/>
            <w:vAlign w:val="center"/>
            <w:hideMark/>
          </w:tcPr>
          <w:p w14:paraId="6EDA48B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386</w:t>
            </w:r>
          </w:p>
        </w:tc>
      </w:tr>
      <w:tr w:rsidR="00EB5F2B" w:rsidRPr="00EB5F2B" w14:paraId="1E299B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E2CA5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5</w:t>
            </w:r>
          </w:p>
        </w:tc>
        <w:tc>
          <w:tcPr>
            <w:tcW w:w="1185" w:type="dxa"/>
            <w:tcBorders>
              <w:top w:val="nil"/>
              <w:left w:val="nil"/>
              <w:bottom w:val="single" w:sz="4" w:space="0" w:color="auto"/>
              <w:right w:val="single" w:sz="4" w:space="0" w:color="auto"/>
            </w:tcBorders>
            <w:shd w:val="clear" w:color="000000" w:fill="FFFFFF"/>
            <w:noWrap/>
            <w:vAlign w:val="center"/>
            <w:hideMark/>
          </w:tcPr>
          <w:p w14:paraId="51C8603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F2128A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062076D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67CD5F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22224430"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D41783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6</w:t>
            </w:r>
          </w:p>
        </w:tc>
        <w:tc>
          <w:tcPr>
            <w:tcW w:w="1185" w:type="dxa"/>
            <w:tcBorders>
              <w:top w:val="nil"/>
              <w:left w:val="nil"/>
              <w:bottom w:val="single" w:sz="4" w:space="0" w:color="auto"/>
              <w:right w:val="single" w:sz="4" w:space="0" w:color="auto"/>
            </w:tcBorders>
            <w:shd w:val="clear" w:color="000000" w:fill="FFFFFF"/>
            <w:noWrap/>
            <w:vAlign w:val="center"/>
            <w:hideMark/>
          </w:tcPr>
          <w:p w14:paraId="13ADC9D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D24501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45212AD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474711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20E632C"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9EA2F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7</w:t>
            </w:r>
          </w:p>
        </w:tc>
        <w:tc>
          <w:tcPr>
            <w:tcW w:w="1185" w:type="dxa"/>
            <w:tcBorders>
              <w:top w:val="nil"/>
              <w:left w:val="nil"/>
              <w:bottom w:val="single" w:sz="4" w:space="0" w:color="auto"/>
              <w:right w:val="single" w:sz="4" w:space="0" w:color="auto"/>
            </w:tcBorders>
            <w:shd w:val="clear" w:color="000000" w:fill="FFFFFF"/>
            <w:noWrap/>
            <w:vAlign w:val="center"/>
            <w:hideMark/>
          </w:tcPr>
          <w:p w14:paraId="3BDE495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59B0CBF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6E8D035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32C6072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6AF47BD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CFF8BA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8</w:t>
            </w:r>
          </w:p>
        </w:tc>
        <w:tc>
          <w:tcPr>
            <w:tcW w:w="1185" w:type="dxa"/>
            <w:tcBorders>
              <w:top w:val="nil"/>
              <w:left w:val="nil"/>
              <w:bottom w:val="single" w:sz="4" w:space="0" w:color="auto"/>
              <w:right w:val="single" w:sz="4" w:space="0" w:color="auto"/>
            </w:tcBorders>
            <w:shd w:val="clear" w:color="000000" w:fill="FFFFFF"/>
            <w:noWrap/>
            <w:vAlign w:val="center"/>
            <w:hideMark/>
          </w:tcPr>
          <w:p w14:paraId="629DDC3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55166</w:t>
            </w:r>
          </w:p>
        </w:tc>
        <w:tc>
          <w:tcPr>
            <w:tcW w:w="1185" w:type="dxa"/>
            <w:tcBorders>
              <w:top w:val="nil"/>
              <w:left w:val="nil"/>
              <w:bottom w:val="single" w:sz="4" w:space="0" w:color="auto"/>
              <w:right w:val="single" w:sz="4" w:space="0" w:color="auto"/>
            </w:tcBorders>
            <w:shd w:val="clear" w:color="000000" w:fill="FFFFFF"/>
            <w:noWrap/>
            <w:vAlign w:val="center"/>
            <w:hideMark/>
          </w:tcPr>
          <w:p w14:paraId="5D14F8B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956</w:t>
            </w:r>
          </w:p>
        </w:tc>
        <w:tc>
          <w:tcPr>
            <w:tcW w:w="735" w:type="dxa"/>
            <w:tcBorders>
              <w:top w:val="nil"/>
              <w:left w:val="nil"/>
              <w:bottom w:val="single" w:sz="4" w:space="0" w:color="auto"/>
              <w:right w:val="single" w:sz="4" w:space="0" w:color="auto"/>
            </w:tcBorders>
            <w:shd w:val="clear" w:color="000000" w:fill="FFFFFF"/>
            <w:noWrap/>
            <w:vAlign w:val="center"/>
            <w:hideMark/>
          </w:tcPr>
          <w:p w14:paraId="0895CE0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357</w:t>
            </w:r>
          </w:p>
        </w:tc>
        <w:tc>
          <w:tcPr>
            <w:tcW w:w="735" w:type="dxa"/>
            <w:tcBorders>
              <w:top w:val="nil"/>
              <w:left w:val="nil"/>
              <w:bottom w:val="single" w:sz="4" w:space="0" w:color="auto"/>
              <w:right w:val="single" w:sz="4" w:space="0" w:color="auto"/>
            </w:tcBorders>
            <w:shd w:val="clear" w:color="000000" w:fill="FFFFFF"/>
            <w:noWrap/>
            <w:vAlign w:val="center"/>
            <w:hideMark/>
          </w:tcPr>
          <w:p w14:paraId="760CFA8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w:t>
            </w:r>
          </w:p>
        </w:tc>
      </w:tr>
      <w:tr w:rsidR="00EB5F2B" w:rsidRPr="00EB5F2B" w14:paraId="70D181A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03FBCC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9</w:t>
            </w:r>
          </w:p>
        </w:tc>
        <w:tc>
          <w:tcPr>
            <w:tcW w:w="1185" w:type="dxa"/>
            <w:tcBorders>
              <w:top w:val="nil"/>
              <w:left w:val="nil"/>
              <w:bottom w:val="single" w:sz="4" w:space="0" w:color="auto"/>
              <w:right w:val="single" w:sz="4" w:space="0" w:color="auto"/>
            </w:tcBorders>
            <w:shd w:val="clear" w:color="000000" w:fill="FFFFFF"/>
            <w:noWrap/>
            <w:vAlign w:val="center"/>
            <w:hideMark/>
          </w:tcPr>
          <w:p w14:paraId="6838DCE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87F6A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B33EED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125F65C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0038AA2E" w14:textId="77777777" w:rsidTr="00EB5F2B">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3067BA2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10</w:t>
            </w:r>
          </w:p>
        </w:tc>
        <w:tc>
          <w:tcPr>
            <w:tcW w:w="1185" w:type="dxa"/>
            <w:tcBorders>
              <w:top w:val="nil"/>
              <w:left w:val="nil"/>
              <w:bottom w:val="single" w:sz="4" w:space="0" w:color="auto"/>
              <w:right w:val="single" w:sz="4" w:space="0" w:color="auto"/>
            </w:tcBorders>
            <w:shd w:val="clear" w:color="000000" w:fill="FFFFFF"/>
            <w:noWrap/>
            <w:vAlign w:val="center"/>
            <w:hideMark/>
          </w:tcPr>
          <w:p w14:paraId="165C9B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55752</w:t>
            </w:r>
          </w:p>
        </w:tc>
        <w:tc>
          <w:tcPr>
            <w:tcW w:w="1185" w:type="dxa"/>
            <w:tcBorders>
              <w:top w:val="nil"/>
              <w:left w:val="nil"/>
              <w:bottom w:val="single" w:sz="4" w:space="0" w:color="auto"/>
              <w:right w:val="single" w:sz="4" w:space="0" w:color="auto"/>
            </w:tcBorders>
            <w:shd w:val="clear" w:color="000000" w:fill="FFFFFF"/>
            <w:noWrap/>
            <w:vAlign w:val="center"/>
            <w:hideMark/>
          </w:tcPr>
          <w:p w14:paraId="79D4749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370</w:t>
            </w:r>
          </w:p>
        </w:tc>
        <w:tc>
          <w:tcPr>
            <w:tcW w:w="735" w:type="dxa"/>
            <w:tcBorders>
              <w:top w:val="nil"/>
              <w:left w:val="nil"/>
              <w:bottom w:val="single" w:sz="4" w:space="0" w:color="auto"/>
              <w:right w:val="single" w:sz="4" w:space="0" w:color="auto"/>
            </w:tcBorders>
            <w:shd w:val="clear" w:color="000000" w:fill="FFFFFF"/>
            <w:noWrap/>
            <w:vAlign w:val="center"/>
            <w:hideMark/>
          </w:tcPr>
          <w:p w14:paraId="668A39C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405</w:t>
            </w:r>
          </w:p>
        </w:tc>
        <w:tc>
          <w:tcPr>
            <w:tcW w:w="735" w:type="dxa"/>
            <w:tcBorders>
              <w:top w:val="nil"/>
              <w:left w:val="nil"/>
              <w:bottom w:val="single" w:sz="4" w:space="0" w:color="auto"/>
              <w:right w:val="single" w:sz="4" w:space="0" w:color="auto"/>
            </w:tcBorders>
            <w:shd w:val="clear" w:color="000000" w:fill="FFFFFF"/>
            <w:noWrap/>
            <w:vAlign w:val="center"/>
            <w:hideMark/>
          </w:tcPr>
          <w:p w14:paraId="5FD818B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41</w:t>
            </w:r>
          </w:p>
        </w:tc>
      </w:tr>
    </w:tbl>
    <w:p w14:paraId="18E552B2" w14:textId="77777777" w:rsidR="00261E07" w:rsidRDefault="0078409D" w:rsidP="0078409D">
      <w:pPr>
        <w:rPr>
          <w:lang w:val="pl-PL"/>
        </w:rPr>
      </w:pPr>
      <w:r>
        <w:rPr>
          <w:lang w:val="pl-PL"/>
        </w:rPr>
        <w:t>Jeden z modeli, osiągnął wartość funkcji przystosowania ponad 5 tysięcy – co jest już całkiem dobrym wynikiem. Można się spodziewać, że w kolejnych iteracjach jego topologia będzie najbardziej dominującą w całej populacji.</w:t>
      </w:r>
    </w:p>
    <w:p w14:paraId="30A2420B" w14:textId="5C78E4B9" w:rsidR="009A3931" w:rsidRDefault="009A3931" w:rsidP="0078409D">
      <w:pPr>
        <w:rPr>
          <w:lang w:val="pl-PL"/>
        </w:rPr>
      </w:pPr>
      <w:commentRangeStart w:id="95"/>
      <w:r>
        <w:rPr>
          <w:lang w:val="pl-PL"/>
        </w:rPr>
        <w:tab/>
        <w:t>Poniższy wykres</w:t>
      </w:r>
      <w:commentRangeEnd w:id="95"/>
      <w:r w:rsidR="00C8193C">
        <w:rPr>
          <w:rStyle w:val="Odwoaniedokomentarza"/>
        </w:rPr>
        <w:commentReference w:id="95"/>
      </w:r>
      <w:r>
        <w:rPr>
          <w:lang w:val="pl-PL"/>
        </w:rPr>
        <w:t xml:space="preserve"> przedstawia wartości funkcji przystosowania dla wszystkich iteracji algorytmu, w podziale na średnią, minimum oraz maksimum. Wartość średnia</w:t>
      </w:r>
      <w:r w:rsidR="000616A6">
        <w:rPr>
          <w:lang w:val="pl-PL"/>
        </w:rPr>
        <w:t>, podobnie jak minimalna,</w:t>
      </w:r>
      <w:r>
        <w:rPr>
          <w:lang w:val="pl-PL"/>
        </w:rPr>
        <w:t xml:space="preserve"> dla pierwszej populacji jest najniższa zgodnie z tym czego oczekiwalibyśm</w:t>
      </w:r>
      <w:r w:rsidR="000616A6">
        <w:rPr>
          <w:lang w:val="pl-PL"/>
        </w:rPr>
        <w:t xml:space="preserve">y po losowym doborze parametrów. Już w drugiej iteracji średnia osiąga wartość bliską zeru, a w trzeciej i kolejnych ponad 4 tysiące, czyli lepiej niż model </w:t>
      </w:r>
      <w:r w:rsidR="00C8193C">
        <w:rPr>
          <w:lang w:val="pl-PL"/>
        </w:rPr>
        <w:t>referencyjny</w:t>
      </w:r>
      <w:r w:rsidR="000616A6">
        <w:rPr>
          <w:lang w:val="pl-PL"/>
        </w:rPr>
        <w:t>. W badanym przypadku już od czwartej iteracji średnia nie ulega znacznemu polepszeniu. Jeśli chodzi o minimalną wartość funkcji przystosowania</w:t>
      </w:r>
      <w:r w:rsidR="009D2DC1">
        <w:rPr>
          <w:lang w:val="pl-PL"/>
        </w:rPr>
        <w:t>,</w:t>
      </w:r>
      <w:r w:rsidR="000616A6">
        <w:rPr>
          <w:lang w:val="pl-PL"/>
        </w:rPr>
        <w:t xml:space="preserve"> widzimy że </w:t>
      </w:r>
      <w:r w:rsidR="000616A6">
        <w:rPr>
          <w:lang w:val="pl-PL"/>
        </w:rPr>
        <w:lastRenderedPageBreak/>
        <w:t>mutacja w pokoleniach 5 i 8 sprawiła, że jest ona niezwykle niska</w:t>
      </w:r>
      <w:r w:rsidR="00393DCA">
        <w:rPr>
          <w:lang w:val="pl-PL"/>
        </w:rPr>
        <w:t xml:space="preserve">, natomiast w pozostałych nie różni się wiele od średniej. </w:t>
      </w:r>
    </w:p>
    <w:p w14:paraId="5BCC7DDC" w14:textId="77777777" w:rsidR="00545620" w:rsidRDefault="00545620" w:rsidP="00545620">
      <w:pPr>
        <w:keepNext/>
      </w:pPr>
      <w:r>
        <w:rPr>
          <w:lang w:val="pl-PL"/>
        </w:rPr>
        <w:tab/>
      </w:r>
      <w:r>
        <w:rPr>
          <w:noProof/>
        </w:rPr>
        <w:drawing>
          <wp:inline distT="0" distB="0" distL="0" distR="0" wp14:anchorId="2E1DD627" wp14:editId="49AD57BB">
            <wp:extent cx="3895725" cy="25908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2590800"/>
                    </a:xfrm>
                    <a:prstGeom prst="rect">
                      <a:avLst/>
                    </a:prstGeom>
                  </pic:spPr>
                </pic:pic>
              </a:graphicData>
            </a:graphic>
          </wp:inline>
        </w:drawing>
      </w:r>
    </w:p>
    <w:p w14:paraId="4F05597B" w14:textId="77777777" w:rsidR="00545620" w:rsidRDefault="00545620" w:rsidP="00545620">
      <w:pPr>
        <w:pStyle w:val="Legenda"/>
        <w:jc w:val="center"/>
        <w:rPr>
          <w:lang w:val="pl-PL"/>
        </w:rPr>
      </w:pPr>
      <w:r>
        <w:t xml:space="preserve">Rysunek </w:t>
      </w:r>
      <w:r w:rsidR="00A92682">
        <w:fldChar w:fldCharType="begin"/>
      </w:r>
      <w:r w:rsidR="00A92682">
        <w:instrText xml:space="preserve"> SEQ Rysunek \* ARABIC </w:instrText>
      </w:r>
      <w:r w:rsidR="00A92682">
        <w:fldChar w:fldCharType="separate"/>
      </w:r>
      <w:r>
        <w:rPr>
          <w:noProof/>
        </w:rPr>
        <w:t>13</w:t>
      </w:r>
      <w:r w:rsidR="00A92682">
        <w:rPr>
          <w:noProof/>
        </w:rPr>
        <w:fldChar w:fldCharType="end"/>
      </w:r>
      <w:r>
        <w:t xml:space="preserve"> Wykres wartości funkcji przystosowania w kolejnych iteracjach</w:t>
      </w:r>
    </w:p>
    <w:p w14:paraId="1B46A77E" w14:textId="77777777" w:rsidR="00156C05" w:rsidRDefault="00393DCA" w:rsidP="00393DCA">
      <w:pPr>
        <w:rPr>
          <w:lang w:val="pl-PL"/>
        </w:rPr>
      </w:pPr>
      <w:r>
        <w:rPr>
          <w:lang w:val="pl-PL"/>
        </w:rPr>
        <w:t>Wartość maksymalna funkcji przystosowania wydaje się być stałą wartością, co świadczy o tym, że losowy sposób dob</w:t>
      </w:r>
      <w:r w:rsidR="00823588">
        <w:rPr>
          <w:lang w:val="pl-PL"/>
        </w:rPr>
        <w:t>oru</w:t>
      </w:r>
      <w:r>
        <w:rPr>
          <w:lang w:val="pl-PL"/>
        </w:rPr>
        <w:t xml:space="preserve"> parametrów </w:t>
      </w:r>
      <w:r w:rsidR="00823588">
        <w:rPr>
          <w:lang w:val="pl-PL"/>
        </w:rPr>
        <w:t>może czasem zaowocować znalezieniem rozwiązania bliskiego optymalnemu lub przynajmniej bardzo dobrego.</w:t>
      </w:r>
    </w:p>
    <w:p w14:paraId="00943E28" w14:textId="77E5519F" w:rsidR="00593C69" w:rsidRDefault="00593C69" w:rsidP="00393DCA">
      <w:pPr>
        <w:rPr>
          <w:lang w:val="pl-PL"/>
        </w:rPr>
      </w:pPr>
      <w:r>
        <w:rPr>
          <w:lang w:val="pl-PL"/>
        </w:rPr>
        <w:tab/>
      </w:r>
      <w:r w:rsidR="00453484">
        <w:rPr>
          <w:lang w:val="pl-PL"/>
        </w:rPr>
        <w:t>Ostatecznie najlepszym modelem okazała się sieć neuronowa z iteracji numer 10, której wartość funkcji przystosowania wynosi 5768 a jej czułość 0</w:t>
      </w:r>
      <w:r w:rsidR="0033383F">
        <w:rPr>
          <w:lang w:val="pl-PL"/>
        </w:rPr>
        <w:t>,</w:t>
      </w:r>
      <w:r w:rsidR="00453484">
        <w:rPr>
          <w:lang w:val="pl-PL"/>
        </w:rPr>
        <w:t>886</w:t>
      </w:r>
      <w:r w:rsidR="00104390">
        <w:rPr>
          <w:lang w:val="pl-PL"/>
        </w:rPr>
        <w:t>,</w:t>
      </w:r>
      <w:r w:rsidR="00711CB3">
        <w:rPr>
          <w:lang w:val="pl-PL"/>
        </w:rPr>
        <w:t xml:space="preserve"> czyli poprawnie klasyfikuje 88</w:t>
      </w:r>
      <w:r w:rsidR="00104390">
        <w:rPr>
          <w:lang w:val="pl-PL"/>
        </w:rPr>
        <w:t>,</w:t>
      </w:r>
      <w:r w:rsidR="00711CB3">
        <w:rPr>
          <w:lang w:val="pl-PL"/>
        </w:rPr>
        <w:t>6% obserwacji pozytywnych</w:t>
      </w:r>
      <w:r w:rsidR="00453484">
        <w:rPr>
          <w:lang w:val="pl-PL"/>
        </w:rPr>
        <w:t xml:space="preserve">. </w:t>
      </w:r>
      <w:commentRangeStart w:id="96"/>
      <w:r w:rsidR="00453484">
        <w:rPr>
          <w:lang w:val="pl-PL"/>
        </w:rPr>
        <w:t xml:space="preserve">Poniższa tabela przedstawia </w:t>
      </w:r>
      <w:commentRangeEnd w:id="96"/>
      <w:r w:rsidR="00104390">
        <w:rPr>
          <w:rStyle w:val="Odwoaniedokomentarza"/>
        </w:rPr>
        <w:commentReference w:id="96"/>
      </w:r>
      <w:r w:rsidR="00453484">
        <w:rPr>
          <w:lang w:val="pl-PL"/>
        </w:rPr>
        <w:t>macierz trafności</w:t>
      </w:r>
      <w:r w:rsidR="00711CB3">
        <w:rPr>
          <w:lang w:val="pl-PL"/>
        </w:rPr>
        <w:t xml:space="preserve"> dla tego modelu</w:t>
      </w:r>
      <w:r w:rsidR="00453484">
        <w:rPr>
          <w:lang w:val="pl-PL"/>
        </w:rPr>
        <w:t>:</w:t>
      </w:r>
    </w:p>
    <w:p w14:paraId="52212C8B" w14:textId="77777777" w:rsidR="00711CB3" w:rsidRDefault="00711CB3" w:rsidP="00711CB3">
      <w:pPr>
        <w:pStyle w:val="Legenda"/>
        <w:keepNext/>
        <w:jc w:val="center"/>
      </w:pPr>
      <w:r>
        <w:t xml:space="preserve">Tabela </w:t>
      </w:r>
      <w:r w:rsidR="00A92682">
        <w:fldChar w:fldCharType="begin"/>
      </w:r>
      <w:r w:rsidR="00A92682">
        <w:instrText xml:space="preserve"> SEQ Tabela \* ARABIC </w:instrText>
      </w:r>
      <w:r w:rsidR="00A92682">
        <w:fldChar w:fldCharType="separate"/>
      </w:r>
      <w:r>
        <w:rPr>
          <w:noProof/>
        </w:rPr>
        <w:t>12</w:t>
      </w:r>
      <w:r w:rsidR="00A92682">
        <w:rPr>
          <w:noProof/>
        </w:rPr>
        <w:fldChar w:fldCharType="end"/>
      </w:r>
      <w:r>
        <w:t xml:space="preserve"> Macierz trafności dla najlepszego modelu sieci neuronowej.</w:t>
      </w:r>
    </w:p>
    <w:tbl>
      <w:tblPr>
        <w:tblW w:w="3040" w:type="dxa"/>
        <w:jc w:val="center"/>
        <w:tblCellMar>
          <w:left w:w="70" w:type="dxa"/>
          <w:right w:w="70" w:type="dxa"/>
        </w:tblCellMar>
        <w:tblLook w:val="04A0" w:firstRow="1" w:lastRow="0" w:firstColumn="1" w:lastColumn="0" w:noHBand="0" w:noVBand="1"/>
      </w:tblPr>
      <w:tblGrid>
        <w:gridCol w:w="660"/>
        <w:gridCol w:w="460"/>
        <w:gridCol w:w="960"/>
        <w:gridCol w:w="960"/>
      </w:tblGrid>
      <w:tr w:rsidR="00711CB3" w:rsidRPr="00711CB3" w14:paraId="2E306826" w14:textId="77777777" w:rsidTr="00711CB3">
        <w:trPr>
          <w:trHeight w:val="405"/>
          <w:jc w:val="center"/>
        </w:trPr>
        <w:tc>
          <w:tcPr>
            <w:tcW w:w="660" w:type="dxa"/>
            <w:tcBorders>
              <w:top w:val="nil"/>
              <w:left w:val="nil"/>
              <w:bottom w:val="nil"/>
              <w:right w:val="nil"/>
            </w:tcBorders>
            <w:shd w:val="clear" w:color="000000" w:fill="FFFFFF"/>
            <w:noWrap/>
            <w:vAlign w:val="bottom"/>
            <w:hideMark/>
          </w:tcPr>
          <w:p w14:paraId="5DB6AA2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43ABC2A3"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56C0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Klasyfikacja</w:t>
            </w:r>
          </w:p>
        </w:tc>
      </w:tr>
      <w:tr w:rsidR="00711CB3" w:rsidRPr="00711CB3" w14:paraId="4B2F0226" w14:textId="77777777" w:rsidTr="00711CB3">
        <w:trPr>
          <w:trHeight w:val="420"/>
          <w:jc w:val="center"/>
        </w:trPr>
        <w:tc>
          <w:tcPr>
            <w:tcW w:w="660" w:type="dxa"/>
            <w:tcBorders>
              <w:top w:val="nil"/>
              <w:left w:val="nil"/>
              <w:bottom w:val="nil"/>
              <w:right w:val="nil"/>
            </w:tcBorders>
            <w:shd w:val="clear" w:color="000000" w:fill="FFFFFF"/>
            <w:noWrap/>
            <w:vAlign w:val="bottom"/>
            <w:hideMark/>
          </w:tcPr>
          <w:p w14:paraId="12183932"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6570044"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2B20706"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bottom"/>
            <w:hideMark/>
          </w:tcPr>
          <w:p w14:paraId="52C42E3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r>
      <w:tr w:rsidR="00711CB3" w:rsidRPr="00711CB3" w14:paraId="146E104C" w14:textId="77777777" w:rsidTr="00711CB3">
        <w:trPr>
          <w:trHeight w:val="69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65724EC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6D454C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16A18317" w14:textId="48EFBCE4"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45</w:t>
            </w:r>
            <w:r w:rsidR="00104390">
              <w:rPr>
                <w:rFonts w:ascii="Calibri" w:eastAsia="Times New Roman" w:hAnsi="Calibri" w:cs="Calibri"/>
                <w:sz w:val="22"/>
                <w:lang w:val="pl-PL"/>
              </w:rPr>
              <w:t> </w:t>
            </w:r>
            <w:r w:rsidRPr="00711CB3">
              <w:rPr>
                <w:rFonts w:ascii="Calibri" w:eastAsia="Times New Roman" w:hAnsi="Calibri" w:cs="Calibri"/>
                <w:sz w:val="22"/>
                <w:lang w:val="pl-PL"/>
              </w:rPr>
              <w:t>445</w:t>
            </w:r>
          </w:p>
        </w:tc>
        <w:tc>
          <w:tcPr>
            <w:tcW w:w="960" w:type="dxa"/>
            <w:tcBorders>
              <w:top w:val="nil"/>
              <w:left w:val="nil"/>
              <w:bottom w:val="single" w:sz="4" w:space="0" w:color="auto"/>
              <w:right w:val="single" w:sz="4" w:space="0" w:color="auto"/>
            </w:tcBorders>
            <w:shd w:val="clear" w:color="000000" w:fill="FFFFFF"/>
            <w:noWrap/>
            <w:vAlign w:val="center"/>
            <w:hideMark/>
          </w:tcPr>
          <w:p w14:paraId="4D2EB8A2" w14:textId="2F64DBC0"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10</w:t>
            </w:r>
            <w:r w:rsidR="00104390">
              <w:rPr>
                <w:rFonts w:ascii="Calibri" w:eastAsia="Times New Roman" w:hAnsi="Calibri" w:cs="Calibri"/>
                <w:sz w:val="22"/>
                <w:lang w:val="pl-PL"/>
              </w:rPr>
              <w:t> </w:t>
            </w:r>
            <w:r w:rsidRPr="00711CB3">
              <w:rPr>
                <w:rFonts w:ascii="Calibri" w:eastAsia="Times New Roman" w:hAnsi="Calibri" w:cs="Calibri"/>
                <w:sz w:val="22"/>
                <w:lang w:val="pl-PL"/>
              </w:rPr>
              <w:t>677</w:t>
            </w:r>
          </w:p>
        </w:tc>
      </w:tr>
      <w:tr w:rsidR="00711CB3" w:rsidRPr="00711CB3" w14:paraId="18EF808D" w14:textId="77777777" w:rsidTr="00711CB3">
        <w:trPr>
          <w:trHeight w:val="660"/>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5D73E73C"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427AC86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7B670EED"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41</w:t>
            </w:r>
          </w:p>
        </w:tc>
        <w:tc>
          <w:tcPr>
            <w:tcW w:w="960" w:type="dxa"/>
            <w:tcBorders>
              <w:top w:val="nil"/>
              <w:left w:val="nil"/>
              <w:bottom w:val="single" w:sz="4" w:space="0" w:color="auto"/>
              <w:right w:val="single" w:sz="4" w:space="0" w:color="auto"/>
            </w:tcBorders>
            <w:shd w:val="clear" w:color="000000" w:fill="FFFFFF"/>
            <w:noWrap/>
            <w:vAlign w:val="center"/>
            <w:hideMark/>
          </w:tcPr>
          <w:p w14:paraId="3BB48F70"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395</w:t>
            </w:r>
          </w:p>
        </w:tc>
      </w:tr>
    </w:tbl>
    <w:p w14:paraId="372351ED" w14:textId="33792F82" w:rsidR="00711CB3" w:rsidRDefault="00711CB3" w:rsidP="00393DCA">
      <w:pPr>
        <w:rPr>
          <w:lang w:val="pl-PL"/>
        </w:rPr>
      </w:pPr>
      <w:r>
        <w:rPr>
          <w:lang w:val="pl-PL"/>
        </w:rPr>
        <w:t xml:space="preserve">Topologia tej sieci składa się z funkcji </w:t>
      </w:r>
      <w:proofErr w:type="spellStart"/>
      <w:r>
        <w:rPr>
          <w:lang w:val="pl-PL"/>
        </w:rPr>
        <w:t>ReLU</w:t>
      </w:r>
      <w:proofErr w:type="spellEnd"/>
      <w:r>
        <w:rPr>
          <w:lang w:val="pl-PL"/>
        </w:rPr>
        <w:t xml:space="preserve">, stałego współczynnika uczenia z wartością początkową 392, </w:t>
      </w:r>
      <w:r w:rsidR="00104390">
        <w:rPr>
          <w:lang w:val="pl-PL"/>
        </w:rPr>
        <w:t>trzema</w:t>
      </w:r>
      <w:r>
        <w:rPr>
          <w:lang w:val="pl-PL"/>
        </w:rPr>
        <w:t xml:space="preserve"> warstwami ukrytymi</w:t>
      </w:r>
      <w:r w:rsidR="00104390">
        <w:rPr>
          <w:lang w:val="pl-PL"/>
        </w:rPr>
        <w:t>,</w:t>
      </w:r>
      <w:r>
        <w:rPr>
          <w:lang w:val="pl-PL"/>
        </w:rPr>
        <w:t xml:space="preserve"> w których znajduj</w:t>
      </w:r>
      <w:r w:rsidR="00DD6F93">
        <w:rPr>
          <w:lang w:val="pl-PL"/>
        </w:rPr>
        <w:t>ą</w:t>
      </w:r>
      <w:r>
        <w:rPr>
          <w:lang w:val="pl-PL"/>
        </w:rPr>
        <w:t xml:space="preserve"> się po 22 neurony. Jest ona niemalże identyczna jak najlepsza sieć w pierwszej generacji – różni się</w:t>
      </w:r>
      <w:r w:rsidR="00DD6F93">
        <w:rPr>
          <w:lang w:val="pl-PL"/>
        </w:rPr>
        <w:t xml:space="preserve"> od niej</w:t>
      </w:r>
      <w:r>
        <w:rPr>
          <w:lang w:val="pl-PL"/>
        </w:rPr>
        <w:t xml:space="preserve"> jedynie większą liczbą warstw ukrytych.</w:t>
      </w:r>
      <w:r w:rsidR="00DD6F93">
        <w:rPr>
          <w:lang w:val="pl-PL"/>
        </w:rPr>
        <w:t xml:space="preserve"> </w:t>
      </w:r>
    </w:p>
    <w:p w14:paraId="610ACD7C" w14:textId="77777777" w:rsidR="00593C69" w:rsidRDefault="00593C69" w:rsidP="00393DCA">
      <w:pPr>
        <w:rPr>
          <w:lang w:val="pl-PL"/>
        </w:rPr>
      </w:pPr>
    </w:p>
    <w:p w14:paraId="7679E676" w14:textId="77777777" w:rsidR="00545620" w:rsidRDefault="00545620">
      <w:pPr>
        <w:spacing w:line="276" w:lineRule="auto"/>
        <w:jc w:val="left"/>
        <w:rPr>
          <w:rFonts w:eastAsia="Times New Roman" w:cs="Times New Roman"/>
          <w:sz w:val="28"/>
          <w:szCs w:val="28"/>
          <w:lang w:val="pl-PL"/>
        </w:rPr>
      </w:pPr>
      <w:r>
        <w:rPr>
          <w:rFonts w:eastAsia="Times New Roman" w:cs="Times New Roman"/>
          <w:sz w:val="28"/>
          <w:szCs w:val="28"/>
          <w:lang w:val="pl-PL"/>
        </w:rPr>
        <w:br w:type="page"/>
      </w:r>
    </w:p>
    <w:p w14:paraId="3D8B2398" w14:textId="77777777" w:rsidR="00835C6E" w:rsidRDefault="00835C6E" w:rsidP="00261E07">
      <w:pPr>
        <w:spacing w:line="276" w:lineRule="auto"/>
        <w:jc w:val="left"/>
        <w:rPr>
          <w:rFonts w:eastAsia="Times New Roman" w:cs="Times New Roman"/>
          <w:sz w:val="28"/>
          <w:szCs w:val="28"/>
          <w:lang w:val="pl-PL"/>
        </w:rPr>
      </w:pPr>
    </w:p>
    <w:p w14:paraId="1DE15942" w14:textId="77777777" w:rsidR="00545620" w:rsidRPr="007E5A7F" w:rsidRDefault="00545620" w:rsidP="00261E07">
      <w:pPr>
        <w:spacing w:line="276" w:lineRule="auto"/>
        <w:jc w:val="left"/>
        <w:rPr>
          <w:rFonts w:eastAsia="Times New Roman" w:cs="Times New Roman"/>
          <w:sz w:val="28"/>
          <w:szCs w:val="28"/>
          <w:lang w:val="pl-PL"/>
        </w:rPr>
      </w:pPr>
    </w:p>
    <w:p w14:paraId="692A070D" w14:textId="77777777" w:rsidR="00835C6E" w:rsidRPr="00DE4038" w:rsidRDefault="00233C18">
      <w:pPr>
        <w:jc w:val="center"/>
        <w:rPr>
          <w:rFonts w:eastAsia="Times New Roman" w:cs="Times New Roman"/>
          <w:sz w:val="28"/>
          <w:szCs w:val="28"/>
          <w:lang w:val="en-GB"/>
        </w:rPr>
      </w:pPr>
      <w:r w:rsidRPr="00DE4038">
        <w:rPr>
          <w:rFonts w:eastAsia="Times New Roman" w:cs="Times New Roman"/>
          <w:sz w:val="28"/>
          <w:szCs w:val="28"/>
          <w:lang w:val="en-GB"/>
        </w:rPr>
        <w:t xml:space="preserve">6. </w:t>
      </w:r>
      <w:proofErr w:type="spellStart"/>
      <w:r w:rsidRPr="00DE4038">
        <w:rPr>
          <w:rFonts w:eastAsia="Times New Roman" w:cs="Times New Roman"/>
          <w:sz w:val="28"/>
          <w:szCs w:val="28"/>
          <w:lang w:val="en-GB"/>
        </w:rPr>
        <w:t>Wnioski</w:t>
      </w:r>
      <w:proofErr w:type="spellEnd"/>
    </w:p>
    <w:p w14:paraId="0C5D61E8" w14:textId="77777777" w:rsidR="00835C6E" w:rsidRPr="00DE4038" w:rsidRDefault="00835C6E">
      <w:pPr>
        <w:jc w:val="center"/>
        <w:rPr>
          <w:rFonts w:eastAsia="Times New Roman" w:cs="Times New Roman"/>
          <w:sz w:val="28"/>
          <w:szCs w:val="28"/>
          <w:lang w:val="en-GB"/>
        </w:rPr>
      </w:pPr>
    </w:p>
    <w:p w14:paraId="7581AF22" w14:textId="77777777" w:rsidR="00E44C7A" w:rsidRPr="00DE4038" w:rsidRDefault="00E44C7A">
      <w:pPr>
        <w:spacing w:line="276" w:lineRule="auto"/>
        <w:jc w:val="left"/>
        <w:rPr>
          <w:rFonts w:cs="Times New Roman"/>
          <w:lang w:val="en-GB"/>
        </w:rPr>
      </w:pPr>
      <w:r w:rsidRPr="00DE4038">
        <w:rPr>
          <w:rFonts w:cs="Times New Roman"/>
          <w:lang w:val="en-GB"/>
        </w:rPr>
        <w:br w:type="page"/>
      </w:r>
    </w:p>
    <w:p w14:paraId="0B28B1DA" w14:textId="77777777" w:rsidR="00835C6E" w:rsidRPr="00DE4038" w:rsidRDefault="00E44C7A" w:rsidP="00E44C7A">
      <w:pPr>
        <w:pStyle w:val="Nagwek2"/>
        <w:rPr>
          <w:rFonts w:eastAsia="Times New Roman"/>
          <w:sz w:val="28"/>
          <w:szCs w:val="28"/>
          <w:lang w:val="en-GB"/>
        </w:rPr>
      </w:pPr>
      <w:proofErr w:type="spellStart"/>
      <w:r w:rsidRPr="00DE4038">
        <w:rPr>
          <w:lang w:val="en-GB"/>
        </w:rPr>
        <w:lastRenderedPageBreak/>
        <w:t>Zakończenie</w:t>
      </w:r>
      <w:proofErr w:type="spellEnd"/>
      <w:r w:rsidR="00233C18" w:rsidRPr="00DE4038">
        <w:rPr>
          <w:lang w:val="en-GB"/>
        </w:rPr>
        <w:br w:type="page"/>
      </w:r>
    </w:p>
    <w:p w14:paraId="333BAD78" w14:textId="77777777" w:rsidR="00E01110" w:rsidRPr="00DE4038" w:rsidRDefault="00233C18" w:rsidP="00E01110">
      <w:pPr>
        <w:jc w:val="center"/>
        <w:rPr>
          <w:rFonts w:eastAsia="Times New Roman" w:cs="Times New Roman"/>
          <w:sz w:val="28"/>
          <w:szCs w:val="28"/>
          <w:lang w:val="en-GB"/>
        </w:rPr>
      </w:pPr>
      <w:proofErr w:type="spellStart"/>
      <w:r w:rsidRPr="00DE4038">
        <w:rPr>
          <w:rFonts w:eastAsia="Times New Roman" w:cs="Times New Roman"/>
          <w:sz w:val="28"/>
          <w:szCs w:val="28"/>
          <w:lang w:val="en-GB"/>
        </w:rPr>
        <w:lastRenderedPageBreak/>
        <w:t>Bibliografia</w:t>
      </w:r>
      <w:proofErr w:type="spellEnd"/>
    </w:p>
    <w:p w14:paraId="137AB40E" w14:textId="77777777" w:rsidR="00E01110" w:rsidRPr="00DE4038" w:rsidRDefault="00E01110" w:rsidP="00DE4038">
      <w:pPr>
        <w:jc w:val="left"/>
        <w:rPr>
          <w:rFonts w:eastAsia="Times New Roman" w:cs="Times New Roman"/>
          <w:i/>
          <w:lang w:val="en-GB"/>
        </w:rPr>
      </w:pPr>
      <w:commentRangeStart w:id="97"/>
      <w:r w:rsidRPr="00DE4038">
        <w:rPr>
          <w:rFonts w:eastAsia="Times New Roman" w:cs="Times New Roman"/>
          <w:i/>
          <w:lang w:val="en-GB"/>
        </w:rPr>
        <w:t>*</w:t>
      </w:r>
      <w:proofErr w:type="spellStart"/>
      <w:r w:rsidRPr="00DE4038">
        <w:rPr>
          <w:rFonts w:eastAsia="Times New Roman" w:cs="Times New Roman"/>
          <w:i/>
          <w:lang w:val="en-GB"/>
        </w:rPr>
        <w:t>wersja</w:t>
      </w:r>
      <w:proofErr w:type="spellEnd"/>
      <w:r w:rsidRPr="00DE4038">
        <w:rPr>
          <w:rFonts w:eastAsia="Times New Roman" w:cs="Times New Roman"/>
          <w:i/>
          <w:lang w:val="en-GB"/>
        </w:rPr>
        <w:t xml:space="preserve"> </w:t>
      </w:r>
      <w:proofErr w:type="spellStart"/>
      <w:r w:rsidRPr="00DE4038">
        <w:rPr>
          <w:rFonts w:eastAsia="Times New Roman" w:cs="Times New Roman"/>
          <w:i/>
          <w:lang w:val="en-GB"/>
        </w:rPr>
        <w:t>robocza</w:t>
      </w:r>
      <w:proofErr w:type="spellEnd"/>
    </w:p>
    <w:p w14:paraId="655A404B" w14:textId="77777777" w:rsidR="00835C6E" w:rsidRPr="004F2E11" w:rsidRDefault="00233C18" w:rsidP="00DE4038">
      <w:pPr>
        <w:jc w:val="left"/>
        <w:rPr>
          <w:rFonts w:eastAsia="Times New Roman" w:cs="Times New Roman"/>
          <w:lang w:val="en-US"/>
        </w:rPr>
      </w:pPr>
      <w:r w:rsidRPr="00DE4038">
        <w:rPr>
          <w:rFonts w:eastAsia="Times New Roman" w:cs="Times New Roman"/>
          <w:lang w:val="en-GB"/>
        </w:rPr>
        <w:t>1. “Big Data-Driven Marketing: How Machine Learning Outperforms Mark</w:t>
      </w:r>
      <w:proofErr w:type="spellStart"/>
      <w:r w:rsidRPr="004F2E11">
        <w:rPr>
          <w:rFonts w:eastAsia="Times New Roman" w:cs="Times New Roman"/>
          <w:lang w:val="en-US"/>
        </w:rPr>
        <w:t>eters</w:t>
      </w:r>
      <w:proofErr w:type="spellEnd"/>
      <w:r w:rsidRPr="004F2E11">
        <w:rPr>
          <w:rFonts w:eastAsia="Times New Roman" w:cs="Times New Roman"/>
          <w:lang w:val="en-US"/>
        </w:rPr>
        <w:t>’</w:t>
      </w:r>
    </w:p>
    <w:p w14:paraId="52617AD3"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Gut-Feeling,” http://web.media.mit.edu/~yva/papers/sundsoy2014big.pdf</w:t>
      </w:r>
    </w:p>
    <w:p w14:paraId="00B1DAFB"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2. Artificial Intelligence for Marketing. Practical Applications. Jim Sterne, 2017, Wiley</w:t>
      </w:r>
    </w:p>
    <w:p w14:paraId="422A78FE"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3. Evolutionary Optimization Algorithms. Dan Simon, 2013</w:t>
      </w:r>
    </w:p>
    <w:p w14:paraId="72708FBF"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4. Adaptation in Natural and artificial systems, John H. Holland, MIT Press, 1992</w:t>
      </w:r>
    </w:p>
    <w:p w14:paraId="63479822" w14:textId="77777777" w:rsidR="00835C6E" w:rsidRPr="004F2E11" w:rsidRDefault="00233C18" w:rsidP="00DE4038">
      <w:pPr>
        <w:jc w:val="left"/>
        <w:rPr>
          <w:rFonts w:eastAsia="Times New Roman" w:cs="Times New Roman"/>
          <w:i/>
        </w:rPr>
      </w:pPr>
      <w:r w:rsidRPr="004F2E11">
        <w:rPr>
          <w:rFonts w:eastAsia="Times New Roman" w:cs="Times New Roman"/>
        </w:rPr>
        <w:t xml:space="preserve">5. Algorytmy ewolucyjne i ich zastosowania, Ewa </w:t>
      </w:r>
      <w:proofErr w:type="spellStart"/>
      <w:r w:rsidRPr="004F2E11">
        <w:rPr>
          <w:rFonts w:eastAsia="Times New Roman" w:cs="Times New Roman"/>
        </w:rPr>
        <w:t>Figielska</w:t>
      </w:r>
      <w:proofErr w:type="spellEnd"/>
      <w:r w:rsidRPr="004F2E11">
        <w:rPr>
          <w:rFonts w:eastAsia="Times New Roman" w:cs="Times New Roman"/>
        </w:rPr>
        <w:t xml:space="preserve">, na: </w:t>
      </w:r>
      <w:hyperlink r:id="rId27">
        <w:r w:rsidRPr="004F2E11">
          <w:rPr>
            <w:rFonts w:eastAsia="Times New Roman" w:cs="Times New Roman"/>
            <w:i/>
            <w:color w:val="1155CC"/>
            <w:u w:val="single"/>
          </w:rPr>
          <w:t>http://zeszyty-naukowe.wwsi.edu.pl/zeszyty/zeszyt1/Algorytmy_Ewolucyjne_I_Ich_Zastosowania.pdf</w:t>
        </w:r>
      </w:hyperlink>
    </w:p>
    <w:p w14:paraId="4CA43308" w14:textId="77777777" w:rsidR="00835C6E" w:rsidRPr="004F2E11" w:rsidRDefault="00233C18" w:rsidP="00DE4038">
      <w:pPr>
        <w:jc w:val="left"/>
        <w:rPr>
          <w:rFonts w:eastAsia="Times New Roman" w:cs="Times New Roman"/>
          <w:lang w:val="en-US"/>
        </w:rPr>
      </w:pPr>
      <w:r w:rsidRPr="004F2E11">
        <w:rPr>
          <w:rFonts w:eastAsia="Times New Roman" w:cs="Times New Roman"/>
          <w:lang w:val="en-US"/>
        </w:rPr>
        <w:t xml:space="preserve">6. Variants of Evolutionary Algorithms for Real World Applications, Raymond </w:t>
      </w:r>
      <w:proofErr w:type="spellStart"/>
      <w:r w:rsidRPr="004F2E11">
        <w:rPr>
          <w:rFonts w:eastAsia="Times New Roman" w:cs="Times New Roman"/>
          <w:lang w:val="en-US"/>
        </w:rPr>
        <w:t>Chiong</w:t>
      </w:r>
      <w:proofErr w:type="spellEnd"/>
      <w:r w:rsidRPr="004F2E11">
        <w:rPr>
          <w:rFonts w:eastAsia="Times New Roman" w:cs="Times New Roman"/>
          <w:lang w:val="en-US"/>
        </w:rPr>
        <w:t xml:space="preserve">, Thomas Weise, </w:t>
      </w:r>
      <w:proofErr w:type="spellStart"/>
      <w:r w:rsidRPr="004F2E11">
        <w:rPr>
          <w:rFonts w:eastAsia="Times New Roman" w:cs="Times New Roman"/>
          <w:lang w:val="en-US"/>
        </w:rPr>
        <w:t>Zbigniew</w:t>
      </w:r>
      <w:proofErr w:type="spellEnd"/>
      <w:r w:rsidRPr="004F2E11">
        <w:rPr>
          <w:rFonts w:eastAsia="Times New Roman" w:cs="Times New Roman"/>
          <w:lang w:val="en-US"/>
        </w:rPr>
        <w:t xml:space="preserve"> </w:t>
      </w:r>
      <w:proofErr w:type="spellStart"/>
      <w:r w:rsidRPr="004F2E11">
        <w:rPr>
          <w:rFonts w:eastAsia="Times New Roman" w:cs="Times New Roman"/>
          <w:lang w:val="en-US"/>
        </w:rPr>
        <w:t>Michalewicz</w:t>
      </w:r>
      <w:proofErr w:type="spellEnd"/>
      <w:r w:rsidRPr="004F2E11">
        <w:rPr>
          <w:rFonts w:eastAsia="Times New Roman" w:cs="Times New Roman"/>
          <w:lang w:val="en-US"/>
        </w:rPr>
        <w:t>, Springer, 2012</w:t>
      </w:r>
    </w:p>
    <w:p w14:paraId="52469C36" w14:textId="77777777" w:rsidR="00835C6E" w:rsidRPr="004F2E11" w:rsidRDefault="00233C18" w:rsidP="00DE4038">
      <w:pPr>
        <w:jc w:val="left"/>
        <w:rPr>
          <w:rFonts w:eastAsia="Times New Roman" w:cs="Times New Roman"/>
        </w:rPr>
      </w:pPr>
      <w:r w:rsidRPr="004F2E11">
        <w:rPr>
          <w:rFonts w:eastAsia="Times New Roman" w:cs="Times New Roman"/>
        </w:rPr>
        <w:t xml:space="preserve">7. Z. Michalewicz. </w:t>
      </w:r>
      <w:r w:rsidRPr="004F2E11">
        <w:rPr>
          <w:rFonts w:eastAsia="Times New Roman" w:cs="Times New Roman"/>
          <w:b/>
          <w:i/>
        </w:rPr>
        <w:t>Algorytmy genetyczne + struktury danych = programy ewolucyjne.</w:t>
      </w:r>
      <w:r w:rsidRPr="004F2E11">
        <w:rPr>
          <w:rFonts w:eastAsia="Times New Roman" w:cs="Times New Roman"/>
        </w:rPr>
        <w:t xml:space="preserve"> WNT, Warszawa 2003.</w:t>
      </w:r>
    </w:p>
    <w:p w14:paraId="79E3A971" w14:textId="77777777" w:rsidR="00835C6E" w:rsidRPr="004F2E11" w:rsidRDefault="00233C18" w:rsidP="00DE4038">
      <w:pPr>
        <w:jc w:val="left"/>
        <w:rPr>
          <w:rFonts w:eastAsia="Times New Roman" w:cs="Times New Roman"/>
        </w:rPr>
      </w:pPr>
      <w:r w:rsidRPr="004F2E11">
        <w:rPr>
          <w:rFonts w:eastAsia="Times New Roman" w:cs="Times New Roman"/>
        </w:rPr>
        <w:t xml:space="preserve">8. D.E. Goldberg. </w:t>
      </w:r>
      <w:r w:rsidRPr="004F2E11">
        <w:rPr>
          <w:rFonts w:eastAsia="Times New Roman" w:cs="Times New Roman"/>
          <w:b/>
          <w:i/>
        </w:rPr>
        <w:t>Algorytmy genetyczne i ich zastosowania.</w:t>
      </w:r>
      <w:r w:rsidRPr="004F2E11">
        <w:rPr>
          <w:rFonts w:eastAsia="Times New Roman" w:cs="Times New Roman"/>
        </w:rPr>
        <w:t xml:space="preserve"> WNT, Warszawa 1995.</w:t>
      </w:r>
    </w:p>
    <w:p w14:paraId="2DE84E7C" w14:textId="77777777" w:rsidR="00835C6E" w:rsidRPr="004F2E11" w:rsidRDefault="00233C18" w:rsidP="00DE4038">
      <w:pPr>
        <w:jc w:val="left"/>
        <w:rPr>
          <w:rFonts w:eastAsia="Times New Roman" w:cs="Times New Roman"/>
        </w:rPr>
      </w:pPr>
      <w:r w:rsidRPr="004F2E11">
        <w:rPr>
          <w:rFonts w:eastAsia="Times New Roman" w:cs="Times New Roman"/>
        </w:rPr>
        <w:t xml:space="preserve">9. </w:t>
      </w:r>
      <w:proofErr w:type="spellStart"/>
      <w:r w:rsidRPr="004F2E11">
        <w:rPr>
          <w:rFonts w:eastAsia="Times New Roman" w:cs="Times New Roman"/>
        </w:rPr>
        <w:t>Arabas</w:t>
      </w:r>
      <w:proofErr w:type="spellEnd"/>
      <w:r w:rsidRPr="004F2E11">
        <w:rPr>
          <w:rFonts w:eastAsia="Times New Roman" w:cs="Times New Roman"/>
        </w:rPr>
        <w:t xml:space="preserve"> J., 2004, Wykłady z algorytmów ewolucyjnych, Wydawnictwo Naukowo-Techniczne, Warszawa.</w:t>
      </w:r>
    </w:p>
    <w:p w14:paraId="4417BD65" w14:textId="77777777" w:rsidR="00835C6E" w:rsidRPr="004F2E11" w:rsidRDefault="005420D4" w:rsidP="00DE4038">
      <w:pPr>
        <w:jc w:val="left"/>
        <w:rPr>
          <w:rFonts w:eastAsia="Times New Roman" w:cs="Times New Roman"/>
          <w:lang w:val="en-US"/>
        </w:rPr>
      </w:pPr>
      <w:r w:rsidRPr="004F2E11">
        <w:rPr>
          <w:rFonts w:eastAsia="Times New Roman" w:cs="Times New Roman"/>
          <w:lang w:val="en-US"/>
        </w:rPr>
        <w:t xml:space="preserve">10. Computation Intelligence Techniques for Trading and Investment, CH. </w:t>
      </w:r>
      <w:proofErr w:type="spellStart"/>
      <w:r w:rsidRPr="004F2E11">
        <w:rPr>
          <w:rFonts w:eastAsia="Times New Roman" w:cs="Times New Roman"/>
          <w:lang w:val="en-US"/>
        </w:rPr>
        <w:t>Dunis</w:t>
      </w:r>
      <w:proofErr w:type="spellEnd"/>
      <w:r w:rsidRPr="004F2E11">
        <w:rPr>
          <w:rFonts w:eastAsia="Times New Roman" w:cs="Times New Roman"/>
          <w:lang w:val="en-US"/>
        </w:rPr>
        <w:t>, New York, Routledge, 2014</w:t>
      </w:r>
      <w:commentRangeEnd w:id="97"/>
      <w:r w:rsidR="0081582D">
        <w:rPr>
          <w:rStyle w:val="Odwoaniedokomentarza"/>
        </w:rPr>
        <w:commentReference w:id="97"/>
      </w:r>
    </w:p>
    <w:p w14:paraId="5DC99711" w14:textId="77777777" w:rsidR="004F2E11" w:rsidRPr="004F2E11" w:rsidRDefault="004F2E11">
      <w:pPr>
        <w:jc w:val="center"/>
        <w:rPr>
          <w:rFonts w:eastAsia="Times New Roman" w:cs="Times New Roman"/>
          <w:sz w:val="28"/>
          <w:szCs w:val="28"/>
          <w:lang w:val="en-US"/>
        </w:rPr>
      </w:pPr>
      <w:r w:rsidRPr="004F2E11">
        <w:rPr>
          <w:rFonts w:eastAsia="Times New Roman" w:cs="Times New Roman"/>
          <w:sz w:val="28"/>
          <w:szCs w:val="28"/>
          <w:lang w:val="en-US"/>
        </w:rPr>
        <w:br w:type="column"/>
      </w:r>
    </w:p>
    <w:tbl>
      <w:tblPr>
        <w:tblStyle w:val="Tabela-Siatka"/>
        <w:tblW w:w="10060" w:type="dxa"/>
        <w:tblLook w:val="04A0" w:firstRow="1" w:lastRow="0" w:firstColumn="1" w:lastColumn="0" w:noHBand="0" w:noVBand="1"/>
      </w:tblPr>
      <w:tblGrid>
        <w:gridCol w:w="698"/>
        <w:gridCol w:w="4016"/>
        <w:gridCol w:w="816"/>
        <w:gridCol w:w="4530"/>
      </w:tblGrid>
      <w:tr w:rsidR="004F2E11" w:rsidRPr="00BD2538" w14:paraId="3BF1A2F8" w14:textId="77777777" w:rsidTr="00BD2538">
        <w:trPr>
          <w:trHeight w:val="300"/>
        </w:trPr>
        <w:tc>
          <w:tcPr>
            <w:tcW w:w="698" w:type="dxa"/>
            <w:hideMark/>
          </w:tcPr>
          <w:p w14:paraId="19B55D0A"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Lp.</w:t>
            </w:r>
          </w:p>
        </w:tc>
        <w:tc>
          <w:tcPr>
            <w:tcW w:w="4016" w:type="dxa"/>
            <w:hideMark/>
          </w:tcPr>
          <w:p w14:paraId="5DBF17C1"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Zmienna</w:t>
            </w:r>
          </w:p>
        </w:tc>
        <w:tc>
          <w:tcPr>
            <w:tcW w:w="816" w:type="dxa"/>
            <w:hideMark/>
          </w:tcPr>
          <w:p w14:paraId="06FF402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Typ</w:t>
            </w:r>
          </w:p>
        </w:tc>
        <w:tc>
          <w:tcPr>
            <w:tcW w:w="4530" w:type="dxa"/>
            <w:hideMark/>
          </w:tcPr>
          <w:p w14:paraId="094BCC84" w14:textId="77777777" w:rsidR="004F2E11" w:rsidRPr="00BD2538" w:rsidRDefault="004F2E11">
            <w:pPr>
              <w:jc w:val="center"/>
              <w:rPr>
                <w:rFonts w:eastAsia="Times New Roman" w:cs="Times New Roman"/>
                <w:b/>
                <w:bCs/>
                <w:sz w:val="22"/>
                <w:szCs w:val="28"/>
              </w:rPr>
            </w:pPr>
            <w:r w:rsidRPr="00BD2538">
              <w:rPr>
                <w:rFonts w:eastAsia="Times New Roman" w:cs="Times New Roman"/>
                <w:b/>
                <w:bCs/>
                <w:sz w:val="22"/>
                <w:szCs w:val="28"/>
              </w:rPr>
              <w:t>Opis</w:t>
            </w:r>
          </w:p>
        </w:tc>
      </w:tr>
      <w:tr w:rsidR="004F2E11" w:rsidRPr="00BD2538" w14:paraId="2F822D6F" w14:textId="77777777" w:rsidTr="00BD2538">
        <w:trPr>
          <w:trHeight w:val="570"/>
        </w:trPr>
        <w:tc>
          <w:tcPr>
            <w:tcW w:w="698" w:type="dxa"/>
            <w:hideMark/>
          </w:tcPr>
          <w:p w14:paraId="4005D4B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w:t>
            </w:r>
          </w:p>
        </w:tc>
        <w:tc>
          <w:tcPr>
            <w:tcW w:w="4016" w:type="dxa"/>
            <w:hideMark/>
          </w:tcPr>
          <w:p w14:paraId="3ABE5B6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TRX_aff_L12M_COL_PTS</w:t>
            </w:r>
          </w:p>
        </w:tc>
        <w:tc>
          <w:tcPr>
            <w:tcW w:w="816" w:type="dxa"/>
            <w:hideMark/>
          </w:tcPr>
          <w:p w14:paraId="33C55FF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5FFC05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wszystkich punktów zebrana w ciągu ostatnich 12 miesięcy w Sklepach Online</w:t>
            </w:r>
          </w:p>
        </w:tc>
      </w:tr>
      <w:tr w:rsidR="004F2E11" w:rsidRPr="00BD2538" w14:paraId="65AB5BE6" w14:textId="77777777" w:rsidTr="00BD2538">
        <w:trPr>
          <w:trHeight w:val="570"/>
        </w:trPr>
        <w:tc>
          <w:tcPr>
            <w:tcW w:w="698" w:type="dxa"/>
            <w:hideMark/>
          </w:tcPr>
          <w:p w14:paraId="3015C9C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w:t>
            </w:r>
          </w:p>
        </w:tc>
        <w:tc>
          <w:tcPr>
            <w:tcW w:w="4016" w:type="dxa"/>
            <w:hideMark/>
          </w:tcPr>
          <w:p w14:paraId="4EEA919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TRX_aff_L12M_PUR_AMT</w:t>
            </w:r>
          </w:p>
        </w:tc>
        <w:tc>
          <w:tcPr>
            <w:tcW w:w="816" w:type="dxa"/>
            <w:hideMark/>
          </w:tcPr>
          <w:p w14:paraId="17E00D79"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971969B"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Kwota wydana na transakcje zakupowe w ciągu ostatnich 12 miesięcy w Sklepach Online</w:t>
            </w:r>
          </w:p>
        </w:tc>
      </w:tr>
      <w:tr w:rsidR="004F2E11" w:rsidRPr="00BD2538" w14:paraId="256B5BD0" w14:textId="77777777" w:rsidTr="00BD2538">
        <w:trPr>
          <w:trHeight w:val="894"/>
        </w:trPr>
        <w:tc>
          <w:tcPr>
            <w:tcW w:w="698" w:type="dxa"/>
            <w:hideMark/>
          </w:tcPr>
          <w:p w14:paraId="79F16B1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w:t>
            </w:r>
          </w:p>
        </w:tc>
        <w:tc>
          <w:tcPr>
            <w:tcW w:w="4016" w:type="dxa"/>
            <w:hideMark/>
          </w:tcPr>
          <w:p w14:paraId="3DA6E1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TRX_aff_L12M_RED_CNT</w:t>
            </w:r>
          </w:p>
        </w:tc>
        <w:tc>
          <w:tcPr>
            <w:tcW w:w="816" w:type="dxa"/>
            <w:hideMark/>
          </w:tcPr>
          <w:p w14:paraId="4633F39D"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215B270"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z płatnością punktami dokonana w ciągu ostatnich 12 miesięcy w Sklepach Online</w:t>
            </w:r>
          </w:p>
        </w:tc>
      </w:tr>
      <w:tr w:rsidR="004F2E11" w:rsidRPr="00BD2538" w14:paraId="4A2442F9" w14:textId="77777777" w:rsidTr="00BD2538">
        <w:trPr>
          <w:trHeight w:val="570"/>
        </w:trPr>
        <w:tc>
          <w:tcPr>
            <w:tcW w:w="698" w:type="dxa"/>
            <w:hideMark/>
          </w:tcPr>
          <w:p w14:paraId="22AE0E5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w:t>
            </w:r>
          </w:p>
        </w:tc>
        <w:tc>
          <w:tcPr>
            <w:tcW w:w="4016" w:type="dxa"/>
            <w:hideMark/>
          </w:tcPr>
          <w:p w14:paraId="0A68AF9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TRX_aff_L12M_RED_PTS</w:t>
            </w:r>
          </w:p>
        </w:tc>
        <w:tc>
          <w:tcPr>
            <w:tcW w:w="816" w:type="dxa"/>
            <w:hideMark/>
          </w:tcPr>
          <w:p w14:paraId="6D241B99"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D43B93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wykorzystanych w zakupach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74096D41" w14:textId="77777777" w:rsidTr="00BD2538">
        <w:trPr>
          <w:trHeight w:val="570"/>
        </w:trPr>
        <w:tc>
          <w:tcPr>
            <w:tcW w:w="698" w:type="dxa"/>
            <w:hideMark/>
          </w:tcPr>
          <w:p w14:paraId="6C2A30C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w:t>
            </w:r>
          </w:p>
        </w:tc>
        <w:tc>
          <w:tcPr>
            <w:tcW w:w="4016" w:type="dxa"/>
            <w:hideMark/>
          </w:tcPr>
          <w:p w14:paraId="299F53A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TRX_aff_L3M_BASE_PTS</w:t>
            </w:r>
          </w:p>
        </w:tc>
        <w:tc>
          <w:tcPr>
            <w:tcW w:w="816" w:type="dxa"/>
            <w:hideMark/>
          </w:tcPr>
          <w:p w14:paraId="605A3C5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0CA82D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podstawowych zebrana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63DD7D53" w14:textId="77777777" w:rsidTr="00BD2538">
        <w:trPr>
          <w:trHeight w:val="570"/>
        </w:trPr>
        <w:tc>
          <w:tcPr>
            <w:tcW w:w="698" w:type="dxa"/>
            <w:hideMark/>
          </w:tcPr>
          <w:p w14:paraId="28B154F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w:t>
            </w:r>
          </w:p>
        </w:tc>
        <w:tc>
          <w:tcPr>
            <w:tcW w:w="4016" w:type="dxa"/>
            <w:hideMark/>
          </w:tcPr>
          <w:p w14:paraId="3614905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TRX_aff_L3M_COL_CNT</w:t>
            </w:r>
          </w:p>
        </w:tc>
        <w:tc>
          <w:tcPr>
            <w:tcW w:w="816" w:type="dxa"/>
            <w:hideMark/>
          </w:tcPr>
          <w:p w14:paraId="4DF358C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BA213C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kolekcyjnych</w:t>
            </w:r>
            <w:proofErr w:type="spellEnd"/>
            <w:r w:rsidRPr="00BD2538">
              <w:rPr>
                <w:rFonts w:eastAsia="Times New Roman" w:cs="Times New Roman"/>
                <w:sz w:val="22"/>
                <w:szCs w:val="28"/>
              </w:rPr>
              <w:t xml:space="preserve"> dokonanych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606815B5" w14:textId="77777777" w:rsidTr="00BD2538">
        <w:trPr>
          <w:trHeight w:val="570"/>
        </w:trPr>
        <w:tc>
          <w:tcPr>
            <w:tcW w:w="698" w:type="dxa"/>
            <w:hideMark/>
          </w:tcPr>
          <w:p w14:paraId="431DD6A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w:t>
            </w:r>
          </w:p>
        </w:tc>
        <w:tc>
          <w:tcPr>
            <w:tcW w:w="4016" w:type="dxa"/>
            <w:hideMark/>
          </w:tcPr>
          <w:p w14:paraId="6AC0CE6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TRX_aff_L3M_PROMO_PTS</w:t>
            </w:r>
          </w:p>
        </w:tc>
        <w:tc>
          <w:tcPr>
            <w:tcW w:w="816" w:type="dxa"/>
            <w:hideMark/>
          </w:tcPr>
          <w:p w14:paraId="01BA804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AD74B1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Sklepach Online</w:t>
            </w:r>
          </w:p>
        </w:tc>
      </w:tr>
      <w:tr w:rsidR="004F2E11" w:rsidRPr="00BD2538" w14:paraId="32E20348" w14:textId="77777777" w:rsidTr="00BD2538">
        <w:trPr>
          <w:trHeight w:val="570"/>
        </w:trPr>
        <w:tc>
          <w:tcPr>
            <w:tcW w:w="698" w:type="dxa"/>
            <w:hideMark/>
          </w:tcPr>
          <w:p w14:paraId="1415B0A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w:t>
            </w:r>
          </w:p>
        </w:tc>
        <w:tc>
          <w:tcPr>
            <w:tcW w:w="4016" w:type="dxa"/>
            <w:hideMark/>
          </w:tcPr>
          <w:p w14:paraId="1F25A4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TRX_aff_L3M_PUR_AMT</w:t>
            </w:r>
          </w:p>
        </w:tc>
        <w:tc>
          <w:tcPr>
            <w:tcW w:w="816" w:type="dxa"/>
            <w:hideMark/>
          </w:tcPr>
          <w:p w14:paraId="0232C21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04C1C2E"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604F0AD1" w14:textId="77777777" w:rsidTr="00BD2538">
        <w:trPr>
          <w:trHeight w:val="570"/>
        </w:trPr>
        <w:tc>
          <w:tcPr>
            <w:tcW w:w="698" w:type="dxa"/>
            <w:hideMark/>
          </w:tcPr>
          <w:p w14:paraId="23A4A139"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w:t>
            </w:r>
          </w:p>
        </w:tc>
        <w:tc>
          <w:tcPr>
            <w:tcW w:w="4016" w:type="dxa"/>
            <w:hideMark/>
          </w:tcPr>
          <w:p w14:paraId="7DC9C6CB"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TRX_aff_L3M_RED_CNT</w:t>
            </w:r>
          </w:p>
        </w:tc>
        <w:tc>
          <w:tcPr>
            <w:tcW w:w="816" w:type="dxa"/>
            <w:hideMark/>
          </w:tcPr>
          <w:p w14:paraId="40DC57B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01D54E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3 miesięcy w Sklepach Online</w:t>
            </w:r>
          </w:p>
        </w:tc>
      </w:tr>
      <w:tr w:rsidR="004F2E11" w:rsidRPr="00BD2538" w14:paraId="3F86E7AC" w14:textId="77777777" w:rsidTr="00BD2538">
        <w:trPr>
          <w:trHeight w:val="570"/>
        </w:trPr>
        <w:tc>
          <w:tcPr>
            <w:tcW w:w="698" w:type="dxa"/>
            <w:hideMark/>
          </w:tcPr>
          <w:p w14:paraId="535ED92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10</w:t>
            </w:r>
          </w:p>
        </w:tc>
        <w:tc>
          <w:tcPr>
            <w:tcW w:w="4016" w:type="dxa"/>
            <w:hideMark/>
          </w:tcPr>
          <w:p w14:paraId="78BD963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TRX_aff_L3M_RED_PTS</w:t>
            </w:r>
          </w:p>
        </w:tc>
        <w:tc>
          <w:tcPr>
            <w:tcW w:w="816" w:type="dxa"/>
            <w:hideMark/>
          </w:tcPr>
          <w:p w14:paraId="1C38AF26"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5A3FF5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14:paraId="419755CC" w14:textId="77777777" w:rsidTr="00BD2538">
        <w:trPr>
          <w:trHeight w:val="570"/>
        </w:trPr>
        <w:tc>
          <w:tcPr>
            <w:tcW w:w="698" w:type="dxa"/>
            <w:hideMark/>
          </w:tcPr>
          <w:p w14:paraId="35728721"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11</w:t>
            </w:r>
          </w:p>
        </w:tc>
        <w:tc>
          <w:tcPr>
            <w:tcW w:w="4016" w:type="dxa"/>
            <w:hideMark/>
          </w:tcPr>
          <w:p w14:paraId="05B6C81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TRX_all_L12M_PROMO_PTS</w:t>
            </w:r>
          </w:p>
        </w:tc>
        <w:tc>
          <w:tcPr>
            <w:tcW w:w="816" w:type="dxa"/>
            <w:hideMark/>
          </w:tcPr>
          <w:p w14:paraId="50260E2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EFA40D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12 miesięcy w PAYBACK</w:t>
            </w:r>
          </w:p>
        </w:tc>
      </w:tr>
      <w:tr w:rsidR="004F2E11" w:rsidRPr="00BD2538" w14:paraId="6781E994" w14:textId="77777777" w:rsidTr="00BD2538">
        <w:trPr>
          <w:trHeight w:val="570"/>
        </w:trPr>
        <w:tc>
          <w:tcPr>
            <w:tcW w:w="698" w:type="dxa"/>
            <w:hideMark/>
          </w:tcPr>
          <w:p w14:paraId="65C34215"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12</w:t>
            </w:r>
          </w:p>
        </w:tc>
        <w:tc>
          <w:tcPr>
            <w:tcW w:w="4016" w:type="dxa"/>
            <w:hideMark/>
          </w:tcPr>
          <w:p w14:paraId="0ECB0AB4"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TRX_all_L12M_PUR_AMT</w:t>
            </w:r>
          </w:p>
        </w:tc>
        <w:tc>
          <w:tcPr>
            <w:tcW w:w="816" w:type="dxa"/>
            <w:hideMark/>
          </w:tcPr>
          <w:p w14:paraId="1E666486"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92B26F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14:paraId="245D5E65" w14:textId="77777777" w:rsidTr="00BD2538">
        <w:trPr>
          <w:trHeight w:val="570"/>
        </w:trPr>
        <w:tc>
          <w:tcPr>
            <w:tcW w:w="698" w:type="dxa"/>
            <w:hideMark/>
          </w:tcPr>
          <w:p w14:paraId="7DEAC08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13</w:t>
            </w:r>
          </w:p>
        </w:tc>
        <w:tc>
          <w:tcPr>
            <w:tcW w:w="4016" w:type="dxa"/>
            <w:hideMark/>
          </w:tcPr>
          <w:p w14:paraId="31E92595"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TRX_all_L12M_PUR_PTS</w:t>
            </w:r>
          </w:p>
        </w:tc>
        <w:tc>
          <w:tcPr>
            <w:tcW w:w="816" w:type="dxa"/>
            <w:hideMark/>
          </w:tcPr>
          <w:p w14:paraId="5853887D"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7A8089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z transakcji zakupowych zebrana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14:paraId="247C1AD2" w14:textId="77777777" w:rsidTr="00BD2538">
        <w:trPr>
          <w:trHeight w:val="570"/>
        </w:trPr>
        <w:tc>
          <w:tcPr>
            <w:tcW w:w="698" w:type="dxa"/>
            <w:hideMark/>
          </w:tcPr>
          <w:p w14:paraId="2CFB199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14</w:t>
            </w:r>
          </w:p>
        </w:tc>
        <w:tc>
          <w:tcPr>
            <w:tcW w:w="4016" w:type="dxa"/>
            <w:hideMark/>
          </w:tcPr>
          <w:p w14:paraId="38127C78"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TRX_all_L12M_RED_CNT</w:t>
            </w:r>
          </w:p>
        </w:tc>
        <w:tc>
          <w:tcPr>
            <w:tcW w:w="816" w:type="dxa"/>
            <w:hideMark/>
          </w:tcPr>
          <w:p w14:paraId="383DD8AB"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7ADE02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12 miesięcy w PAYBACK</w:t>
            </w:r>
          </w:p>
        </w:tc>
      </w:tr>
      <w:tr w:rsidR="004F2E11" w:rsidRPr="00BD2538" w14:paraId="3FEAE482" w14:textId="77777777" w:rsidTr="00BD2538">
        <w:trPr>
          <w:trHeight w:val="570"/>
        </w:trPr>
        <w:tc>
          <w:tcPr>
            <w:tcW w:w="698" w:type="dxa"/>
            <w:hideMark/>
          </w:tcPr>
          <w:p w14:paraId="481DB30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15</w:t>
            </w:r>
          </w:p>
        </w:tc>
        <w:tc>
          <w:tcPr>
            <w:tcW w:w="4016" w:type="dxa"/>
            <w:hideMark/>
          </w:tcPr>
          <w:p w14:paraId="366A952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TRX_all_L12M_RED_PTS</w:t>
            </w:r>
          </w:p>
        </w:tc>
        <w:tc>
          <w:tcPr>
            <w:tcW w:w="816" w:type="dxa"/>
            <w:hideMark/>
          </w:tcPr>
          <w:p w14:paraId="31E898B7"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3376A0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14:paraId="0083947A" w14:textId="77777777" w:rsidTr="00BD2538">
        <w:trPr>
          <w:trHeight w:val="570"/>
        </w:trPr>
        <w:tc>
          <w:tcPr>
            <w:tcW w:w="698" w:type="dxa"/>
            <w:hideMark/>
          </w:tcPr>
          <w:p w14:paraId="314D2CE3"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16</w:t>
            </w:r>
          </w:p>
        </w:tc>
        <w:tc>
          <w:tcPr>
            <w:tcW w:w="4016" w:type="dxa"/>
            <w:hideMark/>
          </w:tcPr>
          <w:p w14:paraId="78BFDC40"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TRX_all_L3M_BASE_PTS</w:t>
            </w:r>
          </w:p>
        </w:tc>
        <w:tc>
          <w:tcPr>
            <w:tcW w:w="816" w:type="dxa"/>
            <w:hideMark/>
          </w:tcPr>
          <w:p w14:paraId="737170A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1FB4B46"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podstawowych zebrana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14:paraId="3FEDD97B" w14:textId="77777777" w:rsidTr="00BD2538">
        <w:trPr>
          <w:trHeight w:val="570"/>
        </w:trPr>
        <w:tc>
          <w:tcPr>
            <w:tcW w:w="698" w:type="dxa"/>
            <w:hideMark/>
          </w:tcPr>
          <w:p w14:paraId="52E3A9D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17</w:t>
            </w:r>
          </w:p>
        </w:tc>
        <w:tc>
          <w:tcPr>
            <w:tcW w:w="4016" w:type="dxa"/>
            <w:hideMark/>
          </w:tcPr>
          <w:p w14:paraId="02F78CAE"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TRX_all_L3M_COL_CNT</w:t>
            </w:r>
          </w:p>
        </w:tc>
        <w:tc>
          <w:tcPr>
            <w:tcW w:w="816" w:type="dxa"/>
            <w:hideMark/>
          </w:tcPr>
          <w:p w14:paraId="6DDC998B"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2FB5B6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kolekcyjnych</w:t>
            </w:r>
            <w:proofErr w:type="spellEnd"/>
            <w:r w:rsidRPr="00BD2538">
              <w:rPr>
                <w:rFonts w:eastAsia="Times New Roman" w:cs="Times New Roman"/>
                <w:sz w:val="22"/>
                <w:szCs w:val="28"/>
              </w:rPr>
              <w:t xml:space="preserve"> dokonanych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14:paraId="50CDEC68" w14:textId="77777777" w:rsidTr="00BD2538">
        <w:trPr>
          <w:trHeight w:val="570"/>
        </w:trPr>
        <w:tc>
          <w:tcPr>
            <w:tcW w:w="698" w:type="dxa"/>
            <w:hideMark/>
          </w:tcPr>
          <w:p w14:paraId="22BD087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18</w:t>
            </w:r>
          </w:p>
        </w:tc>
        <w:tc>
          <w:tcPr>
            <w:tcW w:w="4016" w:type="dxa"/>
            <w:hideMark/>
          </w:tcPr>
          <w:p w14:paraId="48FAB3B1"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TRX_all_L3M_PROMO_PTS</w:t>
            </w:r>
          </w:p>
        </w:tc>
        <w:tc>
          <w:tcPr>
            <w:tcW w:w="816" w:type="dxa"/>
            <w:hideMark/>
          </w:tcPr>
          <w:p w14:paraId="54CC6DCF"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19D763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PAYBACK</w:t>
            </w:r>
          </w:p>
        </w:tc>
      </w:tr>
      <w:tr w:rsidR="004F2E11" w:rsidRPr="00BD2538" w14:paraId="50FBDD84" w14:textId="77777777" w:rsidTr="00BD2538">
        <w:trPr>
          <w:trHeight w:val="570"/>
        </w:trPr>
        <w:tc>
          <w:tcPr>
            <w:tcW w:w="698" w:type="dxa"/>
            <w:hideMark/>
          </w:tcPr>
          <w:p w14:paraId="06F3415A"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19</w:t>
            </w:r>
          </w:p>
        </w:tc>
        <w:tc>
          <w:tcPr>
            <w:tcW w:w="4016" w:type="dxa"/>
            <w:hideMark/>
          </w:tcPr>
          <w:p w14:paraId="3D1EDEEE"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TRX_all_L3M_PUR_AMT</w:t>
            </w:r>
          </w:p>
        </w:tc>
        <w:tc>
          <w:tcPr>
            <w:tcW w:w="816" w:type="dxa"/>
            <w:hideMark/>
          </w:tcPr>
          <w:p w14:paraId="645B2401"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781288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14:paraId="11D3AB2F" w14:textId="77777777" w:rsidTr="00BD2538">
        <w:trPr>
          <w:trHeight w:val="570"/>
        </w:trPr>
        <w:tc>
          <w:tcPr>
            <w:tcW w:w="698" w:type="dxa"/>
            <w:hideMark/>
          </w:tcPr>
          <w:p w14:paraId="696DE61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20</w:t>
            </w:r>
          </w:p>
        </w:tc>
        <w:tc>
          <w:tcPr>
            <w:tcW w:w="4016" w:type="dxa"/>
            <w:hideMark/>
          </w:tcPr>
          <w:p w14:paraId="38202791"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TRX_all_L3M_RED_CNT</w:t>
            </w:r>
          </w:p>
        </w:tc>
        <w:tc>
          <w:tcPr>
            <w:tcW w:w="816" w:type="dxa"/>
            <w:hideMark/>
          </w:tcPr>
          <w:p w14:paraId="449AB626"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E4AACCA"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3 miesięcy w PAYBACK</w:t>
            </w:r>
          </w:p>
        </w:tc>
      </w:tr>
      <w:tr w:rsidR="004F2E11" w:rsidRPr="00BD2538" w14:paraId="7D3C1703" w14:textId="77777777" w:rsidTr="00BD2538">
        <w:trPr>
          <w:trHeight w:val="570"/>
        </w:trPr>
        <w:tc>
          <w:tcPr>
            <w:tcW w:w="698" w:type="dxa"/>
            <w:hideMark/>
          </w:tcPr>
          <w:p w14:paraId="005AEFD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21</w:t>
            </w:r>
          </w:p>
        </w:tc>
        <w:tc>
          <w:tcPr>
            <w:tcW w:w="4016" w:type="dxa"/>
            <w:hideMark/>
          </w:tcPr>
          <w:p w14:paraId="3BAF9C5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TRX_all_L3M_RED_PTS</w:t>
            </w:r>
          </w:p>
        </w:tc>
        <w:tc>
          <w:tcPr>
            <w:tcW w:w="816" w:type="dxa"/>
            <w:hideMark/>
          </w:tcPr>
          <w:p w14:paraId="5B0D86E7"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0FD373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14:paraId="657EDC95" w14:textId="77777777" w:rsidTr="00BD2538">
        <w:trPr>
          <w:trHeight w:val="300"/>
        </w:trPr>
        <w:tc>
          <w:tcPr>
            <w:tcW w:w="698" w:type="dxa"/>
            <w:hideMark/>
          </w:tcPr>
          <w:p w14:paraId="054BCCB9"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22</w:t>
            </w:r>
          </w:p>
        </w:tc>
        <w:tc>
          <w:tcPr>
            <w:tcW w:w="4016" w:type="dxa"/>
            <w:hideMark/>
          </w:tcPr>
          <w:p w14:paraId="47F987C9"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ACCT_BAL_MOD_CNT</w:t>
            </w:r>
          </w:p>
        </w:tc>
        <w:tc>
          <w:tcPr>
            <w:tcW w:w="816" w:type="dxa"/>
            <w:hideMark/>
          </w:tcPr>
          <w:p w14:paraId="4ADAF4C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EE1A96"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modyfikacji salda konta</w:t>
            </w:r>
          </w:p>
        </w:tc>
      </w:tr>
      <w:tr w:rsidR="004F2E11" w:rsidRPr="00BD2538" w14:paraId="4EC99CE9" w14:textId="77777777" w:rsidTr="00BD2538">
        <w:trPr>
          <w:trHeight w:val="300"/>
        </w:trPr>
        <w:tc>
          <w:tcPr>
            <w:tcW w:w="698" w:type="dxa"/>
            <w:hideMark/>
          </w:tcPr>
          <w:p w14:paraId="4EE13624"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23</w:t>
            </w:r>
          </w:p>
        </w:tc>
        <w:tc>
          <w:tcPr>
            <w:tcW w:w="4016" w:type="dxa"/>
            <w:hideMark/>
          </w:tcPr>
          <w:p w14:paraId="30E6E024"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ACCT_TOT_COL_AMT</w:t>
            </w:r>
          </w:p>
        </w:tc>
        <w:tc>
          <w:tcPr>
            <w:tcW w:w="816" w:type="dxa"/>
            <w:hideMark/>
          </w:tcPr>
          <w:p w14:paraId="24318F7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C5A49B0"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zebranych punktów (</w:t>
            </w:r>
            <w:proofErr w:type="spellStart"/>
            <w:r w:rsidRPr="00BD2538">
              <w:rPr>
                <w:rFonts w:eastAsia="Times New Roman" w:cs="Times New Roman"/>
                <w:sz w:val="22"/>
                <w:szCs w:val="28"/>
              </w:rPr>
              <w:t>ever</w:t>
            </w:r>
            <w:proofErr w:type="spellEnd"/>
            <w:r w:rsidRPr="00BD2538">
              <w:rPr>
                <w:rFonts w:eastAsia="Times New Roman" w:cs="Times New Roman"/>
                <w:sz w:val="22"/>
                <w:szCs w:val="28"/>
              </w:rPr>
              <w:t>) w programie</w:t>
            </w:r>
          </w:p>
        </w:tc>
      </w:tr>
      <w:tr w:rsidR="004F2E11" w:rsidRPr="00BD2538" w14:paraId="53EF9586" w14:textId="77777777" w:rsidTr="00BD2538">
        <w:trPr>
          <w:trHeight w:val="300"/>
        </w:trPr>
        <w:tc>
          <w:tcPr>
            <w:tcW w:w="698" w:type="dxa"/>
            <w:hideMark/>
          </w:tcPr>
          <w:p w14:paraId="2795646C"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24</w:t>
            </w:r>
          </w:p>
        </w:tc>
        <w:tc>
          <w:tcPr>
            <w:tcW w:w="4016" w:type="dxa"/>
            <w:hideMark/>
          </w:tcPr>
          <w:p w14:paraId="293A4B8B"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ACCT_UNBLOCKED_POINTS</w:t>
            </w:r>
          </w:p>
        </w:tc>
        <w:tc>
          <w:tcPr>
            <w:tcW w:w="816" w:type="dxa"/>
            <w:hideMark/>
          </w:tcPr>
          <w:p w14:paraId="3C70D1D6"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F2EDD60"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niezablokowanych punktów na koncie</w:t>
            </w:r>
          </w:p>
        </w:tc>
      </w:tr>
      <w:tr w:rsidR="004F2E11" w:rsidRPr="00BD2538" w14:paraId="7DF848AE" w14:textId="77777777" w:rsidTr="00BD2538">
        <w:trPr>
          <w:trHeight w:val="300"/>
        </w:trPr>
        <w:tc>
          <w:tcPr>
            <w:tcW w:w="698" w:type="dxa"/>
            <w:hideMark/>
          </w:tcPr>
          <w:p w14:paraId="294813D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25</w:t>
            </w:r>
          </w:p>
        </w:tc>
        <w:tc>
          <w:tcPr>
            <w:tcW w:w="4016" w:type="dxa"/>
            <w:hideMark/>
          </w:tcPr>
          <w:p w14:paraId="4D2EEB7D"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TIME_FROM_ENRL</w:t>
            </w:r>
          </w:p>
        </w:tc>
        <w:tc>
          <w:tcPr>
            <w:tcW w:w="816" w:type="dxa"/>
            <w:hideMark/>
          </w:tcPr>
          <w:p w14:paraId="1C0CEAF6"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9E9CF6"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Czas od zarejestrowania konta</w:t>
            </w:r>
          </w:p>
        </w:tc>
      </w:tr>
      <w:tr w:rsidR="004F2E11" w:rsidRPr="00BD2538" w14:paraId="2AC83431" w14:textId="77777777" w:rsidTr="00BD2538">
        <w:trPr>
          <w:trHeight w:val="300"/>
        </w:trPr>
        <w:tc>
          <w:tcPr>
            <w:tcW w:w="698" w:type="dxa"/>
            <w:hideMark/>
          </w:tcPr>
          <w:p w14:paraId="390927B5"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26</w:t>
            </w:r>
          </w:p>
        </w:tc>
        <w:tc>
          <w:tcPr>
            <w:tcW w:w="4016" w:type="dxa"/>
            <w:hideMark/>
          </w:tcPr>
          <w:p w14:paraId="2F452532"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TIME_FROM_FIRST_DT</w:t>
            </w:r>
          </w:p>
        </w:tc>
        <w:tc>
          <w:tcPr>
            <w:tcW w:w="816" w:type="dxa"/>
            <w:hideMark/>
          </w:tcPr>
          <w:p w14:paraId="0AB0ABD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BDCF58"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Czas od pierwszej akcji w programie</w:t>
            </w:r>
          </w:p>
        </w:tc>
      </w:tr>
      <w:tr w:rsidR="004F2E11" w:rsidRPr="00BD2538" w14:paraId="63263666" w14:textId="77777777" w:rsidTr="00BD2538">
        <w:trPr>
          <w:trHeight w:val="300"/>
        </w:trPr>
        <w:tc>
          <w:tcPr>
            <w:tcW w:w="698" w:type="dxa"/>
            <w:hideMark/>
          </w:tcPr>
          <w:p w14:paraId="5D8711B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27</w:t>
            </w:r>
          </w:p>
        </w:tc>
        <w:tc>
          <w:tcPr>
            <w:tcW w:w="4016" w:type="dxa"/>
            <w:hideMark/>
          </w:tcPr>
          <w:p w14:paraId="21C08CFA"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TIME_FROM_LAST_DT</w:t>
            </w:r>
          </w:p>
        </w:tc>
        <w:tc>
          <w:tcPr>
            <w:tcW w:w="816" w:type="dxa"/>
            <w:hideMark/>
          </w:tcPr>
          <w:p w14:paraId="72ED1C52"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D647D4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Czas od ostatniej akcji w programie</w:t>
            </w:r>
          </w:p>
        </w:tc>
      </w:tr>
      <w:tr w:rsidR="004F2E11" w:rsidRPr="00BD2538" w14:paraId="7253BD08" w14:textId="77777777" w:rsidTr="00BD2538">
        <w:trPr>
          <w:trHeight w:val="300"/>
        </w:trPr>
        <w:tc>
          <w:tcPr>
            <w:tcW w:w="698" w:type="dxa"/>
            <w:hideMark/>
          </w:tcPr>
          <w:p w14:paraId="4C01D6B3"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28</w:t>
            </w:r>
          </w:p>
        </w:tc>
        <w:tc>
          <w:tcPr>
            <w:tcW w:w="4016" w:type="dxa"/>
            <w:hideMark/>
          </w:tcPr>
          <w:p w14:paraId="7D965D3A"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CARDA_PAYM_CNT</w:t>
            </w:r>
          </w:p>
        </w:tc>
        <w:tc>
          <w:tcPr>
            <w:tcW w:w="816" w:type="dxa"/>
            <w:hideMark/>
          </w:tcPr>
          <w:p w14:paraId="0C836FD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967131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kart płatniczych przypisanych do konta</w:t>
            </w:r>
          </w:p>
        </w:tc>
      </w:tr>
      <w:tr w:rsidR="004F2E11" w:rsidRPr="00BD2538" w14:paraId="0E3E3B0B" w14:textId="77777777" w:rsidTr="00BD2538">
        <w:trPr>
          <w:trHeight w:val="300"/>
        </w:trPr>
        <w:tc>
          <w:tcPr>
            <w:tcW w:w="698" w:type="dxa"/>
            <w:hideMark/>
          </w:tcPr>
          <w:p w14:paraId="1187C2C9"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29</w:t>
            </w:r>
          </w:p>
        </w:tc>
        <w:tc>
          <w:tcPr>
            <w:tcW w:w="4016" w:type="dxa"/>
            <w:hideMark/>
          </w:tcPr>
          <w:p w14:paraId="20485BA2"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ACCT_PTS_EXPIRED</w:t>
            </w:r>
          </w:p>
        </w:tc>
        <w:tc>
          <w:tcPr>
            <w:tcW w:w="816" w:type="dxa"/>
            <w:hideMark/>
          </w:tcPr>
          <w:p w14:paraId="12F01BB0"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062ED8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wygaszonych punktów</w:t>
            </w:r>
          </w:p>
        </w:tc>
      </w:tr>
      <w:tr w:rsidR="004F2E11" w:rsidRPr="00BD2538" w14:paraId="6E825B74" w14:textId="77777777" w:rsidTr="00BD2538">
        <w:trPr>
          <w:trHeight w:val="300"/>
        </w:trPr>
        <w:tc>
          <w:tcPr>
            <w:tcW w:w="698" w:type="dxa"/>
            <w:hideMark/>
          </w:tcPr>
          <w:p w14:paraId="046BCBEC"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30</w:t>
            </w:r>
          </w:p>
        </w:tc>
        <w:tc>
          <w:tcPr>
            <w:tcW w:w="4016" w:type="dxa"/>
            <w:hideMark/>
          </w:tcPr>
          <w:p w14:paraId="367AD5AE"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ACCT_PTS_TO_EXPIRE</w:t>
            </w:r>
          </w:p>
        </w:tc>
        <w:tc>
          <w:tcPr>
            <w:tcW w:w="816" w:type="dxa"/>
            <w:hideMark/>
          </w:tcPr>
          <w:p w14:paraId="21644FD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058174B"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do wygaśnięcia</w:t>
            </w:r>
          </w:p>
        </w:tc>
      </w:tr>
      <w:tr w:rsidR="004F2E11" w:rsidRPr="00BD2538" w14:paraId="3038CDA1" w14:textId="77777777" w:rsidTr="00BD2538">
        <w:trPr>
          <w:trHeight w:val="570"/>
        </w:trPr>
        <w:tc>
          <w:tcPr>
            <w:tcW w:w="698" w:type="dxa"/>
            <w:hideMark/>
          </w:tcPr>
          <w:p w14:paraId="19FB6EB9"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31</w:t>
            </w:r>
          </w:p>
        </w:tc>
        <w:tc>
          <w:tcPr>
            <w:tcW w:w="4016" w:type="dxa"/>
            <w:hideMark/>
          </w:tcPr>
          <w:p w14:paraId="5DD3732A"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CUST_GFK_POPULATION</w:t>
            </w:r>
          </w:p>
        </w:tc>
        <w:tc>
          <w:tcPr>
            <w:tcW w:w="816" w:type="dxa"/>
            <w:hideMark/>
          </w:tcPr>
          <w:p w14:paraId="13F608C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0BC3B38"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mieszkańców w miejscu zamieszkania uczestnika</w:t>
            </w:r>
          </w:p>
        </w:tc>
      </w:tr>
      <w:tr w:rsidR="004F2E11" w:rsidRPr="00BD2538" w14:paraId="3AEBF801" w14:textId="77777777" w:rsidTr="00BD2538">
        <w:trPr>
          <w:trHeight w:val="570"/>
        </w:trPr>
        <w:tc>
          <w:tcPr>
            <w:tcW w:w="698" w:type="dxa"/>
            <w:hideMark/>
          </w:tcPr>
          <w:p w14:paraId="0E355DC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32</w:t>
            </w:r>
          </w:p>
        </w:tc>
        <w:tc>
          <w:tcPr>
            <w:tcW w:w="4016" w:type="dxa"/>
            <w:hideMark/>
          </w:tcPr>
          <w:p w14:paraId="305A546F"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CUST_GFK_HOUSEHOLDS</w:t>
            </w:r>
          </w:p>
        </w:tc>
        <w:tc>
          <w:tcPr>
            <w:tcW w:w="816" w:type="dxa"/>
            <w:hideMark/>
          </w:tcPr>
          <w:p w14:paraId="1465FD52"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7B3E1D9"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gospodarstw domowych w miejscu zamieszkania uczestnika</w:t>
            </w:r>
          </w:p>
        </w:tc>
      </w:tr>
      <w:tr w:rsidR="004F2E11" w:rsidRPr="00BD2538" w14:paraId="2B077BC6" w14:textId="77777777" w:rsidTr="00BD2538">
        <w:trPr>
          <w:trHeight w:val="570"/>
        </w:trPr>
        <w:tc>
          <w:tcPr>
            <w:tcW w:w="698" w:type="dxa"/>
            <w:hideMark/>
          </w:tcPr>
          <w:p w14:paraId="099624B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33</w:t>
            </w:r>
          </w:p>
        </w:tc>
        <w:tc>
          <w:tcPr>
            <w:tcW w:w="4016" w:type="dxa"/>
            <w:hideMark/>
          </w:tcPr>
          <w:p w14:paraId="600B5EF7"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CUST_HH_SIZE</w:t>
            </w:r>
          </w:p>
        </w:tc>
        <w:tc>
          <w:tcPr>
            <w:tcW w:w="816" w:type="dxa"/>
            <w:hideMark/>
          </w:tcPr>
          <w:p w14:paraId="2F470572"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2A8A67A"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Wielkość gospodarstwa domowego uczestnika</w:t>
            </w:r>
          </w:p>
        </w:tc>
      </w:tr>
      <w:tr w:rsidR="004F2E11" w:rsidRPr="00BD2538" w14:paraId="24656976" w14:textId="77777777" w:rsidTr="00BD2538">
        <w:trPr>
          <w:trHeight w:val="1995"/>
        </w:trPr>
        <w:tc>
          <w:tcPr>
            <w:tcW w:w="698" w:type="dxa"/>
            <w:hideMark/>
          </w:tcPr>
          <w:p w14:paraId="59243285"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34</w:t>
            </w:r>
          </w:p>
        </w:tc>
        <w:tc>
          <w:tcPr>
            <w:tcW w:w="4016" w:type="dxa"/>
            <w:hideMark/>
          </w:tcPr>
          <w:p w14:paraId="5CB2FF1E"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CUST_PROFESSION_CD</w:t>
            </w:r>
          </w:p>
        </w:tc>
        <w:tc>
          <w:tcPr>
            <w:tcW w:w="816" w:type="dxa"/>
            <w:hideMark/>
          </w:tcPr>
          <w:p w14:paraId="59F203D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489C55E"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Zawód uczestnika</w:t>
            </w:r>
          </w:p>
        </w:tc>
      </w:tr>
      <w:tr w:rsidR="004F2E11" w:rsidRPr="00BD2538" w14:paraId="35961AAE" w14:textId="77777777" w:rsidTr="00BD2538">
        <w:trPr>
          <w:trHeight w:val="300"/>
        </w:trPr>
        <w:tc>
          <w:tcPr>
            <w:tcW w:w="698" w:type="dxa"/>
            <w:hideMark/>
          </w:tcPr>
          <w:p w14:paraId="618BA43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35</w:t>
            </w:r>
          </w:p>
        </w:tc>
        <w:tc>
          <w:tcPr>
            <w:tcW w:w="4016" w:type="dxa"/>
            <w:hideMark/>
          </w:tcPr>
          <w:p w14:paraId="4526BADA"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CUST_AGE</w:t>
            </w:r>
          </w:p>
        </w:tc>
        <w:tc>
          <w:tcPr>
            <w:tcW w:w="816" w:type="dxa"/>
            <w:hideMark/>
          </w:tcPr>
          <w:p w14:paraId="79DB08DF"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2F03E6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Wiek uczestnika</w:t>
            </w:r>
          </w:p>
        </w:tc>
      </w:tr>
      <w:tr w:rsidR="004F2E11" w:rsidRPr="00BD2538" w14:paraId="48587095" w14:textId="77777777" w:rsidTr="00BD2538">
        <w:trPr>
          <w:trHeight w:val="570"/>
        </w:trPr>
        <w:tc>
          <w:tcPr>
            <w:tcW w:w="698" w:type="dxa"/>
            <w:hideMark/>
          </w:tcPr>
          <w:p w14:paraId="5A8A6053"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36</w:t>
            </w:r>
          </w:p>
        </w:tc>
        <w:tc>
          <w:tcPr>
            <w:tcW w:w="4016" w:type="dxa"/>
            <w:hideMark/>
          </w:tcPr>
          <w:p w14:paraId="099E2533"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CUST_GENDER</w:t>
            </w:r>
          </w:p>
        </w:tc>
        <w:tc>
          <w:tcPr>
            <w:tcW w:w="816" w:type="dxa"/>
            <w:hideMark/>
          </w:tcPr>
          <w:p w14:paraId="1305CF3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0EB924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Płeć uczestnika</w:t>
            </w:r>
          </w:p>
        </w:tc>
      </w:tr>
      <w:tr w:rsidR="004F2E11" w:rsidRPr="00BD2538" w14:paraId="32060A1B" w14:textId="77777777" w:rsidTr="00BD2538">
        <w:trPr>
          <w:trHeight w:val="570"/>
        </w:trPr>
        <w:tc>
          <w:tcPr>
            <w:tcW w:w="698" w:type="dxa"/>
            <w:hideMark/>
          </w:tcPr>
          <w:p w14:paraId="03E3F174"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37</w:t>
            </w:r>
          </w:p>
        </w:tc>
        <w:tc>
          <w:tcPr>
            <w:tcW w:w="4016" w:type="dxa"/>
            <w:hideMark/>
          </w:tcPr>
          <w:p w14:paraId="5AB2A324"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CUST_CA_AAA_FLG</w:t>
            </w:r>
          </w:p>
        </w:tc>
        <w:tc>
          <w:tcPr>
            <w:tcW w:w="816" w:type="dxa"/>
            <w:hideMark/>
          </w:tcPr>
          <w:p w14:paraId="1229782B"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14:paraId="5BF3C629"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Czy uczestnik mieszka w pobliżu sieci partnera AAA</w:t>
            </w:r>
          </w:p>
        </w:tc>
      </w:tr>
      <w:tr w:rsidR="004F2E11" w:rsidRPr="00BD2538" w14:paraId="0710A274" w14:textId="77777777" w:rsidTr="00BD2538">
        <w:trPr>
          <w:trHeight w:val="570"/>
        </w:trPr>
        <w:tc>
          <w:tcPr>
            <w:tcW w:w="698" w:type="dxa"/>
            <w:hideMark/>
          </w:tcPr>
          <w:p w14:paraId="2CBE874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38</w:t>
            </w:r>
          </w:p>
        </w:tc>
        <w:tc>
          <w:tcPr>
            <w:tcW w:w="4016" w:type="dxa"/>
            <w:hideMark/>
          </w:tcPr>
          <w:p w14:paraId="24585DA0"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CUST_CA_BBB_FLG</w:t>
            </w:r>
          </w:p>
        </w:tc>
        <w:tc>
          <w:tcPr>
            <w:tcW w:w="816" w:type="dxa"/>
            <w:hideMark/>
          </w:tcPr>
          <w:p w14:paraId="6D0C8AC1"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14:paraId="153400D5"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Czy uczestnik mieszka w pobliżu sieci partnera BBB</w:t>
            </w:r>
          </w:p>
        </w:tc>
      </w:tr>
      <w:tr w:rsidR="004F2E11" w:rsidRPr="00BD2538" w14:paraId="436E6543" w14:textId="77777777" w:rsidTr="00BD2538">
        <w:trPr>
          <w:trHeight w:val="570"/>
        </w:trPr>
        <w:tc>
          <w:tcPr>
            <w:tcW w:w="698" w:type="dxa"/>
            <w:hideMark/>
          </w:tcPr>
          <w:p w14:paraId="2435030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39</w:t>
            </w:r>
          </w:p>
        </w:tc>
        <w:tc>
          <w:tcPr>
            <w:tcW w:w="4016" w:type="dxa"/>
            <w:hideMark/>
          </w:tcPr>
          <w:p w14:paraId="20C1D094"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CUST_CA_CCC_FLG</w:t>
            </w:r>
          </w:p>
        </w:tc>
        <w:tc>
          <w:tcPr>
            <w:tcW w:w="816" w:type="dxa"/>
            <w:hideMark/>
          </w:tcPr>
          <w:p w14:paraId="466B779C"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14:paraId="23D87E3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Czy uczestnik mieszka w pobliżu sieci partnera CCC</w:t>
            </w:r>
          </w:p>
        </w:tc>
      </w:tr>
      <w:tr w:rsidR="004F2E11" w:rsidRPr="00BD2538" w14:paraId="41E703F5" w14:textId="77777777" w:rsidTr="00BD2538">
        <w:trPr>
          <w:trHeight w:val="570"/>
        </w:trPr>
        <w:tc>
          <w:tcPr>
            <w:tcW w:w="698" w:type="dxa"/>
            <w:hideMark/>
          </w:tcPr>
          <w:p w14:paraId="7D2F830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40</w:t>
            </w:r>
          </w:p>
        </w:tc>
        <w:tc>
          <w:tcPr>
            <w:tcW w:w="4016" w:type="dxa"/>
            <w:hideMark/>
          </w:tcPr>
          <w:p w14:paraId="22C336A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CUST_CA_AAA_KM_CNT</w:t>
            </w:r>
          </w:p>
        </w:tc>
        <w:tc>
          <w:tcPr>
            <w:tcW w:w="816" w:type="dxa"/>
            <w:hideMark/>
          </w:tcPr>
          <w:p w14:paraId="36158A7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36D446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AAA</w:t>
            </w:r>
          </w:p>
        </w:tc>
      </w:tr>
      <w:tr w:rsidR="004F2E11" w:rsidRPr="00BD2538" w14:paraId="39410875" w14:textId="77777777" w:rsidTr="00BD2538">
        <w:trPr>
          <w:trHeight w:val="570"/>
        </w:trPr>
        <w:tc>
          <w:tcPr>
            <w:tcW w:w="698" w:type="dxa"/>
            <w:hideMark/>
          </w:tcPr>
          <w:p w14:paraId="568F994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41</w:t>
            </w:r>
          </w:p>
        </w:tc>
        <w:tc>
          <w:tcPr>
            <w:tcW w:w="4016" w:type="dxa"/>
            <w:hideMark/>
          </w:tcPr>
          <w:p w14:paraId="5DF9343A"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CUST_CA_BBB_KM_CNT</w:t>
            </w:r>
          </w:p>
        </w:tc>
        <w:tc>
          <w:tcPr>
            <w:tcW w:w="816" w:type="dxa"/>
            <w:hideMark/>
          </w:tcPr>
          <w:p w14:paraId="3C558EAE"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94F7B7C"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BBB</w:t>
            </w:r>
          </w:p>
        </w:tc>
      </w:tr>
      <w:tr w:rsidR="004F2E11" w:rsidRPr="00BD2538" w14:paraId="41A294EA" w14:textId="77777777" w:rsidTr="00BD2538">
        <w:trPr>
          <w:trHeight w:val="570"/>
        </w:trPr>
        <w:tc>
          <w:tcPr>
            <w:tcW w:w="698" w:type="dxa"/>
            <w:hideMark/>
          </w:tcPr>
          <w:p w14:paraId="0EEE4421"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42</w:t>
            </w:r>
          </w:p>
        </w:tc>
        <w:tc>
          <w:tcPr>
            <w:tcW w:w="4016" w:type="dxa"/>
            <w:hideMark/>
          </w:tcPr>
          <w:p w14:paraId="65B84E5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CUST_CA_CCC_KM_CNT</w:t>
            </w:r>
          </w:p>
        </w:tc>
        <w:tc>
          <w:tcPr>
            <w:tcW w:w="816" w:type="dxa"/>
            <w:hideMark/>
          </w:tcPr>
          <w:p w14:paraId="6AA38F0A"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FB36E7E"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CCC</w:t>
            </w:r>
          </w:p>
        </w:tc>
      </w:tr>
      <w:tr w:rsidR="004F2E11" w:rsidRPr="00BD2538" w14:paraId="6021962F" w14:textId="77777777" w:rsidTr="00BD2538">
        <w:trPr>
          <w:trHeight w:val="570"/>
        </w:trPr>
        <w:tc>
          <w:tcPr>
            <w:tcW w:w="698" w:type="dxa"/>
            <w:hideMark/>
          </w:tcPr>
          <w:p w14:paraId="1537B73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43</w:t>
            </w:r>
          </w:p>
        </w:tc>
        <w:tc>
          <w:tcPr>
            <w:tcW w:w="4016" w:type="dxa"/>
            <w:hideMark/>
          </w:tcPr>
          <w:p w14:paraId="157D7E0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WEB_ALL_UNQ_SES_CNT_L2W</w:t>
            </w:r>
          </w:p>
        </w:tc>
        <w:tc>
          <w:tcPr>
            <w:tcW w:w="816" w:type="dxa"/>
            <w:hideMark/>
          </w:tcPr>
          <w:p w14:paraId="0A585E0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B1B448C"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PAYBACK</w:t>
            </w:r>
          </w:p>
        </w:tc>
      </w:tr>
      <w:tr w:rsidR="004F2E11" w:rsidRPr="00BD2538" w14:paraId="47FCD93F" w14:textId="77777777" w:rsidTr="00BD2538">
        <w:trPr>
          <w:trHeight w:val="570"/>
        </w:trPr>
        <w:tc>
          <w:tcPr>
            <w:tcW w:w="698" w:type="dxa"/>
            <w:hideMark/>
          </w:tcPr>
          <w:p w14:paraId="038B758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44</w:t>
            </w:r>
          </w:p>
        </w:tc>
        <w:tc>
          <w:tcPr>
            <w:tcW w:w="4016" w:type="dxa"/>
            <w:hideMark/>
          </w:tcPr>
          <w:p w14:paraId="18275C9C"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WEB_ALL_TIME_SPEND_L2W</w:t>
            </w:r>
          </w:p>
        </w:tc>
        <w:tc>
          <w:tcPr>
            <w:tcW w:w="816" w:type="dxa"/>
            <w:hideMark/>
          </w:tcPr>
          <w:p w14:paraId="39188D7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DF8AC7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PAYBACK</w:t>
            </w:r>
          </w:p>
        </w:tc>
      </w:tr>
      <w:tr w:rsidR="004F2E11" w:rsidRPr="00BD2538" w14:paraId="79057E34" w14:textId="77777777" w:rsidTr="00BD2538">
        <w:trPr>
          <w:trHeight w:val="570"/>
        </w:trPr>
        <w:tc>
          <w:tcPr>
            <w:tcW w:w="698" w:type="dxa"/>
            <w:hideMark/>
          </w:tcPr>
          <w:p w14:paraId="4A27308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45</w:t>
            </w:r>
          </w:p>
        </w:tc>
        <w:tc>
          <w:tcPr>
            <w:tcW w:w="4016" w:type="dxa"/>
            <w:hideMark/>
          </w:tcPr>
          <w:p w14:paraId="5C7CD74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WEB_ALL_UNQ_SES_CNT_L4W</w:t>
            </w:r>
          </w:p>
        </w:tc>
        <w:tc>
          <w:tcPr>
            <w:tcW w:w="816" w:type="dxa"/>
            <w:hideMark/>
          </w:tcPr>
          <w:p w14:paraId="3C5B6F6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ACE57A8"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PAYBACK</w:t>
            </w:r>
          </w:p>
        </w:tc>
      </w:tr>
      <w:tr w:rsidR="004F2E11" w:rsidRPr="00BD2538" w14:paraId="1778CD65" w14:textId="77777777" w:rsidTr="00BD2538">
        <w:trPr>
          <w:trHeight w:val="570"/>
        </w:trPr>
        <w:tc>
          <w:tcPr>
            <w:tcW w:w="698" w:type="dxa"/>
            <w:hideMark/>
          </w:tcPr>
          <w:p w14:paraId="62C7773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46</w:t>
            </w:r>
          </w:p>
        </w:tc>
        <w:tc>
          <w:tcPr>
            <w:tcW w:w="4016" w:type="dxa"/>
            <w:hideMark/>
          </w:tcPr>
          <w:p w14:paraId="19366429"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WEB_ALL_TIME_SPEND_L4W</w:t>
            </w:r>
          </w:p>
        </w:tc>
        <w:tc>
          <w:tcPr>
            <w:tcW w:w="816" w:type="dxa"/>
            <w:hideMark/>
          </w:tcPr>
          <w:p w14:paraId="56AD3C2E"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EEA8EE5"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PAYBACK</w:t>
            </w:r>
          </w:p>
        </w:tc>
      </w:tr>
      <w:tr w:rsidR="004F2E11" w:rsidRPr="00BD2538" w14:paraId="2B41A8FA" w14:textId="77777777" w:rsidTr="00BD2538">
        <w:trPr>
          <w:trHeight w:val="570"/>
        </w:trPr>
        <w:tc>
          <w:tcPr>
            <w:tcW w:w="698" w:type="dxa"/>
            <w:hideMark/>
          </w:tcPr>
          <w:p w14:paraId="106C6C3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47</w:t>
            </w:r>
          </w:p>
        </w:tc>
        <w:tc>
          <w:tcPr>
            <w:tcW w:w="4016" w:type="dxa"/>
            <w:hideMark/>
          </w:tcPr>
          <w:p w14:paraId="2A81441E"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WEB_AFF_UNQ_SES_CNT_L2W</w:t>
            </w:r>
          </w:p>
        </w:tc>
        <w:tc>
          <w:tcPr>
            <w:tcW w:w="816" w:type="dxa"/>
            <w:hideMark/>
          </w:tcPr>
          <w:p w14:paraId="3C1EF237"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A3EEE1E"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Sklepów Online</w:t>
            </w:r>
          </w:p>
        </w:tc>
      </w:tr>
      <w:tr w:rsidR="004F2E11" w:rsidRPr="00BD2538" w14:paraId="353D6D22" w14:textId="77777777" w:rsidTr="00BD2538">
        <w:trPr>
          <w:trHeight w:val="570"/>
        </w:trPr>
        <w:tc>
          <w:tcPr>
            <w:tcW w:w="698" w:type="dxa"/>
            <w:hideMark/>
          </w:tcPr>
          <w:p w14:paraId="10FC3B84"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48</w:t>
            </w:r>
          </w:p>
        </w:tc>
        <w:tc>
          <w:tcPr>
            <w:tcW w:w="4016" w:type="dxa"/>
            <w:hideMark/>
          </w:tcPr>
          <w:p w14:paraId="3783EF60"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WEB_AFF_TIME_SPEND_L2W</w:t>
            </w:r>
          </w:p>
        </w:tc>
        <w:tc>
          <w:tcPr>
            <w:tcW w:w="816" w:type="dxa"/>
            <w:hideMark/>
          </w:tcPr>
          <w:p w14:paraId="5B830719"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B42006"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Sklepów Online</w:t>
            </w:r>
          </w:p>
        </w:tc>
      </w:tr>
      <w:tr w:rsidR="004F2E11" w:rsidRPr="00BD2538" w14:paraId="3FFF4269" w14:textId="77777777" w:rsidTr="00BD2538">
        <w:trPr>
          <w:trHeight w:val="570"/>
        </w:trPr>
        <w:tc>
          <w:tcPr>
            <w:tcW w:w="698" w:type="dxa"/>
            <w:hideMark/>
          </w:tcPr>
          <w:p w14:paraId="10907ADC"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49</w:t>
            </w:r>
          </w:p>
        </w:tc>
        <w:tc>
          <w:tcPr>
            <w:tcW w:w="4016" w:type="dxa"/>
            <w:hideMark/>
          </w:tcPr>
          <w:p w14:paraId="11C604AB"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WEB_AFF_UNQ_SES_CNT_L4W</w:t>
            </w:r>
          </w:p>
        </w:tc>
        <w:tc>
          <w:tcPr>
            <w:tcW w:w="816" w:type="dxa"/>
            <w:hideMark/>
          </w:tcPr>
          <w:p w14:paraId="74ADD72E"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24EF5B"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Sklepów Online</w:t>
            </w:r>
          </w:p>
        </w:tc>
      </w:tr>
      <w:tr w:rsidR="004F2E11" w:rsidRPr="00BD2538" w14:paraId="67D2C9C6" w14:textId="77777777" w:rsidTr="00BD2538">
        <w:trPr>
          <w:trHeight w:val="570"/>
        </w:trPr>
        <w:tc>
          <w:tcPr>
            <w:tcW w:w="698" w:type="dxa"/>
            <w:hideMark/>
          </w:tcPr>
          <w:p w14:paraId="3EA39381"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50</w:t>
            </w:r>
          </w:p>
        </w:tc>
        <w:tc>
          <w:tcPr>
            <w:tcW w:w="4016" w:type="dxa"/>
            <w:hideMark/>
          </w:tcPr>
          <w:p w14:paraId="245EA224"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WEB_AFF_TIME_SPEND_L4W</w:t>
            </w:r>
          </w:p>
        </w:tc>
        <w:tc>
          <w:tcPr>
            <w:tcW w:w="816" w:type="dxa"/>
            <w:hideMark/>
          </w:tcPr>
          <w:p w14:paraId="5D7F1698"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F92A50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Sklepów Online</w:t>
            </w:r>
          </w:p>
        </w:tc>
      </w:tr>
      <w:tr w:rsidR="004F2E11" w:rsidRPr="00BD2538" w14:paraId="4CE97BCE" w14:textId="77777777" w:rsidTr="00BD2538">
        <w:trPr>
          <w:trHeight w:val="570"/>
        </w:trPr>
        <w:tc>
          <w:tcPr>
            <w:tcW w:w="698" w:type="dxa"/>
            <w:hideMark/>
          </w:tcPr>
          <w:p w14:paraId="1C939A0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51</w:t>
            </w:r>
          </w:p>
        </w:tc>
        <w:tc>
          <w:tcPr>
            <w:tcW w:w="4016" w:type="dxa"/>
            <w:hideMark/>
          </w:tcPr>
          <w:p w14:paraId="6589DEDB"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WEB_HIS_UNQ_SES_CNT_L2W</w:t>
            </w:r>
          </w:p>
        </w:tc>
        <w:tc>
          <w:tcPr>
            <w:tcW w:w="816" w:type="dxa"/>
            <w:hideMark/>
          </w:tcPr>
          <w:p w14:paraId="7537543E"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6A7C2CF"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Historii Transakcji</w:t>
            </w:r>
          </w:p>
        </w:tc>
      </w:tr>
      <w:tr w:rsidR="004F2E11" w:rsidRPr="00BD2538" w14:paraId="36EBFFED" w14:textId="77777777" w:rsidTr="00BD2538">
        <w:trPr>
          <w:trHeight w:val="570"/>
        </w:trPr>
        <w:tc>
          <w:tcPr>
            <w:tcW w:w="698" w:type="dxa"/>
            <w:hideMark/>
          </w:tcPr>
          <w:p w14:paraId="343F6A4C"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52</w:t>
            </w:r>
          </w:p>
        </w:tc>
        <w:tc>
          <w:tcPr>
            <w:tcW w:w="4016" w:type="dxa"/>
            <w:hideMark/>
          </w:tcPr>
          <w:p w14:paraId="7FDDC4FD"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WEB_HIS_TIME_SPEND_L2W</w:t>
            </w:r>
          </w:p>
        </w:tc>
        <w:tc>
          <w:tcPr>
            <w:tcW w:w="816" w:type="dxa"/>
            <w:hideMark/>
          </w:tcPr>
          <w:p w14:paraId="79DB26E0"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76F611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Historii Transakcji</w:t>
            </w:r>
          </w:p>
        </w:tc>
      </w:tr>
      <w:tr w:rsidR="004F2E11" w:rsidRPr="00BD2538" w14:paraId="4144E3B2" w14:textId="77777777" w:rsidTr="00BD2538">
        <w:trPr>
          <w:trHeight w:val="570"/>
        </w:trPr>
        <w:tc>
          <w:tcPr>
            <w:tcW w:w="698" w:type="dxa"/>
            <w:hideMark/>
          </w:tcPr>
          <w:p w14:paraId="16C601C4"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53</w:t>
            </w:r>
          </w:p>
        </w:tc>
        <w:tc>
          <w:tcPr>
            <w:tcW w:w="4016" w:type="dxa"/>
            <w:hideMark/>
          </w:tcPr>
          <w:p w14:paraId="453E6770"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WEB_HIS_UNQ_SES_CNT_L4W</w:t>
            </w:r>
          </w:p>
        </w:tc>
        <w:tc>
          <w:tcPr>
            <w:tcW w:w="816" w:type="dxa"/>
            <w:hideMark/>
          </w:tcPr>
          <w:p w14:paraId="0613061D"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2DE3285"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Historii Transakcji</w:t>
            </w:r>
          </w:p>
        </w:tc>
      </w:tr>
      <w:tr w:rsidR="004F2E11" w:rsidRPr="00BD2538" w14:paraId="161D133F" w14:textId="77777777" w:rsidTr="00BD2538">
        <w:trPr>
          <w:trHeight w:val="570"/>
        </w:trPr>
        <w:tc>
          <w:tcPr>
            <w:tcW w:w="698" w:type="dxa"/>
            <w:hideMark/>
          </w:tcPr>
          <w:p w14:paraId="0ADFF32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54</w:t>
            </w:r>
          </w:p>
        </w:tc>
        <w:tc>
          <w:tcPr>
            <w:tcW w:w="4016" w:type="dxa"/>
            <w:hideMark/>
          </w:tcPr>
          <w:p w14:paraId="4C80616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WEB_HIS_TIME_SPEND_L4W</w:t>
            </w:r>
          </w:p>
        </w:tc>
        <w:tc>
          <w:tcPr>
            <w:tcW w:w="816" w:type="dxa"/>
            <w:hideMark/>
          </w:tcPr>
          <w:p w14:paraId="7424BF3F"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0C9BB2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Historii Transakcji</w:t>
            </w:r>
          </w:p>
        </w:tc>
      </w:tr>
      <w:tr w:rsidR="004F2E11" w:rsidRPr="00BD2538" w14:paraId="64E36AC2" w14:textId="77777777" w:rsidTr="00BD2538">
        <w:trPr>
          <w:trHeight w:val="570"/>
        </w:trPr>
        <w:tc>
          <w:tcPr>
            <w:tcW w:w="698" w:type="dxa"/>
            <w:hideMark/>
          </w:tcPr>
          <w:p w14:paraId="74781014"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55</w:t>
            </w:r>
          </w:p>
        </w:tc>
        <w:tc>
          <w:tcPr>
            <w:tcW w:w="4016" w:type="dxa"/>
            <w:hideMark/>
          </w:tcPr>
          <w:p w14:paraId="3D0DD84F"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WEB_OCC_UNQ_SES_CNT_L2W</w:t>
            </w:r>
          </w:p>
        </w:tc>
        <w:tc>
          <w:tcPr>
            <w:tcW w:w="816" w:type="dxa"/>
            <w:hideMark/>
          </w:tcPr>
          <w:p w14:paraId="5730311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ED7B90F"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w:t>
            </w:r>
            <w:proofErr w:type="spellStart"/>
            <w:r w:rsidRPr="00BD2538">
              <w:rPr>
                <w:rFonts w:eastAsia="Times New Roman" w:cs="Times New Roman"/>
                <w:sz w:val="22"/>
                <w:szCs w:val="28"/>
              </w:rPr>
              <w:t>eKupony</w:t>
            </w:r>
            <w:proofErr w:type="spellEnd"/>
          </w:p>
        </w:tc>
      </w:tr>
      <w:tr w:rsidR="004F2E11" w:rsidRPr="00BD2538" w14:paraId="3001EF55" w14:textId="77777777" w:rsidTr="00BD2538">
        <w:trPr>
          <w:trHeight w:val="570"/>
        </w:trPr>
        <w:tc>
          <w:tcPr>
            <w:tcW w:w="698" w:type="dxa"/>
            <w:hideMark/>
          </w:tcPr>
          <w:p w14:paraId="03838D7D"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56</w:t>
            </w:r>
          </w:p>
        </w:tc>
        <w:tc>
          <w:tcPr>
            <w:tcW w:w="4016" w:type="dxa"/>
            <w:hideMark/>
          </w:tcPr>
          <w:p w14:paraId="68D7B54C"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WEB_OCC_TIME_SPEND_L2W</w:t>
            </w:r>
          </w:p>
        </w:tc>
        <w:tc>
          <w:tcPr>
            <w:tcW w:w="816" w:type="dxa"/>
            <w:hideMark/>
          </w:tcPr>
          <w:p w14:paraId="365309FD"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AB2FF89"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2 tygodniach na stronie </w:t>
            </w:r>
            <w:proofErr w:type="spellStart"/>
            <w:r w:rsidRPr="00BD2538">
              <w:rPr>
                <w:rFonts w:eastAsia="Times New Roman" w:cs="Times New Roman"/>
                <w:sz w:val="22"/>
                <w:szCs w:val="28"/>
              </w:rPr>
              <w:t>eKupony</w:t>
            </w:r>
            <w:proofErr w:type="spellEnd"/>
          </w:p>
        </w:tc>
      </w:tr>
      <w:tr w:rsidR="004F2E11" w:rsidRPr="00BD2538" w14:paraId="37329000" w14:textId="77777777" w:rsidTr="00BD2538">
        <w:trPr>
          <w:trHeight w:val="570"/>
        </w:trPr>
        <w:tc>
          <w:tcPr>
            <w:tcW w:w="698" w:type="dxa"/>
            <w:hideMark/>
          </w:tcPr>
          <w:p w14:paraId="55474B1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57</w:t>
            </w:r>
          </w:p>
        </w:tc>
        <w:tc>
          <w:tcPr>
            <w:tcW w:w="4016" w:type="dxa"/>
            <w:hideMark/>
          </w:tcPr>
          <w:p w14:paraId="2B17DE69"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WEB_OCC_UNQ_SES_CNT_L4W</w:t>
            </w:r>
          </w:p>
        </w:tc>
        <w:tc>
          <w:tcPr>
            <w:tcW w:w="816" w:type="dxa"/>
            <w:hideMark/>
          </w:tcPr>
          <w:p w14:paraId="4DBC3910"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8E5E94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w:t>
            </w:r>
            <w:proofErr w:type="spellStart"/>
            <w:r w:rsidRPr="00BD2538">
              <w:rPr>
                <w:rFonts w:eastAsia="Times New Roman" w:cs="Times New Roman"/>
                <w:sz w:val="22"/>
                <w:szCs w:val="28"/>
              </w:rPr>
              <w:t>eKupony</w:t>
            </w:r>
            <w:proofErr w:type="spellEnd"/>
          </w:p>
        </w:tc>
      </w:tr>
      <w:tr w:rsidR="004F2E11" w:rsidRPr="00BD2538" w14:paraId="3B8364F3" w14:textId="77777777" w:rsidTr="00BD2538">
        <w:trPr>
          <w:trHeight w:val="570"/>
        </w:trPr>
        <w:tc>
          <w:tcPr>
            <w:tcW w:w="698" w:type="dxa"/>
            <w:hideMark/>
          </w:tcPr>
          <w:p w14:paraId="29CB0F9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58</w:t>
            </w:r>
          </w:p>
        </w:tc>
        <w:tc>
          <w:tcPr>
            <w:tcW w:w="4016" w:type="dxa"/>
            <w:hideMark/>
          </w:tcPr>
          <w:p w14:paraId="6E22DC0A"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WEB_OCC_TIME_SPEND_L4W</w:t>
            </w:r>
          </w:p>
        </w:tc>
        <w:tc>
          <w:tcPr>
            <w:tcW w:w="816" w:type="dxa"/>
            <w:hideMark/>
          </w:tcPr>
          <w:p w14:paraId="4A605BF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DB45DE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4 tygodniach na stronie </w:t>
            </w:r>
            <w:proofErr w:type="spellStart"/>
            <w:r w:rsidRPr="00BD2538">
              <w:rPr>
                <w:rFonts w:eastAsia="Times New Roman" w:cs="Times New Roman"/>
                <w:sz w:val="22"/>
                <w:szCs w:val="28"/>
              </w:rPr>
              <w:t>eKupony</w:t>
            </w:r>
            <w:proofErr w:type="spellEnd"/>
          </w:p>
        </w:tc>
      </w:tr>
      <w:tr w:rsidR="004F2E11" w:rsidRPr="00BD2538" w14:paraId="457B4B28" w14:textId="77777777" w:rsidTr="00BD2538">
        <w:trPr>
          <w:trHeight w:val="570"/>
        </w:trPr>
        <w:tc>
          <w:tcPr>
            <w:tcW w:w="698" w:type="dxa"/>
            <w:hideMark/>
          </w:tcPr>
          <w:p w14:paraId="3AC485D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59</w:t>
            </w:r>
          </w:p>
        </w:tc>
        <w:tc>
          <w:tcPr>
            <w:tcW w:w="4016" w:type="dxa"/>
            <w:hideMark/>
          </w:tcPr>
          <w:p w14:paraId="204F2821"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WEB_REW_UNQ_SES_CNT_L2W</w:t>
            </w:r>
          </w:p>
        </w:tc>
        <w:tc>
          <w:tcPr>
            <w:tcW w:w="816" w:type="dxa"/>
            <w:hideMark/>
          </w:tcPr>
          <w:p w14:paraId="17C3351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D932B6"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Sklepu z Nagrodami</w:t>
            </w:r>
          </w:p>
        </w:tc>
      </w:tr>
      <w:tr w:rsidR="004F2E11" w:rsidRPr="00BD2538" w14:paraId="3AB98753" w14:textId="77777777" w:rsidTr="00BD2538">
        <w:trPr>
          <w:trHeight w:val="570"/>
        </w:trPr>
        <w:tc>
          <w:tcPr>
            <w:tcW w:w="698" w:type="dxa"/>
            <w:hideMark/>
          </w:tcPr>
          <w:p w14:paraId="25FF0B9C"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60</w:t>
            </w:r>
          </w:p>
        </w:tc>
        <w:tc>
          <w:tcPr>
            <w:tcW w:w="4016" w:type="dxa"/>
            <w:hideMark/>
          </w:tcPr>
          <w:p w14:paraId="446D1D7D"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WEB_REW_TIME_SPEND_L2W</w:t>
            </w:r>
          </w:p>
        </w:tc>
        <w:tc>
          <w:tcPr>
            <w:tcW w:w="816" w:type="dxa"/>
            <w:hideMark/>
          </w:tcPr>
          <w:p w14:paraId="291118A2"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FEAB8A0"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Sklepu z Nagrodami</w:t>
            </w:r>
          </w:p>
        </w:tc>
      </w:tr>
      <w:tr w:rsidR="004F2E11" w:rsidRPr="00BD2538" w14:paraId="6315CAEC" w14:textId="77777777" w:rsidTr="00BD2538">
        <w:trPr>
          <w:trHeight w:val="570"/>
        </w:trPr>
        <w:tc>
          <w:tcPr>
            <w:tcW w:w="698" w:type="dxa"/>
            <w:hideMark/>
          </w:tcPr>
          <w:p w14:paraId="7A8953A4"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61</w:t>
            </w:r>
          </w:p>
        </w:tc>
        <w:tc>
          <w:tcPr>
            <w:tcW w:w="4016" w:type="dxa"/>
            <w:hideMark/>
          </w:tcPr>
          <w:p w14:paraId="015AA847"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WEB_REW_UNQ_SES_CNT_L4W</w:t>
            </w:r>
          </w:p>
        </w:tc>
        <w:tc>
          <w:tcPr>
            <w:tcW w:w="816" w:type="dxa"/>
            <w:hideMark/>
          </w:tcPr>
          <w:p w14:paraId="0DF65C46"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F3EB0EA"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Sklepu z Nagrodami</w:t>
            </w:r>
          </w:p>
        </w:tc>
      </w:tr>
      <w:tr w:rsidR="004F2E11" w:rsidRPr="00BD2538" w14:paraId="683ACDF6" w14:textId="77777777" w:rsidTr="00BD2538">
        <w:trPr>
          <w:trHeight w:val="570"/>
        </w:trPr>
        <w:tc>
          <w:tcPr>
            <w:tcW w:w="698" w:type="dxa"/>
            <w:hideMark/>
          </w:tcPr>
          <w:p w14:paraId="5616B40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62</w:t>
            </w:r>
          </w:p>
        </w:tc>
        <w:tc>
          <w:tcPr>
            <w:tcW w:w="4016" w:type="dxa"/>
            <w:hideMark/>
          </w:tcPr>
          <w:p w14:paraId="4005206C"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WEB_REW_TIME_SPEND_L4W</w:t>
            </w:r>
          </w:p>
        </w:tc>
        <w:tc>
          <w:tcPr>
            <w:tcW w:w="816" w:type="dxa"/>
            <w:hideMark/>
          </w:tcPr>
          <w:p w14:paraId="1FB9ABB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0FCAB0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Sklepu z Nagrodami</w:t>
            </w:r>
          </w:p>
        </w:tc>
      </w:tr>
      <w:tr w:rsidR="004F2E11" w:rsidRPr="00BD2538" w14:paraId="16FC8D47" w14:textId="77777777" w:rsidTr="00BD2538">
        <w:trPr>
          <w:trHeight w:val="570"/>
        </w:trPr>
        <w:tc>
          <w:tcPr>
            <w:tcW w:w="698" w:type="dxa"/>
            <w:hideMark/>
          </w:tcPr>
          <w:p w14:paraId="32FC581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63</w:t>
            </w:r>
          </w:p>
        </w:tc>
        <w:tc>
          <w:tcPr>
            <w:tcW w:w="4016" w:type="dxa"/>
            <w:hideMark/>
          </w:tcPr>
          <w:p w14:paraId="15CB6E21"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WEB_ALL_UNQ_SES_CNT_L3M</w:t>
            </w:r>
          </w:p>
        </w:tc>
        <w:tc>
          <w:tcPr>
            <w:tcW w:w="816" w:type="dxa"/>
            <w:hideMark/>
          </w:tcPr>
          <w:p w14:paraId="384C9552"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D09408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PAYBACK</w:t>
            </w:r>
          </w:p>
        </w:tc>
      </w:tr>
      <w:tr w:rsidR="004F2E11" w:rsidRPr="00BD2538" w14:paraId="3EDAEEA0" w14:textId="77777777" w:rsidTr="00BD2538">
        <w:trPr>
          <w:trHeight w:val="570"/>
        </w:trPr>
        <w:tc>
          <w:tcPr>
            <w:tcW w:w="698" w:type="dxa"/>
            <w:hideMark/>
          </w:tcPr>
          <w:p w14:paraId="71C48C5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64</w:t>
            </w:r>
          </w:p>
        </w:tc>
        <w:tc>
          <w:tcPr>
            <w:tcW w:w="4016" w:type="dxa"/>
            <w:hideMark/>
          </w:tcPr>
          <w:p w14:paraId="1C49FF7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WEB_ALL_TIME_SPEND_L3M</w:t>
            </w:r>
          </w:p>
        </w:tc>
        <w:tc>
          <w:tcPr>
            <w:tcW w:w="816" w:type="dxa"/>
            <w:hideMark/>
          </w:tcPr>
          <w:p w14:paraId="5DDA41E2"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91E6A26"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PAYBACK</w:t>
            </w:r>
          </w:p>
        </w:tc>
      </w:tr>
      <w:tr w:rsidR="004F2E11" w:rsidRPr="00BD2538" w14:paraId="703BD940" w14:textId="77777777" w:rsidTr="00BD2538">
        <w:trPr>
          <w:trHeight w:val="570"/>
        </w:trPr>
        <w:tc>
          <w:tcPr>
            <w:tcW w:w="698" w:type="dxa"/>
            <w:hideMark/>
          </w:tcPr>
          <w:p w14:paraId="70013A2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65</w:t>
            </w:r>
          </w:p>
        </w:tc>
        <w:tc>
          <w:tcPr>
            <w:tcW w:w="4016" w:type="dxa"/>
            <w:hideMark/>
          </w:tcPr>
          <w:p w14:paraId="7A20D5B0"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WEB_ALL_UNQ_SES_CNT_L6M</w:t>
            </w:r>
          </w:p>
        </w:tc>
        <w:tc>
          <w:tcPr>
            <w:tcW w:w="816" w:type="dxa"/>
            <w:hideMark/>
          </w:tcPr>
          <w:p w14:paraId="58B2B3F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AAE6A96"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PAYBACK</w:t>
            </w:r>
          </w:p>
        </w:tc>
      </w:tr>
      <w:tr w:rsidR="004F2E11" w:rsidRPr="00BD2538" w14:paraId="03CE5ADE" w14:textId="77777777" w:rsidTr="00BD2538">
        <w:trPr>
          <w:trHeight w:val="570"/>
        </w:trPr>
        <w:tc>
          <w:tcPr>
            <w:tcW w:w="698" w:type="dxa"/>
            <w:hideMark/>
          </w:tcPr>
          <w:p w14:paraId="430A678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66</w:t>
            </w:r>
          </w:p>
        </w:tc>
        <w:tc>
          <w:tcPr>
            <w:tcW w:w="4016" w:type="dxa"/>
            <w:hideMark/>
          </w:tcPr>
          <w:p w14:paraId="0131B86D"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WEB_ALL_TIME_SPEND_L6M</w:t>
            </w:r>
          </w:p>
        </w:tc>
        <w:tc>
          <w:tcPr>
            <w:tcW w:w="816" w:type="dxa"/>
            <w:hideMark/>
          </w:tcPr>
          <w:p w14:paraId="6B7CEB09"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251B660"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PAYBACK</w:t>
            </w:r>
          </w:p>
        </w:tc>
      </w:tr>
      <w:tr w:rsidR="004F2E11" w:rsidRPr="00BD2538" w14:paraId="1E32DA50" w14:textId="77777777" w:rsidTr="00BD2538">
        <w:trPr>
          <w:trHeight w:val="570"/>
        </w:trPr>
        <w:tc>
          <w:tcPr>
            <w:tcW w:w="698" w:type="dxa"/>
            <w:hideMark/>
          </w:tcPr>
          <w:p w14:paraId="1E80AFE5"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67</w:t>
            </w:r>
          </w:p>
        </w:tc>
        <w:tc>
          <w:tcPr>
            <w:tcW w:w="4016" w:type="dxa"/>
            <w:hideMark/>
          </w:tcPr>
          <w:p w14:paraId="49E8B55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WEB_ALL_UNQ_SES_CNT_L12M</w:t>
            </w:r>
          </w:p>
        </w:tc>
        <w:tc>
          <w:tcPr>
            <w:tcW w:w="816" w:type="dxa"/>
            <w:hideMark/>
          </w:tcPr>
          <w:p w14:paraId="7F81999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9EDADD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PAYBACK</w:t>
            </w:r>
          </w:p>
        </w:tc>
      </w:tr>
      <w:tr w:rsidR="004F2E11" w:rsidRPr="00BD2538" w14:paraId="10D729D1" w14:textId="77777777" w:rsidTr="00BD2538">
        <w:trPr>
          <w:trHeight w:val="570"/>
        </w:trPr>
        <w:tc>
          <w:tcPr>
            <w:tcW w:w="698" w:type="dxa"/>
            <w:hideMark/>
          </w:tcPr>
          <w:p w14:paraId="1FEDF44C"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68</w:t>
            </w:r>
          </w:p>
        </w:tc>
        <w:tc>
          <w:tcPr>
            <w:tcW w:w="4016" w:type="dxa"/>
            <w:hideMark/>
          </w:tcPr>
          <w:p w14:paraId="06C1DB29"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WEB_ALL_TIME_SPEND_L12M</w:t>
            </w:r>
          </w:p>
        </w:tc>
        <w:tc>
          <w:tcPr>
            <w:tcW w:w="816" w:type="dxa"/>
            <w:hideMark/>
          </w:tcPr>
          <w:p w14:paraId="56015550"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C32B85B"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PAYBACK</w:t>
            </w:r>
          </w:p>
        </w:tc>
      </w:tr>
      <w:tr w:rsidR="004F2E11" w:rsidRPr="00BD2538" w14:paraId="13B22EBC" w14:textId="77777777" w:rsidTr="00BD2538">
        <w:trPr>
          <w:trHeight w:val="570"/>
        </w:trPr>
        <w:tc>
          <w:tcPr>
            <w:tcW w:w="698" w:type="dxa"/>
            <w:hideMark/>
          </w:tcPr>
          <w:p w14:paraId="296BF79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69</w:t>
            </w:r>
          </w:p>
        </w:tc>
        <w:tc>
          <w:tcPr>
            <w:tcW w:w="4016" w:type="dxa"/>
            <w:hideMark/>
          </w:tcPr>
          <w:p w14:paraId="2E062C54"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WEB_AFF_UNQ_SES_CNT_L3M</w:t>
            </w:r>
          </w:p>
        </w:tc>
        <w:tc>
          <w:tcPr>
            <w:tcW w:w="816" w:type="dxa"/>
            <w:hideMark/>
          </w:tcPr>
          <w:p w14:paraId="3DDF6F81"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FC56B4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Sklepów Online</w:t>
            </w:r>
          </w:p>
        </w:tc>
      </w:tr>
      <w:tr w:rsidR="004F2E11" w:rsidRPr="00BD2538" w14:paraId="70C684A3" w14:textId="77777777" w:rsidTr="00BD2538">
        <w:trPr>
          <w:trHeight w:val="570"/>
        </w:trPr>
        <w:tc>
          <w:tcPr>
            <w:tcW w:w="698" w:type="dxa"/>
            <w:hideMark/>
          </w:tcPr>
          <w:p w14:paraId="35B799E5"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70</w:t>
            </w:r>
          </w:p>
        </w:tc>
        <w:tc>
          <w:tcPr>
            <w:tcW w:w="4016" w:type="dxa"/>
            <w:hideMark/>
          </w:tcPr>
          <w:p w14:paraId="5F97B77D"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WEB_AFF_TIME_SPEND_L3M</w:t>
            </w:r>
          </w:p>
        </w:tc>
        <w:tc>
          <w:tcPr>
            <w:tcW w:w="816" w:type="dxa"/>
            <w:hideMark/>
          </w:tcPr>
          <w:p w14:paraId="5A671352"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F5D139F"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Sklepów Online</w:t>
            </w:r>
          </w:p>
        </w:tc>
      </w:tr>
      <w:tr w:rsidR="004F2E11" w:rsidRPr="00BD2538" w14:paraId="7B3744B4" w14:textId="77777777" w:rsidTr="00BD2538">
        <w:trPr>
          <w:trHeight w:val="570"/>
        </w:trPr>
        <w:tc>
          <w:tcPr>
            <w:tcW w:w="698" w:type="dxa"/>
            <w:hideMark/>
          </w:tcPr>
          <w:p w14:paraId="0ADB652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71</w:t>
            </w:r>
          </w:p>
        </w:tc>
        <w:tc>
          <w:tcPr>
            <w:tcW w:w="4016" w:type="dxa"/>
            <w:hideMark/>
          </w:tcPr>
          <w:p w14:paraId="1DC4D12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WEB_AFF_UNQ_SES_CNT_L6M</w:t>
            </w:r>
          </w:p>
        </w:tc>
        <w:tc>
          <w:tcPr>
            <w:tcW w:w="816" w:type="dxa"/>
            <w:hideMark/>
          </w:tcPr>
          <w:p w14:paraId="2298974B"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2F0CEB8"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Sklepów Online</w:t>
            </w:r>
          </w:p>
        </w:tc>
      </w:tr>
      <w:tr w:rsidR="004F2E11" w:rsidRPr="00BD2538" w14:paraId="6C8493C4" w14:textId="77777777" w:rsidTr="00BD2538">
        <w:trPr>
          <w:trHeight w:val="570"/>
        </w:trPr>
        <w:tc>
          <w:tcPr>
            <w:tcW w:w="698" w:type="dxa"/>
            <w:hideMark/>
          </w:tcPr>
          <w:p w14:paraId="1253A1C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72</w:t>
            </w:r>
          </w:p>
        </w:tc>
        <w:tc>
          <w:tcPr>
            <w:tcW w:w="4016" w:type="dxa"/>
            <w:hideMark/>
          </w:tcPr>
          <w:p w14:paraId="2D71466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WEB_AFF_TIME_SPEND_L6M</w:t>
            </w:r>
          </w:p>
        </w:tc>
        <w:tc>
          <w:tcPr>
            <w:tcW w:w="816" w:type="dxa"/>
            <w:hideMark/>
          </w:tcPr>
          <w:p w14:paraId="6DA6965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AE3496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Sklepów Online</w:t>
            </w:r>
          </w:p>
        </w:tc>
      </w:tr>
      <w:tr w:rsidR="004F2E11" w:rsidRPr="00BD2538" w14:paraId="154804E5" w14:textId="77777777" w:rsidTr="00BD2538">
        <w:trPr>
          <w:trHeight w:val="570"/>
        </w:trPr>
        <w:tc>
          <w:tcPr>
            <w:tcW w:w="698" w:type="dxa"/>
            <w:hideMark/>
          </w:tcPr>
          <w:p w14:paraId="3525B6B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73</w:t>
            </w:r>
          </w:p>
        </w:tc>
        <w:tc>
          <w:tcPr>
            <w:tcW w:w="4016" w:type="dxa"/>
            <w:hideMark/>
          </w:tcPr>
          <w:p w14:paraId="02E090A3"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WEB_AFF_UNQ_SES_CNT_L12M</w:t>
            </w:r>
          </w:p>
        </w:tc>
        <w:tc>
          <w:tcPr>
            <w:tcW w:w="816" w:type="dxa"/>
            <w:hideMark/>
          </w:tcPr>
          <w:p w14:paraId="7C19691F"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5E2B509"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Sklepów Online</w:t>
            </w:r>
          </w:p>
        </w:tc>
      </w:tr>
      <w:tr w:rsidR="004F2E11" w:rsidRPr="00BD2538" w14:paraId="4F60E556" w14:textId="77777777" w:rsidTr="00BD2538">
        <w:trPr>
          <w:trHeight w:val="570"/>
        </w:trPr>
        <w:tc>
          <w:tcPr>
            <w:tcW w:w="698" w:type="dxa"/>
            <w:hideMark/>
          </w:tcPr>
          <w:p w14:paraId="06F08AF4"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74</w:t>
            </w:r>
          </w:p>
        </w:tc>
        <w:tc>
          <w:tcPr>
            <w:tcW w:w="4016" w:type="dxa"/>
            <w:hideMark/>
          </w:tcPr>
          <w:p w14:paraId="550F6A3D"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WEB_AFF_TIME_SPEND_L12M</w:t>
            </w:r>
          </w:p>
        </w:tc>
        <w:tc>
          <w:tcPr>
            <w:tcW w:w="816" w:type="dxa"/>
            <w:hideMark/>
          </w:tcPr>
          <w:p w14:paraId="4B6B7775"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4D2A069"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Sklepów Online</w:t>
            </w:r>
          </w:p>
        </w:tc>
      </w:tr>
      <w:tr w:rsidR="004F2E11" w:rsidRPr="00BD2538" w14:paraId="4FEA6369" w14:textId="77777777" w:rsidTr="00BD2538">
        <w:trPr>
          <w:trHeight w:val="570"/>
        </w:trPr>
        <w:tc>
          <w:tcPr>
            <w:tcW w:w="698" w:type="dxa"/>
            <w:hideMark/>
          </w:tcPr>
          <w:p w14:paraId="534B048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75</w:t>
            </w:r>
          </w:p>
        </w:tc>
        <w:tc>
          <w:tcPr>
            <w:tcW w:w="4016" w:type="dxa"/>
            <w:hideMark/>
          </w:tcPr>
          <w:p w14:paraId="7FFAC680"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WEB_HIS_UNQ_SES_CNT_L3M</w:t>
            </w:r>
          </w:p>
        </w:tc>
        <w:tc>
          <w:tcPr>
            <w:tcW w:w="816" w:type="dxa"/>
            <w:hideMark/>
          </w:tcPr>
          <w:p w14:paraId="529E138F"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56146EB"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Historii Transakcji</w:t>
            </w:r>
          </w:p>
        </w:tc>
      </w:tr>
      <w:tr w:rsidR="004F2E11" w:rsidRPr="00BD2538" w14:paraId="2BED3F7D" w14:textId="77777777" w:rsidTr="00BD2538">
        <w:trPr>
          <w:trHeight w:val="570"/>
        </w:trPr>
        <w:tc>
          <w:tcPr>
            <w:tcW w:w="698" w:type="dxa"/>
            <w:hideMark/>
          </w:tcPr>
          <w:p w14:paraId="6DF49C44"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76</w:t>
            </w:r>
          </w:p>
        </w:tc>
        <w:tc>
          <w:tcPr>
            <w:tcW w:w="4016" w:type="dxa"/>
            <w:hideMark/>
          </w:tcPr>
          <w:p w14:paraId="5C1BD6D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WEB_HIS_TIME_SPEND_L3M</w:t>
            </w:r>
          </w:p>
        </w:tc>
        <w:tc>
          <w:tcPr>
            <w:tcW w:w="816" w:type="dxa"/>
            <w:hideMark/>
          </w:tcPr>
          <w:p w14:paraId="330DAC9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EA285A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Historii Transakcji</w:t>
            </w:r>
          </w:p>
        </w:tc>
      </w:tr>
      <w:tr w:rsidR="004F2E11" w:rsidRPr="00BD2538" w14:paraId="2357168E" w14:textId="77777777" w:rsidTr="00BD2538">
        <w:trPr>
          <w:trHeight w:val="570"/>
        </w:trPr>
        <w:tc>
          <w:tcPr>
            <w:tcW w:w="698" w:type="dxa"/>
            <w:hideMark/>
          </w:tcPr>
          <w:p w14:paraId="47A97B9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77</w:t>
            </w:r>
          </w:p>
        </w:tc>
        <w:tc>
          <w:tcPr>
            <w:tcW w:w="4016" w:type="dxa"/>
            <w:hideMark/>
          </w:tcPr>
          <w:p w14:paraId="4BF85B1A"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WEB_HIS_UNQ_SES_CNT_L6M</w:t>
            </w:r>
          </w:p>
        </w:tc>
        <w:tc>
          <w:tcPr>
            <w:tcW w:w="816" w:type="dxa"/>
            <w:hideMark/>
          </w:tcPr>
          <w:p w14:paraId="11CBD435"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398ADF9"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Historii Transakcji</w:t>
            </w:r>
          </w:p>
        </w:tc>
      </w:tr>
      <w:tr w:rsidR="004F2E11" w:rsidRPr="00BD2538" w14:paraId="33A9DD31" w14:textId="77777777" w:rsidTr="00BD2538">
        <w:trPr>
          <w:trHeight w:val="570"/>
        </w:trPr>
        <w:tc>
          <w:tcPr>
            <w:tcW w:w="698" w:type="dxa"/>
            <w:hideMark/>
          </w:tcPr>
          <w:p w14:paraId="5F090B0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78</w:t>
            </w:r>
          </w:p>
        </w:tc>
        <w:tc>
          <w:tcPr>
            <w:tcW w:w="4016" w:type="dxa"/>
            <w:hideMark/>
          </w:tcPr>
          <w:p w14:paraId="78F98D71"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WEB_HIS_TIME_SPEND_L6M</w:t>
            </w:r>
          </w:p>
        </w:tc>
        <w:tc>
          <w:tcPr>
            <w:tcW w:w="816" w:type="dxa"/>
            <w:hideMark/>
          </w:tcPr>
          <w:p w14:paraId="18B4303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3A9C9A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Historii Transakcji</w:t>
            </w:r>
          </w:p>
        </w:tc>
      </w:tr>
      <w:tr w:rsidR="004F2E11" w:rsidRPr="00BD2538" w14:paraId="1235E3BF" w14:textId="77777777" w:rsidTr="00BD2538">
        <w:trPr>
          <w:trHeight w:val="570"/>
        </w:trPr>
        <w:tc>
          <w:tcPr>
            <w:tcW w:w="698" w:type="dxa"/>
            <w:hideMark/>
          </w:tcPr>
          <w:p w14:paraId="16976C4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79</w:t>
            </w:r>
          </w:p>
        </w:tc>
        <w:tc>
          <w:tcPr>
            <w:tcW w:w="4016" w:type="dxa"/>
            <w:hideMark/>
          </w:tcPr>
          <w:p w14:paraId="4A20D015"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WEB_HIS_UNQ_SES_CNT_L12M</w:t>
            </w:r>
          </w:p>
        </w:tc>
        <w:tc>
          <w:tcPr>
            <w:tcW w:w="816" w:type="dxa"/>
            <w:hideMark/>
          </w:tcPr>
          <w:p w14:paraId="67DB80A1"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AE299DF"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Historii Transakcji</w:t>
            </w:r>
          </w:p>
        </w:tc>
      </w:tr>
      <w:tr w:rsidR="004F2E11" w:rsidRPr="00BD2538" w14:paraId="0CBA12D9" w14:textId="77777777" w:rsidTr="00BD2538">
        <w:trPr>
          <w:trHeight w:val="570"/>
        </w:trPr>
        <w:tc>
          <w:tcPr>
            <w:tcW w:w="698" w:type="dxa"/>
            <w:hideMark/>
          </w:tcPr>
          <w:p w14:paraId="386EC0D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80</w:t>
            </w:r>
          </w:p>
        </w:tc>
        <w:tc>
          <w:tcPr>
            <w:tcW w:w="4016" w:type="dxa"/>
            <w:hideMark/>
          </w:tcPr>
          <w:p w14:paraId="0BEA047B"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WEB_HIS_TIME_SPEND_L12M</w:t>
            </w:r>
          </w:p>
        </w:tc>
        <w:tc>
          <w:tcPr>
            <w:tcW w:w="816" w:type="dxa"/>
            <w:hideMark/>
          </w:tcPr>
          <w:p w14:paraId="2BBA918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2F6D3C96"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Historii Transakcji</w:t>
            </w:r>
          </w:p>
        </w:tc>
      </w:tr>
      <w:tr w:rsidR="004F2E11" w:rsidRPr="00BD2538" w14:paraId="7C494489" w14:textId="77777777" w:rsidTr="00BD2538">
        <w:trPr>
          <w:trHeight w:val="570"/>
        </w:trPr>
        <w:tc>
          <w:tcPr>
            <w:tcW w:w="698" w:type="dxa"/>
            <w:hideMark/>
          </w:tcPr>
          <w:p w14:paraId="5971C5D4"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81</w:t>
            </w:r>
          </w:p>
        </w:tc>
        <w:tc>
          <w:tcPr>
            <w:tcW w:w="4016" w:type="dxa"/>
            <w:hideMark/>
          </w:tcPr>
          <w:p w14:paraId="7CBF3C4A"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WEB_OCC_UNQ_SES_CNT_L3M</w:t>
            </w:r>
          </w:p>
        </w:tc>
        <w:tc>
          <w:tcPr>
            <w:tcW w:w="816" w:type="dxa"/>
            <w:hideMark/>
          </w:tcPr>
          <w:p w14:paraId="4F78E0C3"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B5378AC"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w:t>
            </w:r>
            <w:proofErr w:type="spellStart"/>
            <w:r w:rsidRPr="00BD2538">
              <w:rPr>
                <w:rFonts w:eastAsia="Times New Roman" w:cs="Times New Roman"/>
                <w:sz w:val="22"/>
                <w:szCs w:val="28"/>
              </w:rPr>
              <w:t>eKupony</w:t>
            </w:r>
            <w:proofErr w:type="spellEnd"/>
          </w:p>
        </w:tc>
      </w:tr>
      <w:tr w:rsidR="004F2E11" w:rsidRPr="00BD2538" w14:paraId="3796A689" w14:textId="77777777" w:rsidTr="00BD2538">
        <w:trPr>
          <w:trHeight w:val="570"/>
        </w:trPr>
        <w:tc>
          <w:tcPr>
            <w:tcW w:w="698" w:type="dxa"/>
            <w:hideMark/>
          </w:tcPr>
          <w:p w14:paraId="21D724E5"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82</w:t>
            </w:r>
          </w:p>
        </w:tc>
        <w:tc>
          <w:tcPr>
            <w:tcW w:w="4016" w:type="dxa"/>
            <w:hideMark/>
          </w:tcPr>
          <w:p w14:paraId="55AF3909"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WEB_OCC_TIME_SPEND_L3M</w:t>
            </w:r>
          </w:p>
        </w:tc>
        <w:tc>
          <w:tcPr>
            <w:tcW w:w="816" w:type="dxa"/>
            <w:hideMark/>
          </w:tcPr>
          <w:p w14:paraId="3E2BF1ED"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36ECDAE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3 miesiącach na stronie </w:t>
            </w:r>
            <w:proofErr w:type="spellStart"/>
            <w:r w:rsidRPr="00BD2538">
              <w:rPr>
                <w:rFonts w:eastAsia="Times New Roman" w:cs="Times New Roman"/>
                <w:sz w:val="22"/>
                <w:szCs w:val="28"/>
              </w:rPr>
              <w:t>eKupony</w:t>
            </w:r>
            <w:proofErr w:type="spellEnd"/>
          </w:p>
        </w:tc>
      </w:tr>
      <w:tr w:rsidR="004F2E11" w:rsidRPr="00BD2538" w14:paraId="733058A0" w14:textId="77777777" w:rsidTr="00BD2538">
        <w:trPr>
          <w:trHeight w:val="570"/>
        </w:trPr>
        <w:tc>
          <w:tcPr>
            <w:tcW w:w="698" w:type="dxa"/>
            <w:hideMark/>
          </w:tcPr>
          <w:p w14:paraId="297FAEB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83</w:t>
            </w:r>
          </w:p>
        </w:tc>
        <w:tc>
          <w:tcPr>
            <w:tcW w:w="4016" w:type="dxa"/>
            <w:hideMark/>
          </w:tcPr>
          <w:p w14:paraId="225E46E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WEB_OCC_UNQ_SES_CNT_L6M</w:t>
            </w:r>
          </w:p>
        </w:tc>
        <w:tc>
          <w:tcPr>
            <w:tcW w:w="816" w:type="dxa"/>
            <w:hideMark/>
          </w:tcPr>
          <w:p w14:paraId="15D2A3AC"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4CDDC73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w:t>
            </w:r>
            <w:proofErr w:type="spellStart"/>
            <w:r w:rsidRPr="00BD2538">
              <w:rPr>
                <w:rFonts w:eastAsia="Times New Roman" w:cs="Times New Roman"/>
                <w:sz w:val="22"/>
                <w:szCs w:val="28"/>
              </w:rPr>
              <w:t>eKupony</w:t>
            </w:r>
            <w:proofErr w:type="spellEnd"/>
          </w:p>
        </w:tc>
      </w:tr>
      <w:tr w:rsidR="004F2E11" w:rsidRPr="00BD2538" w14:paraId="16BABEA0" w14:textId="77777777" w:rsidTr="00BD2538">
        <w:trPr>
          <w:trHeight w:val="570"/>
        </w:trPr>
        <w:tc>
          <w:tcPr>
            <w:tcW w:w="698" w:type="dxa"/>
            <w:hideMark/>
          </w:tcPr>
          <w:p w14:paraId="20C4F58D"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84</w:t>
            </w:r>
          </w:p>
        </w:tc>
        <w:tc>
          <w:tcPr>
            <w:tcW w:w="4016" w:type="dxa"/>
            <w:hideMark/>
          </w:tcPr>
          <w:p w14:paraId="3F0CECC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WEB_OCC_TIME_SPEND_L6M</w:t>
            </w:r>
          </w:p>
        </w:tc>
        <w:tc>
          <w:tcPr>
            <w:tcW w:w="816" w:type="dxa"/>
            <w:hideMark/>
          </w:tcPr>
          <w:p w14:paraId="6DE45DDD"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CF1E3B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6 miesiącach na stronie </w:t>
            </w:r>
            <w:proofErr w:type="spellStart"/>
            <w:r w:rsidRPr="00BD2538">
              <w:rPr>
                <w:rFonts w:eastAsia="Times New Roman" w:cs="Times New Roman"/>
                <w:sz w:val="22"/>
                <w:szCs w:val="28"/>
              </w:rPr>
              <w:t>eKupony</w:t>
            </w:r>
            <w:proofErr w:type="spellEnd"/>
          </w:p>
        </w:tc>
      </w:tr>
      <w:tr w:rsidR="004F2E11" w:rsidRPr="00BD2538" w14:paraId="0072C629" w14:textId="77777777" w:rsidTr="00BD2538">
        <w:trPr>
          <w:trHeight w:val="570"/>
        </w:trPr>
        <w:tc>
          <w:tcPr>
            <w:tcW w:w="698" w:type="dxa"/>
            <w:hideMark/>
          </w:tcPr>
          <w:p w14:paraId="152FC86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85</w:t>
            </w:r>
          </w:p>
        </w:tc>
        <w:tc>
          <w:tcPr>
            <w:tcW w:w="4016" w:type="dxa"/>
            <w:hideMark/>
          </w:tcPr>
          <w:p w14:paraId="652908AA"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WEB_OCC_UNQ_SES_CNT_L12M</w:t>
            </w:r>
          </w:p>
        </w:tc>
        <w:tc>
          <w:tcPr>
            <w:tcW w:w="816" w:type="dxa"/>
            <w:hideMark/>
          </w:tcPr>
          <w:p w14:paraId="723E4064"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93925FA"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w:t>
            </w:r>
            <w:proofErr w:type="spellStart"/>
            <w:r w:rsidRPr="00BD2538">
              <w:rPr>
                <w:rFonts w:eastAsia="Times New Roman" w:cs="Times New Roman"/>
                <w:sz w:val="22"/>
                <w:szCs w:val="28"/>
              </w:rPr>
              <w:t>eKupony</w:t>
            </w:r>
            <w:proofErr w:type="spellEnd"/>
          </w:p>
        </w:tc>
      </w:tr>
      <w:tr w:rsidR="004F2E11" w:rsidRPr="00BD2538" w14:paraId="77BC521E" w14:textId="77777777" w:rsidTr="00BD2538">
        <w:trPr>
          <w:trHeight w:val="570"/>
        </w:trPr>
        <w:tc>
          <w:tcPr>
            <w:tcW w:w="698" w:type="dxa"/>
            <w:hideMark/>
          </w:tcPr>
          <w:p w14:paraId="4E28BA4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86</w:t>
            </w:r>
          </w:p>
        </w:tc>
        <w:tc>
          <w:tcPr>
            <w:tcW w:w="4016" w:type="dxa"/>
            <w:hideMark/>
          </w:tcPr>
          <w:p w14:paraId="0B80310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WEB_OCC_TIME_SPEND_L12M</w:t>
            </w:r>
          </w:p>
        </w:tc>
        <w:tc>
          <w:tcPr>
            <w:tcW w:w="816" w:type="dxa"/>
            <w:hideMark/>
          </w:tcPr>
          <w:p w14:paraId="4FE4E388"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1AF9AF0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12 miesiącach na stronie </w:t>
            </w:r>
            <w:proofErr w:type="spellStart"/>
            <w:r w:rsidRPr="00BD2538">
              <w:rPr>
                <w:rFonts w:eastAsia="Times New Roman" w:cs="Times New Roman"/>
                <w:sz w:val="22"/>
                <w:szCs w:val="28"/>
              </w:rPr>
              <w:t>eKupony</w:t>
            </w:r>
            <w:proofErr w:type="spellEnd"/>
          </w:p>
        </w:tc>
      </w:tr>
      <w:tr w:rsidR="004F2E11" w:rsidRPr="00BD2538" w14:paraId="57DFFA29" w14:textId="77777777" w:rsidTr="00BD2538">
        <w:trPr>
          <w:trHeight w:val="570"/>
        </w:trPr>
        <w:tc>
          <w:tcPr>
            <w:tcW w:w="698" w:type="dxa"/>
            <w:hideMark/>
          </w:tcPr>
          <w:p w14:paraId="0EA73A0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87</w:t>
            </w:r>
          </w:p>
        </w:tc>
        <w:tc>
          <w:tcPr>
            <w:tcW w:w="4016" w:type="dxa"/>
            <w:hideMark/>
          </w:tcPr>
          <w:p w14:paraId="406A7643"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WEB_REW_UNQ_SES_CNT_L3M</w:t>
            </w:r>
          </w:p>
        </w:tc>
        <w:tc>
          <w:tcPr>
            <w:tcW w:w="816" w:type="dxa"/>
            <w:hideMark/>
          </w:tcPr>
          <w:p w14:paraId="4F47C001"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E9DD42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Sklepu z Nagrodami</w:t>
            </w:r>
          </w:p>
        </w:tc>
      </w:tr>
      <w:tr w:rsidR="004F2E11" w:rsidRPr="00BD2538" w14:paraId="73F8B668" w14:textId="77777777" w:rsidTr="00BD2538">
        <w:trPr>
          <w:trHeight w:val="570"/>
        </w:trPr>
        <w:tc>
          <w:tcPr>
            <w:tcW w:w="698" w:type="dxa"/>
            <w:hideMark/>
          </w:tcPr>
          <w:p w14:paraId="468CE09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88</w:t>
            </w:r>
          </w:p>
        </w:tc>
        <w:tc>
          <w:tcPr>
            <w:tcW w:w="4016" w:type="dxa"/>
            <w:hideMark/>
          </w:tcPr>
          <w:p w14:paraId="2591F28E"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WEB_REW_TIME_SPEND_L3M</w:t>
            </w:r>
          </w:p>
        </w:tc>
        <w:tc>
          <w:tcPr>
            <w:tcW w:w="816" w:type="dxa"/>
            <w:hideMark/>
          </w:tcPr>
          <w:p w14:paraId="6B12ED4D"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0269A4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Sklepu z Nagrodami</w:t>
            </w:r>
          </w:p>
        </w:tc>
      </w:tr>
      <w:tr w:rsidR="004F2E11" w:rsidRPr="00BD2538" w14:paraId="5681D5AA" w14:textId="77777777" w:rsidTr="00BD2538">
        <w:trPr>
          <w:trHeight w:val="570"/>
        </w:trPr>
        <w:tc>
          <w:tcPr>
            <w:tcW w:w="698" w:type="dxa"/>
            <w:hideMark/>
          </w:tcPr>
          <w:p w14:paraId="277AAB3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89</w:t>
            </w:r>
          </w:p>
        </w:tc>
        <w:tc>
          <w:tcPr>
            <w:tcW w:w="4016" w:type="dxa"/>
            <w:hideMark/>
          </w:tcPr>
          <w:p w14:paraId="28074B80"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WEB_REW_UNQ_SES_CNT_L6M</w:t>
            </w:r>
          </w:p>
        </w:tc>
        <w:tc>
          <w:tcPr>
            <w:tcW w:w="816" w:type="dxa"/>
            <w:hideMark/>
          </w:tcPr>
          <w:p w14:paraId="3AE84445"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B8FCB9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Sklepu z Nagrodami</w:t>
            </w:r>
          </w:p>
        </w:tc>
      </w:tr>
      <w:tr w:rsidR="004F2E11" w:rsidRPr="00BD2538" w14:paraId="71FF2EB1" w14:textId="77777777" w:rsidTr="00BD2538">
        <w:trPr>
          <w:trHeight w:val="570"/>
        </w:trPr>
        <w:tc>
          <w:tcPr>
            <w:tcW w:w="698" w:type="dxa"/>
            <w:hideMark/>
          </w:tcPr>
          <w:p w14:paraId="4DEEBFFC"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90</w:t>
            </w:r>
          </w:p>
        </w:tc>
        <w:tc>
          <w:tcPr>
            <w:tcW w:w="4016" w:type="dxa"/>
            <w:hideMark/>
          </w:tcPr>
          <w:p w14:paraId="5B480F98"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WEB_REW_TIME_SPEND_L6M</w:t>
            </w:r>
          </w:p>
        </w:tc>
        <w:tc>
          <w:tcPr>
            <w:tcW w:w="816" w:type="dxa"/>
            <w:hideMark/>
          </w:tcPr>
          <w:p w14:paraId="768B2D61"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5458E968"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Sklepu z Nagrodami</w:t>
            </w:r>
          </w:p>
        </w:tc>
      </w:tr>
      <w:tr w:rsidR="004F2E11" w:rsidRPr="00BD2538" w14:paraId="0E54640E" w14:textId="77777777" w:rsidTr="00BD2538">
        <w:trPr>
          <w:trHeight w:val="570"/>
        </w:trPr>
        <w:tc>
          <w:tcPr>
            <w:tcW w:w="698" w:type="dxa"/>
            <w:hideMark/>
          </w:tcPr>
          <w:p w14:paraId="65AF3C6D"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91</w:t>
            </w:r>
          </w:p>
        </w:tc>
        <w:tc>
          <w:tcPr>
            <w:tcW w:w="4016" w:type="dxa"/>
            <w:hideMark/>
          </w:tcPr>
          <w:p w14:paraId="0EAE12D1"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WEB_REW_UNQ_SES_CNT_L12M</w:t>
            </w:r>
          </w:p>
        </w:tc>
        <w:tc>
          <w:tcPr>
            <w:tcW w:w="816" w:type="dxa"/>
            <w:hideMark/>
          </w:tcPr>
          <w:p w14:paraId="4714A102"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7D71B5B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Sklepu z Nagrodami</w:t>
            </w:r>
          </w:p>
        </w:tc>
      </w:tr>
      <w:tr w:rsidR="004F2E11" w:rsidRPr="00BD2538" w14:paraId="20C476C9" w14:textId="77777777" w:rsidTr="00BD2538">
        <w:trPr>
          <w:trHeight w:val="570"/>
        </w:trPr>
        <w:tc>
          <w:tcPr>
            <w:tcW w:w="698" w:type="dxa"/>
            <w:hideMark/>
          </w:tcPr>
          <w:p w14:paraId="568F2043"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92</w:t>
            </w:r>
          </w:p>
        </w:tc>
        <w:tc>
          <w:tcPr>
            <w:tcW w:w="4016" w:type="dxa"/>
            <w:hideMark/>
          </w:tcPr>
          <w:p w14:paraId="4BD58680"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WEB_REW_TIME_SPEND_L12M</w:t>
            </w:r>
          </w:p>
        </w:tc>
        <w:tc>
          <w:tcPr>
            <w:tcW w:w="816" w:type="dxa"/>
            <w:hideMark/>
          </w:tcPr>
          <w:p w14:paraId="5995C65F"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61E81D9A"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Sklepu z Nagrodami</w:t>
            </w:r>
          </w:p>
        </w:tc>
      </w:tr>
      <w:tr w:rsidR="004F2E11" w:rsidRPr="00BD2538" w14:paraId="40178916" w14:textId="77777777" w:rsidTr="00BD2538">
        <w:trPr>
          <w:trHeight w:val="350"/>
        </w:trPr>
        <w:tc>
          <w:tcPr>
            <w:tcW w:w="698" w:type="dxa"/>
            <w:hideMark/>
          </w:tcPr>
          <w:p w14:paraId="2C0DCEB1"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93</w:t>
            </w:r>
          </w:p>
        </w:tc>
        <w:tc>
          <w:tcPr>
            <w:tcW w:w="4016" w:type="dxa"/>
            <w:hideMark/>
          </w:tcPr>
          <w:p w14:paraId="28BF35B1"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event</w:t>
            </w:r>
          </w:p>
        </w:tc>
        <w:tc>
          <w:tcPr>
            <w:tcW w:w="816" w:type="dxa"/>
            <w:hideMark/>
          </w:tcPr>
          <w:p w14:paraId="4A7B9587"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22427CD"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Zdarzenie </w:t>
            </w:r>
          </w:p>
        </w:tc>
      </w:tr>
      <w:tr w:rsidR="004F2E11" w:rsidRPr="00BD2538" w14:paraId="74D4FC99" w14:textId="77777777" w:rsidTr="00BD2538">
        <w:trPr>
          <w:trHeight w:val="300"/>
        </w:trPr>
        <w:tc>
          <w:tcPr>
            <w:tcW w:w="698" w:type="dxa"/>
            <w:hideMark/>
          </w:tcPr>
          <w:p w14:paraId="61F2F1E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94</w:t>
            </w:r>
          </w:p>
        </w:tc>
        <w:tc>
          <w:tcPr>
            <w:tcW w:w="4016" w:type="dxa"/>
            <w:hideMark/>
          </w:tcPr>
          <w:p w14:paraId="403609E6"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id</w:t>
            </w:r>
          </w:p>
        </w:tc>
        <w:tc>
          <w:tcPr>
            <w:tcW w:w="816" w:type="dxa"/>
            <w:hideMark/>
          </w:tcPr>
          <w:p w14:paraId="74268921" w14:textId="77777777"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14:paraId="0567A94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Identyfikator obserwacji</w:t>
            </w:r>
          </w:p>
        </w:tc>
      </w:tr>
      <w:tr w:rsidR="004F2E11" w:rsidRPr="00BD2538" w14:paraId="0B936236" w14:textId="77777777" w:rsidTr="00BD2538">
        <w:trPr>
          <w:trHeight w:val="300"/>
        </w:trPr>
        <w:tc>
          <w:tcPr>
            <w:tcW w:w="698" w:type="dxa"/>
            <w:hideMark/>
          </w:tcPr>
          <w:p w14:paraId="29EB7F8E"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95</w:t>
            </w:r>
          </w:p>
        </w:tc>
        <w:tc>
          <w:tcPr>
            <w:tcW w:w="4016" w:type="dxa"/>
            <w:hideMark/>
          </w:tcPr>
          <w:p w14:paraId="4A893BBC"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oferta</w:t>
            </w:r>
          </w:p>
        </w:tc>
        <w:tc>
          <w:tcPr>
            <w:tcW w:w="816" w:type="dxa"/>
            <w:hideMark/>
          </w:tcPr>
          <w:p w14:paraId="0DC56A46"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14:paraId="698AC42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Numer oferty z danej wysyłki</w:t>
            </w:r>
          </w:p>
        </w:tc>
      </w:tr>
      <w:tr w:rsidR="004F2E11" w:rsidRPr="00BD2538" w14:paraId="12E7A46E" w14:textId="77777777" w:rsidTr="00BD2538">
        <w:trPr>
          <w:trHeight w:val="300"/>
        </w:trPr>
        <w:tc>
          <w:tcPr>
            <w:tcW w:w="698" w:type="dxa"/>
            <w:hideMark/>
          </w:tcPr>
          <w:p w14:paraId="302B6FE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96</w:t>
            </w:r>
          </w:p>
        </w:tc>
        <w:tc>
          <w:tcPr>
            <w:tcW w:w="4016" w:type="dxa"/>
            <w:hideMark/>
          </w:tcPr>
          <w:p w14:paraId="0D7008C5"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kategoria</w:t>
            </w:r>
          </w:p>
        </w:tc>
        <w:tc>
          <w:tcPr>
            <w:tcW w:w="816" w:type="dxa"/>
            <w:hideMark/>
          </w:tcPr>
          <w:p w14:paraId="1E0D34FA"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14:paraId="7BB61244" w14:textId="77777777" w:rsidR="004F2E11" w:rsidRPr="00BD2538" w:rsidRDefault="004F2E11" w:rsidP="004F2E11">
            <w:pPr>
              <w:keepNext/>
              <w:jc w:val="center"/>
              <w:rPr>
                <w:rFonts w:eastAsia="Times New Roman" w:cs="Times New Roman"/>
                <w:sz w:val="22"/>
                <w:szCs w:val="28"/>
              </w:rPr>
            </w:pPr>
            <w:r w:rsidRPr="00BD2538">
              <w:rPr>
                <w:rFonts w:eastAsia="Times New Roman" w:cs="Times New Roman"/>
                <w:sz w:val="22"/>
                <w:szCs w:val="28"/>
              </w:rPr>
              <w:t>Kategoria sklepu</w:t>
            </w:r>
          </w:p>
        </w:tc>
      </w:tr>
    </w:tbl>
    <w:p w14:paraId="5B9BCED3" w14:textId="77777777" w:rsidR="00835C6E" w:rsidRDefault="004F2E11" w:rsidP="004F2E11">
      <w:pPr>
        <w:pStyle w:val="Legenda"/>
      </w:pPr>
      <w:r>
        <w:t xml:space="preserve">Załącznik </w:t>
      </w:r>
      <w:r w:rsidR="00A92682">
        <w:fldChar w:fldCharType="begin"/>
      </w:r>
      <w:r w:rsidR="00A92682">
        <w:instrText xml:space="preserve"> SEQ Załącznik \* ARABIC </w:instrText>
      </w:r>
      <w:r w:rsidR="00A92682">
        <w:fldChar w:fldCharType="separate"/>
      </w:r>
      <w:r>
        <w:rPr>
          <w:noProof/>
        </w:rPr>
        <w:t>1</w:t>
      </w:r>
      <w:r w:rsidR="00A92682">
        <w:rPr>
          <w:noProof/>
        </w:rPr>
        <w:fldChar w:fldCharType="end"/>
      </w:r>
      <w:r>
        <w:t xml:space="preserve"> Zmienne w zbiorze danych</w:t>
      </w:r>
    </w:p>
    <w:p w14:paraId="035A5DB5" w14:textId="77777777" w:rsidR="00BC37BD" w:rsidRDefault="00BC37BD" w:rsidP="00BC37BD">
      <w:r>
        <w:t>Załącznik 2 – kod implementacji algorytmu i sieci</w:t>
      </w:r>
    </w:p>
    <w:p w14:paraId="3CC98F31" w14:textId="77777777" w:rsidR="00BC37BD" w:rsidRPr="00BC37BD" w:rsidRDefault="00BC37BD" w:rsidP="00BC37BD"/>
    <w:sectPr w:rsidR="00BC37BD" w:rsidRPr="00BC37BD" w:rsidSect="005864A3">
      <w:footerReference w:type="default" r:id="rId28"/>
      <w:pgSz w:w="11909" w:h="16834"/>
      <w:pgMar w:top="1418" w:right="1701" w:bottom="1418" w:left="1701" w:header="0" w:footer="709" w:gutter="0"/>
      <w:pgNumType w:start="1"/>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ł Bernardelli" w:date="2018-02-16T13:30:00Z" w:initials="MB">
    <w:p w14:paraId="4512F3DF" w14:textId="77777777" w:rsidR="00A92682" w:rsidRDefault="00A92682">
      <w:pPr>
        <w:pStyle w:val="Tekstkomentarza"/>
      </w:pPr>
      <w:r>
        <w:rPr>
          <w:rStyle w:val="Odwoaniedokomentarza"/>
        </w:rPr>
        <w:annotationRef/>
      </w:r>
      <w:r>
        <w:t xml:space="preserve">Upewnić się co do nazwy w języku. pol. (wieloofertowy). </w:t>
      </w:r>
    </w:p>
  </w:comment>
  <w:comment w:id="4" w:author="Michał Bernardelli" w:date="2018-02-16T13:37:00Z" w:initials="MB">
    <w:p w14:paraId="42337EE5" w14:textId="7096680B" w:rsidR="00A92682" w:rsidRDefault="00A92682">
      <w:pPr>
        <w:pStyle w:val="Tekstkomentarza"/>
      </w:pPr>
      <w:r>
        <w:rPr>
          <w:rStyle w:val="Odwoaniedokomentarza"/>
        </w:rPr>
        <w:annotationRef/>
      </w:r>
      <w:r>
        <w:t>Może: Wprowadzenie? A następny to Opis zagadnienia? Zobaczymy jak będzie treść.</w:t>
      </w:r>
    </w:p>
  </w:comment>
  <w:comment w:id="8" w:author="Michał Bernardelli" w:date="2018-02-16T13:41:00Z" w:initials="MB">
    <w:p w14:paraId="4F45DA6E" w14:textId="568F7E3A" w:rsidR="00A92682" w:rsidRDefault="00A92682">
      <w:pPr>
        <w:pStyle w:val="Tekstkomentarza"/>
      </w:pPr>
      <w:r>
        <w:rPr>
          <w:rStyle w:val="Odwoaniedokomentarza"/>
        </w:rPr>
        <w:annotationRef/>
      </w:r>
      <w:r>
        <w:rPr>
          <w:rStyle w:val="Odwoaniedokomentarza"/>
        </w:rPr>
        <w:t>Uzupełnić opis bibliograficzny</w:t>
      </w:r>
    </w:p>
  </w:comment>
  <w:comment w:id="10" w:author="Michał Bernardelli" w:date="2018-02-16T13:48:00Z" w:initials="MB">
    <w:p w14:paraId="4974C5E1" w14:textId="2C862C35" w:rsidR="00A92682" w:rsidRDefault="00A92682">
      <w:pPr>
        <w:pStyle w:val="Tekstkomentarza"/>
      </w:pPr>
      <w:r>
        <w:rPr>
          <w:rStyle w:val="Odwoaniedokomentarza"/>
        </w:rPr>
        <w:annotationRef/>
      </w:r>
      <w:r>
        <w:t>Polskie cudzysłowy „”</w:t>
      </w:r>
    </w:p>
  </w:comment>
  <w:comment w:id="13" w:author="Michał Bernardelli" w:date="2018-02-16T17:07:00Z" w:initials="MB">
    <w:p w14:paraId="7097D3B7" w14:textId="00104243" w:rsidR="00A92682" w:rsidRDefault="00A92682">
      <w:pPr>
        <w:pStyle w:val="Tekstkomentarza"/>
      </w:pPr>
      <w:r>
        <w:rPr>
          <w:rStyle w:val="Odwoaniedokomentarza"/>
        </w:rPr>
        <w:annotationRef/>
      </w:r>
      <w:r>
        <w:t>Cudzysłowy i wszędzie poprawić w pracy</w:t>
      </w:r>
    </w:p>
  </w:comment>
  <w:comment w:id="14" w:author="Michał Bernardelli" w:date="2018-02-16T21:17:00Z" w:initials="MB">
    <w:p w14:paraId="166CCF50" w14:textId="19455B08" w:rsidR="00A92682" w:rsidRDefault="00A92682">
      <w:pPr>
        <w:pStyle w:val="Tekstkomentarza"/>
      </w:pPr>
      <w:r>
        <w:rPr>
          <w:rStyle w:val="Odwoaniedokomentarza"/>
        </w:rPr>
        <w:annotationRef/>
      </w:r>
      <w:r>
        <w:t>W ostatecznej wersji pracy usunąć pojedyncze znaki z końców linii.</w:t>
      </w:r>
    </w:p>
  </w:comment>
  <w:comment w:id="15" w:author="Michał Bernardelli" w:date="2018-02-16T21:40:00Z" w:initials="MB">
    <w:p w14:paraId="1619ECA3" w14:textId="25C8AC3A" w:rsidR="00A92682" w:rsidRDefault="00A92682">
      <w:pPr>
        <w:pStyle w:val="Tekstkomentarza"/>
      </w:pPr>
      <w:r>
        <w:rPr>
          <w:rStyle w:val="Odwoaniedokomentarza"/>
        </w:rPr>
        <w:annotationRef/>
      </w:r>
      <w:r>
        <w:t>Odwołujemy się bezpośrednio do rysunków, a nie powyższy/poniższy</w:t>
      </w:r>
    </w:p>
  </w:comment>
  <w:comment w:id="17" w:author="Michał Bernardelli" w:date="2018-02-17T09:09:00Z" w:initials="MB">
    <w:p w14:paraId="334AABAB" w14:textId="77777777" w:rsidR="007C70C2" w:rsidRDefault="007C70C2" w:rsidP="007C70C2">
      <w:pPr>
        <w:pStyle w:val="Tekstkomentarza"/>
      </w:pPr>
      <w:r>
        <w:rPr>
          <w:rStyle w:val="Odwoaniedokomentarza"/>
        </w:rPr>
        <w:annotationRef/>
      </w:r>
      <w:r>
        <w:t>Raczej wcześniej ten podrozdział</w:t>
      </w:r>
    </w:p>
  </w:comment>
  <w:comment w:id="18" w:author="Michał Bernardelli" w:date="2018-02-17T09:00:00Z" w:initials="MB">
    <w:p w14:paraId="52A88807" w14:textId="77777777" w:rsidR="007C70C2" w:rsidRDefault="007C70C2" w:rsidP="007C70C2">
      <w:pPr>
        <w:pStyle w:val="Tekstkomentarza"/>
      </w:pPr>
      <w:r>
        <w:rPr>
          <w:rStyle w:val="Odwoaniedokomentarza"/>
        </w:rPr>
        <w:annotationRef/>
      </w:r>
      <w:r>
        <w:t>Poprzednio inna notacja – trzeba się zdecydować.</w:t>
      </w:r>
    </w:p>
  </w:comment>
  <w:comment w:id="19" w:author="Michał Bernardelli" w:date="2018-02-17T09:11:00Z" w:initials="MB">
    <w:p w14:paraId="26774445" w14:textId="77777777" w:rsidR="007C70C2" w:rsidRDefault="007C70C2" w:rsidP="007C70C2">
      <w:pPr>
        <w:pStyle w:val="Tekstkomentarza"/>
      </w:pPr>
      <w:r>
        <w:rPr>
          <w:rStyle w:val="Odwoaniedokomentarza"/>
        </w:rPr>
        <w:annotationRef/>
      </w:r>
      <w:r>
        <w:t>Jakiś przykład, kiedy takie liczby są lepsze niż 0-1?</w:t>
      </w:r>
    </w:p>
  </w:comment>
  <w:comment w:id="22" w:author="Michał Bernardelli" w:date="2018-02-17T08:19:00Z" w:initials="MB">
    <w:p w14:paraId="12E5010D" w14:textId="696C987B" w:rsidR="00A92682" w:rsidRDefault="00A92682">
      <w:pPr>
        <w:pStyle w:val="Tekstkomentarza"/>
      </w:pPr>
      <w:r>
        <w:rPr>
          <w:rStyle w:val="Odwoaniedokomentarza"/>
        </w:rPr>
        <w:annotationRef/>
      </w:r>
      <w:r>
        <w:t>Praca jest już napisana jak ktoś ją czyta, więc wszystko w czasie przeszłym</w:t>
      </w:r>
    </w:p>
  </w:comment>
  <w:comment w:id="23" w:author="Michał Bernardelli" w:date="2018-02-17T08:20:00Z" w:initials="MB">
    <w:p w14:paraId="1EB44CBF" w14:textId="6AB7C02C" w:rsidR="00A92682" w:rsidRDefault="00A92682">
      <w:pPr>
        <w:pStyle w:val="Tekstkomentarza"/>
      </w:pPr>
      <w:r>
        <w:rPr>
          <w:rStyle w:val="Odwoaniedokomentarza"/>
        </w:rPr>
        <w:annotationRef/>
      </w:r>
      <w:r>
        <w:t>Zapis jest bez sensu, bo jest kolizja oznaczeń f od chromosomu i f na całość, co to jest x? Może lepiej zmienić f na F przy x?</w:t>
      </w:r>
    </w:p>
  </w:comment>
  <w:comment w:id="24" w:author="Michał Bernardelli" w:date="2018-02-17T08:20:00Z" w:initials="MB">
    <w:p w14:paraId="3BC55D84" w14:textId="77777777" w:rsidR="002F286A" w:rsidRDefault="002F286A" w:rsidP="002F286A">
      <w:pPr>
        <w:pStyle w:val="Tekstkomentarza"/>
      </w:pPr>
      <w:r>
        <w:rPr>
          <w:rStyle w:val="Odwoaniedokomentarza"/>
        </w:rPr>
        <w:annotationRef/>
      </w:r>
      <w:r>
        <w:t xml:space="preserve">Dodać poniżej, „gdzie n to liczba .... , zaś </w:t>
      </w:r>
      <w:proofErr w:type="spellStart"/>
      <w:r>
        <w:t>x_i</w:t>
      </w:r>
      <w:proofErr w:type="spellEnd"/>
      <w:r>
        <w:t xml:space="preserve"> to ...</w:t>
      </w:r>
    </w:p>
  </w:comment>
  <w:comment w:id="26" w:author="Michał Bernardelli" w:date="2018-02-17T08:49:00Z" w:initials="MB">
    <w:p w14:paraId="31FC1155" w14:textId="0EC505AB" w:rsidR="00A92682" w:rsidRDefault="00A92682">
      <w:pPr>
        <w:pStyle w:val="Tekstkomentarza"/>
      </w:pPr>
      <w:r>
        <w:rPr>
          <w:rStyle w:val="Odwoaniedokomentarza"/>
        </w:rPr>
        <w:annotationRef/>
      </w:r>
      <w:r>
        <w:t>Używać strony biernej</w:t>
      </w:r>
    </w:p>
  </w:comment>
  <w:comment w:id="27" w:author="Michał Bernardelli" w:date="2018-02-17T08:50:00Z" w:initials="MB">
    <w:p w14:paraId="584B5F4D" w14:textId="3D3BB2A3" w:rsidR="00A92682" w:rsidRDefault="00A92682">
      <w:pPr>
        <w:pStyle w:val="Tekstkomentarza"/>
      </w:pPr>
      <w:r>
        <w:rPr>
          <w:rStyle w:val="Odwoaniedokomentarza"/>
        </w:rPr>
        <w:annotationRef/>
      </w:r>
      <w:r>
        <w:t xml:space="preserve">Dawać w linii poniżej. </w:t>
      </w:r>
    </w:p>
  </w:comment>
  <w:comment w:id="28" w:author="Michał Bernardelli" w:date="2018-02-17T08:51:00Z" w:initials="MB">
    <w:p w14:paraId="52132180" w14:textId="24794BF6" w:rsidR="00A92682" w:rsidRDefault="00A92682">
      <w:pPr>
        <w:pStyle w:val="Tekstkomentarza"/>
      </w:pPr>
      <w:r>
        <w:rPr>
          <w:rStyle w:val="Odwoaniedokomentarza"/>
        </w:rPr>
        <w:annotationRef/>
      </w:r>
      <w:r>
        <w:t>Może warto we wprowadzeniu podać notację jaka będzie używana w pracy.</w:t>
      </w:r>
    </w:p>
  </w:comment>
  <w:comment w:id="29" w:author="Michał Bernardelli" w:date="2018-02-17T08:54:00Z" w:initials="MB">
    <w:p w14:paraId="525BEB3B" w14:textId="0116A6B6" w:rsidR="00A92682" w:rsidRDefault="00A92682">
      <w:pPr>
        <w:pStyle w:val="Tekstkomentarza"/>
      </w:pPr>
      <w:r>
        <w:rPr>
          <w:rStyle w:val="Odwoaniedokomentarza"/>
        </w:rPr>
        <w:annotationRef/>
      </w:r>
      <w:r>
        <w:t>Niejasne. Zrobić z tego osobny akapit z dodaniem 2-3 zdań opisu, albo usunąć.</w:t>
      </w:r>
    </w:p>
  </w:comment>
  <w:comment w:id="32" w:author="Michał Bernardelli" w:date="2018-02-17T08:59:00Z" w:initials="MB">
    <w:p w14:paraId="248523EB" w14:textId="75543779" w:rsidR="00A92682" w:rsidRDefault="00A92682">
      <w:pPr>
        <w:pStyle w:val="Tekstkomentarza"/>
      </w:pPr>
      <w:r>
        <w:rPr>
          <w:rStyle w:val="Odwoaniedokomentarza"/>
        </w:rPr>
        <w:annotationRef/>
      </w:r>
      <w:r>
        <w:t>Może warto tutaj podać jakiś przykład funkcji przystosowania. W pozostałych podrozdziałach były przykłady.</w:t>
      </w:r>
    </w:p>
  </w:comment>
  <w:comment w:id="35" w:author="Michał Bernardelli" w:date="2018-02-17T09:18:00Z" w:initials="MB">
    <w:p w14:paraId="0C1FD740" w14:textId="7B745253" w:rsidR="00A92682" w:rsidRDefault="00A92682">
      <w:pPr>
        <w:pStyle w:val="Tekstkomentarza"/>
      </w:pPr>
      <w:r>
        <w:rPr>
          <w:rStyle w:val="Odwoaniedokomentarza"/>
        </w:rPr>
        <w:annotationRef/>
      </w:r>
      <w:r>
        <w:t>Strona bierna</w:t>
      </w:r>
    </w:p>
  </w:comment>
  <w:comment w:id="37" w:author="Michał Bernardelli" w:date="2018-02-17T09:26:00Z" w:initials="MB">
    <w:p w14:paraId="18E07E78" w14:textId="235B3611" w:rsidR="00A92682" w:rsidRDefault="00A92682">
      <w:pPr>
        <w:pStyle w:val="Tekstkomentarza"/>
      </w:pPr>
      <w:r>
        <w:rPr>
          <w:rStyle w:val="Odwoaniedokomentarza"/>
        </w:rPr>
        <w:annotationRef/>
      </w:r>
      <w:r>
        <w:t>Lepiej znaleźć jakiś artykuł (nawet na stronie www), ale nie prezentację.</w:t>
      </w:r>
    </w:p>
  </w:comment>
  <w:comment w:id="38" w:author="Michał Bernardelli" w:date="2018-02-17T09:29:00Z" w:initials="MB">
    <w:p w14:paraId="3A1D304A" w14:textId="68F77ABF" w:rsidR="00A92682" w:rsidRDefault="00A92682">
      <w:pPr>
        <w:pStyle w:val="Tekstkomentarza"/>
      </w:pPr>
      <w:r>
        <w:rPr>
          <w:rStyle w:val="Odwoaniedokomentarza"/>
        </w:rPr>
        <w:annotationRef/>
      </w:r>
      <w:r>
        <w:t>Popr.</w:t>
      </w:r>
    </w:p>
  </w:comment>
  <w:comment w:id="39" w:author="Michał Bernardelli" w:date="2018-02-17T09:29:00Z" w:initials="MB">
    <w:p w14:paraId="744F05EF" w14:textId="1520F61A" w:rsidR="00A92682" w:rsidRDefault="00A92682">
      <w:pPr>
        <w:pStyle w:val="Tekstkomentarza"/>
      </w:pPr>
      <w:r>
        <w:rPr>
          <w:rStyle w:val="Odwoaniedokomentarza"/>
        </w:rPr>
        <w:annotationRef/>
      </w:r>
      <w:r>
        <w:t>Podać wprost bez przypisu.</w:t>
      </w:r>
    </w:p>
  </w:comment>
  <w:comment w:id="40" w:author="Michał Bernardelli" w:date="2018-02-17T09:30:00Z" w:initials="MB">
    <w:p w14:paraId="2DB7AF16" w14:textId="2EC5147D" w:rsidR="00A92682" w:rsidRDefault="00A92682">
      <w:pPr>
        <w:pStyle w:val="Tekstkomentarza"/>
      </w:pPr>
      <w:r>
        <w:rPr>
          <w:rStyle w:val="Odwoaniedokomentarza"/>
        </w:rPr>
        <w:annotationRef/>
      </w:r>
      <w:proofErr w:type="spellStart"/>
      <w:r>
        <w:t>Metaparametrami</w:t>
      </w:r>
      <w:proofErr w:type="spellEnd"/>
      <w:r>
        <w:t>? Lub po prostu parametrami.</w:t>
      </w:r>
    </w:p>
  </w:comment>
  <w:comment w:id="43" w:author="Michał Bernardelli" w:date="2018-02-17T09:33:00Z" w:initials="MB">
    <w:p w14:paraId="012F6C0E" w14:textId="654F8268" w:rsidR="00A92682" w:rsidRDefault="00A92682">
      <w:pPr>
        <w:pStyle w:val="Tekstkomentarza"/>
      </w:pPr>
      <w:r>
        <w:rPr>
          <w:rStyle w:val="Odwoaniedokomentarza"/>
        </w:rPr>
        <w:annotationRef/>
      </w:r>
      <w:r>
        <w:t xml:space="preserve">Gdzie n to ..., </w:t>
      </w:r>
      <w:proofErr w:type="spellStart"/>
      <w:r>
        <w:t>x_i</w:t>
      </w:r>
      <w:proofErr w:type="spellEnd"/>
      <w:r>
        <w:t xml:space="preserve"> to ... – opisać dokładnie.</w:t>
      </w:r>
    </w:p>
  </w:comment>
  <w:comment w:id="44" w:author="Michał Bernardelli" w:date="2018-02-17T09:35:00Z" w:initials="MB">
    <w:p w14:paraId="755EA462" w14:textId="6AAA5352" w:rsidR="00A92682" w:rsidRDefault="00A92682">
      <w:pPr>
        <w:pStyle w:val="Tekstkomentarza"/>
      </w:pPr>
      <w:r>
        <w:rPr>
          <w:rStyle w:val="Odwoaniedokomentarza"/>
        </w:rPr>
        <w:annotationRef/>
      </w:r>
      <w:r>
        <w:t>Usunąć tytuł z wykresu, jest nazwa pod rysunkiem.</w:t>
      </w:r>
    </w:p>
  </w:comment>
  <w:comment w:id="45" w:author="Michał Bernardelli" w:date="2018-02-17T09:35:00Z" w:initials="MB">
    <w:p w14:paraId="61FCCEDB" w14:textId="67FFD3A2" w:rsidR="00A92682" w:rsidRDefault="00A92682">
      <w:pPr>
        <w:pStyle w:val="Tekstkomentarza"/>
      </w:pPr>
      <w:r>
        <w:rPr>
          <w:rStyle w:val="Odwoaniedokomentarza"/>
        </w:rPr>
        <w:annotationRef/>
      </w:r>
      <w:r>
        <w:t>Popr. Analogicznie jak w rys. 7</w:t>
      </w:r>
    </w:p>
  </w:comment>
  <w:comment w:id="46" w:author="Michał Bernardelli" w:date="2018-02-17T09:36:00Z" w:initials="MB">
    <w:p w14:paraId="0E7355C8" w14:textId="579ABC7C" w:rsidR="00A92682" w:rsidRDefault="00A92682">
      <w:pPr>
        <w:pStyle w:val="Tekstkomentarza"/>
      </w:pPr>
      <w:r>
        <w:rPr>
          <w:rStyle w:val="Odwoaniedokomentarza"/>
        </w:rPr>
        <w:annotationRef/>
      </w:r>
      <w:r>
        <w:t>Wszędzie w linkach do stron dopisać datę dostępu.</w:t>
      </w:r>
    </w:p>
  </w:comment>
  <w:comment w:id="48" w:author="Michał Bernardelli" w:date="2018-02-17T09:39:00Z" w:initials="MB">
    <w:p w14:paraId="51B71C2E" w14:textId="4DB4AD8F" w:rsidR="00A92682" w:rsidRDefault="00A92682">
      <w:pPr>
        <w:pStyle w:val="Tekstkomentarza"/>
      </w:pPr>
      <w:r>
        <w:rPr>
          <w:rStyle w:val="Odwoaniedokomentarza"/>
        </w:rPr>
        <w:annotationRef/>
      </w:r>
      <w:r>
        <w:t>Lepiej listy wypunktowane od kropek, bo – mogą się czasami mylić z minusami arytmetycznymi.</w:t>
      </w:r>
    </w:p>
  </w:comment>
  <w:comment w:id="49" w:author="Michał Bernardelli" w:date="2018-02-17T09:38:00Z" w:initials="MB">
    <w:p w14:paraId="33E4CA86" w14:textId="62C16113" w:rsidR="00A92682" w:rsidRDefault="00A92682">
      <w:pPr>
        <w:pStyle w:val="Tekstkomentarza"/>
      </w:pPr>
      <w:r>
        <w:rPr>
          <w:rStyle w:val="Odwoaniedokomentarza"/>
        </w:rPr>
        <w:annotationRef/>
      </w:r>
      <w:r>
        <w:t>???</w:t>
      </w:r>
    </w:p>
  </w:comment>
  <w:comment w:id="50" w:author="Michał Bernardelli" w:date="2018-02-17T09:40:00Z" w:initials="MB">
    <w:p w14:paraId="20FAF790" w14:textId="480370C1" w:rsidR="00A92682" w:rsidRDefault="00A92682">
      <w:pPr>
        <w:pStyle w:val="Tekstkomentarza"/>
      </w:pPr>
      <w:r>
        <w:rPr>
          <w:rStyle w:val="Odwoaniedokomentarza"/>
        </w:rPr>
        <w:annotationRef/>
      </w:r>
      <w:r>
        <w:t xml:space="preserve">Co to jest </w:t>
      </w:r>
      <w:proofErr w:type="spellStart"/>
      <w:r>
        <w:t>net_j</w:t>
      </w:r>
      <w:proofErr w:type="spellEnd"/>
      <w:r>
        <w:t>? Trzeba naprawdę uważnie prześledzić wszystkie definicje i oznaczenia.</w:t>
      </w:r>
    </w:p>
  </w:comment>
  <w:comment w:id="51" w:author="Michał Bernardelli" w:date="2018-02-17T09:39:00Z" w:initials="MB">
    <w:p w14:paraId="16CCE7EC" w14:textId="7E92C355" w:rsidR="00A92682" w:rsidRDefault="00A92682">
      <w:pPr>
        <w:pStyle w:val="Tekstkomentarza"/>
      </w:pPr>
      <w:r>
        <w:rPr>
          <w:rStyle w:val="Odwoaniedokomentarza"/>
        </w:rPr>
        <w:annotationRef/>
      </w:r>
      <w:r>
        <w:t>Nie może być 0 lub 1?</w:t>
      </w:r>
    </w:p>
  </w:comment>
  <w:comment w:id="52" w:author="Michał Bernardelli" w:date="2018-02-17T09:40:00Z" w:initials="MB">
    <w:p w14:paraId="2F3EE087" w14:textId="2E022386" w:rsidR="00A92682" w:rsidRDefault="00A92682">
      <w:pPr>
        <w:pStyle w:val="Tekstkomentarza"/>
      </w:pPr>
      <w:r>
        <w:rPr>
          <w:rStyle w:val="Odwoaniedokomentarza"/>
        </w:rPr>
        <w:annotationRef/>
      </w:r>
      <w:r>
        <w:t>Dziwne oznaczenie w którym nie ma drugiego indeksu</w:t>
      </w:r>
    </w:p>
  </w:comment>
  <w:comment w:id="53" w:author="Michał Bernardelli" w:date="2018-02-17T09:41:00Z" w:initials="MB">
    <w:p w14:paraId="4A3003E8" w14:textId="43DB3D26" w:rsidR="00A92682" w:rsidRDefault="00A92682">
      <w:pPr>
        <w:pStyle w:val="Tekstkomentarza"/>
      </w:pPr>
      <w:r>
        <w:rPr>
          <w:rStyle w:val="Odwoaniedokomentarza"/>
        </w:rPr>
        <w:annotationRef/>
      </w:r>
      <w:r>
        <w:t>Raz @, raz ‘</w:t>
      </w:r>
    </w:p>
  </w:comment>
  <w:comment w:id="54" w:author="Michał Bernardelli" w:date="2018-02-17T09:42:00Z" w:initials="MB">
    <w:p w14:paraId="302E2B56" w14:textId="45DC0AFF" w:rsidR="00A92682" w:rsidRDefault="00A92682">
      <w:pPr>
        <w:pStyle w:val="Tekstkomentarza"/>
      </w:pPr>
      <w:r>
        <w:rPr>
          <w:rStyle w:val="Odwoaniedokomentarza"/>
        </w:rPr>
        <w:annotationRef/>
      </w:r>
      <w:r>
        <w:t>Nie wiadomo co oznacza delta. Proszę poprawić opis tak, żeby wszystkie oznaczenia były opisane przed ich pierwszym użyciem.</w:t>
      </w:r>
    </w:p>
  </w:comment>
  <w:comment w:id="56" w:author="Michał Bernardelli" w:date="2018-02-17T09:46:00Z" w:initials="MB">
    <w:p w14:paraId="7EF96095" w14:textId="410016C8" w:rsidR="00A92682" w:rsidRDefault="00A92682">
      <w:pPr>
        <w:pStyle w:val="Tekstkomentarza"/>
      </w:pPr>
      <w:r>
        <w:rPr>
          <w:rStyle w:val="Odwoaniedokomentarza"/>
        </w:rPr>
        <w:annotationRef/>
      </w:r>
      <w:r>
        <w:t>notacja</w:t>
      </w:r>
    </w:p>
  </w:comment>
  <w:comment w:id="57" w:author="Michał Bernardelli" w:date="2018-02-17T09:46:00Z" w:initials="MB">
    <w:p w14:paraId="349152CE" w14:textId="4CD72AF7" w:rsidR="00A92682" w:rsidRDefault="00A92682">
      <w:pPr>
        <w:pStyle w:val="Tekstkomentarza"/>
      </w:pPr>
      <w:r>
        <w:rPr>
          <w:rStyle w:val="Odwoaniedokomentarza"/>
        </w:rPr>
        <w:annotationRef/>
      </w:r>
      <w:r>
        <w:t>cudzysłowy</w:t>
      </w:r>
    </w:p>
  </w:comment>
  <w:comment w:id="58" w:author="Michał Bernardelli" w:date="2018-02-17T09:46:00Z" w:initials="MB">
    <w:p w14:paraId="53188D8A" w14:textId="10895BCB" w:rsidR="00A92682" w:rsidRDefault="00A92682">
      <w:pPr>
        <w:pStyle w:val="Tekstkomentarza"/>
      </w:pPr>
      <w:r>
        <w:rPr>
          <w:rStyle w:val="Odwoaniedokomentarza"/>
        </w:rPr>
        <w:annotationRef/>
      </w:r>
      <w:r>
        <w:t>notacja</w:t>
      </w:r>
    </w:p>
  </w:comment>
  <w:comment w:id="59" w:author="Michał Bernardelli" w:date="2018-02-17T09:50:00Z" w:initials="MB">
    <w:p w14:paraId="331208A5" w14:textId="4075177E" w:rsidR="00A92682" w:rsidRDefault="00A92682">
      <w:pPr>
        <w:pStyle w:val="Tekstkomentarza"/>
      </w:pPr>
      <w:r>
        <w:rPr>
          <w:rStyle w:val="Odwoaniedokomentarza"/>
        </w:rPr>
        <w:annotationRef/>
      </w:r>
      <w:r>
        <w:t>popr.</w:t>
      </w:r>
    </w:p>
  </w:comment>
  <w:comment w:id="60" w:author="Michał Bernardelli" w:date="2018-02-17T09:51:00Z" w:initials="MB">
    <w:p w14:paraId="58F4160A" w14:textId="237AE635" w:rsidR="00A92682" w:rsidRDefault="00A92682">
      <w:pPr>
        <w:pStyle w:val="Tekstkomentarza"/>
      </w:pPr>
      <w:r>
        <w:rPr>
          <w:rStyle w:val="Odwoaniedokomentarza"/>
        </w:rPr>
        <w:annotationRef/>
      </w:r>
      <w:r>
        <w:t>????</w:t>
      </w:r>
    </w:p>
  </w:comment>
  <w:comment w:id="63" w:author="Michał Bernardelli" w:date="2018-02-17T09:52:00Z" w:initials="MB">
    <w:p w14:paraId="63A09831" w14:textId="7FF9E9B9" w:rsidR="00A92682" w:rsidRDefault="00A92682">
      <w:pPr>
        <w:pStyle w:val="Tekstkomentarza"/>
      </w:pPr>
      <w:r>
        <w:rPr>
          <w:rStyle w:val="Odwoaniedokomentarza"/>
        </w:rPr>
        <w:annotationRef/>
      </w:r>
      <w:r>
        <w:t>Pod tabelą wpisać Źródło: opracowanie własne.</w:t>
      </w:r>
    </w:p>
  </w:comment>
  <w:comment w:id="66" w:author="Michał Bernardelli" w:date="2018-02-17T09:58:00Z" w:initials="MB">
    <w:p w14:paraId="76F1FEC1" w14:textId="5D2D50F1" w:rsidR="00A92682" w:rsidRDefault="00A92682">
      <w:pPr>
        <w:pStyle w:val="Tekstkomentarza"/>
      </w:pPr>
      <w:r>
        <w:rPr>
          <w:rStyle w:val="Odwoaniedokomentarza"/>
        </w:rPr>
        <w:annotationRef/>
      </w:r>
      <w:r>
        <w:t>Tak jest to nieczytelne, bo nie wiadomo co to za zmienne. Jak są kluczowe w badaniu to je trzeba tutaj opisać, bo tak to najpierw załącznik czytać?</w:t>
      </w:r>
    </w:p>
    <w:p w14:paraId="2E8722AA" w14:textId="3048B828" w:rsidR="00A92682" w:rsidRDefault="00A92682">
      <w:pPr>
        <w:pStyle w:val="Tekstkomentarza"/>
      </w:pPr>
      <w:r>
        <w:t>Lepiej tutaj zrobić opis i statystyki wybranych zmiennych, a napisać, że w załączniku są przedstawione dla wszystkich pozostałych.</w:t>
      </w:r>
    </w:p>
  </w:comment>
  <w:comment w:id="67" w:author="Michał Bernardelli" w:date="2018-02-17T09:53:00Z" w:initials="MB">
    <w:p w14:paraId="5F8E1B6D" w14:textId="27235E3D" w:rsidR="00A92682" w:rsidRDefault="00A92682">
      <w:pPr>
        <w:pStyle w:val="Tekstkomentarza"/>
      </w:pPr>
      <w:r>
        <w:rPr>
          <w:rStyle w:val="Odwoaniedokomentarza"/>
        </w:rPr>
        <w:annotationRef/>
      </w:r>
      <w:r>
        <w:t>Jakiej korelacji? Pearsona? Jaki jest typ zmiennych: ciągłe? Sprawdzić jakie są rodzaje korelacji i zastosować odpowiednią do danych.</w:t>
      </w:r>
    </w:p>
  </w:comment>
  <w:comment w:id="68" w:author="Michał Bernardelli" w:date="2018-02-17T09:55:00Z" w:initials="MB">
    <w:p w14:paraId="4B0B5650" w14:textId="44E5A34D" w:rsidR="00A92682" w:rsidRDefault="00A92682">
      <w:pPr>
        <w:pStyle w:val="Tekstkomentarza"/>
      </w:pPr>
      <w:r>
        <w:rPr>
          <w:rStyle w:val="Odwoaniedokomentarza"/>
        </w:rPr>
        <w:annotationRef/>
      </w:r>
      <w:r>
        <w:t>To powinno być podane wcześniej – jak czytać nazwy zmiennych.</w:t>
      </w:r>
    </w:p>
  </w:comment>
  <w:comment w:id="69" w:author="Michał Bernardelli" w:date="2018-02-17T09:55:00Z" w:initials="MB">
    <w:p w14:paraId="30C171DC" w14:textId="5C257DDC" w:rsidR="00A92682" w:rsidRDefault="00A92682">
      <w:pPr>
        <w:pStyle w:val="Tekstkomentarza"/>
      </w:pPr>
      <w:r>
        <w:rPr>
          <w:rStyle w:val="Odwoaniedokomentarza"/>
        </w:rPr>
        <w:annotationRef/>
      </w:r>
      <w:r>
        <w:t>Ale to jest tylko liniowa zależność? Chcemy modelować nieliniowe zależności, więc co to za dowód? Lepiej napisać, że po prostu w ostatecznej wersji znalazły się takie to a takie zmienne, a wybór został dokonany ze względu na najlepszą skuteczność mierzoną w taki to a taki sposób.</w:t>
      </w:r>
    </w:p>
  </w:comment>
  <w:comment w:id="70" w:author="Michał Bernardelli" w:date="2018-02-17T09:57:00Z" w:initials="MB">
    <w:p w14:paraId="68018DC0" w14:textId="036F9EA9" w:rsidR="00A92682" w:rsidRDefault="00A92682">
      <w:pPr>
        <w:pStyle w:val="Tekstkomentarza"/>
      </w:pPr>
      <w:r>
        <w:rPr>
          <w:rStyle w:val="Odwoaniedokomentarza"/>
        </w:rPr>
        <w:annotationRef/>
      </w:r>
      <w:r>
        <w:t>Popr.</w:t>
      </w:r>
    </w:p>
  </w:comment>
  <w:comment w:id="72" w:author="Michał Bernardelli" w:date="2018-02-17T09:59:00Z" w:initials="MB">
    <w:p w14:paraId="10998982" w14:textId="4E052751" w:rsidR="00A92682" w:rsidRDefault="00A92682">
      <w:pPr>
        <w:pStyle w:val="Tekstkomentarza"/>
      </w:pPr>
      <w:r>
        <w:rPr>
          <w:rStyle w:val="Odwoaniedokomentarza"/>
        </w:rPr>
        <w:annotationRef/>
      </w:r>
      <w:r>
        <w:t>Popr.</w:t>
      </w:r>
    </w:p>
  </w:comment>
  <w:comment w:id="74" w:author="Michał Bernardelli" w:date="2018-02-17T10:00:00Z" w:initials="MB">
    <w:p w14:paraId="6CEF9E78" w14:textId="5BF04578" w:rsidR="00A92682" w:rsidRDefault="00A92682">
      <w:pPr>
        <w:pStyle w:val="Tekstkomentarza"/>
      </w:pPr>
      <w:r>
        <w:rPr>
          <w:rStyle w:val="Odwoaniedokomentarza"/>
        </w:rPr>
        <w:annotationRef/>
      </w:r>
      <w:r>
        <w:t>Popr.</w:t>
      </w:r>
    </w:p>
  </w:comment>
  <w:comment w:id="75" w:author="Michał Bernardelli" w:date="2018-02-17T10:00:00Z" w:initials="MB">
    <w:p w14:paraId="66FB8D43" w14:textId="0260DF82" w:rsidR="00A92682" w:rsidRDefault="00A92682">
      <w:pPr>
        <w:pStyle w:val="Tekstkomentarza"/>
      </w:pPr>
      <w:r>
        <w:rPr>
          <w:rStyle w:val="Odwoaniedokomentarza"/>
        </w:rPr>
        <w:annotationRef/>
      </w:r>
      <w:r>
        <w:t>Nie została uwzględniona w badaniu.</w:t>
      </w:r>
    </w:p>
  </w:comment>
  <w:comment w:id="77" w:author="Michał Bernardelli" w:date="2018-02-17T10:00:00Z" w:initials="MB">
    <w:p w14:paraId="0084C848" w14:textId="1AB48A83" w:rsidR="00A92682" w:rsidRDefault="00A92682">
      <w:pPr>
        <w:pStyle w:val="Tekstkomentarza"/>
      </w:pPr>
      <w:r>
        <w:rPr>
          <w:rStyle w:val="Odwoaniedokomentarza"/>
        </w:rPr>
        <w:annotationRef/>
      </w:r>
      <w:r>
        <w:t>Popr.</w:t>
      </w:r>
    </w:p>
  </w:comment>
  <w:comment w:id="79" w:author="Michał Bernardelli" w:date="2018-02-17T10:00:00Z" w:initials="MB">
    <w:p w14:paraId="6A6CC3EF" w14:textId="1DFC1D3F" w:rsidR="00A92682" w:rsidRDefault="00A92682">
      <w:pPr>
        <w:pStyle w:val="Tekstkomentarza"/>
      </w:pPr>
      <w:r>
        <w:rPr>
          <w:rStyle w:val="Odwoaniedokomentarza"/>
        </w:rPr>
        <w:annotationRef/>
      </w:r>
      <w:r>
        <w:t>Popr.</w:t>
      </w:r>
    </w:p>
  </w:comment>
  <w:comment w:id="81" w:author="Michał Bernardelli" w:date="2018-02-17T10:02:00Z" w:initials="MB">
    <w:p w14:paraId="1F25A425" w14:textId="7EE5CD0D" w:rsidR="00A92682" w:rsidRDefault="00A92682">
      <w:pPr>
        <w:pStyle w:val="Tekstkomentarza"/>
      </w:pPr>
      <w:r>
        <w:rPr>
          <w:rStyle w:val="Odwoaniedokomentarza"/>
        </w:rPr>
        <w:annotationRef/>
      </w:r>
      <w:r>
        <w:t>Procesu? Chodzi o tzw. Standaryzację Z.</w:t>
      </w:r>
    </w:p>
  </w:comment>
  <w:comment w:id="82" w:author="Michał Bernardelli" w:date="2018-02-17T10:03:00Z" w:initials="MB">
    <w:p w14:paraId="7EDADA04" w14:textId="3AB4BB49" w:rsidR="00A92682" w:rsidRDefault="00A92682">
      <w:pPr>
        <w:pStyle w:val="Tekstkomentarza"/>
      </w:pPr>
      <w:r>
        <w:rPr>
          <w:rStyle w:val="Odwoaniedokomentarza"/>
        </w:rPr>
        <w:annotationRef/>
      </w:r>
      <w:r>
        <w:t>Co to jest A i B?</w:t>
      </w:r>
    </w:p>
  </w:comment>
  <w:comment w:id="83" w:author="Michał Bernardelli" w:date="2018-02-17T10:04:00Z" w:initials="MB">
    <w:p w14:paraId="332F6D76" w14:textId="1E8EE625" w:rsidR="00A92682" w:rsidRDefault="00A92682">
      <w:pPr>
        <w:pStyle w:val="Tekstkomentarza"/>
      </w:pPr>
      <w:r>
        <w:rPr>
          <w:rStyle w:val="Odwoaniedokomentarza"/>
        </w:rPr>
        <w:annotationRef/>
      </w:r>
      <w:r>
        <w:t>Popr.</w:t>
      </w:r>
    </w:p>
  </w:comment>
  <w:comment w:id="84" w:author="Michał Bernardelli" w:date="2018-02-17T10:06:00Z" w:initials="MB">
    <w:p w14:paraId="750C1EEB" w14:textId="66A13F30" w:rsidR="00A92682" w:rsidRDefault="00A92682">
      <w:pPr>
        <w:pStyle w:val="Tekstkomentarza"/>
      </w:pPr>
      <w:r>
        <w:rPr>
          <w:rStyle w:val="Odwoaniedokomentarza"/>
        </w:rPr>
        <w:annotationRef/>
      </w:r>
      <w:r>
        <w:t>Odwołania automatycznie, albo potem sprawdzić czy się zgadza numeracja.</w:t>
      </w:r>
    </w:p>
  </w:comment>
  <w:comment w:id="86" w:author="Michał Bernardelli" w:date="2018-02-17T10:08:00Z" w:initials="MB">
    <w:p w14:paraId="5E070412" w14:textId="714F0D5C" w:rsidR="00A92682" w:rsidRDefault="00A92682">
      <w:pPr>
        <w:pStyle w:val="Tekstkomentarza"/>
      </w:pPr>
      <w:r>
        <w:rPr>
          <w:rStyle w:val="Odwoaniedokomentarza"/>
        </w:rPr>
        <w:annotationRef/>
      </w:r>
      <w:r>
        <w:t>Teraz w nawiasach. Konsekwentna notacja w całej pracy.</w:t>
      </w:r>
    </w:p>
  </w:comment>
  <w:comment w:id="87" w:author="Michał Bernardelli" w:date="2018-02-17T10:10:00Z" w:initials="MB">
    <w:p w14:paraId="5790B48A" w14:textId="032B0B1A" w:rsidR="00A92682" w:rsidRDefault="00A92682">
      <w:pPr>
        <w:pStyle w:val="Tekstkomentarza"/>
      </w:pPr>
      <w:r>
        <w:rPr>
          <w:rStyle w:val="Odwoaniedokomentarza"/>
        </w:rPr>
        <w:annotationRef/>
      </w:r>
      <w:r>
        <w:t>Popr. Nawiasy większe, przecinki zamiast kropek</w:t>
      </w:r>
    </w:p>
  </w:comment>
  <w:comment w:id="88" w:author="Michał Bernardelli" w:date="2018-02-17T10:11:00Z" w:initials="MB">
    <w:p w14:paraId="147C1D6A" w14:textId="5AD7F21B" w:rsidR="00A92682" w:rsidRDefault="00A92682">
      <w:pPr>
        <w:pStyle w:val="Tekstkomentarza"/>
      </w:pPr>
      <w:r>
        <w:rPr>
          <w:rStyle w:val="Odwoaniedokomentarza"/>
        </w:rPr>
        <w:annotationRef/>
      </w:r>
      <w:r>
        <w:t>Popr.</w:t>
      </w:r>
    </w:p>
  </w:comment>
  <w:comment w:id="90" w:author="Michał Bernardelli" w:date="2018-02-17T10:12:00Z" w:initials="MB">
    <w:p w14:paraId="032536F2" w14:textId="0D74AF31" w:rsidR="00A92682" w:rsidRDefault="00A92682">
      <w:pPr>
        <w:pStyle w:val="Tekstkomentarza"/>
      </w:pPr>
      <w:r>
        <w:rPr>
          <w:rStyle w:val="Odwoaniedokomentarza"/>
        </w:rPr>
        <w:annotationRef/>
      </w:r>
      <w:r>
        <w:t>Popr.</w:t>
      </w:r>
    </w:p>
  </w:comment>
  <w:comment w:id="91" w:author="Michał Bernardelli" w:date="2018-02-17T10:12:00Z" w:initials="MB">
    <w:p w14:paraId="1A28A3BE" w14:textId="5A5E8ED5" w:rsidR="00A92682" w:rsidRDefault="00A92682">
      <w:pPr>
        <w:pStyle w:val="Tekstkomentarza"/>
      </w:pPr>
      <w:r>
        <w:rPr>
          <w:rStyle w:val="Odwoaniedokomentarza"/>
        </w:rPr>
        <w:annotationRef/>
      </w:r>
      <w:r>
        <w:t>Wszędzie format liczb do poprawy.</w:t>
      </w:r>
    </w:p>
    <w:p w14:paraId="789A749E" w14:textId="3E97674A" w:rsidR="00A92682" w:rsidRDefault="00A92682">
      <w:pPr>
        <w:pStyle w:val="Tekstkomentarza"/>
      </w:pPr>
      <w:r>
        <w:t>Dodatkowo wytłuścić nagłówki.</w:t>
      </w:r>
    </w:p>
  </w:comment>
  <w:comment w:id="92" w:author="Michał Bernardelli" w:date="2018-02-17T10:16:00Z" w:initials="MB">
    <w:p w14:paraId="3B35C2F7" w14:textId="08EC0E43" w:rsidR="00A92682" w:rsidRDefault="00A92682">
      <w:pPr>
        <w:pStyle w:val="Tekstkomentarza"/>
      </w:pPr>
      <w:r>
        <w:rPr>
          <w:rStyle w:val="Odwoaniedokomentarza"/>
        </w:rPr>
        <w:annotationRef/>
      </w:r>
      <w:r>
        <w:t xml:space="preserve">Wcześniej podać też </w:t>
      </w:r>
      <w:proofErr w:type="spellStart"/>
      <w:r>
        <w:t>zliczeniowy</w:t>
      </w:r>
      <w:proofErr w:type="spellEnd"/>
      <w:r>
        <w:t xml:space="preserve"> R2.</w:t>
      </w:r>
    </w:p>
  </w:comment>
  <w:comment w:id="93" w:author="Michał Bernardelli" w:date="2018-02-17T10:17:00Z" w:initials="MB">
    <w:p w14:paraId="7344E398" w14:textId="24600775" w:rsidR="00A92682" w:rsidRDefault="00A92682">
      <w:pPr>
        <w:pStyle w:val="Tekstkomentarza"/>
      </w:pPr>
      <w:r>
        <w:rPr>
          <w:rStyle w:val="Odwoaniedokomentarza"/>
        </w:rPr>
        <w:annotationRef/>
      </w:r>
      <w:r>
        <w:t>Popr.</w:t>
      </w:r>
    </w:p>
  </w:comment>
  <w:comment w:id="94" w:author="Michał Bernardelli" w:date="2018-02-17T10:17:00Z" w:initials="MB">
    <w:p w14:paraId="40E7423E" w14:textId="6416EECE" w:rsidR="00A92682" w:rsidRDefault="00A92682">
      <w:pPr>
        <w:pStyle w:val="Tekstkomentarza"/>
      </w:pPr>
      <w:r>
        <w:rPr>
          <w:rStyle w:val="Odwoaniedokomentarza"/>
        </w:rPr>
        <w:annotationRef/>
      </w:r>
      <w:r>
        <w:t>Popr.</w:t>
      </w:r>
    </w:p>
  </w:comment>
  <w:comment w:id="95" w:author="Michał Bernardelli" w:date="2018-02-17T10:18:00Z" w:initials="MB">
    <w:p w14:paraId="011983A2" w14:textId="45FDCE45" w:rsidR="00A92682" w:rsidRDefault="00A92682">
      <w:pPr>
        <w:pStyle w:val="Tekstkomentarza"/>
      </w:pPr>
      <w:r>
        <w:rPr>
          <w:rStyle w:val="Odwoaniedokomentarza"/>
        </w:rPr>
        <w:annotationRef/>
      </w:r>
      <w:r>
        <w:t>Popr.</w:t>
      </w:r>
    </w:p>
  </w:comment>
  <w:comment w:id="96" w:author="Michał Bernardelli" w:date="2018-02-17T10:20:00Z" w:initials="MB">
    <w:p w14:paraId="3FD9EC4A" w14:textId="367A648F" w:rsidR="00A92682" w:rsidRDefault="00A92682">
      <w:pPr>
        <w:pStyle w:val="Tekstkomentarza"/>
      </w:pPr>
      <w:r>
        <w:rPr>
          <w:rStyle w:val="Odwoaniedokomentarza"/>
        </w:rPr>
        <w:annotationRef/>
      </w:r>
      <w:r>
        <w:t>Popr.</w:t>
      </w:r>
    </w:p>
  </w:comment>
  <w:comment w:id="97" w:author="Michał Bernardelli" w:date="2018-02-17T09:47:00Z" w:initials="MB">
    <w:p w14:paraId="09F85BB0" w14:textId="21AFAF1B" w:rsidR="00A92682" w:rsidRDefault="00A92682">
      <w:pPr>
        <w:pStyle w:val="Tekstkomentarza"/>
      </w:pPr>
      <w:r>
        <w:rPr>
          <w:rStyle w:val="Odwoaniedokomentarza"/>
        </w:rPr>
        <w:annotationRef/>
      </w:r>
      <w:r>
        <w:t>alfabetycznie po nazwiskach autorów. Można rozbić na internetowe i inne.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12F3DF" w15:done="0"/>
  <w15:commentEx w15:paraId="42337EE5" w15:done="0"/>
  <w15:commentEx w15:paraId="4F45DA6E" w15:done="0"/>
  <w15:commentEx w15:paraId="4974C5E1" w15:done="0"/>
  <w15:commentEx w15:paraId="7097D3B7" w15:done="0"/>
  <w15:commentEx w15:paraId="166CCF50" w15:done="0"/>
  <w15:commentEx w15:paraId="1619ECA3" w15:done="0"/>
  <w15:commentEx w15:paraId="334AABAB" w15:done="0"/>
  <w15:commentEx w15:paraId="52A88807" w15:done="0"/>
  <w15:commentEx w15:paraId="26774445" w15:done="0"/>
  <w15:commentEx w15:paraId="12E5010D" w15:done="0"/>
  <w15:commentEx w15:paraId="1EB44CBF" w15:done="0"/>
  <w15:commentEx w15:paraId="3BC55D84" w15:done="0"/>
  <w15:commentEx w15:paraId="31FC1155" w15:done="0"/>
  <w15:commentEx w15:paraId="584B5F4D" w15:done="0"/>
  <w15:commentEx w15:paraId="52132180" w15:done="0"/>
  <w15:commentEx w15:paraId="525BEB3B" w15:done="0"/>
  <w15:commentEx w15:paraId="248523EB" w15:done="0"/>
  <w15:commentEx w15:paraId="0C1FD740" w15:done="0"/>
  <w15:commentEx w15:paraId="18E07E78" w15:done="0"/>
  <w15:commentEx w15:paraId="3A1D304A" w15:done="0"/>
  <w15:commentEx w15:paraId="744F05EF" w15:done="0"/>
  <w15:commentEx w15:paraId="2DB7AF16" w15:done="0"/>
  <w15:commentEx w15:paraId="012F6C0E" w15:done="0"/>
  <w15:commentEx w15:paraId="755EA462" w15:done="0"/>
  <w15:commentEx w15:paraId="61FCCEDB" w15:done="0"/>
  <w15:commentEx w15:paraId="0E7355C8" w15:done="0"/>
  <w15:commentEx w15:paraId="51B71C2E" w15:done="0"/>
  <w15:commentEx w15:paraId="33E4CA86" w15:done="0"/>
  <w15:commentEx w15:paraId="20FAF790" w15:done="0"/>
  <w15:commentEx w15:paraId="16CCE7EC" w15:done="0"/>
  <w15:commentEx w15:paraId="2F3EE087" w15:done="0"/>
  <w15:commentEx w15:paraId="4A3003E8" w15:done="0"/>
  <w15:commentEx w15:paraId="302E2B56" w15:done="0"/>
  <w15:commentEx w15:paraId="7EF96095" w15:done="0"/>
  <w15:commentEx w15:paraId="349152CE" w15:done="0"/>
  <w15:commentEx w15:paraId="53188D8A" w15:done="0"/>
  <w15:commentEx w15:paraId="331208A5" w15:done="0"/>
  <w15:commentEx w15:paraId="58F4160A" w15:done="0"/>
  <w15:commentEx w15:paraId="63A09831" w15:done="0"/>
  <w15:commentEx w15:paraId="2E8722AA" w15:done="0"/>
  <w15:commentEx w15:paraId="5F8E1B6D" w15:done="0"/>
  <w15:commentEx w15:paraId="4B0B5650" w15:done="0"/>
  <w15:commentEx w15:paraId="30C171DC" w15:done="0"/>
  <w15:commentEx w15:paraId="68018DC0" w15:done="0"/>
  <w15:commentEx w15:paraId="10998982" w15:done="0"/>
  <w15:commentEx w15:paraId="6CEF9E78" w15:done="0"/>
  <w15:commentEx w15:paraId="66FB8D43" w15:done="0"/>
  <w15:commentEx w15:paraId="0084C848" w15:done="0"/>
  <w15:commentEx w15:paraId="6A6CC3EF" w15:done="0"/>
  <w15:commentEx w15:paraId="1F25A425" w15:done="0"/>
  <w15:commentEx w15:paraId="7EDADA04" w15:done="0"/>
  <w15:commentEx w15:paraId="332F6D76" w15:done="0"/>
  <w15:commentEx w15:paraId="750C1EEB" w15:done="0"/>
  <w15:commentEx w15:paraId="5E070412" w15:done="0"/>
  <w15:commentEx w15:paraId="5790B48A" w15:done="0"/>
  <w15:commentEx w15:paraId="147C1D6A" w15:done="0"/>
  <w15:commentEx w15:paraId="032536F2" w15:done="0"/>
  <w15:commentEx w15:paraId="789A749E" w15:done="0"/>
  <w15:commentEx w15:paraId="3B35C2F7" w15:done="0"/>
  <w15:commentEx w15:paraId="7344E398" w15:done="0"/>
  <w15:commentEx w15:paraId="40E7423E" w15:done="0"/>
  <w15:commentEx w15:paraId="011983A2" w15:done="0"/>
  <w15:commentEx w15:paraId="3FD9EC4A" w15:done="0"/>
  <w15:commentEx w15:paraId="09F85B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37EE5" w16cid:durableId="1E315D1B"/>
  <w16cid:commentId w16cid:paraId="4F45DA6E" w16cid:durableId="1E315E1B"/>
  <w16cid:commentId w16cid:paraId="4974C5E1" w16cid:durableId="1E315FB5"/>
  <w16cid:commentId w16cid:paraId="7097D3B7" w16cid:durableId="1E318E3B"/>
  <w16cid:commentId w16cid:paraId="166CCF50" w16cid:durableId="1E31C8F6"/>
  <w16cid:commentId w16cid:paraId="334AABAB" w16cid:durableId="1E326FE5"/>
  <w16cid:commentId w16cid:paraId="52A88807" w16cid:durableId="1E326D9D"/>
  <w16cid:commentId w16cid:paraId="26774445" w16cid:durableId="1E327053"/>
  <w16cid:commentId w16cid:paraId="12E5010D" w16cid:durableId="1E326404"/>
  <w16cid:commentId w16cid:paraId="1EB44CBF" w16cid:durableId="1E32644D"/>
  <w16cid:commentId w16cid:paraId="584B5F4D" w16cid:durableId="1E326B5B"/>
  <w16cid:commentId w16cid:paraId="52132180" w16cid:durableId="1E326BAC"/>
  <w16cid:commentId w16cid:paraId="525BEB3B" w16cid:durableId="1E326C48"/>
  <w16cid:commentId w16cid:paraId="248523EB" w16cid:durableId="1E326D75"/>
  <w16cid:commentId w16cid:paraId="0C1FD740" w16cid:durableId="1E3271F8"/>
  <w16cid:commentId w16cid:paraId="18E07E78" w16cid:durableId="1E3273B8"/>
  <w16cid:commentId w16cid:paraId="3A1D304A" w16cid:durableId="1E32745C"/>
  <w16cid:commentId w16cid:paraId="2DB7AF16" w16cid:durableId="1E3274D0"/>
  <w16cid:commentId w16cid:paraId="012F6C0E" w16cid:durableId="1E327563"/>
  <w16cid:commentId w16cid:paraId="755EA462" w16cid:durableId="1E3275FC"/>
  <w16cid:commentId w16cid:paraId="61FCCEDB" w16cid:durableId="1E3275EA"/>
  <w16cid:commentId w16cid:paraId="0E7355C8" w16cid:durableId="1E32762E"/>
  <w16cid:commentId w16cid:paraId="33E4CA86" w16cid:durableId="1E32767C"/>
  <w16cid:commentId w16cid:paraId="20FAF790" w16cid:durableId="1E327723"/>
  <w16cid:commentId w16cid:paraId="16CCE7EC" w16cid:durableId="1E3276ED"/>
  <w16cid:commentId w16cid:paraId="4A3003E8" w16cid:durableId="1E32774D"/>
  <w16cid:commentId w16cid:paraId="302E2B56" w16cid:durableId="1E32779E"/>
  <w16cid:commentId w16cid:paraId="7EF96095" w16cid:durableId="1E32786B"/>
  <w16cid:commentId w16cid:paraId="349152CE" w16cid:durableId="1E32787C"/>
  <w16cid:commentId w16cid:paraId="53188D8A" w16cid:durableId="1E327873"/>
  <w16cid:commentId w16cid:paraId="331208A5" w16cid:durableId="1E32796D"/>
  <w16cid:commentId w16cid:paraId="58F4160A" w16cid:durableId="1E327984"/>
  <w16cid:commentId w16cid:paraId="63A09831" w16cid:durableId="1E3279D4"/>
  <w16cid:commentId w16cid:paraId="2E8722AA" w16cid:durableId="1E327B29"/>
  <w16cid:commentId w16cid:paraId="5F8E1B6D" w16cid:durableId="1E327A15"/>
  <w16cid:commentId w16cid:paraId="4B0B5650" w16cid:durableId="1E327A76"/>
  <w16cid:commentId w16cid:paraId="30C171DC" w16cid:durableId="1E327A99"/>
  <w16cid:commentId w16cid:paraId="68018DC0" w16cid:durableId="1E327B10"/>
  <w16cid:commentId w16cid:paraId="10998982" w16cid:durableId="1E327B86"/>
  <w16cid:commentId w16cid:paraId="6CEF9E78" w16cid:durableId="1E327BA1"/>
  <w16cid:commentId w16cid:paraId="66FB8D43" w16cid:durableId="1E327BA9"/>
  <w16cid:commentId w16cid:paraId="0084C848" w16cid:durableId="1E327BBD"/>
  <w16cid:commentId w16cid:paraId="6A6CC3EF" w16cid:durableId="1E327BCD"/>
  <w16cid:commentId w16cid:paraId="7EDADA04" w16cid:durableId="1E327C88"/>
  <w16cid:commentId w16cid:paraId="332F6D76" w16cid:durableId="1E327C9D"/>
  <w16cid:commentId w16cid:paraId="750C1EEB" w16cid:durableId="1E327D2A"/>
  <w16cid:commentId w16cid:paraId="5E070412" w16cid:durableId="1E327D9F"/>
  <w16cid:commentId w16cid:paraId="5790B48A" w16cid:durableId="1E327E1F"/>
  <w16cid:commentId w16cid:paraId="147C1D6A" w16cid:durableId="1E327E51"/>
  <w16cid:commentId w16cid:paraId="032536F2" w16cid:durableId="1E327E88"/>
  <w16cid:commentId w16cid:paraId="789A749E" w16cid:durableId="1E327EA1"/>
  <w16cid:commentId w16cid:paraId="3B35C2F7" w16cid:durableId="1E327F81"/>
  <w16cid:commentId w16cid:paraId="7344E398" w16cid:durableId="1E327FAC"/>
  <w16cid:commentId w16cid:paraId="40E7423E" w16cid:durableId="1E327FBC"/>
  <w16cid:commentId w16cid:paraId="011983A2" w16cid:durableId="1E327FE2"/>
  <w16cid:commentId w16cid:paraId="3FD9EC4A" w16cid:durableId="1E328086"/>
  <w16cid:commentId w16cid:paraId="09F85BB0" w16cid:durableId="1E3278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A9A63" w14:textId="77777777" w:rsidR="00811CF6" w:rsidRDefault="00811CF6">
      <w:pPr>
        <w:spacing w:line="240" w:lineRule="auto"/>
      </w:pPr>
      <w:r>
        <w:separator/>
      </w:r>
    </w:p>
  </w:endnote>
  <w:endnote w:type="continuationSeparator" w:id="0">
    <w:p w14:paraId="07F28FF8" w14:textId="77777777" w:rsidR="00811CF6" w:rsidRDefault="00811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87288"/>
      <w:docPartObj>
        <w:docPartGallery w:val="Page Numbers (Bottom of Page)"/>
        <w:docPartUnique/>
      </w:docPartObj>
    </w:sdtPr>
    <w:sdtContent>
      <w:p w14:paraId="489297FE" w14:textId="77777777" w:rsidR="00A92682" w:rsidRDefault="00A92682">
        <w:pPr>
          <w:pStyle w:val="Stopka"/>
          <w:jc w:val="right"/>
        </w:pPr>
      </w:p>
    </w:sdtContent>
  </w:sdt>
  <w:p w14:paraId="3ADDBC0C" w14:textId="77777777" w:rsidR="00A92682" w:rsidRDefault="00A9268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740086"/>
      <w:docPartObj>
        <w:docPartGallery w:val="Page Numbers (Bottom of Page)"/>
        <w:docPartUnique/>
      </w:docPartObj>
    </w:sdtPr>
    <w:sdtContent>
      <w:p w14:paraId="4AD5ACDF" w14:textId="77777777" w:rsidR="00A92682" w:rsidRDefault="00A92682">
        <w:pPr>
          <w:pStyle w:val="Stopka"/>
          <w:jc w:val="right"/>
        </w:pPr>
      </w:p>
    </w:sdtContent>
  </w:sdt>
  <w:p w14:paraId="0255D4A3" w14:textId="77777777" w:rsidR="00A92682" w:rsidRDefault="00A92682">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D1D2D" w14:textId="77777777" w:rsidR="00A92682" w:rsidRDefault="00A92682">
    <w:pPr>
      <w:pStyle w:val="Stopka"/>
      <w:jc w:val="right"/>
    </w:pPr>
  </w:p>
  <w:p w14:paraId="72E51C63" w14:textId="77777777" w:rsidR="00A92682" w:rsidRDefault="00A92682">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454847"/>
      <w:docPartObj>
        <w:docPartGallery w:val="Page Numbers (Bottom of Page)"/>
        <w:docPartUnique/>
      </w:docPartObj>
    </w:sdtPr>
    <w:sdtContent>
      <w:p w14:paraId="567192B5" w14:textId="390175D8" w:rsidR="00A92682" w:rsidRDefault="00A92682">
        <w:pPr>
          <w:pStyle w:val="Stopka"/>
          <w:jc w:val="right"/>
        </w:pPr>
        <w:r>
          <w:fldChar w:fldCharType="begin"/>
        </w:r>
        <w:r>
          <w:instrText>PAGE   \* MERGEFORMAT</w:instrText>
        </w:r>
        <w:r>
          <w:fldChar w:fldCharType="separate"/>
        </w:r>
        <w:r w:rsidRPr="00104390">
          <w:rPr>
            <w:noProof/>
            <w:lang w:val="pl-PL"/>
          </w:rPr>
          <w:t>43</w:t>
        </w:r>
        <w:r>
          <w:fldChar w:fldCharType="end"/>
        </w:r>
      </w:p>
    </w:sdtContent>
  </w:sdt>
  <w:p w14:paraId="5E16144D" w14:textId="77777777" w:rsidR="00A92682" w:rsidRDefault="00A9268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B4002" w14:textId="77777777" w:rsidR="00811CF6" w:rsidRDefault="00811CF6">
      <w:pPr>
        <w:spacing w:line="240" w:lineRule="auto"/>
      </w:pPr>
      <w:r>
        <w:separator/>
      </w:r>
    </w:p>
  </w:footnote>
  <w:footnote w:type="continuationSeparator" w:id="0">
    <w:p w14:paraId="34224DBB" w14:textId="77777777" w:rsidR="00811CF6" w:rsidRDefault="00811CF6">
      <w:pPr>
        <w:spacing w:line="240" w:lineRule="auto"/>
      </w:pPr>
      <w:r>
        <w:continuationSeparator/>
      </w:r>
    </w:p>
  </w:footnote>
  <w:footnote w:id="1">
    <w:p w14:paraId="5C4FF15C" w14:textId="77777777" w:rsidR="00844C60" w:rsidRPr="004164FF" w:rsidRDefault="00844C60" w:rsidP="00844C60">
      <w:pPr>
        <w:pStyle w:val="Tekstprzypisudolnego"/>
      </w:pPr>
      <w:r>
        <w:rPr>
          <w:rStyle w:val="Odwoanieprzypisudolnego"/>
        </w:rPr>
        <w:footnoteRef/>
      </w:r>
      <w:r>
        <w:t xml:space="preserve"> [</w:t>
      </w:r>
      <w:r w:rsidRPr="004164FF">
        <w:t>https://sjinsights.net/2014/09/29/new-research-sheds-light-on-daily-ad-exposures/</w:t>
      </w:r>
      <w:r>
        <w:t>]</w:t>
      </w:r>
    </w:p>
  </w:footnote>
  <w:footnote w:id="2">
    <w:p w14:paraId="01EB4E16" w14:textId="77777777" w:rsidR="00844C60" w:rsidRPr="00C56399" w:rsidRDefault="00844C60" w:rsidP="00844C60">
      <w:pPr>
        <w:pStyle w:val="Tekstprzypisudolnego"/>
      </w:pPr>
      <w:r>
        <w:rPr>
          <w:rStyle w:val="Odwoanieprzypisudolnego"/>
        </w:rPr>
        <w:footnoteRef/>
      </w:r>
      <w:r>
        <w:t xml:space="preserve"> </w:t>
      </w:r>
      <w:r>
        <w:rPr>
          <w:i/>
        </w:rPr>
        <w:t>Marketing bezpośredni. Koncepcja – zarządzanie – instrumenty</w:t>
      </w:r>
      <w:r>
        <w:t>. M. Trojanowski, Warszawa, 2010, PWE</w:t>
      </w:r>
    </w:p>
  </w:footnote>
  <w:footnote w:id="3">
    <w:p w14:paraId="3B1F588A" w14:textId="77777777" w:rsidR="00844C60" w:rsidRPr="00C56399" w:rsidRDefault="00844C60" w:rsidP="00844C60">
      <w:pPr>
        <w:pStyle w:val="Tekstprzypisudolnego"/>
      </w:pPr>
      <w:r>
        <w:rPr>
          <w:rStyle w:val="Odwoanieprzypisudolnego"/>
        </w:rPr>
        <w:footnoteRef/>
      </w:r>
      <w:r>
        <w:t xml:space="preserve"> </w:t>
      </w:r>
      <w:r>
        <w:rPr>
          <w:i/>
        </w:rPr>
        <w:t>Komunikacja marketingowa. Instrumenty i metody.</w:t>
      </w:r>
      <w:r>
        <w:t xml:space="preserve"> red. B. </w:t>
      </w:r>
      <w:proofErr w:type="spellStart"/>
      <w:r>
        <w:t>Szymoniuk</w:t>
      </w:r>
      <w:proofErr w:type="spellEnd"/>
      <w:r>
        <w:t>, Warszawa, 2006, PWE</w:t>
      </w:r>
    </w:p>
  </w:footnote>
  <w:footnote w:id="4">
    <w:p w14:paraId="3C9488F7" w14:textId="77777777" w:rsidR="00844C60" w:rsidRPr="00165988" w:rsidRDefault="00844C60" w:rsidP="00844C60">
      <w:pPr>
        <w:pStyle w:val="Tekstprzypisudolnego"/>
      </w:pPr>
      <w:r>
        <w:rPr>
          <w:rStyle w:val="Odwoanieprzypisudolnego"/>
        </w:rPr>
        <w:footnoteRef/>
      </w:r>
      <w:r>
        <w:t xml:space="preserve"> </w:t>
      </w:r>
      <w:r>
        <w:rPr>
          <w:i/>
        </w:rPr>
        <w:t>Marketing bezpośredni</w:t>
      </w:r>
      <w:r>
        <w:t xml:space="preserve">, P. </w:t>
      </w:r>
      <w:proofErr w:type="spellStart"/>
      <w:r>
        <w:t>Dobski</w:t>
      </w:r>
      <w:proofErr w:type="spellEnd"/>
      <w:r>
        <w:t>, M. Szuman-Dobska, Warszawa, 1999 Wydawnictwo Prawno-Ekonomiczne</w:t>
      </w:r>
    </w:p>
  </w:footnote>
  <w:footnote w:id="5">
    <w:p w14:paraId="29574C9D" w14:textId="77777777" w:rsidR="00844C60" w:rsidRPr="00E61D18" w:rsidRDefault="00844C60" w:rsidP="00844C60">
      <w:pPr>
        <w:pStyle w:val="Tekstprzypisudolnego"/>
        <w:rPr>
          <w:lang w:val="pl-PL"/>
        </w:rPr>
      </w:pPr>
      <w:r>
        <w:rPr>
          <w:rStyle w:val="Odwoanieprzypisudolnego"/>
        </w:rPr>
        <w:footnoteRef/>
      </w:r>
      <w:r w:rsidRPr="00744E49">
        <w:rPr>
          <w:rFonts w:cs="Times New Roman"/>
          <w:lang w:val="pl-PL"/>
        </w:rPr>
        <w:t>https://stat.gov.pl/obszary-tematyczne/nauka-i-technika-spoleczenstwo-informacyjne/spoleczenstwo-informacyjne/spoleczenstwo-informacyjne-w-polsce-w-2016-roku,2,6.html (data pobrania 4 listopada 2017 r.) Strona internetowa Głównego Urzędu Statystycznego – Portal Informacyjny</w:t>
      </w:r>
    </w:p>
  </w:footnote>
  <w:footnote w:id="6">
    <w:p w14:paraId="1522F78F" w14:textId="77777777" w:rsidR="00844C60" w:rsidRPr="00E61D18" w:rsidRDefault="00844C60" w:rsidP="00844C60">
      <w:pPr>
        <w:pStyle w:val="Tekstprzypisudolnego"/>
      </w:pPr>
      <w:r>
        <w:rPr>
          <w:rStyle w:val="Odwoanieprzypisudolnego"/>
        </w:rPr>
        <w:footnoteRef/>
      </w:r>
      <w:r>
        <w:t xml:space="preserve"> </w:t>
      </w:r>
      <w:r w:rsidRPr="00744E49">
        <w:rPr>
          <w:rFonts w:cs="Times New Roman"/>
          <w:lang w:val="pl-PL"/>
        </w:rPr>
        <w:t>Błażewicz G., Rewolucja z marketing automation. Jak wykorzystać potencjał Big Data, PWN, Warszawa 2016, str. 72.</w:t>
      </w:r>
    </w:p>
  </w:footnote>
  <w:footnote w:id="7">
    <w:p w14:paraId="552BEAC9" w14:textId="2A6903D1" w:rsidR="00A92682" w:rsidRPr="00904AA3" w:rsidRDefault="00A92682">
      <w:pPr>
        <w:spacing w:line="240" w:lineRule="auto"/>
        <w:rPr>
          <w:sz w:val="20"/>
          <w:szCs w:val="20"/>
        </w:rPr>
      </w:pPr>
      <w:r>
        <w:rPr>
          <w:vertAlign w:val="superscript"/>
        </w:rPr>
        <w:footnoteRef/>
      </w:r>
      <w:r>
        <w:rPr>
          <w:sz w:val="20"/>
          <w:szCs w:val="20"/>
        </w:rPr>
        <w:t xml:space="preserve"> E. </w:t>
      </w:r>
      <w:proofErr w:type="spellStart"/>
      <w:r>
        <w:rPr>
          <w:sz w:val="20"/>
          <w:szCs w:val="20"/>
        </w:rPr>
        <w:t>Figielska</w:t>
      </w:r>
      <w:proofErr w:type="spellEnd"/>
      <w:r>
        <w:rPr>
          <w:sz w:val="20"/>
          <w:szCs w:val="20"/>
        </w:rPr>
        <w:t xml:space="preserve">, </w:t>
      </w:r>
      <w:r>
        <w:rPr>
          <w:i/>
          <w:sz w:val="20"/>
          <w:szCs w:val="20"/>
        </w:rPr>
        <w:t>Algorytm</w:t>
      </w:r>
      <w:r w:rsidR="00904AA3">
        <w:rPr>
          <w:i/>
          <w:sz w:val="20"/>
          <w:szCs w:val="20"/>
        </w:rPr>
        <w:t xml:space="preserve">y ewolucyjne i ich zastosowanie, </w:t>
      </w:r>
      <w:r w:rsidR="00904AA3">
        <w:rPr>
          <w:sz w:val="20"/>
          <w:szCs w:val="20"/>
        </w:rPr>
        <w:t xml:space="preserve">w: </w:t>
      </w:r>
      <w:r w:rsidR="00904AA3" w:rsidRPr="00904AA3">
        <w:rPr>
          <w:sz w:val="20"/>
          <w:szCs w:val="20"/>
        </w:rPr>
        <w:t>http://zeszyty-naukowe.wwsi.edu.pl/zeszyty/zeszyt1/Algorytmy_Ewolucyjne_I_Ich_Zastosowania.pdf</w:t>
      </w:r>
      <w:r w:rsidR="00904AA3">
        <w:rPr>
          <w:sz w:val="20"/>
          <w:szCs w:val="20"/>
        </w:rPr>
        <w:t xml:space="preserve">, dostęp: listopad 2017 </w:t>
      </w:r>
    </w:p>
  </w:footnote>
  <w:footnote w:id="8">
    <w:p w14:paraId="10DB0115" w14:textId="3F699A5A" w:rsidR="00A92682" w:rsidRPr="001D4E33" w:rsidRDefault="00A92682">
      <w:pPr>
        <w:spacing w:line="240" w:lineRule="auto"/>
        <w:rPr>
          <w:sz w:val="20"/>
          <w:szCs w:val="20"/>
          <w:lang w:val="en-US"/>
        </w:rPr>
      </w:pPr>
      <w:r>
        <w:rPr>
          <w:vertAlign w:val="superscript"/>
        </w:rPr>
        <w:footnoteRef/>
      </w:r>
      <w:r w:rsidRPr="001D4E33">
        <w:rPr>
          <w:sz w:val="20"/>
          <w:szCs w:val="20"/>
          <w:lang w:val="en-US"/>
        </w:rPr>
        <w:t xml:space="preserve"> J. H. Holland, </w:t>
      </w:r>
      <w:r w:rsidRPr="00C068CC">
        <w:rPr>
          <w:rFonts w:eastAsia="Times New Roman" w:cs="Times New Roman"/>
          <w:i/>
          <w:sz w:val="20"/>
          <w:lang w:val="en-US"/>
        </w:rPr>
        <w:t>Adaptation in Natural and artificial systems</w:t>
      </w:r>
      <w:r w:rsidR="00C068CC" w:rsidRPr="00C068CC">
        <w:rPr>
          <w:rFonts w:eastAsia="Times New Roman" w:cs="Times New Roman"/>
          <w:sz w:val="20"/>
          <w:lang w:val="en-US"/>
        </w:rPr>
        <w:t>, Cambridge 1975</w:t>
      </w:r>
      <w:r w:rsidRPr="00C068CC">
        <w:rPr>
          <w:rFonts w:eastAsia="Times New Roman" w:cs="Times New Roman"/>
          <w:sz w:val="20"/>
          <w:lang w:val="en-US"/>
        </w:rPr>
        <w:t>, MIT Press</w:t>
      </w:r>
      <w:r w:rsidRPr="001D4E33">
        <w:rPr>
          <w:rFonts w:eastAsia="Times New Roman" w:cs="Times New Roman"/>
          <w:lang w:val="en-US"/>
        </w:rPr>
        <w:t xml:space="preserve"> </w:t>
      </w:r>
    </w:p>
  </w:footnote>
  <w:footnote w:id="9">
    <w:p w14:paraId="3CC530DC" w14:textId="77777777" w:rsidR="00A92682" w:rsidRPr="001D4E33" w:rsidRDefault="00A92682">
      <w:pPr>
        <w:spacing w:line="240" w:lineRule="auto"/>
        <w:rPr>
          <w:sz w:val="20"/>
          <w:szCs w:val="20"/>
          <w:lang w:val="en-US"/>
        </w:rPr>
      </w:pPr>
      <w:r>
        <w:rPr>
          <w:vertAlign w:val="superscript"/>
        </w:rPr>
        <w:footnoteRef/>
      </w:r>
      <w:r w:rsidRPr="001D4E33">
        <w:rPr>
          <w:sz w:val="20"/>
          <w:szCs w:val="20"/>
          <w:lang w:val="en-US"/>
        </w:rPr>
        <w:t xml:space="preserve"> K. Deb, </w:t>
      </w:r>
      <w:r w:rsidRPr="001D4E33">
        <w:rPr>
          <w:i/>
          <w:sz w:val="20"/>
          <w:szCs w:val="20"/>
          <w:lang w:val="en-US"/>
        </w:rPr>
        <w:t xml:space="preserve">Multi-Objective Optimization using Evolutionary Algorithms, </w:t>
      </w:r>
      <w:r w:rsidRPr="001D4E33">
        <w:rPr>
          <w:sz w:val="20"/>
          <w:szCs w:val="20"/>
          <w:lang w:val="en-US"/>
        </w:rPr>
        <w:t xml:space="preserve"> 2001, Wiley</w:t>
      </w:r>
    </w:p>
  </w:footnote>
  <w:footnote w:id="10">
    <w:p w14:paraId="73F04488" w14:textId="77777777" w:rsidR="00A92682" w:rsidRDefault="00A92682">
      <w:pPr>
        <w:spacing w:line="240" w:lineRule="auto"/>
        <w:rPr>
          <w:sz w:val="20"/>
          <w:szCs w:val="20"/>
        </w:rPr>
      </w:pPr>
      <w:r>
        <w:rPr>
          <w:vertAlign w:val="superscript"/>
        </w:rPr>
        <w:footnoteRef/>
      </w:r>
      <w:r>
        <w:rPr>
          <w:sz w:val="20"/>
          <w:szCs w:val="20"/>
        </w:rPr>
        <w:t xml:space="preserve"> T. D. Gwiazda, </w:t>
      </w:r>
      <w:r>
        <w:rPr>
          <w:i/>
          <w:sz w:val="20"/>
          <w:szCs w:val="20"/>
        </w:rPr>
        <w:t xml:space="preserve">Algorytmy ewolucyjne w rozwiązywaniu nieliniowych problemów decyzyjnych, </w:t>
      </w:r>
      <w:r>
        <w:rPr>
          <w:sz w:val="20"/>
          <w:szCs w:val="20"/>
        </w:rPr>
        <w:t>2002, Wydawnictwa Naukowe Wydziału Zarządzania Uniwersytetu Warszawskiego</w:t>
      </w:r>
    </w:p>
  </w:footnote>
  <w:footnote w:id="11">
    <w:p w14:paraId="638202BA" w14:textId="56AFB231" w:rsidR="00A92682" w:rsidRPr="00DE4038" w:rsidRDefault="00A92682">
      <w:pPr>
        <w:spacing w:line="240" w:lineRule="auto"/>
        <w:rPr>
          <w:sz w:val="20"/>
          <w:szCs w:val="20"/>
          <w:lang w:val="pl-PL"/>
        </w:rPr>
      </w:pPr>
      <w:r>
        <w:rPr>
          <w:vertAlign w:val="superscript"/>
        </w:rPr>
        <w:footnoteRef/>
      </w:r>
      <w:r w:rsidRPr="00DE4038">
        <w:rPr>
          <w:sz w:val="20"/>
          <w:szCs w:val="20"/>
          <w:lang w:val="pl-PL"/>
        </w:rPr>
        <w:t>http://edu.pjwstk.edu.pl/wyklady/nai/scb/wyklad10/w10.htm [data dostę</w:t>
      </w:r>
      <w:r>
        <w:rPr>
          <w:sz w:val="20"/>
          <w:szCs w:val="20"/>
          <w:lang w:val="pl-PL"/>
        </w:rPr>
        <w:t>pu: 10.02.2018</w:t>
      </w:r>
      <w:r w:rsidRPr="00DE4038">
        <w:rPr>
          <w:sz w:val="20"/>
          <w:szCs w:val="20"/>
          <w:lang w:val="pl-PL"/>
        </w:rPr>
        <w:t>]</w:t>
      </w:r>
    </w:p>
  </w:footnote>
  <w:footnote w:id="12">
    <w:p w14:paraId="0DAF7403" w14:textId="77777777" w:rsidR="00A92682" w:rsidRDefault="00A92682">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s.13-14 </w:t>
      </w:r>
    </w:p>
  </w:footnote>
  <w:footnote w:id="13">
    <w:p w14:paraId="4882C8BB" w14:textId="77777777" w:rsidR="007C70C2" w:rsidRPr="00C6579F" w:rsidRDefault="007C70C2" w:rsidP="007C70C2">
      <w:pPr>
        <w:pStyle w:val="Tekstprzypisudolnego"/>
        <w:rPr>
          <w:lang w:val="pl-PL"/>
        </w:rPr>
      </w:pPr>
      <w:r>
        <w:rPr>
          <w:rStyle w:val="Odwoanieprzypisudolnego"/>
        </w:rPr>
        <w:footnoteRef/>
      </w:r>
      <w:r w:rsidRPr="00C6579F">
        <w:rPr>
          <w:lang w:val="pl-PL"/>
        </w:rPr>
        <w:t xml:space="preserv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D.E. Goldberg, Warszawa, WNT, 1995.</w:t>
      </w:r>
    </w:p>
  </w:footnote>
  <w:footnote w:id="14">
    <w:p w14:paraId="5C5B9A94" w14:textId="77777777" w:rsidR="007C70C2" w:rsidRPr="00EC07F5" w:rsidRDefault="007C70C2" w:rsidP="007C70C2">
      <w:pPr>
        <w:pStyle w:val="Tekstprzypisudolnego"/>
        <w:rPr>
          <w:lang w:val="en-US"/>
        </w:rPr>
      </w:pPr>
      <w:r>
        <w:rPr>
          <w:rStyle w:val="Odwoanieprzypisudolnego"/>
        </w:rPr>
        <w:footnoteRef/>
      </w:r>
      <w:r w:rsidRPr="00EC07F5">
        <w:rPr>
          <w:lang w:val="en-US"/>
        </w:rPr>
        <w:t xml:space="preserve"> </w:t>
      </w:r>
      <w:r w:rsidRPr="001D4E33">
        <w:rPr>
          <w:lang w:val="en-US"/>
        </w:rPr>
        <w:t xml:space="preserve">J. H. Holland, </w:t>
      </w:r>
      <w:r w:rsidRPr="001D4E33">
        <w:rPr>
          <w:rFonts w:eastAsia="Times New Roman" w:cs="Times New Roman"/>
          <w:i/>
          <w:lang w:val="en-US"/>
        </w:rPr>
        <w:t>Adaptation in Natural and artificial systems</w:t>
      </w:r>
      <w:r w:rsidRPr="001D4E33">
        <w:rPr>
          <w:rFonts w:eastAsia="Times New Roman" w:cs="Times New Roman"/>
          <w:lang w:val="en-US"/>
        </w:rPr>
        <w:t>, Cambridge</w:t>
      </w:r>
      <w:r>
        <w:rPr>
          <w:rFonts w:eastAsia="Times New Roman" w:cs="Times New Roman"/>
          <w:lang w:val="en-US"/>
        </w:rPr>
        <w:t>,</w:t>
      </w:r>
      <w:r w:rsidRPr="001D4E33">
        <w:rPr>
          <w:rFonts w:eastAsia="Times New Roman" w:cs="Times New Roman"/>
          <w:lang w:val="en-US"/>
        </w:rPr>
        <w:t xml:space="preserve"> MIT Press</w:t>
      </w:r>
      <w:r>
        <w:rPr>
          <w:rFonts w:eastAsia="Times New Roman" w:cs="Times New Roman"/>
          <w:lang w:val="en-US"/>
        </w:rPr>
        <w:t>, 1975</w:t>
      </w:r>
      <w:r w:rsidRPr="001D4E33">
        <w:rPr>
          <w:rFonts w:eastAsia="Times New Roman" w:cs="Times New Roman"/>
          <w:lang w:val="en-US"/>
        </w:rPr>
        <w:t xml:space="preserve"> </w:t>
      </w:r>
    </w:p>
  </w:footnote>
  <w:footnote w:id="15">
    <w:p w14:paraId="41460824" w14:textId="77777777" w:rsidR="007C70C2" w:rsidRPr="004A3015" w:rsidRDefault="007C70C2" w:rsidP="007C70C2">
      <w:pPr>
        <w:pStyle w:val="Tekstprzypisudolnego"/>
        <w:rPr>
          <w:lang w:val="en-US"/>
        </w:rPr>
      </w:pPr>
      <w:r>
        <w:rPr>
          <w:rStyle w:val="Odwoanieprzypisudolnego"/>
        </w:rPr>
        <w:footnoteRef/>
      </w:r>
      <w:r w:rsidRPr="004A3015">
        <w:rPr>
          <w:lang w:val="en-US"/>
        </w:rPr>
        <w:t xml:space="preserve">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M. Mitchell, Cambridge, MIT Press, 1996</w:t>
      </w:r>
    </w:p>
  </w:footnote>
  <w:footnote w:id="16">
    <w:p w14:paraId="36B327E4" w14:textId="77777777" w:rsidR="007C70C2" w:rsidRPr="004A3015" w:rsidRDefault="007C70C2" w:rsidP="007C70C2">
      <w:pPr>
        <w:pStyle w:val="Tekstprzypisudolnego"/>
        <w:rPr>
          <w:lang w:val="en-US"/>
        </w:rPr>
      </w:pPr>
      <w:r>
        <w:rPr>
          <w:rStyle w:val="Odwoanieprzypisudolnego"/>
        </w:rPr>
        <w:footnoteRef/>
      </w:r>
      <w:r w:rsidRPr="004A3015">
        <w:rPr>
          <w:lang w:val="en-US"/>
        </w:rPr>
        <w:t xml:space="preserve">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representations in genetic algorithms.</w:t>
      </w:r>
      <w:r>
        <w:rPr>
          <w:rFonts w:eastAsia="Times New Roman" w:cs="Times New Roman"/>
          <w:i/>
          <w:lang w:val="en-US"/>
        </w:rPr>
        <w:t xml:space="preserve"> </w:t>
      </w:r>
      <w:r w:rsidRPr="004A3015">
        <w:rPr>
          <w:rFonts w:eastAsia="Times New Roman" w:cs="Times New Roman"/>
          <w:lang w:val="en-US"/>
        </w:rPr>
        <w:t>C.Z</w:t>
      </w:r>
      <w:r>
        <w:rPr>
          <w:rFonts w:eastAsia="Times New Roman" w:cs="Times New Roman"/>
          <w:lang w:val="en-US"/>
        </w:rPr>
        <w:t xml:space="preserve">. </w:t>
      </w:r>
      <w:proofErr w:type="spellStart"/>
      <w:r>
        <w:rPr>
          <w:rFonts w:eastAsia="Times New Roman" w:cs="Times New Roman"/>
          <w:lang w:val="en-US"/>
        </w:rPr>
        <w:t>Janikow</w:t>
      </w:r>
      <w:proofErr w:type="spellEnd"/>
      <w:r>
        <w:rPr>
          <w:rFonts w:eastAsia="Times New Roman" w:cs="Times New Roman"/>
          <w:lang w:val="en-US"/>
        </w:rPr>
        <w:t xml:space="preserve">, Z. </w:t>
      </w:r>
      <w:proofErr w:type="spellStart"/>
      <w:r>
        <w:rPr>
          <w:rFonts w:eastAsia="Times New Roman" w:cs="Times New Roman"/>
          <w:lang w:val="en-US"/>
        </w:rPr>
        <w:t>Michalewicz</w:t>
      </w:r>
      <w:proofErr w:type="spellEnd"/>
      <w:r>
        <w:rPr>
          <w:rFonts w:eastAsia="Times New Roman" w:cs="Times New Roman"/>
          <w:lang w:val="en-US"/>
        </w:rPr>
        <w:t xml:space="preserve">, 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footnote>
  <w:footnote w:id="17">
    <w:p w14:paraId="1F0253C9" w14:textId="77777777" w:rsidR="00A92682" w:rsidRDefault="00A92682">
      <w:pPr>
        <w:spacing w:line="240" w:lineRule="auto"/>
        <w:rPr>
          <w:sz w:val="20"/>
          <w:szCs w:val="20"/>
        </w:rPr>
      </w:pPr>
      <w:r>
        <w:rPr>
          <w:vertAlign w:val="superscript"/>
        </w:rPr>
        <w:footnoteRef/>
      </w:r>
      <w:r>
        <w:rPr>
          <w:sz w:val="20"/>
          <w:szCs w:val="20"/>
        </w:rPr>
        <w:t xml:space="preserve"> </w:t>
      </w:r>
      <w:r>
        <w:rPr>
          <w:i/>
          <w:sz w:val="20"/>
          <w:szCs w:val="20"/>
        </w:rPr>
        <w:t>Metody i modele eksploracji danych</w:t>
      </w:r>
      <w:r>
        <w:rPr>
          <w:sz w:val="20"/>
          <w:szCs w:val="20"/>
        </w:rPr>
        <w:t xml:space="preserve">, D.T. </w:t>
      </w:r>
      <w:proofErr w:type="spellStart"/>
      <w:r>
        <w:rPr>
          <w:sz w:val="20"/>
          <w:szCs w:val="20"/>
        </w:rPr>
        <w:t>Larose</w:t>
      </w:r>
      <w:proofErr w:type="spellEnd"/>
      <w:r>
        <w:rPr>
          <w:sz w:val="20"/>
          <w:szCs w:val="20"/>
        </w:rPr>
        <w:t xml:space="preserve">, Hoboken, </w:t>
      </w:r>
      <w:proofErr w:type="spellStart"/>
      <w:r>
        <w:rPr>
          <w:sz w:val="20"/>
          <w:szCs w:val="20"/>
        </w:rPr>
        <w:t>Wiley</w:t>
      </w:r>
      <w:proofErr w:type="spellEnd"/>
      <w:r>
        <w:rPr>
          <w:sz w:val="20"/>
          <w:szCs w:val="20"/>
        </w:rPr>
        <w:t xml:space="preserve"> 2006</w:t>
      </w:r>
    </w:p>
  </w:footnote>
  <w:footnote w:id="18">
    <w:p w14:paraId="3754FE71" w14:textId="77777777" w:rsidR="00A92682" w:rsidRPr="001D4E33" w:rsidRDefault="00A92682">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An analysis of the behavior of a class of genetic adaptive systems, </w:t>
      </w:r>
      <w:proofErr w:type="spellStart"/>
      <w:r w:rsidRPr="001D4E33">
        <w:rPr>
          <w:i/>
          <w:sz w:val="20"/>
          <w:szCs w:val="20"/>
          <w:lang w:val="en-US"/>
        </w:rPr>
        <w:t>praca</w:t>
      </w:r>
      <w:proofErr w:type="spellEnd"/>
      <w:r w:rsidRPr="001D4E33">
        <w:rPr>
          <w:i/>
          <w:sz w:val="20"/>
          <w:szCs w:val="20"/>
          <w:lang w:val="en-US"/>
        </w:rPr>
        <w:t xml:space="preserve"> </w:t>
      </w:r>
      <w:proofErr w:type="spellStart"/>
      <w:r w:rsidRPr="001D4E33">
        <w:rPr>
          <w:i/>
          <w:sz w:val="20"/>
          <w:szCs w:val="20"/>
          <w:lang w:val="en-US"/>
        </w:rPr>
        <w:t>doktorska</w:t>
      </w:r>
      <w:proofErr w:type="spellEnd"/>
      <w:r w:rsidRPr="001D4E33">
        <w:rPr>
          <w:i/>
          <w:sz w:val="20"/>
          <w:szCs w:val="20"/>
          <w:lang w:val="en-US"/>
        </w:rPr>
        <w:t xml:space="preserve">, </w:t>
      </w:r>
      <w:r w:rsidRPr="001D4E33">
        <w:rPr>
          <w:sz w:val="20"/>
          <w:szCs w:val="20"/>
          <w:lang w:val="en-US"/>
        </w:rPr>
        <w:t>K. De Jong, University of Michigan, Ann Arbor</w:t>
      </w:r>
      <w:r>
        <w:rPr>
          <w:sz w:val="20"/>
          <w:szCs w:val="20"/>
          <w:lang w:val="en-US"/>
        </w:rPr>
        <w:t>,</w:t>
      </w:r>
      <w:r w:rsidRPr="001D4E33">
        <w:rPr>
          <w:sz w:val="20"/>
          <w:szCs w:val="20"/>
          <w:lang w:val="en-US"/>
        </w:rPr>
        <w:t xml:space="preserve"> 1975</w:t>
      </w:r>
    </w:p>
  </w:footnote>
  <w:footnote w:id="19">
    <w:p w14:paraId="52B20646" w14:textId="77777777" w:rsidR="00A92682" w:rsidRPr="001D4E33" w:rsidRDefault="00A92682">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Genetic algorithms with sharing for multi-modal function optimization, </w:t>
      </w:r>
      <w:r w:rsidRPr="001D4E33">
        <w:rPr>
          <w:sz w:val="20"/>
          <w:szCs w:val="20"/>
          <w:lang w:val="en-US"/>
        </w:rPr>
        <w:t xml:space="preserve">D. Goldberg, J. Richardson w: </w:t>
      </w:r>
      <w:r w:rsidRPr="001D4E33">
        <w:rPr>
          <w:i/>
          <w:sz w:val="20"/>
          <w:szCs w:val="20"/>
          <w:lang w:val="en-US"/>
        </w:rPr>
        <w:t xml:space="preserve">Genetic Algorithms and Their Applications: Proceedings of the 2nd International Conference on Genetic Algorithms, </w:t>
      </w:r>
      <w:r w:rsidRPr="001D4E33">
        <w:rPr>
          <w:sz w:val="20"/>
          <w:szCs w:val="20"/>
          <w:lang w:val="en-US"/>
        </w:rPr>
        <w:t xml:space="preserve">J. </w:t>
      </w:r>
      <w:proofErr w:type="spellStart"/>
      <w:r w:rsidRPr="001D4E33">
        <w:rPr>
          <w:sz w:val="20"/>
          <w:szCs w:val="20"/>
          <w:lang w:val="en-US"/>
        </w:rPr>
        <w:t>Greffenstette</w:t>
      </w:r>
      <w:proofErr w:type="spellEnd"/>
      <w:r w:rsidRPr="001D4E33">
        <w:rPr>
          <w:sz w:val="20"/>
          <w:szCs w:val="20"/>
          <w:lang w:val="en-US"/>
        </w:rPr>
        <w:t xml:space="preserve"> (red.), Lawrence Erlbaum Associates, Hillsdale</w:t>
      </w:r>
      <w:r>
        <w:rPr>
          <w:sz w:val="20"/>
          <w:szCs w:val="20"/>
          <w:lang w:val="en-US"/>
        </w:rPr>
        <w:t>,</w:t>
      </w:r>
      <w:r w:rsidRPr="001D4E33">
        <w:rPr>
          <w:sz w:val="20"/>
          <w:szCs w:val="20"/>
          <w:lang w:val="en-US"/>
        </w:rPr>
        <w:t xml:space="preserve"> 1987</w:t>
      </w:r>
    </w:p>
  </w:footnote>
  <w:footnote w:id="20">
    <w:p w14:paraId="12A78160" w14:textId="77777777" w:rsidR="00A92682" w:rsidRDefault="00A92682">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s.18 </w:t>
      </w:r>
    </w:p>
  </w:footnote>
  <w:footnote w:id="21">
    <w:p w14:paraId="531BF3D2" w14:textId="77777777" w:rsidR="00A92682" w:rsidRPr="001F0786" w:rsidRDefault="00A92682">
      <w:pPr>
        <w:pStyle w:val="Tekstprzypisudolnego"/>
        <w:rPr>
          <w:i/>
          <w:lang w:val="en-US"/>
        </w:rPr>
      </w:pPr>
      <w:r>
        <w:rPr>
          <w:rStyle w:val="Odwoanieprzypisudolnego"/>
        </w:rPr>
        <w:footnoteRef/>
      </w:r>
      <w:r w:rsidRPr="001F0786">
        <w:rPr>
          <w:lang w:val="en-US"/>
        </w:rPr>
        <w:t xml:space="preserve"> </w:t>
      </w:r>
      <w:r w:rsidRPr="001F0786">
        <w:rPr>
          <w:i/>
          <w:lang w:val="en-US"/>
        </w:rPr>
        <w:t>Data Mining and Predictive Analytics,</w:t>
      </w:r>
      <w:r w:rsidRPr="00C9239F">
        <w:rPr>
          <w:lang w:val="en-US"/>
        </w:rPr>
        <w:t xml:space="preserve"> </w:t>
      </w:r>
      <w:r>
        <w:rPr>
          <w:lang w:val="en-US"/>
        </w:rPr>
        <w:t>D. T.</w:t>
      </w:r>
      <w:r w:rsidRPr="001F0786">
        <w:rPr>
          <w:i/>
          <w:lang w:val="en-US"/>
        </w:rPr>
        <w:t xml:space="preserve"> </w:t>
      </w:r>
      <w:r w:rsidRPr="001F0786">
        <w:rPr>
          <w:lang w:val="en-US"/>
        </w:rPr>
        <w:t>Larose</w:t>
      </w:r>
      <w:r>
        <w:rPr>
          <w:lang w:val="en-US"/>
        </w:rPr>
        <w:t>, C. Larose, Hoboken, Wiley, 2015</w:t>
      </w:r>
    </w:p>
  </w:footnote>
  <w:footnote w:id="22">
    <w:p w14:paraId="56B3A4AA" w14:textId="77777777" w:rsidR="00A92682" w:rsidRPr="00C9239F" w:rsidRDefault="00A92682" w:rsidP="00EA51EC">
      <w:pPr>
        <w:pStyle w:val="Tekstprzypisudolnego"/>
        <w:rPr>
          <w:lang w:val="pl-PL"/>
        </w:rPr>
      </w:pPr>
      <w:r>
        <w:rPr>
          <w:rStyle w:val="Odwoanieprzypisudolnego"/>
        </w:rPr>
        <w:footnoteRef/>
      </w:r>
      <w:r>
        <w:t xml:space="preserve"> </w:t>
      </w:r>
      <w:r>
        <w:rPr>
          <w:i/>
          <w:lang w:val="pl-PL"/>
        </w:rPr>
        <w:t>Modelowanie matematyczne i symulacje komputerowe w naukach społecznych,</w:t>
      </w:r>
      <w:r>
        <w:rPr>
          <w:lang w:val="pl-PL"/>
        </w:rPr>
        <w:t xml:space="preserve"> K. Winkowska-Nowak (red.), Warszawa, Wydawnictwo SWPS </w:t>
      </w:r>
      <w:proofErr w:type="spellStart"/>
      <w:r>
        <w:rPr>
          <w:lang w:val="pl-PL"/>
        </w:rPr>
        <w:t>Academica</w:t>
      </w:r>
      <w:proofErr w:type="spellEnd"/>
      <w:r>
        <w:rPr>
          <w:lang w:val="pl-PL"/>
        </w:rPr>
        <w:t>, 2007</w:t>
      </w:r>
    </w:p>
  </w:footnote>
  <w:footnote w:id="23">
    <w:p w14:paraId="42426F89" w14:textId="77777777" w:rsidR="00A92682" w:rsidRPr="009A5509" w:rsidRDefault="00A92682">
      <w:pPr>
        <w:pStyle w:val="Tekstprzypisudolnego"/>
        <w:rPr>
          <w:lang w:val="pl-PL"/>
        </w:rPr>
      </w:pPr>
      <w:r>
        <w:rPr>
          <w:rStyle w:val="Odwoanieprzypisudolnego"/>
        </w:rPr>
        <w:footnoteRef/>
      </w:r>
      <w:r>
        <w:t xml:space="preserve"> </w:t>
      </w:r>
      <w:r>
        <w:rPr>
          <w:i/>
        </w:rPr>
        <w:t xml:space="preserve">O celowości zastosowania sieci neuronowych w problemach związanych z elektrotechniką, </w:t>
      </w:r>
      <w:r>
        <w:t xml:space="preserve">R. Tadeusiewicz, w: </w:t>
      </w:r>
      <w:r>
        <w:rPr>
          <w:i/>
        </w:rPr>
        <w:t xml:space="preserve">Przegląd Elektrotechniczny, </w:t>
      </w:r>
      <w:r w:rsidRPr="009A5509">
        <w:t>R. 85</w:t>
      </w:r>
      <w:r>
        <w:rPr>
          <w:i/>
        </w:rPr>
        <w:t xml:space="preserve"> </w:t>
      </w:r>
      <w:r>
        <w:t>NR 2/2009</w:t>
      </w:r>
    </w:p>
  </w:footnote>
  <w:footnote w:id="24">
    <w:p w14:paraId="09BDAE05" w14:textId="3A3F8B24" w:rsidR="00A92682" w:rsidRPr="000A178E" w:rsidRDefault="00A92682">
      <w:pPr>
        <w:pStyle w:val="Tekstprzypisudolnego"/>
        <w:rPr>
          <w:lang w:val="en-US"/>
        </w:rPr>
      </w:pPr>
      <w:r>
        <w:rPr>
          <w:rStyle w:val="Odwoanieprzypisudolnego"/>
        </w:rPr>
        <w:footnoteRef/>
      </w:r>
      <w:r w:rsidRPr="000A178E">
        <w:rPr>
          <w:lang w:val="en-US"/>
        </w:rPr>
        <w:t xml:space="preserve"> </w:t>
      </w:r>
      <w:r>
        <w:rPr>
          <w:i/>
          <w:lang w:val="en-US"/>
        </w:rPr>
        <w:t xml:space="preserve">Neural Networks for Target Selection in Direct Marketing, </w:t>
      </w:r>
      <w:r>
        <w:rPr>
          <w:lang w:val="en-US"/>
        </w:rPr>
        <w:t xml:space="preserve">R. </w:t>
      </w:r>
      <w:proofErr w:type="spellStart"/>
      <w:r>
        <w:rPr>
          <w:lang w:val="en-US"/>
        </w:rPr>
        <w:t>Potharst</w:t>
      </w:r>
      <w:proofErr w:type="spellEnd"/>
      <w:r>
        <w:rPr>
          <w:lang w:val="en-US"/>
        </w:rPr>
        <w:t xml:space="preserve">, U. </w:t>
      </w:r>
      <w:proofErr w:type="spellStart"/>
      <w:r>
        <w:rPr>
          <w:lang w:val="en-US"/>
        </w:rPr>
        <w:t>Kaymak</w:t>
      </w:r>
      <w:proofErr w:type="spellEnd"/>
      <w:r>
        <w:rPr>
          <w:lang w:val="en-US"/>
        </w:rPr>
        <w:t xml:space="preserve">, W.H.L.M. </w:t>
      </w:r>
      <w:proofErr w:type="spellStart"/>
      <w:r>
        <w:rPr>
          <w:lang w:val="en-US"/>
        </w:rPr>
        <w:t>Pijls</w:t>
      </w:r>
      <w:proofErr w:type="spellEnd"/>
      <w:r>
        <w:rPr>
          <w:lang w:val="en-US"/>
        </w:rPr>
        <w:t xml:space="preserve">, w: </w:t>
      </w:r>
      <w:r w:rsidRPr="000A178E">
        <w:rPr>
          <w:i/>
          <w:lang w:val="en-US"/>
        </w:rPr>
        <w:t>ERIM</w:t>
      </w:r>
      <w:r>
        <w:rPr>
          <w:i/>
          <w:lang w:val="en-US"/>
        </w:rPr>
        <w:t xml:space="preserve"> Report Series Research in Management</w:t>
      </w:r>
      <w:r>
        <w:rPr>
          <w:lang w:val="en-US"/>
        </w:rPr>
        <w:t xml:space="preserve">, </w:t>
      </w:r>
      <w:proofErr w:type="spellStart"/>
      <w:r>
        <w:rPr>
          <w:lang w:val="en-US"/>
        </w:rPr>
        <w:t>na</w:t>
      </w:r>
      <w:proofErr w:type="spellEnd"/>
      <w:r>
        <w:rPr>
          <w:lang w:val="en-US"/>
        </w:rPr>
        <w:t xml:space="preserve">: </w:t>
      </w:r>
      <w:hyperlink r:id="rId1" w:history="1">
        <w:r w:rsidRPr="00966226">
          <w:rPr>
            <w:rStyle w:val="Hipercze"/>
            <w:lang w:val="en-US"/>
          </w:rPr>
          <w:t>http://hdl.handle.net/1765/83</w:t>
        </w:r>
      </w:hyperlink>
      <w:r w:rsidR="00783514">
        <w:rPr>
          <w:lang w:val="en-US"/>
        </w:rPr>
        <w:t xml:space="preserve">, data </w:t>
      </w:r>
      <w:proofErr w:type="spellStart"/>
      <w:r w:rsidR="00783514">
        <w:rPr>
          <w:lang w:val="en-US"/>
        </w:rPr>
        <w:t>dostępu</w:t>
      </w:r>
      <w:proofErr w:type="spellEnd"/>
      <w:r w:rsidR="00783514">
        <w:rPr>
          <w:lang w:val="en-US"/>
        </w:rPr>
        <w:t xml:space="preserve">: </w:t>
      </w:r>
      <w:proofErr w:type="spellStart"/>
      <w:r w:rsidR="00783514">
        <w:rPr>
          <w:lang w:val="en-US"/>
        </w:rPr>
        <w:t>styczeń</w:t>
      </w:r>
      <w:proofErr w:type="spellEnd"/>
      <w:r w:rsidR="00783514">
        <w:rPr>
          <w:lang w:val="en-US"/>
        </w:rPr>
        <w:t xml:space="preserve"> 2018</w:t>
      </w:r>
    </w:p>
  </w:footnote>
  <w:footnote w:id="25">
    <w:p w14:paraId="4CC9A1B9" w14:textId="77777777" w:rsidR="00A92682" w:rsidRPr="005C18FE" w:rsidRDefault="00A92682">
      <w:pPr>
        <w:pStyle w:val="Tekstprzypisudolnego"/>
        <w:rPr>
          <w:lang w:val="en-US"/>
        </w:rPr>
      </w:pPr>
      <w:r>
        <w:rPr>
          <w:rStyle w:val="Odwoanieprzypisudolnego"/>
        </w:rPr>
        <w:footnoteRef/>
      </w:r>
      <w:r w:rsidRPr="005C18FE">
        <w:rPr>
          <w:lang w:val="en-US"/>
        </w:rPr>
        <w:t xml:space="preserve"> </w:t>
      </w:r>
      <w:r>
        <w:rPr>
          <w:i/>
          <w:lang w:val="en-US"/>
        </w:rPr>
        <w:t xml:space="preserve">Applying Neural Networks and other statistical models to the classification of serious offenders and the prediction of recidivism, </w:t>
      </w:r>
      <w:r>
        <w:rPr>
          <w:lang w:val="en-US"/>
        </w:rPr>
        <w:t xml:space="preserve">M. Yang, Y. Liu, J. </w:t>
      </w:r>
      <w:proofErr w:type="spellStart"/>
      <w:r>
        <w:rPr>
          <w:lang w:val="en-US"/>
        </w:rPr>
        <w:t>Coid</w:t>
      </w:r>
      <w:proofErr w:type="spellEnd"/>
      <w:r>
        <w:rPr>
          <w:lang w:val="en-US"/>
        </w:rPr>
        <w:t xml:space="preserve">, w: </w:t>
      </w:r>
      <w:r>
        <w:rPr>
          <w:i/>
          <w:lang w:val="en-US"/>
        </w:rPr>
        <w:t xml:space="preserve">Ministry of Justice Research Series, </w:t>
      </w:r>
      <w:proofErr w:type="spellStart"/>
      <w:r>
        <w:rPr>
          <w:lang w:val="en-US"/>
        </w:rPr>
        <w:t>nr</w:t>
      </w:r>
      <w:proofErr w:type="spellEnd"/>
      <w:r>
        <w:rPr>
          <w:lang w:val="en-US"/>
        </w:rPr>
        <w:t xml:space="preserve"> 6/10, 2010</w:t>
      </w:r>
    </w:p>
  </w:footnote>
  <w:footnote w:id="26">
    <w:p w14:paraId="6E4E20FA" w14:textId="77777777" w:rsidR="00A92682" w:rsidRPr="00652611" w:rsidRDefault="00A92682">
      <w:pPr>
        <w:pStyle w:val="Tekstprzypisudolnego"/>
        <w:rPr>
          <w:lang w:val="en-US"/>
        </w:rPr>
      </w:pPr>
      <w:r>
        <w:rPr>
          <w:rStyle w:val="Odwoanieprzypisudolnego"/>
        </w:rPr>
        <w:footnoteRef/>
      </w:r>
      <w:r w:rsidRPr="00652611">
        <w:rPr>
          <w:lang w:val="en-US"/>
        </w:rPr>
        <w:t xml:space="preserve"> </w:t>
      </w:r>
      <w:r w:rsidRPr="00652611">
        <w:rPr>
          <w:i/>
          <w:lang w:val="en-US"/>
        </w:rPr>
        <w:t>Computation Intelligence Techniques for Trading and Investment</w:t>
      </w:r>
      <w:r w:rsidRPr="00652611">
        <w:rPr>
          <w:lang w:val="en-US"/>
        </w:rPr>
        <w:t xml:space="preserve">, CH. </w:t>
      </w:r>
      <w:proofErr w:type="spellStart"/>
      <w:r w:rsidRPr="00652611">
        <w:rPr>
          <w:lang w:val="en-US"/>
        </w:rPr>
        <w:t>Dunis</w:t>
      </w:r>
      <w:proofErr w:type="spellEnd"/>
      <w:r w:rsidRPr="00652611">
        <w:rPr>
          <w:lang w:val="en-US"/>
        </w:rPr>
        <w:t>, New York, Routledge, 2014</w:t>
      </w:r>
    </w:p>
  </w:footnote>
  <w:footnote w:id="27">
    <w:p w14:paraId="465410CE" w14:textId="77777777" w:rsidR="00A92682" w:rsidRPr="00835540" w:rsidRDefault="00A92682">
      <w:pPr>
        <w:pStyle w:val="Tekstprzypisudolnego"/>
        <w:rPr>
          <w:lang w:val="en-US"/>
        </w:rPr>
      </w:pPr>
      <w:r>
        <w:rPr>
          <w:rStyle w:val="Odwoanieprzypisudolnego"/>
        </w:rPr>
        <w:footnoteRef/>
      </w:r>
      <w:r w:rsidRPr="00835540">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28">
    <w:p w14:paraId="2D7FB9A9" w14:textId="77777777" w:rsidR="00A92682" w:rsidRPr="00652611" w:rsidRDefault="00A92682">
      <w:pPr>
        <w:pStyle w:val="Tekstprzypisudolnego"/>
        <w:rPr>
          <w:lang w:val="en-US"/>
        </w:rPr>
      </w:pPr>
      <w:r>
        <w:rPr>
          <w:rStyle w:val="Odwoanieprzypisudolnego"/>
        </w:rPr>
        <w:footnoteRef/>
      </w:r>
      <w:r w:rsidRPr="00652611">
        <w:rPr>
          <w:lang w:val="en-US"/>
        </w:rPr>
        <w:t xml:space="preserve"> </w:t>
      </w:r>
      <w:r w:rsidRPr="00652611">
        <w:rPr>
          <w:i/>
          <w:lang w:val="en-US"/>
        </w:rPr>
        <w:t xml:space="preserve">Introduction to Radial Basis Function Networks, </w:t>
      </w:r>
      <w:r>
        <w:rPr>
          <w:lang w:val="en-US"/>
        </w:rPr>
        <w:t xml:space="preserve">M. J. L. Orr, </w:t>
      </w:r>
      <w:proofErr w:type="spellStart"/>
      <w:r>
        <w:rPr>
          <w:lang w:val="en-US"/>
        </w:rPr>
        <w:t>na</w:t>
      </w:r>
      <w:proofErr w:type="spellEnd"/>
      <w:r>
        <w:rPr>
          <w:lang w:val="en-US"/>
        </w:rPr>
        <w:t xml:space="preserve">: </w:t>
      </w:r>
      <w:r w:rsidRPr="00652611">
        <w:rPr>
          <w:lang w:val="en-US"/>
        </w:rPr>
        <w:t>https://www.cc.gatech.edu/~isbell/tutorials/rbf-intro.pdf</w:t>
      </w:r>
    </w:p>
  </w:footnote>
  <w:footnote w:id="29">
    <w:p w14:paraId="18025DE4" w14:textId="77777777" w:rsidR="00A92682" w:rsidRPr="008924B4" w:rsidRDefault="00A92682">
      <w:pPr>
        <w:pStyle w:val="Tekstprzypisudolnego"/>
        <w:rPr>
          <w:lang w:val="en-US"/>
        </w:rPr>
      </w:pPr>
      <w:r>
        <w:rPr>
          <w:rStyle w:val="Odwoanieprzypisudolnego"/>
        </w:rPr>
        <w:footnoteRef/>
      </w:r>
      <w:r w:rsidRPr="008924B4">
        <w:rPr>
          <w:lang w:val="en-US"/>
        </w:rPr>
        <w:t xml:space="preserve"> </w:t>
      </w:r>
      <w:r>
        <w:rPr>
          <w:i/>
          <w:lang w:val="en-US"/>
        </w:rPr>
        <w:t xml:space="preserve">Data Mining – Theories, Algorithms and Examples, </w:t>
      </w:r>
      <w:r>
        <w:rPr>
          <w:lang w:val="en-US"/>
        </w:rPr>
        <w:t xml:space="preserve">N. Ye, New York, CRC Press, 2014, s. 63 </w:t>
      </w:r>
    </w:p>
  </w:footnote>
  <w:footnote w:id="30">
    <w:p w14:paraId="2DD8B0F9" w14:textId="77777777" w:rsidR="00A92682" w:rsidRPr="00FB2BCC" w:rsidRDefault="00A92682">
      <w:pPr>
        <w:pStyle w:val="Tekstprzypisudolnego"/>
        <w:rPr>
          <w:lang w:val="en-US"/>
        </w:rPr>
      </w:pPr>
      <w:r>
        <w:rPr>
          <w:rStyle w:val="Odwoanieprzypisudolnego"/>
        </w:rPr>
        <w:footnoteRef/>
      </w:r>
      <w:r w:rsidRPr="00FB2BCC">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31">
    <w:p w14:paraId="6D09FC53" w14:textId="77777777" w:rsidR="00A92682" w:rsidRPr="00CC277D" w:rsidRDefault="00A92682">
      <w:pPr>
        <w:pStyle w:val="Tekstprzypisudolnego"/>
        <w:rPr>
          <w:lang w:val="en-US"/>
        </w:rPr>
      </w:pPr>
      <w:r>
        <w:rPr>
          <w:rStyle w:val="Odwoanieprzypisudolnego"/>
        </w:rPr>
        <w:footnoteRef/>
      </w:r>
      <w:r w:rsidRPr="00CC277D">
        <w:rPr>
          <w:lang w:val="en-US"/>
        </w:rPr>
        <w:t xml:space="preserve"> </w:t>
      </w:r>
      <w:r w:rsidRPr="00CC277D">
        <w:rPr>
          <w:i/>
          <w:lang w:val="en-US"/>
        </w:rPr>
        <w:t xml:space="preserve">Fundamentals of Deep Learning, </w:t>
      </w:r>
      <w:r w:rsidRPr="00CC277D">
        <w:rPr>
          <w:lang w:val="en-US"/>
        </w:rPr>
        <w:t xml:space="preserve">N. </w:t>
      </w:r>
      <w:proofErr w:type="spellStart"/>
      <w:r w:rsidRPr="00CC277D">
        <w:rPr>
          <w:lang w:val="en-US"/>
        </w:rPr>
        <w:t>Buduma</w:t>
      </w:r>
      <w:proofErr w:type="spellEnd"/>
      <w:r w:rsidRPr="00CC277D">
        <w:rPr>
          <w:lang w:val="en-US"/>
        </w:rPr>
        <w:t xml:space="preserve">, </w:t>
      </w:r>
      <w:r>
        <w:rPr>
          <w:lang w:val="en-US"/>
        </w:rPr>
        <w:t>Sebastopol, O’Reilly Media, 2017</w:t>
      </w:r>
    </w:p>
  </w:footnote>
  <w:footnote w:id="32">
    <w:p w14:paraId="3321DB03" w14:textId="77777777" w:rsidR="00A92682" w:rsidRPr="003E7AC6" w:rsidRDefault="00A92682">
      <w:pPr>
        <w:pStyle w:val="Tekstprzypisudolnego"/>
        <w:rPr>
          <w:lang w:val="en-US"/>
        </w:rPr>
      </w:pPr>
      <w:r>
        <w:rPr>
          <w:rStyle w:val="Odwoanieprzypisudolnego"/>
        </w:rPr>
        <w:footnoteRef/>
      </w:r>
      <w:r w:rsidRPr="003E7AC6">
        <w:rPr>
          <w:lang w:val="en-US"/>
        </w:rPr>
        <w:t xml:space="preserve"> http://scikit-learn.org/stable/modules/generated/sklearn.neural_network.MLPClassifier.html</w:t>
      </w:r>
    </w:p>
  </w:footnote>
  <w:footnote w:id="33">
    <w:p w14:paraId="34DBDA6E" w14:textId="77777777" w:rsidR="00A92682" w:rsidRPr="00097593" w:rsidRDefault="00A92682">
      <w:pPr>
        <w:pStyle w:val="Tekstprzypisudolnego"/>
        <w:rPr>
          <w:lang w:val="en-US"/>
        </w:rPr>
      </w:pPr>
      <w:r>
        <w:rPr>
          <w:rStyle w:val="Odwoanieprzypisudolnego"/>
        </w:rPr>
        <w:footnoteRef/>
      </w:r>
      <w:r w:rsidRPr="00097593">
        <w:rPr>
          <w:lang w:val="en-US"/>
        </w:rPr>
        <w:t xml:space="preserve"> </w:t>
      </w:r>
      <w:r>
        <w:rPr>
          <w:i/>
          <w:lang w:val="en-US"/>
        </w:rPr>
        <w:t xml:space="preserve">Data Mining – Theories, Algorithms and Examples, </w:t>
      </w:r>
      <w:r>
        <w:rPr>
          <w:lang w:val="en-US"/>
        </w:rPr>
        <w:t>N. Ye, New York, CRC Press, 2014, s. 80</w:t>
      </w:r>
    </w:p>
  </w:footnote>
  <w:footnote w:id="34">
    <w:p w14:paraId="71578DB7" w14:textId="77777777" w:rsidR="00A92682" w:rsidRPr="002604F5" w:rsidRDefault="00A92682">
      <w:pPr>
        <w:pStyle w:val="Tekstprzypisudolnego"/>
        <w:rPr>
          <w:lang w:val="en-US"/>
        </w:rPr>
      </w:pPr>
      <w:r>
        <w:rPr>
          <w:rStyle w:val="Odwoanieprzypisudolnego"/>
        </w:rPr>
        <w:footnoteRef/>
      </w:r>
      <w:r w:rsidRPr="002604F5">
        <w:rPr>
          <w:lang w:val="en-US"/>
        </w:rPr>
        <w:t xml:space="preserve"> </w:t>
      </w:r>
      <w:r w:rsidRPr="002604F5">
        <w:rPr>
          <w:i/>
          <w:lang w:val="en-US"/>
        </w:rPr>
        <w:t xml:space="preserve">Learning Representations by </w:t>
      </w:r>
      <w:proofErr w:type="spellStart"/>
      <w:r w:rsidRPr="002604F5">
        <w:rPr>
          <w:i/>
          <w:lang w:val="en-US"/>
        </w:rPr>
        <w:t>BackPropagating</w:t>
      </w:r>
      <w:proofErr w:type="spellEnd"/>
      <w:r w:rsidRPr="002604F5">
        <w:rPr>
          <w:i/>
          <w:lang w:val="en-US"/>
        </w:rPr>
        <w:t xml:space="preserve"> Errors, </w:t>
      </w:r>
      <w:r>
        <w:rPr>
          <w:lang w:val="en-US"/>
        </w:rPr>
        <w:t xml:space="preserve">D .E. </w:t>
      </w:r>
      <w:proofErr w:type="spellStart"/>
      <w:r>
        <w:rPr>
          <w:lang w:val="en-US"/>
        </w:rPr>
        <w:t>Rumelhart</w:t>
      </w:r>
      <w:proofErr w:type="spellEnd"/>
      <w:r>
        <w:rPr>
          <w:lang w:val="en-US"/>
        </w:rPr>
        <w:t xml:space="preserve">, G. E. Hinton, R. J. Williams, w: </w:t>
      </w:r>
      <w:r>
        <w:rPr>
          <w:i/>
          <w:lang w:val="en-US"/>
        </w:rPr>
        <w:t>Nature</w:t>
      </w:r>
      <w:r>
        <w:rPr>
          <w:lang w:val="en-US"/>
        </w:rPr>
        <w:t xml:space="preserve"> </w:t>
      </w:r>
      <w:proofErr w:type="spellStart"/>
      <w:r>
        <w:rPr>
          <w:lang w:val="en-US"/>
        </w:rPr>
        <w:t>nr</w:t>
      </w:r>
      <w:proofErr w:type="spellEnd"/>
      <w:r>
        <w:rPr>
          <w:lang w:val="en-US"/>
        </w:rPr>
        <w:t xml:space="preserve"> 323, 1986</w:t>
      </w:r>
    </w:p>
  </w:footnote>
  <w:footnote w:id="35">
    <w:p w14:paraId="46E4AAED" w14:textId="77777777" w:rsidR="00A92682" w:rsidRPr="003D6B07" w:rsidRDefault="00A92682">
      <w:pPr>
        <w:pStyle w:val="Tekstprzypisudolnego"/>
        <w:rPr>
          <w:lang w:val="pl-PL"/>
        </w:rPr>
      </w:pPr>
      <w:r>
        <w:rPr>
          <w:rStyle w:val="Odwoanieprzypisudolnego"/>
        </w:rPr>
        <w:footnoteRef/>
      </w:r>
      <w:r>
        <w:t xml:space="preserve"> </w:t>
      </w:r>
      <w:r>
        <w:rPr>
          <w:i/>
        </w:rPr>
        <w:t xml:space="preserve">Inteligentna Sieć, Algorytmy przyszłości, </w:t>
      </w:r>
      <w:r>
        <w:t xml:space="preserve">D. </w:t>
      </w:r>
      <w:proofErr w:type="spellStart"/>
      <w:r>
        <w:t>McIlwrath</w:t>
      </w:r>
      <w:proofErr w:type="spellEnd"/>
      <w:r>
        <w:t xml:space="preserve">, H. </w:t>
      </w:r>
      <w:proofErr w:type="spellStart"/>
      <w:r>
        <w:t>Marmanis</w:t>
      </w:r>
      <w:proofErr w:type="spellEnd"/>
      <w:r>
        <w:t xml:space="preserve">, D. </w:t>
      </w:r>
      <w:proofErr w:type="spellStart"/>
      <w:r>
        <w:t>Babenko</w:t>
      </w:r>
      <w:proofErr w:type="spellEnd"/>
      <w:r>
        <w:t>, Gliwice, Helion, 2017</w:t>
      </w:r>
    </w:p>
  </w:footnote>
  <w:footnote w:id="36">
    <w:p w14:paraId="4D7E3345" w14:textId="3DE6107C" w:rsidR="00A92682" w:rsidRPr="004A4819" w:rsidRDefault="00A92682">
      <w:pPr>
        <w:pStyle w:val="Tekstprzypisudolnego"/>
        <w:rPr>
          <w:lang w:val="pl-PL"/>
        </w:rPr>
      </w:pPr>
      <w:r>
        <w:rPr>
          <w:rStyle w:val="Odwoanieprzypisudolnego"/>
        </w:rPr>
        <w:footnoteRef/>
      </w:r>
      <w:r>
        <w:t xml:space="preserve"> </w:t>
      </w:r>
      <w:r w:rsidR="00A2000A" w:rsidRPr="00DE4038">
        <w:t>https://github.com/scikit-learn/scikit-learn/blob/a24c8b46/sklearn/preprocessing/data.py#L461</w:t>
      </w:r>
      <w:r w:rsidR="00A2000A">
        <w:t>, dostęp: luty 2018</w:t>
      </w:r>
    </w:p>
  </w:footnote>
  <w:footnote w:id="37">
    <w:p w14:paraId="7D81AA7D" w14:textId="77777777" w:rsidR="00A92682" w:rsidRPr="002F2FC4" w:rsidRDefault="00A92682">
      <w:pPr>
        <w:pStyle w:val="Tekstprzypisudolnego"/>
        <w:rPr>
          <w:lang w:val="en-US"/>
        </w:rPr>
      </w:pPr>
      <w:r>
        <w:rPr>
          <w:rStyle w:val="Odwoanieprzypisudolnego"/>
        </w:rPr>
        <w:footnoteRef/>
      </w:r>
      <w:r w:rsidRPr="002F2FC4">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s.400</w:t>
      </w:r>
    </w:p>
  </w:footnote>
  <w:footnote w:id="38">
    <w:p w14:paraId="7276881A" w14:textId="77777777" w:rsidR="00A92682" w:rsidRPr="007159C5" w:rsidRDefault="00A92682">
      <w:pPr>
        <w:pStyle w:val="Tekstprzypisudolnego"/>
        <w:rPr>
          <w:lang w:val="pl-PL"/>
        </w:rPr>
      </w:pPr>
      <w:r>
        <w:rPr>
          <w:rStyle w:val="Odwoanieprzypisudolnego"/>
        </w:rPr>
        <w:footnoteRef/>
      </w:r>
      <w:r w:rsidRPr="007159C5">
        <w:rPr>
          <w:lang w:val="pl-PL"/>
        </w:rPr>
        <w:t xml:space="preserve"> </w:t>
      </w:r>
      <w:r w:rsidRPr="007159C5">
        <w:rPr>
          <w:i/>
          <w:lang w:val="pl-PL"/>
        </w:rPr>
        <w:t>Zaawansowane metody analiz statystycznych,</w:t>
      </w:r>
      <w:r w:rsidRPr="007159C5">
        <w:rPr>
          <w:lang w:val="pl-PL"/>
        </w:rPr>
        <w:t xml:space="preserve"> red. </w:t>
      </w:r>
      <w:r>
        <w:rPr>
          <w:lang w:val="pl-PL"/>
        </w:rPr>
        <w:t>E. Frątczak, Oficyna Wydawnicza Szkoły Głównej Handlowej w Warszawie, 2013, Warszawa, s.597</w:t>
      </w:r>
    </w:p>
  </w:footnote>
  <w:footnote w:id="39">
    <w:p w14:paraId="48502FAD" w14:textId="48416DD8" w:rsidR="00A92682" w:rsidRPr="004905CB" w:rsidRDefault="00A92682">
      <w:pPr>
        <w:pStyle w:val="Tekstprzypisudolnego"/>
        <w:rPr>
          <w:lang w:val="en-US"/>
        </w:rPr>
      </w:pPr>
      <w:r>
        <w:rPr>
          <w:rStyle w:val="Odwoanieprzypisudolnego"/>
        </w:rPr>
        <w:footnoteRef/>
      </w:r>
      <w:hyperlink r:id="rId2" w:history="1">
        <w:r w:rsidRPr="000B1334">
          <w:rPr>
            <w:rStyle w:val="Hipercze"/>
            <w:lang w:val="en-US"/>
          </w:rPr>
          <w:t>http://contrib.scikit-learn.org/imbalanced-learn/stable/generated/</w:t>
        </w:r>
      </w:hyperlink>
      <w:r>
        <w:rPr>
          <w:lang w:val="en-US"/>
        </w:rPr>
        <w:t xml:space="preserve"> </w:t>
      </w:r>
      <w:r w:rsidRPr="004905CB">
        <w:rPr>
          <w:lang w:val="en-US"/>
        </w:rPr>
        <w:t>imblearn.under_sampling.RandomUnderSampler.html</w:t>
      </w:r>
      <w:r w:rsidR="00DD433A">
        <w:rPr>
          <w:lang w:val="en-US"/>
        </w:rPr>
        <w:t xml:space="preserve">, </w:t>
      </w:r>
      <w:proofErr w:type="spellStart"/>
      <w:r w:rsidR="00DD433A">
        <w:rPr>
          <w:lang w:val="en-US"/>
        </w:rPr>
        <w:t>dostęp</w:t>
      </w:r>
      <w:proofErr w:type="spellEnd"/>
      <w:r w:rsidR="00DD433A">
        <w:rPr>
          <w:lang w:val="en-US"/>
        </w:rPr>
        <w:t xml:space="preserve">: </w:t>
      </w:r>
      <w:proofErr w:type="spellStart"/>
      <w:r w:rsidR="00DD433A">
        <w:rPr>
          <w:lang w:val="en-US"/>
        </w:rPr>
        <w:t>styczeń</w:t>
      </w:r>
      <w:proofErr w:type="spellEnd"/>
      <w:r w:rsidR="00DD433A">
        <w:rPr>
          <w:lang w:val="en-US"/>
        </w:rPr>
        <w:t xml:space="preserve"> 2018</w:t>
      </w:r>
    </w:p>
  </w:footnote>
  <w:footnote w:id="40">
    <w:p w14:paraId="4741DEC8" w14:textId="77777777" w:rsidR="00A92682" w:rsidRPr="0012670A" w:rsidRDefault="00A92682">
      <w:pPr>
        <w:pStyle w:val="Tekstprzypisudolnego"/>
        <w:rPr>
          <w:i/>
          <w:lang w:val="en-US"/>
        </w:rPr>
      </w:pPr>
      <w:r>
        <w:rPr>
          <w:rStyle w:val="Odwoanieprzypisudolnego"/>
        </w:rPr>
        <w:footnoteRef/>
      </w:r>
      <w:hyperlink r:id="rId3" w:history="1">
        <w:r w:rsidRPr="000B1334">
          <w:rPr>
            <w:rStyle w:val="Hipercze"/>
            <w:lang w:val="en-US"/>
          </w:rPr>
          <w:t>http://scikit-learn.org/stable/modules/generated/sklearn.neural_network.MLPClassifier.html</w:t>
        </w:r>
      </w:hyperlink>
    </w:p>
  </w:footnote>
  <w:footnote w:id="41">
    <w:p w14:paraId="450C7DD1" w14:textId="77777777" w:rsidR="00A92682" w:rsidRPr="0030730D" w:rsidRDefault="00A92682">
      <w:pPr>
        <w:pStyle w:val="Tekstprzypisudolnego"/>
        <w:rPr>
          <w:lang w:val="en-US"/>
        </w:rPr>
      </w:pPr>
      <w:r>
        <w:rPr>
          <w:rStyle w:val="Odwoanieprzypisudolnego"/>
        </w:rPr>
        <w:footnoteRef/>
      </w:r>
      <w:r w:rsidRPr="0030730D">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s.400</w:t>
      </w:r>
    </w:p>
  </w:footnote>
  <w:footnote w:id="42">
    <w:p w14:paraId="0B4388A1" w14:textId="77777777" w:rsidR="00A92682" w:rsidRPr="00FC6795" w:rsidRDefault="00A92682" w:rsidP="00FC6795">
      <w:pPr>
        <w:pStyle w:val="Tekstprzypisudolnego"/>
        <w:rPr>
          <w:lang w:val="pl-PL"/>
        </w:rPr>
      </w:pPr>
      <w:r>
        <w:rPr>
          <w:rStyle w:val="Odwoanieprzypisudolnego"/>
        </w:rPr>
        <w:footnoteRef/>
      </w:r>
      <w:r>
        <w:t xml:space="preserve"> </w:t>
      </w:r>
      <w:r w:rsidRPr="00FC6795">
        <w:rPr>
          <w:i/>
        </w:rPr>
        <w:t>Modele regresji logi</w:t>
      </w:r>
      <w:r>
        <w:rPr>
          <w:i/>
        </w:rPr>
        <w:t>stycznej</w:t>
      </w:r>
      <w:r w:rsidRPr="00FC6795">
        <w:rPr>
          <w:i/>
        </w:rPr>
        <w:t xml:space="preserve"> : zastosowania w medycynie, naukach przyrodniczych i społecznych</w:t>
      </w:r>
      <w:r>
        <w:rPr>
          <w:i/>
        </w:rPr>
        <w:t xml:space="preserve">, </w:t>
      </w:r>
      <w:r>
        <w:t>A. Stanisz, Kraków,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6C2"/>
    <w:multiLevelType w:val="multilevel"/>
    <w:tmpl w:val="EF4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869F2"/>
    <w:multiLevelType w:val="multilevel"/>
    <w:tmpl w:val="91D2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B7370"/>
    <w:multiLevelType w:val="hybridMultilevel"/>
    <w:tmpl w:val="DB46C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3D594F"/>
    <w:multiLevelType w:val="multilevel"/>
    <w:tmpl w:val="F0D2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BA137A"/>
    <w:multiLevelType w:val="multilevel"/>
    <w:tmpl w:val="D4C0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455337"/>
    <w:multiLevelType w:val="multilevel"/>
    <w:tmpl w:val="52446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076D52"/>
    <w:multiLevelType w:val="multilevel"/>
    <w:tmpl w:val="80D2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1748CC"/>
    <w:multiLevelType w:val="multilevel"/>
    <w:tmpl w:val="1EA29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A927C2"/>
    <w:multiLevelType w:val="multilevel"/>
    <w:tmpl w:val="5DE20DF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5D24F4"/>
    <w:multiLevelType w:val="hybridMultilevel"/>
    <w:tmpl w:val="C14062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2C70756"/>
    <w:multiLevelType w:val="multilevel"/>
    <w:tmpl w:val="58E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8B3D36"/>
    <w:multiLevelType w:val="multilevel"/>
    <w:tmpl w:val="1B5AA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8"/>
  </w:num>
  <w:num w:numId="2">
    <w:abstractNumId w:val="3"/>
  </w:num>
  <w:num w:numId="3">
    <w:abstractNumId w:val="4"/>
  </w:num>
  <w:num w:numId="4">
    <w:abstractNumId w:val="0"/>
  </w:num>
  <w:num w:numId="5">
    <w:abstractNumId w:val="1"/>
  </w:num>
  <w:num w:numId="6">
    <w:abstractNumId w:val="7"/>
  </w:num>
  <w:num w:numId="7">
    <w:abstractNumId w:val="11"/>
  </w:num>
  <w:num w:numId="8">
    <w:abstractNumId w:val="6"/>
  </w:num>
  <w:num w:numId="9">
    <w:abstractNumId w:val="10"/>
  </w:num>
  <w:num w:numId="10">
    <w:abstractNumId w:val="5"/>
  </w:num>
  <w:num w:numId="11">
    <w:abstractNumId w:val="2"/>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ł Bernardelli">
    <w15:presenceInfo w15:providerId="None" w15:userId="Michał Bernard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6E"/>
    <w:rsid w:val="00000D5F"/>
    <w:rsid w:val="00004935"/>
    <w:rsid w:val="00011806"/>
    <w:rsid w:val="000136C7"/>
    <w:rsid w:val="00015E1B"/>
    <w:rsid w:val="00024BF5"/>
    <w:rsid w:val="00025065"/>
    <w:rsid w:val="00025E80"/>
    <w:rsid w:val="000328FA"/>
    <w:rsid w:val="00033F74"/>
    <w:rsid w:val="00034913"/>
    <w:rsid w:val="00036415"/>
    <w:rsid w:val="00037259"/>
    <w:rsid w:val="00046237"/>
    <w:rsid w:val="0005406C"/>
    <w:rsid w:val="000616A6"/>
    <w:rsid w:val="000757CF"/>
    <w:rsid w:val="0008162E"/>
    <w:rsid w:val="00084791"/>
    <w:rsid w:val="00097593"/>
    <w:rsid w:val="000A178E"/>
    <w:rsid w:val="000B7D75"/>
    <w:rsid w:val="000C498D"/>
    <w:rsid w:val="000C7D55"/>
    <w:rsid w:val="000D0533"/>
    <w:rsid w:val="000D452E"/>
    <w:rsid w:val="000E1AE1"/>
    <w:rsid w:val="000E3288"/>
    <w:rsid w:val="000E4930"/>
    <w:rsid w:val="000F1019"/>
    <w:rsid w:val="00103B69"/>
    <w:rsid w:val="00104390"/>
    <w:rsid w:val="001147AF"/>
    <w:rsid w:val="001237DE"/>
    <w:rsid w:val="001253F2"/>
    <w:rsid w:val="0012670A"/>
    <w:rsid w:val="00127D6B"/>
    <w:rsid w:val="001427CB"/>
    <w:rsid w:val="0014712D"/>
    <w:rsid w:val="001539F7"/>
    <w:rsid w:val="00156002"/>
    <w:rsid w:val="0015619C"/>
    <w:rsid w:val="00156C05"/>
    <w:rsid w:val="00185D33"/>
    <w:rsid w:val="00191EA1"/>
    <w:rsid w:val="001A0891"/>
    <w:rsid w:val="001A65D3"/>
    <w:rsid w:val="001A71FF"/>
    <w:rsid w:val="001B5A43"/>
    <w:rsid w:val="001C5410"/>
    <w:rsid w:val="001D3027"/>
    <w:rsid w:val="001D4961"/>
    <w:rsid w:val="001D4E33"/>
    <w:rsid w:val="001F0786"/>
    <w:rsid w:val="00205E0A"/>
    <w:rsid w:val="00205ED3"/>
    <w:rsid w:val="00211931"/>
    <w:rsid w:val="0021706A"/>
    <w:rsid w:val="00220E49"/>
    <w:rsid w:val="00221637"/>
    <w:rsid w:val="002230FE"/>
    <w:rsid w:val="00223C31"/>
    <w:rsid w:val="00233C18"/>
    <w:rsid w:val="00233CBA"/>
    <w:rsid w:val="00243566"/>
    <w:rsid w:val="00251DD1"/>
    <w:rsid w:val="002604F5"/>
    <w:rsid w:val="00261E07"/>
    <w:rsid w:val="00263254"/>
    <w:rsid w:val="00265424"/>
    <w:rsid w:val="00272F74"/>
    <w:rsid w:val="002814B7"/>
    <w:rsid w:val="00291143"/>
    <w:rsid w:val="0029778F"/>
    <w:rsid w:val="002B7CDA"/>
    <w:rsid w:val="002C0521"/>
    <w:rsid w:val="002C729C"/>
    <w:rsid w:val="002F286A"/>
    <w:rsid w:val="002F2FC4"/>
    <w:rsid w:val="00306284"/>
    <w:rsid w:val="0030730D"/>
    <w:rsid w:val="00317206"/>
    <w:rsid w:val="0033383F"/>
    <w:rsid w:val="00336471"/>
    <w:rsid w:val="00347940"/>
    <w:rsid w:val="00393DCA"/>
    <w:rsid w:val="003A2F84"/>
    <w:rsid w:val="003A6962"/>
    <w:rsid w:val="003B273F"/>
    <w:rsid w:val="003C2D21"/>
    <w:rsid w:val="003C43C1"/>
    <w:rsid w:val="003D6B07"/>
    <w:rsid w:val="003E3D69"/>
    <w:rsid w:val="003E4129"/>
    <w:rsid w:val="003E66CB"/>
    <w:rsid w:val="003E7AC6"/>
    <w:rsid w:val="003F0285"/>
    <w:rsid w:val="0041493C"/>
    <w:rsid w:val="00425B24"/>
    <w:rsid w:val="00434A80"/>
    <w:rsid w:val="00453484"/>
    <w:rsid w:val="004758B9"/>
    <w:rsid w:val="004905CB"/>
    <w:rsid w:val="00496B8B"/>
    <w:rsid w:val="004A3015"/>
    <w:rsid w:val="004A4819"/>
    <w:rsid w:val="004A5510"/>
    <w:rsid w:val="004A6E5E"/>
    <w:rsid w:val="004D1D55"/>
    <w:rsid w:val="004D7AF7"/>
    <w:rsid w:val="004F2E11"/>
    <w:rsid w:val="004F4440"/>
    <w:rsid w:val="00502056"/>
    <w:rsid w:val="00503401"/>
    <w:rsid w:val="0052659A"/>
    <w:rsid w:val="00533851"/>
    <w:rsid w:val="00533FA3"/>
    <w:rsid w:val="0053522A"/>
    <w:rsid w:val="00537CEF"/>
    <w:rsid w:val="005420D4"/>
    <w:rsid w:val="0054319C"/>
    <w:rsid w:val="0054427E"/>
    <w:rsid w:val="00545620"/>
    <w:rsid w:val="005531F0"/>
    <w:rsid w:val="005677F8"/>
    <w:rsid w:val="00575646"/>
    <w:rsid w:val="005864A3"/>
    <w:rsid w:val="005869E2"/>
    <w:rsid w:val="00593C69"/>
    <w:rsid w:val="005A2086"/>
    <w:rsid w:val="005A79AC"/>
    <w:rsid w:val="005C18FE"/>
    <w:rsid w:val="005E5686"/>
    <w:rsid w:val="005E58E2"/>
    <w:rsid w:val="00601AE5"/>
    <w:rsid w:val="00610DEB"/>
    <w:rsid w:val="006154CE"/>
    <w:rsid w:val="0064156C"/>
    <w:rsid w:val="00642CCD"/>
    <w:rsid w:val="00652611"/>
    <w:rsid w:val="0066420A"/>
    <w:rsid w:val="00696AD5"/>
    <w:rsid w:val="006A289D"/>
    <w:rsid w:val="006A36B8"/>
    <w:rsid w:val="006C418F"/>
    <w:rsid w:val="006E1F88"/>
    <w:rsid w:val="006E416C"/>
    <w:rsid w:val="006F1B4D"/>
    <w:rsid w:val="00711CB3"/>
    <w:rsid w:val="007129C5"/>
    <w:rsid w:val="007159C5"/>
    <w:rsid w:val="00720B7C"/>
    <w:rsid w:val="00721C63"/>
    <w:rsid w:val="00722EFC"/>
    <w:rsid w:val="007237A8"/>
    <w:rsid w:val="00733AE3"/>
    <w:rsid w:val="00740DBA"/>
    <w:rsid w:val="00740DFE"/>
    <w:rsid w:val="007427C8"/>
    <w:rsid w:val="00752F51"/>
    <w:rsid w:val="00757B46"/>
    <w:rsid w:val="007762EC"/>
    <w:rsid w:val="00783514"/>
    <w:rsid w:val="0078409D"/>
    <w:rsid w:val="00785115"/>
    <w:rsid w:val="00787AC9"/>
    <w:rsid w:val="00787FFC"/>
    <w:rsid w:val="00792EDE"/>
    <w:rsid w:val="007A7D6D"/>
    <w:rsid w:val="007B461F"/>
    <w:rsid w:val="007C02A4"/>
    <w:rsid w:val="007C70C2"/>
    <w:rsid w:val="007E5A7F"/>
    <w:rsid w:val="007F08AA"/>
    <w:rsid w:val="007F1513"/>
    <w:rsid w:val="00811CF6"/>
    <w:rsid w:val="00811FB5"/>
    <w:rsid w:val="0081582D"/>
    <w:rsid w:val="00823588"/>
    <w:rsid w:val="008315B3"/>
    <w:rsid w:val="00835540"/>
    <w:rsid w:val="00835C6E"/>
    <w:rsid w:val="00844C60"/>
    <w:rsid w:val="00847D83"/>
    <w:rsid w:val="00854983"/>
    <w:rsid w:val="008628AB"/>
    <w:rsid w:val="008720F8"/>
    <w:rsid w:val="00873B47"/>
    <w:rsid w:val="00882F4D"/>
    <w:rsid w:val="0088355D"/>
    <w:rsid w:val="0088507A"/>
    <w:rsid w:val="008910B6"/>
    <w:rsid w:val="00891608"/>
    <w:rsid w:val="00891897"/>
    <w:rsid w:val="008924B4"/>
    <w:rsid w:val="008A3930"/>
    <w:rsid w:val="008A3A49"/>
    <w:rsid w:val="008C4AB1"/>
    <w:rsid w:val="008D174C"/>
    <w:rsid w:val="008E48DE"/>
    <w:rsid w:val="008F04BC"/>
    <w:rsid w:val="008F2CC4"/>
    <w:rsid w:val="008F4DD0"/>
    <w:rsid w:val="00904AA3"/>
    <w:rsid w:val="009120CA"/>
    <w:rsid w:val="009161F4"/>
    <w:rsid w:val="00931C4D"/>
    <w:rsid w:val="0097387E"/>
    <w:rsid w:val="00980466"/>
    <w:rsid w:val="009808B5"/>
    <w:rsid w:val="009839B6"/>
    <w:rsid w:val="00996A02"/>
    <w:rsid w:val="009A3931"/>
    <w:rsid w:val="009A5509"/>
    <w:rsid w:val="009A5E1A"/>
    <w:rsid w:val="009B150B"/>
    <w:rsid w:val="009B662F"/>
    <w:rsid w:val="009C360C"/>
    <w:rsid w:val="009D2DC1"/>
    <w:rsid w:val="009D3AA1"/>
    <w:rsid w:val="009E0D25"/>
    <w:rsid w:val="009F502A"/>
    <w:rsid w:val="00A018F3"/>
    <w:rsid w:val="00A141E9"/>
    <w:rsid w:val="00A1602F"/>
    <w:rsid w:val="00A17301"/>
    <w:rsid w:val="00A2000A"/>
    <w:rsid w:val="00A22714"/>
    <w:rsid w:val="00A22C30"/>
    <w:rsid w:val="00A36C9A"/>
    <w:rsid w:val="00A5352B"/>
    <w:rsid w:val="00A56EFD"/>
    <w:rsid w:val="00A8099F"/>
    <w:rsid w:val="00A81591"/>
    <w:rsid w:val="00A82701"/>
    <w:rsid w:val="00A92682"/>
    <w:rsid w:val="00A92DBB"/>
    <w:rsid w:val="00AA2040"/>
    <w:rsid w:val="00AA62F7"/>
    <w:rsid w:val="00AA63FD"/>
    <w:rsid w:val="00AB09BC"/>
    <w:rsid w:val="00AB27A4"/>
    <w:rsid w:val="00AB734F"/>
    <w:rsid w:val="00AC71C7"/>
    <w:rsid w:val="00AF2742"/>
    <w:rsid w:val="00AF7AAF"/>
    <w:rsid w:val="00B024A7"/>
    <w:rsid w:val="00B07D5C"/>
    <w:rsid w:val="00B101D5"/>
    <w:rsid w:val="00B10C7E"/>
    <w:rsid w:val="00B11582"/>
    <w:rsid w:val="00B13160"/>
    <w:rsid w:val="00B21F62"/>
    <w:rsid w:val="00B24CCA"/>
    <w:rsid w:val="00B32C6C"/>
    <w:rsid w:val="00B45DEA"/>
    <w:rsid w:val="00B67272"/>
    <w:rsid w:val="00B75F3B"/>
    <w:rsid w:val="00B94401"/>
    <w:rsid w:val="00BA25AB"/>
    <w:rsid w:val="00BB69E2"/>
    <w:rsid w:val="00BC0BAF"/>
    <w:rsid w:val="00BC37BD"/>
    <w:rsid w:val="00BD2538"/>
    <w:rsid w:val="00BD73E3"/>
    <w:rsid w:val="00BE5A4F"/>
    <w:rsid w:val="00C068CC"/>
    <w:rsid w:val="00C14FBB"/>
    <w:rsid w:val="00C16264"/>
    <w:rsid w:val="00C21F86"/>
    <w:rsid w:val="00C33F98"/>
    <w:rsid w:val="00C444DB"/>
    <w:rsid w:val="00C44CF9"/>
    <w:rsid w:val="00C500EA"/>
    <w:rsid w:val="00C5321C"/>
    <w:rsid w:val="00C6579F"/>
    <w:rsid w:val="00C73340"/>
    <w:rsid w:val="00C74584"/>
    <w:rsid w:val="00C8193C"/>
    <w:rsid w:val="00C87CCB"/>
    <w:rsid w:val="00C9239F"/>
    <w:rsid w:val="00C951C9"/>
    <w:rsid w:val="00CA369C"/>
    <w:rsid w:val="00CB2377"/>
    <w:rsid w:val="00CC277D"/>
    <w:rsid w:val="00CD3EFD"/>
    <w:rsid w:val="00CE69F9"/>
    <w:rsid w:val="00CF123E"/>
    <w:rsid w:val="00CF2422"/>
    <w:rsid w:val="00D14D84"/>
    <w:rsid w:val="00D21E4F"/>
    <w:rsid w:val="00D2505B"/>
    <w:rsid w:val="00D3653C"/>
    <w:rsid w:val="00D6123E"/>
    <w:rsid w:val="00D65C41"/>
    <w:rsid w:val="00D71F6F"/>
    <w:rsid w:val="00D90935"/>
    <w:rsid w:val="00D916EA"/>
    <w:rsid w:val="00DA1CEF"/>
    <w:rsid w:val="00DA6E9A"/>
    <w:rsid w:val="00DA76B0"/>
    <w:rsid w:val="00DB0BBD"/>
    <w:rsid w:val="00DB796B"/>
    <w:rsid w:val="00DC103B"/>
    <w:rsid w:val="00DC4055"/>
    <w:rsid w:val="00DC7E8D"/>
    <w:rsid w:val="00DD433A"/>
    <w:rsid w:val="00DD6577"/>
    <w:rsid w:val="00DD6F93"/>
    <w:rsid w:val="00DD73AD"/>
    <w:rsid w:val="00DE4038"/>
    <w:rsid w:val="00DE79F9"/>
    <w:rsid w:val="00E01110"/>
    <w:rsid w:val="00E05E88"/>
    <w:rsid w:val="00E07A44"/>
    <w:rsid w:val="00E112D1"/>
    <w:rsid w:val="00E14DA1"/>
    <w:rsid w:val="00E24BDB"/>
    <w:rsid w:val="00E24DD7"/>
    <w:rsid w:val="00E30398"/>
    <w:rsid w:val="00E3201F"/>
    <w:rsid w:val="00E322CE"/>
    <w:rsid w:val="00E44C7A"/>
    <w:rsid w:val="00E6617A"/>
    <w:rsid w:val="00E71868"/>
    <w:rsid w:val="00E82B60"/>
    <w:rsid w:val="00E92AAF"/>
    <w:rsid w:val="00E97193"/>
    <w:rsid w:val="00E97AB8"/>
    <w:rsid w:val="00EA51EC"/>
    <w:rsid w:val="00EB5F2B"/>
    <w:rsid w:val="00EB6E2E"/>
    <w:rsid w:val="00EC07F5"/>
    <w:rsid w:val="00EC07FC"/>
    <w:rsid w:val="00EC4E34"/>
    <w:rsid w:val="00ED492F"/>
    <w:rsid w:val="00EF14E2"/>
    <w:rsid w:val="00EF1FEB"/>
    <w:rsid w:val="00F12958"/>
    <w:rsid w:val="00F12A0E"/>
    <w:rsid w:val="00F25CED"/>
    <w:rsid w:val="00F30EF6"/>
    <w:rsid w:val="00F3235D"/>
    <w:rsid w:val="00F36D4D"/>
    <w:rsid w:val="00F45F1E"/>
    <w:rsid w:val="00F5017F"/>
    <w:rsid w:val="00F5180A"/>
    <w:rsid w:val="00F52106"/>
    <w:rsid w:val="00F5456D"/>
    <w:rsid w:val="00F60642"/>
    <w:rsid w:val="00F61A2F"/>
    <w:rsid w:val="00F653B2"/>
    <w:rsid w:val="00F72F31"/>
    <w:rsid w:val="00F8485E"/>
    <w:rsid w:val="00F91F7F"/>
    <w:rsid w:val="00F96196"/>
    <w:rsid w:val="00FB2BCC"/>
    <w:rsid w:val="00FC6795"/>
    <w:rsid w:val="00FD4FE9"/>
    <w:rsid w:val="00FE565A"/>
    <w:rsid w:val="00FF3397"/>
    <w:rsid w:val="00FF3EFC"/>
    <w:rsid w:val="00FF5FBC"/>
    <w:rsid w:val="00FF68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8295"/>
  <w15:docId w15:val="{EE4E99B0-68EE-470A-ADFC-8EF98C21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733AE3"/>
    <w:pPr>
      <w:spacing w:line="360" w:lineRule="auto"/>
      <w:jc w:val="both"/>
    </w:pPr>
    <w:rPr>
      <w:rFonts w:ascii="Times New Roman" w:hAnsi="Times New Roman"/>
      <w:sz w:val="24"/>
    </w:rPr>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rsid w:val="00733AE3"/>
    <w:pPr>
      <w:keepNext/>
      <w:keepLines/>
      <w:spacing w:before="360" w:after="120"/>
      <w:jc w:val="center"/>
      <w:outlineLvl w:val="1"/>
    </w:pPr>
    <w:rPr>
      <w:sz w:val="32"/>
      <w:szCs w:val="32"/>
    </w:rPr>
  </w:style>
  <w:style w:type="paragraph" w:styleId="Nagwek3">
    <w:name w:val="heading 3"/>
    <w:basedOn w:val="Normalny"/>
    <w:next w:val="Normalny"/>
    <w:rsid w:val="00DA1CEF"/>
    <w:pPr>
      <w:keepNext/>
      <w:keepLines/>
      <w:spacing w:before="320" w:after="80"/>
      <w:outlineLvl w:val="2"/>
    </w:pPr>
    <w:rPr>
      <w:color w:val="auto"/>
      <w:sz w:val="28"/>
      <w:szCs w:val="28"/>
    </w:rPr>
  </w:style>
  <w:style w:type="paragraph" w:styleId="Nagwek4">
    <w:name w:val="heading 4"/>
    <w:basedOn w:val="Normalny"/>
    <w:next w:val="Normalny"/>
    <w:rsid w:val="001A71FF"/>
    <w:pPr>
      <w:keepNext/>
      <w:keepLines/>
      <w:spacing w:before="280" w:after="80"/>
      <w:outlineLvl w:val="3"/>
    </w:pPr>
    <w:rPr>
      <w:color w:val="auto"/>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character" w:styleId="Tekstzastpczy">
    <w:name w:val="Placeholder Text"/>
    <w:basedOn w:val="Domylnaczcionkaakapitu"/>
    <w:uiPriority w:val="99"/>
    <w:semiHidden/>
    <w:rsid w:val="001D4E33"/>
    <w:rPr>
      <w:color w:val="808080"/>
    </w:rPr>
  </w:style>
  <w:style w:type="paragraph" w:styleId="Legenda">
    <w:name w:val="caption"/>
    <w:basedOn w:val="Normalny"/>
    <w:next w:val="Normalny"/>
    <w:uiPriority w:val="35"/>
    <w:unhideWhenUsed/>
    <w:qFormat/>
    <w:rsid w:val="00CB2377"/>
    <w:pPr>
      <w:spacing w:after="200" w:line="240" w:lineRule="auto"/>
    </w:pPr>
    <w:rPr>
      <w:i/>
      <w:iCs/>
      <w:color w:val="1F497D" w:themeColor="text2"/>
      <w:sz w:val="18"/>
      <w:szCs w:val="18"/>
    </w:rPr>
  </w:style>
  <w:style w:type="paragraph" w:styleId="Tekstprzypisudolnego">
    <w:name w:val="footnote text"/>
    <w:basedOn w:val="Normalny"/>
    <w:link w:val="TekstprzypisudolnegoZnak"/>
    <w:uiPriority w:val="99"/>
    <w:semiHidden/>
    <w:unhideWhenUsed/>
    <w:rsid w:val="001F078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786"/>
    <w:rPr>
      <w:sz w:val="20"/>
      <w:szCs w:val="20"/>
    </w:rPr>
  </w:style>
  <w:style w:type="character" w:styleId="Odwoanieprzypisudolnego">
    <w:name w:val="footnote reference"/>
    <w:basedOn w:val="Domylnaczcionkaakapitu"/>
    <w:uiPriority w:val="99"/>
    <w:semiHidden/>
    <w:unhideWhenUsed/>
    <w:rsid w:val="001F0786"/>
    <w:rPr>
      <w:vertAlign w:val="superscript"/>
    </w:rPr>
  </w:style>
  <w:style w:type="character" w:styleId="Hipercze">
    <w:name w:val="Hyperlink"/>
    <w:basedOn w:val="Domylnaczcionkaakapitu"/>
    <w:uiPriority w:val="99"/>
    <w:unhideWhenUsed/>
    <w:rsid w:val="000A178E"/>
    <w:rPr>
      <w:color w:val="0000FF" w:themeColor="hyperlink"/>
      <w:u w:val="single"/>
    </w:rPr>
  </w:style>
  <w:style w:type="character" w:styleId="Nierozpoznanawzmianka">
    <w:name w:val="Unresolved Mention"/>
    <w:basedOn w:val="Domylnaczcionkaakapitu"/>
    <w:uiPriority w:val="99"/>
    <w:semiHidden/>
    <w:unhideWhenUsed/>
    <w:rsid w:val="000A178E"/>
    <w:rPr>
      <w:color w:val="808080"/>
      <w:shd w:val="clear" w:color="auto" w:fill="E6E6E6"/>
    </w:rPr>
  </w:style>
  <w:style w:type="paragraph" w:styleId="Akapitzlist">
    <w:name w:val="List Paragraph"/>
    <w:basedOn w:val="Normalny"/>
    <w:uiPriority w:val="34"/>
    <w:qFormat/>
    <w:rsid w:val="00FB2BCC"/>
    <w:pPr>
      <w:ind w:left="720"/>
      <w:contextualSpacing/>
    </w:pPr>
  </w:style>
  <w:style w:type="table" w:styleId="Tabela-Siatka">
    <w:name w:val="Table Grid"/>
    <w:basedOn w:val="Standardowy"/>
    <w:uiPriority w:val="39"/>
    <w:rsid w:val="00D916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D3653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3">
    <w:name w:val="toc 3"/>
    <w:basedOn w:val="Normalny"/>
    <w:next w:val="Normalny"/>
    <w:autoRedefine/>
    <w:uiPriority w:val="39"/>
    <w:unhideWhenUsed/>
    <w:rsid w:val="00D3653C"/>
    <w:pPr>
      <w:spacing w:after="100"/>
      <w:ind w:left="440"/>
    </w:pPr>
  </w:style>
  <w:style w:type="paragraph" w:styleId="Spistreci2">
    <w:name w:val="toc 2"/>
    <w:basedOn w:val="Normalny"/>
    <w:next w:val="Normalny"/>
    <w:autoRedefine/>
    <w:uiPriority w:val="39"/>
    <w:unhideWhenUsed/>
    <w:rsid w:val="00733AE3"/>
    <w:pPr>
      <w:spacing w:after="100"/>
      <w:ind w:left="240"/>
    </w:pPr>
  </w:style>
  <w:style w:type="paragraph" w:styleId="Nagwek">
    <w:name w:val="header"/>
    <w:basedOn w:val="Normalny"/>
    <w:link w:val="NagwekZnak"/>
    <w:uiPriority w:val="99"/>
    <w:unhideWhenUsed/>
    <w:rsid w:val="005864A3"/>
    <w:pPr>
      <w:tabs>
        <w:tab w:val="center" w:pos="4536"/>
        <w:tab w:val="right" w:pos="9072"/>
      </w:tabs>
      <w:spacing w:line="240" w:lineRule="auto"/>
    </w:pPr>
  </w:style>
  <w:style w:type="character" w:customStyle="1" w:styleId="NagwekZnak">
    <w:name w:val="Nagłówek Znak"/>
    <w:basedOn w:val="Domylnaczcionkaakapitu"/>
    <w:link w:val="Nagwek"/>
    <w:uiPriority w:val="99"/>
    <w:rsid w:val="005864A3"/>
    <w:rPr>
      <w:rFonts w:ascii="Times New Roman" w:hAnsi="Times New Roman"/>
      <w:sz w:val="24"/>
    </w:rPr>
  </w:style>
  <w:style w:type="paragraph" w:styleId="Stopka">
    <w:name w:val="footer"/>
    <w:basedOn w:val="Normalny"/>
    <w:link w:val="StopkaZnak"/>
    <w:uiPriority w:val="99"/>
    <w:unhideWhenUsed/>
    <w:rsid w:val="005864A3"/>
    <w:pPr>
      <w:tabs>
        <w:tab w:val="center" w:pos="4536"/>
        <w:tab w:val="right" w:pos="9072"/>
      </w:tabs>
      <w:spacing w:line="240" w:lineRule="auto"/>
    </w:pPr>
  </w:style>
  <w:style w:type="character" w:customStyle="1" w:styleId="StopkaZnak">
    <w:name w:val="Stopka Znak"/>
    <w:basedOn w:val="Domylnaczcionkaakapitu"/>
    <w:link w:val="Stopka"/>
    <w:uiPriority w:val="99"/>
    <w:rsid w:val="005864A3"/>
    <w:rPr>
      <w:rFonts w:ascii="Times New Roman" w:hAnsi="Times New Roman"/>
      <w:sz w:val="24"/>
    </w:rPr>
  </w:style>
  <w:style w:type="paragraph" w:styleId="HTML-wstpniesformatowany">
    <w:name w:val="HTML Preformatted"/>
    <w:basedOn w:val="Normalny"/>
    <w:link w:val="HTML-wstpniesformatowanyZnak"/>
    <w:uiPriority w:val="99"/>
    <w:semiHidden/>
    <w:unhideWhenUsed/>
    <w:rsid w:val="0057564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575646"/>
    <w:rPr>
      <w:rFonts w:ascii="Courier New" w:eastAsia="Times New Roman" w:hAnsi="Courier New" w:cs="Courier New"/>
      <w:color w:val="auto"/>
      <w:sz w:val="20"/>
      <w:szCs w:val="20"/>
      <w:lang w:val="pl-PL"/>
    </w:rPr>
  </w:style>
  <w:style w:type="character" w:styleId="Odwoaniedokomentarza">
    <w:name w:val="annotation reference"/>
    <w:basedOn w:val="Domylnaczcionkaakapitu"/>
    <w:uiPriority w:val="99"/>
    <w:semiHidden/>
    <w:unhideWhenUsed/>
    <w:rsid w:val="001A65D3"/>
    <w:rPr>
      <w:sz w:val="16"/>
      <w:szCs w:val="16"/>
    </w:rPr>
  </w:style>
  <w:style w:type="paragraph" w:styleId="Tekstkomentarza">
    <w:name w:val="annotation text"/>
    <w:basedOn w:val="Normalny"/>
    <w:link w:val="TekstkomentarzaZnak"/>
    <w:uiPriority w:val="99"/>
    <w:semiHidden/>
    <w:unhideWhenUsed/>
    <w:rsid w:val="001A65D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A65D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1A65D3"/>
    <w:rPr>
      <w:b/>
      <w:bCs/>
    </w:rPr>
  </w:style>
  <w:style w:type="character" w:customStyle="1" w:styleId="TematkomentarzaZnak">
    <w:name w:val="Temat komentarza Znak"/>
    <w:basedOn w:val="TekstkomentarzaZnak"/>
    <w:link w:val="Tematkomentarza"/>
    <w:uiPriority w:val="99"/>
    <w:semiHidden/>
    <w:rsid w:val="001A65D3"/>
    <w:rPr>
      <w:rFonts w:ascii="Times New Roman" w:hAnsi="Times New Roman"/>
      <w:b/>
      <w:bCs/>
      <w:sz w:val="20"/>
      <w:szCs w:val="20"/>
    </w:rPr>
  </w:style>
  <w:style w:type="paragraph" w:styleId="Tekstdymka">
    <w:name w:val="Balloon Text"/>
    <w:basedOn w:val="Normalny"/>
    <w:link w:val="TekstdymkaZnak"/>
    <w:uiPriority w:val="99"/>
    <w:semiHidden/>
    <w:unhideWhenUsed/>
    <w:rsid w:val="001A65D3"/>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A65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512">
      <w:bodyDiv w:val="1"/>
      <w:marLeft w:val="0"/>
      <w:marRight w:val="0"/>
      <w:marTop w:val="0"/>
      <w:marBottom w:val="0"/>
      <w:divBdr>
        <w:top w:val="none" w:sz="0" w:space="0" w:color="auto"/>
        <w:left w:val="none" w:sz="0" w:space="0" w:color="auto"/>
        <w:bottom w:val="none" w:sz="0" w:space="0" w:color="auto"/>
        <w:right w:val="none" w:sz="0" w:space="0" w:color="auto"/>
      </w:divBdr>
    </w:div>
    <w:div w:id="63723295">
      <w:bodyDiv w:val="1"/>
      <w:marLeft w:val="0"/>
      <w:marRight w:val="0"/>
      <w:marTop w:val="0"/>
      <w:marBottom w:val="0"/>
      <w:divBdr>
        <w:top w:val="none" w:sz="0" w:space="0" w:color="auto"/>
        <w:left w:val="none" w:sz="0" w:space="0" w:color="auto"/>
        <w:bottom w:val="none" w:sz="0" w:space="0" w:color="auto"/>
        <w:right w:val="none" w:sz="0" w:space="0" w:color="auto"/>
      </w:divBdr>
    </w:div>
    <w:div w:id="224727451">
      <w:bodyDiv w:val="1"/>
      <w:marLeft w:val="0"/>
      <w:marRight w:val="0"/>
      <w:marTop w:val="0"/>
      <w:marBottom w:val="0"/>
      <w:divBdr>
        <w:top w:val="none" w:sz="0" w:space="0" w:color="auto"/>
        <w:left w:val="none" w:sz="0" w:space="0" w:color="auto"/>
        <w:bottom w:val="none" w:sz="0" w:space="0" w:color="auto"/>
        <w:right w:val="none" w:sz="0" w:space="0" w:color="auto"/>
      </w:divBdr>
    </w:div>
    <w:div w:id="319308358">
      <w:bodyDiv w:val="1"/>
      <w:marLeft w:val="0"/>
      <w:marRight w:val="0"/>
      <w:marTop w:val="0"/>
      <w:marBottom w:val="0"/>
      <w:divBdr>
        <w:top w:val="none" w:sz="0" w:space="0" w:color="auto"/>
        <w:left w:val="none" w:sz="0" w:space="0" w:color="auto"/>
        <w:bottom w:val="none" w:sz="0" w:space="0" w:color="auto"/>
        <w:right w:val="none" w:sz="0" w:space="0" w:color="auto"/>
      </w:divBdr>
    </w:div>
    <w:div w:id="372509661">
      <w:bodyDiv w:val="1"/>
      <w:marLeft w:val="0"/>
      <w:marRight w:val="0"/>
      <w:marTop w:val="0"/>
      <w:marBottom w:val="0"/>
      <w:divBdr>
        <w:top w:val="none" w:sz="0" w:space="0" w:color="auto"/>
        <w:left w:val="none" w:sz="0" w:space="0" w:color="auto"/>
        <w:bottom w:val="none" w:sz="0" w:space="0" w:color="auto"/>
        <w:right w:val="none" w:sz="0" w:space="0" w:color="auto"/>
      </w:divBdr>
    </w:div>
    <w:div w:id="393427815">
      <w:bodyDiv w:val="1"/>
      <w:marLeft w:val="0"/>
      <w:marRight w:val="0"/>
      <w:marTop w:val="0"/>
      <w:marBottom w:val="0"/>
      <w:divBdr>
        <w:top w:val="none" w:sz="0" w:space="0" w:color="auto"/>
        <w:left w:val="none" w:sz="0" w:space="0" w:color="auto"/>
        <w:bottom w:val="none" w:sz="0" w:space="0" w:color="auto"/>
        <w:right w:val="none" w:sz="0" w:space="0" w:color="auto"/>
      </w:divBdr>
    </w:div>
    <w:div w:id="469245081">
      <w:bodyDiv w:val="1"/>
      <w:marLeft w:val="0"/>
      <w:marRight w:val="0"/>
      <w:marTop w:val="0"/>
      <w:marBottom w:val="0"/>
      <w:divBdr>
        <w:top w:val="none" w:sz="0" w:space="0" w:color="auto"/>
        <w:left w:val="none" w:sz="0" w:space="0" w:color="auto"/>
        <w:bottom w:val="none" w:sz="0" w:space="0" w:color="auto"/>
        <w:right w:val="none" w:sz="0" w:space="0" w:color="auto"/>
      </w:divBdr>
    </w:div>
    <w:div w:id="559829765">
      <w:bodyDiv w:val="1"/>
      <w:marLeft w:val="0"/>
      <w:marRight w:val="0"/>
      <w:marTop w:val="0"/>
      <w:marBottom w:val="0"/>
      <w:divBdr>
        <w:top w:val="none" w:sz="0" w:space="0" w:color="auto"/>
        <w:left w:val="none" w:sz="0" w:space="0" w:color="auto"/>
        <w:bottom w:val="none" w:sz="0" w:space="0" w:color="auto"/>
        <w:right w:val="none" w:sz="0" w:space="0" w:color="auto"/>
      </w:divBdr>
    </w:div>
    <w:div w:id="941112497">
      <w:bodyDiv w:val="1"/>
      <w:marLeft w:val="0"/>
      <w:marRight w:val="0"/>
      <w:marTop w:val="0"/>
      <w:marBottom w:val="0"/>
      <w:divBdr>
        <w:top w:val="none" w:sz="0" w:space="0" w:color="auto"/>
        <w:left w:val="none" w:sz="0" w:space="0" w:color="auto"/>
        <w:bottom w:val="none" w:sz="0" w:space="0" w:color="auto"/>
        <w:right w:val="none" w:sz="0" w:space="0" w:color="auto"/>
      </w:divBdr>
    </w:div>
    <w:div w:id="983658935">
      <w:bodyDiv w:val="1"/>
      <w:marLeft w:val="0"/>
      <w:marRight w:val="0"/>
      <w:marTop w:val="0"/>
      <w:marBottom w:val="0"/>
      <w:divBdr>
        <w:top w:val="none" w:sz="0" w:space="0" w:color="auto"/>
        <w:left w:val="none" w:sz="0" w:space="0" w:color="auto"/>
        <w:bottom w:val="none" w:sz="0" w:space="0" w:color="auto"/>
        <w:right w:val="none" w:sz="0" w:space="0" w:color="auto"/>
      </w:divBdr>
    </w:div>
    <w:div w:id="1168521586">
      <w:bodyDiv w:val="1"/>
      <w:marLeft w:val="0"/>
      <w:marRight w:val="0"/>
      <w:marTop w:val="0"/>
      <w:marBottom w:val="0"/>
      <w:divBdr>
        <w:top w:val="none" w:sz="0" w:space="0" w:color="auto"/>
        <w:left w:val="none" w:sz="0" w:space="0" w:color="auto"/>
        <w:bottom w:val="none" w:sz="0" w:space="0" w:color="auto"/>
        <w:right w:val="none" w:sz="0" w:space="0" w:color="auto"/>
      </w:divBdr>
    </w:div>
    <w:div w:id="1235236911">
      <w:bodyDiv w:val="1"/>
      <w:marLeft w:val="0"/>
      <w:marRight w:val="0"/>
      <w:marTop w:val="0"/>
      <w:marBottom w:val="0"/>
      <w:divBdr>
        <w:top w:val="none" w:sz="0" w:space="0" w:color="auto"/>
        <w:left w:val="none" w:sz="0" w:space="0" w:color="auto"/>
        <w:bottom w:val="none" w:sz="0" w:space="0" w:color="auto"/>
        <w:right w:val="none" w:sz="0" w:space="0" w:color="auto"/>
      </w:divBdr>
      <w:divsChild>
        <w:div w:id="90703953">
          <w:marLeft w:val="0"/>
          <w:marRight w:val="0"/>
          <w:marTop w:val="0"/>
          <w:marBottom w:val="0"/>
          <w:divBdr>
            <w:top w:val="none" w:sz="0" w:space="0" w:color="auto"/>
            <w:left w:val="none" w:sz="0" w:space="0" w:color="auto"/>
            <w:bottom w:val="none" w:sz="0" w:space="0" w:color="auto"/>
            <w:right w:val="none" w:sz="0" w:space="0" w:color="auto"/>
          </w:divBdr>
        </w:div>
        <w:div w:id="165169169">
          <w:marLeft w:val="0"/>
          <w:marRight w:val="0"/>
          <w:marTop w:val="0"/>
          <w:marBottom w:val="0"/>
          <w:divBdr>
            <w:top w:val="none" w:sz="0" w:space="0" w:color="auto"/>
            <w:left w:val="none" w:sz="0" w:space="0" w:color="auto"/>
            <w:bottom w:val="none" w:sz="0" w:space="0" w:color="auto"/>
            <w:right w:val="none" w:sz="0" w:space="0" w:color="auto"/>
          </w:divBdr>
        </w:div>
      </w:divsChild>
    </w:div>
    <w:div w:id="1403871603">
      <w:bodyDiv w:val="1"/>
      <w:marLeft w:val="0"/>
      <w:marRight w:val="0"/>
      <w:marTop w:val="0"/>
      <w:marBottom w:val="0"/>
      <w:divBdr>
        <w:top w:val="none" w:sz="0" w:space="0" w:color="auto"/>
        <w:left w:val="none" w:sz="0" w:space="0" w:color="auto"/>
        <w:bottom w:val="none" w:sz="0" w:space="0" w:color="auto"/>
        <w:right w:val="none" w:sz="0" w:space="0" w:color="auto"/>
      </w:divBdr>
    </w:div>
    <w:div w:id="1528759978">
      <w:bodyDiv w:val="1"/>
      <w:marLeft w:val="0"/>
      <w:marRight w:val="0"/>
      <w:marTop w:val="0"/>
      <w:marBottom w:val="0"/>
      <w:divBdr>
        <w:top w:val="none" w:sz="0" w:space="0" w:color="auto"/>
        <w:left w:val="none" w:sz="0" w:space="0" w:color="auto"/>
        <w:bottom w:val="none" w:sz="0" w:space="0" w:color="auto"/>
        <w:right w:val="none" w:sz="0" w:space="0" w:color="auto"/>
      </w:divBdr>
    </w:div>
    <w:div w:id="1557471761">
      <w:bodyDiv w:val="1"/>
      <w:marLeft w:val="0"/>
      <w:marRight w:val="0"/>
      <w:marTop w:val="0"/>
      <w:marBottom w:val="0"/>
      <w:divBdr>
        <w:top w:val="none" w:sz="0" w:space="0" w:color="auto"/>
        <w:left w:val="none" w:sz="0" w:space="0" w:color="auto"/>
        <w:bottom w:val="none" w:sz="0" w:space="0" w:color="auto"/>
        <w:right w:val="none" w:sz="0" w:space="0" w:color="auto"/>
      </w:divBdr>
    </w:div>
    <w:div w:id="1571966993">
      <w:bodyDiv w:val="1"/>
      <w:marLeft w:val="0"/>
      <w:marRight w:val="0"/>
      <w:marTop w:val="0"/>
      <w:marBottom w:val="0"/>
      <w:divBdr>
        <w:top w:val="none" w:sz="0" w:space="0" w:color="auto"/>
        <w:left w:val="none" w:sz="0" w:space="0" w:color="auto"/>
        <w:bottom w:val="none" w:sz="0" w:space="0" w:color="auto"/>
        <w:right w:val="none" w:sz="0" w:space="0" w:color="auto"/>
      </w:divBdr>
    </w:div>
    <w:div w:id="1865706019">
      <w:bodyDiv w:val="1"/>
      <w:marLeft w:val="0"/>
      <w:marRight w:val="0"/>
      <w:marTop w:val="0"/>
      <w:marBottom w:val="0"/>
      <w:divBdr>
        <w:top w:val="none" w:sz="0" w:space="0" w:color="auto"/>
        <w:left w:val="none" w:sz="0" w:space="0" w:color="auto"/>
        <w:bottom w:val="none" w:sz="0" w:space="0" w:color="auto"/>
        <w:right w:val="none" w:sz="0" w:space="0" w:color="auto"/>
      </w:divBdr>
    </w:div>
    <w:div w:id="1921938741">
      <w:bodyDiv w:val="1"/>
      <w:marLeft w:val="0"/>
      <w:marRight w:val="0"/>
      <w:marTop w:val="0"/>
      <w:marBottom w:val="0"/>
      <w:divBdr>
        <w:top w:val="none" w:sz="0" w:space="0" w:color="auto"/>
        <w:left w:val="none" w:sz="0" w:space="0" w:color="auto"/>
        <w:bottom w:val="none" w:sz="0" w:space="0" w:color="auto"/>
        <w:right w:val="none" w:sz="0" w:space="0" w:color="auto"/>
      </w:divBdr>
    </w:div>
    <w:div w:id="1932859134">
      <w:bodyDiv w:val="1"/>
      <w:marLeft w:val="0"/>
      <w:marRight w:val="0"/>
      <w:marTop w:val="0"/>
      <w:marBottom w:val="0"/>
      <w:divBdr>
        <w:top w:val="none" w:sz="0" w:space="0" w:color="auto"/>
        <w:left w:val="none" w:sz="0" w:space="0" w:color="auto"/>
        <w:bottom w:val="none" w:sz="0" w:space="0" w:color="auto"/>
        <w:right w:val="none" w:sz="0" w:space="0" w:color="auto"/>
      </w:divBdr>
    </w:div>
    <w:div w:id="2066368464">
      <w:bodyDiv w:val="1"/>
      <w:marLeft w:val="0"/>
      <w:marRight w:val="0"/>
      <w:marTop w:val="0"/>
      <w:marBottom w:val="0"/>
      <w:divBdr>
        <w:top w:val="none" w:sz="0" w:space="0" w:color="auto"/>
        <w:left w:val="none" w:sz="0" w:space="0" w:color="auto"/>
        <w:bottom w:val="none" w:sz="0" w:space="0" w:color="auto"/>
        <w:right w:val="none" w:sz="0" w:space="0" w:color="auto"/>
      </w:divBdr>
      <w:divsChild>
        <w:div w:id="1242443111">
          <w:marLeft w:val="0"/>
          <w:marRight w:val="0"/>
          <w:marTop w:val="0"/>
          <w:marBottom w:val="0"/>
          <w:divBdr>
            <w:top w:val="none" w:sz="0" w:space="0" w:color="auto"/>
            <w:left w:val="none" w:sz="0" w:space="0" w:color="auto"/>
            <w:bottom w:val="none" w:sz="0" w:space="0" w:color="auto"/>
            <w:right w:val="none" w:sz="0" w:space="0" w:color="auto"/>
          </w:divBdr>
        </w:div>
        <w:div w:id="1516535259">
          <w:marLeft w:val="0"/>
          <w:marRight w:val="0"/>
          <w:marTop w:val="0"/>
          <w:marBottom w:val="0"/>
          <w:divBdr>
            <w:top w:val="none" w:sz="0" w:space="0" w:color="auto"/>
            <w:left w:val="none" w:sz="0" w:space="0" w:color="auto"/>
            <w:bottom w:val="none" w:sz="0" w:space="0" w:color="auto"/>
            <w:right w:val="none" w:sz="0" w:space="0" w:color="auto"/>
          </w:divBdr>
        </w:div>
        <w:div w:id="2057267494">
          <w:marLeft w:val="0"/>
          <w:marRight w:val="0"/>
          <w:marTop w:val="0"/>
          <w:marBottom w:val="0"/>
          <w:divBdr>
            <w:top w:val="none" w:sz="0" w:space="0" w:color="auto"/>
            <w:left w:val="none" w:sz="0" w:space="0" w:color="auto"/>
            <w:bottom w:val="none" w:sz="0" w:space="0" w:color="auto"/>
            <w:right w:val="none" w:sz="0" w:space="0" w:color="auto"/>
          </w:divBdr>
        </w:div>
      </w:divsChild>
    </w:div>
    <w:div w:id="2090692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oter" Target="footer4.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hyperlink" Target="http://zeszyty-naukowe.wwsi.edu.pl/zeszyty/zeszyt1/Algorytmy_Ewolucyjne_I_Ich_Zastosowania.pdf" TargetMode="Externa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cikit-learn.org/stable/modules/generated/sklearn.neural_network.MLPClassifier.html" TargetMode="External"/><Relationship Id="rId2" Type="http://schemas.openxmlformats.org/officeDocument/2006/relationships/hyperlink" Target="http://contrib.scikit-learn.org/imbalanced-learn/stable/generated/" TargetMode="External"/><Relationship Id="rId1" Type="http://schemas.openxmlformats.org/officeDocument/2006/relationships/hyperlink" Target="http://hdl.handle.net/1765/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DE"/>
    <w:rsid w:val="00606FDE"/>
    <w:rsid w:val="00CC0FD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06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0FCC0-A9B4-4751-96F3-4A0AAE44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60723</TotalTime>
  <Pages>45</Pages>
  <Words>8852</Words>
  <Characters>53114</Characters>
  <Application>Microsoft Office Word</Application>
  <DocSecurity>0</DocSecurity>
  <Lines>442</Lines>
  <Paragraphs>123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Szerszen</dc:creator>
  <cp:keywords/>
  <dc:description/>
  <cp:lastModifiedBy>Karol Szerszen</cp:lastModifiedBy>
  <cp:revision>22</cp:revision>
  <dcterms:created xsi:type="dcterms:W3CDTF">2018-06-20T18:44:00Z</dcterms:created>
  <dcterms:modified xsi:type="dcterms:W3CDTF">2018-08-20T18:48:00Z</dcterms:modified>
</cp:coreProperties>
</file>