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DB799" w14:textId="6B6FECD2" w:rsidR="003A614B" w:rsidRPr="004F00AA" w:rsidRDefault="004F00AA" w:rsidP="004E7363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F00AA">
        <w:rPr>
          <w:rFonts w:ascii="Times New Roman" w:hAnsi="Times New Roman" w:cs="Times New Roman"/>
          <w:b/>
          <w:bCs/>
          <w:sz w:val="40"/>
          <w:szCs w:val="40"/>
        </w:rPr>
        <w:t>UPDATE NCC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23"/>
        <w:gridCol w:w="2407"/>
        <w:gridCol w:w="2786"/>
        <w:gridCol w:w="2834"/>
      </w:tblGrid>
      <w:tr w:rsidR="004F00AA" w:rsidRPr="00B8559B" w14:paraId="740D92A2" w14:textId="77777777" w:rsidTr="00D73B4E">
        <w:trPr>
          <w:trHeight w:val="408"/>
          <w:jc w:val="center"/>
        </w:trPr>
        <w:tc>
          <w:tcPr>
            <w:tcW w:w="1323" w:type="dxa"/>
          </w:tcPr>
          <w:p w14:paraId="54E1AFB8" w14:textId="1AAF5B0A" w:rsidR="00B8559B" w:rsidRPr="00B8559B" w:rsidRDefault="00B8559B" w:rsidP="00B855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855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</w:t>
            </w:r>
            <w:proofErr w:type="spellEnd"/>
            <w:r w:rsidRPr="00B855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cập</w:t>
            </w:r>
            <w:proofErr w:type="spellEnd"/>
            <w:r w:rsidRPr="00B855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2407" w:type="dxa"/>
          </w:tcPr>
          <w:p w14:paraId="711F0261" w14:textId="7035180B" w:rsidR="00B8559B" w:rsidRPr="00B8559B" w:rsidRDefault="00B8559B" w:rsidP="00B855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855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</w:t>
            </w:r>
            <w:proofErr w:type="spellEnd"/>
            <w:r w:rsidRPr="00B855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2786" w:type="dxa"/>
          </w:tcPr>
          <w:p w14:paraId="4DAB2997" w14:textId="78B34EB2" w:rsidR="00B8559B" w:rsidRPr="00B8559B" w:rsidRDefault="00B8559B" w:rsidP="00B855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855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B855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834" w:type="dxa"/>
          </w:tcPr>
          <w:p w14:paraId="3A67647E" w14:textId="12261DD7" w:rsidR="00B8559B" w:rsidRPr="00B8559B" w:rsidRDefault="00B8559B" w:rsidP="00B855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855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Thay</w:t>
            </w:r>
            <w:proofErr w:type="spellEnd"/>
            <w:r w:rsidRPr="00B855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đổi</w:t>
            </w:r>
            <w:proofErr w:type="spellEnd"/>
          </w:p>
        </w:tc>
      </w:tr>
      <w:tr w:rsidR="004F00AA" w:rsidRPr="00B8559B" w14:paraId="50780BAB" w14:textId="77777777" w:rsidTr="00D73B4E">
        <w:trPr>
          <w:trHeight w:val="408"/>
          <w:jc w:val="center"/>
        </w:trPr>
        <w:tc>
          <w:tcPr>
            <w:tcW w:w="1323" w:type="dxa"/>
          </w:tcPr>
          <w:p w14:paraId="60C16FDF" w14:textId="714E2E12" w:rsidR="00B8559B" w:rsidRPr="00B8559B" w:rsidRDefault="00B8559B" w:rsidP="00B85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26/10/2022</w:t>
            </w:r>
          </w:p>
        </w:tc>
        <w:tc>
          <w:tcPr>
            <w:tcW w:w="2407" w:type="dxa"/>
          </w:tcPr>
          <w:p w14:paraId="77EDB2D2" w14:textId="0543C676" w:rsidR="00B8559B" w:rsidRPr="00B8559B" w:rsidRDefault="00B8559B" w:rsidP="00B8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2786" w:type="dxa"/>
          </w:tcPr>
          <w:p w14:paraId="2065304A" w14:textId="77777777" w:rsidR="00B8559B" w:rsidRPr="00B8559B" w:rsidRDefault="00B8559B" w:rsidP="00B8559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lặp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luôn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lặp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rồi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chứ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lặp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lặp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sổ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thưởng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huân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4F2294F" w14:textId="73124EC7" w:rsidR="00B8559B" w:rsidRPr="00B8559B" w:rsidRDefault="00B8559B" w:rsidP="00B855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</w:tcPr>
          <w:p w14:paraId="0927A1D5" w14:textId="10FFB697" w:rsidR="00B8559B" w:rsidRPr="00B8559B" w:rsidRDefault="00B8559B" w:rsidP="00B8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lặp</w:t>
            </w:r>
            <w:proofErr w:type="spellEnd"/>
          </w:p>
        </w:tc>
      </w:tr>
      <w:tr w:rsidR="004F00AA" w:rsidRPr="00B8559B" w14:paraId="08CED2B7" w14:textId="77777777" w:rsidTr="00D73B4E">
        <w:trPr>
          <w:trHeight w:val="408"/>
          <w:jc w:val="center"/>
        </w:trPr>
        <w:tc>
          <w:tcPr>
            <w:tcW w:w="1323" w:type="dxa"/>
          </w:tcPr>
          <w:p w14:paraId="09D211EE" w14:textId="77777777" w:rsidR="00B8559B" w:rsidRDefault="00B8559B" w:rsidP="00B85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14:paraId="5B069101" w14:textId="08C01DA4" w:rsidR="00B8559B" w:rsidRPr="00B8559B" w:rsidRDefault="00B8559B" w:rsidP="00B8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quốc</w:t>
            </w:r>
            <w:proofErr w:type="spellEnd"/>
          </w:p>
        </w:tc>
        <w:tc>
          <w:tcPr>
            <w:tcW w:w="2786" w:type="dxa"/>
          </w:tcPr>
          <w:p w14:paraId="25F5C063" w14:textId="67824562" w:rsidR="00B8559B" w:rsidRPr="00B8559B" w:rsidRDefault="00B8559B" w:rsidP="00B8559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điền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xong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bao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nhiêu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, bao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nhiêu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KC</w:t>
            </w:r>
          </w:p>
        </w:tc>
        <w:tc>
          <w:tcPr>
            <w:tcW w:w="2834" w:type="dxa"/>
          </w:tcPr>
          <w:p w14:paraId="6C16925D" w14:textId="72A925AE" w:rsidR="00B8559B" w:rsidRDefault="00B8559B" w:rsidP="00B8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F00AA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4F00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F00AA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="004F00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</w:p>
          <w:p w14:paraId="5FE25474" w14:textId="5C4F5FAF" w:rsidR="00B8559B" w:rsidRDefault="00B8559B" w:rsidP="00B855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00AA" w:rsidRPr="00B8559B" w14:paraId="4FA32287" w14:textId="77777777" w:rsidTr="00D73B4E">
        <w:trPr>
          <w:trHeight w:val="408"/>
          <w:jc w:val="center"/>
        </w:trPr>
        <w:tc>
          <w:tcPr>
            <w:tcW w:w="1323" w:type="dxa"/>
          </w:tcPr>
          <w:p w14:paraId="365A1928" w14:textId="77777777" w:rsidR="00B8559B" w:rsidRDefault="00B8559B" w:rsidP="00B85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14:paraId="3983D445" w14:textId="766524B6" w:rsidR="00B8559B" w:rsidRPr="00B8559B" w:rsidRDefault="00B8559B" w:rsidP="00B8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59B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1/1/1945</w:t>
            </w:r>
          </w:p>
        </w:tc>
        <w:tc>
          <w:tcPr>
            <w:tcW w:w="2786" w:type="dxa"/>
          </w:tcPr>
          <w:p w14:paraId="11733283" w14:textId="58A799A4" w:rsidR="00B8559B" w:rsidRPr="00B8559B" w:rsidRDefault="00B8559B" w:rsidP="00B8559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thâm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4" w:type="dxa"/>
          </w:tcPr>
          <w:p w14:paraId="0B657E18" w14:textId="4711FF61" w:rsidR="00B8559B" w:rsidRDefault="00B8559B" w:rsidP="00B8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F00AA">
              <w:rPr>
                <w:rFonts w:ascii="Times New Roman" w:hAnsi="Times New Roman" w:cs="Times New Roman"/>
                <w:sz w:val="28"/>
                <w:szCs w:val="28"/>
              </w:rPr>
              <w:t>Thâm</w:t>
            </w:r>
            <w:proofErr w:type="spellEnd"/>
            <w:r w:rsidR="004F00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F00AA">
              <w:rPr>
                <w:rFonts w:ascii="Times New Roman" w:hAnsi="Times New Roman" w:cs="Times New Roman"/>
                <w:sz w:val="28"/>
                <w:szCs w:val="28"/>
              </w:rPr>
              <w:t>niên</w:t>
            </w:r>
            <w:proofErr w:type="spellEnd"/>
          </w:p>
        </w:tc>
      </w:tr>
      <w:tr w:rsidR="004F00AA" w:rsidRPr="00B8559B" w14:paraId="2612033C" w14:textId="77777777" w:rsidTr="00D73B4E">
        <w:trPr>
          <w:trHeight w:val="408"/>
          <w:jc w:val="center"/>
        </w:trPr>
        <w:tc>
          <w:tcPr>
            <w:tcW w:w="1323" w:type="dxa"/>
          </w:tcPr>
          <w:p w14:paraId="177729DB" w14:textId="1ADB919A" w:rsidR="004F00AA" w:rsidRDefault="004F00AA" w:rsidP="00B85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14:paraId="518D86A8" w14:textId="1F38EA5C" w:rsidR="004F00AA" w:rsidRPr="00B8559B" w:rsidRDefault="004F00AA" w:rsidP="00B8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NDCP1312021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67</w:t>
            </w:r>
          </w:p>
        </w:tc>
        <w:tc>
          <w:tcPr>
            <w:tcW w:w="2786" w:type="dxa"/>
          </w:tcPr>
          <w:p w14:paraId="50B0AED7" w14:textId="77777777" w:rsidR="004F00AA" w:rsidRPr="004F00AA" w:rsidRDefault="004F00AA" w:rsidP="004F00A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Mẫu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67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khi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quyết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định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hưởng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chế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độ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một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lần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đối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với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HĐKCGPDT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thì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phần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mềm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phải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tính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tự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động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số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tiền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luôn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chứ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phải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gõ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số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tiền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3D73BB8A" w14:textId="73F63820" w:rsidR="004F00AA" w:rsidRDefault="004F00AA" w:rsidP="00B8559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</w:tcPr>
          <w:p w14:paraId="1BEE752D" w14:textId="7D63DDB1" w:rsidR="004F00AA" w:rsidRDefault="004F00AA" w:rsidP="00B8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67 sang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</w:tr>
      <w:tr w:rsidR="004F00AA" w:rsidRPr="00B8559B" w14:paraId="77785599" w14:textId="77777777" w:rsidTr="00D73B4E">
        <w:trPr>
          <w:trHeight w:val="408"/>
          <w:jc w:val="center"/>
        </w:trPr>
        <w:tc>
          <w:tcPr>
            <w:tcW w:w="1323" w:type="dxa"/>
          </w:tcPr>
          <w:p w14:paraId="783BCA44" w14:textId="77777777" w:rsidR="004F00AA" w:rsidRDefault="004F00AA" w:rsidP="00B85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14:paraId="28CB8FD6" w14:textId="0AD44C6D" w:rsidR="004F00AA" w:rsidRDefault="004F00AA" w:rsidP="00B8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NDCP1312021-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50</w:t>
            </w:r>
          </w:p>
        </w:tc>
        <w:tc>
          <w:tcPr>
            <w:tcW w:w="2786" w:type="dxa"/>
          </w:tcPr>
          <w:p w14:paraId="21E19D25" w14:textId="58EBD8D8" w:rsidR="004F00AA" w:rsidRPr="004F00AA" w:rsidRDefault="004F00AA" w:rsidP="004F00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</w:t>
            </w:r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ẫu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50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ngày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tháng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năm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tham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gia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ngày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tháng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năm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tham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gia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hoạt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động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cách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mạng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khi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ta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điền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năm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rồi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thì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phần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mềm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cần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phải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tính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trường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thâm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niên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chứ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ko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phải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gõ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bằng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tay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2459C568" w14:textId="77777777" w:rsidR="004F00AA" w:rsidRPr="004F00AA" w:rsidRDefault="004F00AA" w:rsidP="004F00A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</w:tcPr>
          <w:p w14:paraId="22F6F742" w14:textId="614B9731" w:rsidR="004F00AA" w:rsidRDefault="004F00AA" w:rsidP="00B8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thâm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</w:tr>
      <w:tr w:rsidR="004F00AA" w:rsidRPr="00B8559B" w14:paraId="30517890" w14:textId="77777777" w:rsidTr="00D73B4E">
        <w:trPr>
          <w:trHeight w:val="408"/>
          <w:jc w:val="center"/>
        </w:trPr>
        <w:tc>
          <w:tcPr>
            <w:tcW w:w="1323" w:type="dxa"/>
          </w:tcPr>
          <w:p w14:paraId="6937B146" w14:textId="77777777" w:rsidR="004F00AA" w:rsidRDefault="004F00AA" w:rsidP="004F00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14:paraId="1898AA0A" w14:textId="20B32D54" w:rsidR="004F00AA" w:rsidRDefault="004F00AA" w:rsidP="004F00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NDCP1312021-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75</w:t>
            </w:r>
          </w:p>
        </w:tc>
        <w:tc>
          <w:tcPr>
            <w:tcW w:w="2786" w:type="dxa"/>
          </w:tcPr>
          <w:p w14:paraId="3F83D4E4" w14:textId="77777777" w:rsidR="004F00AA" w:rsidRPr="004F00AA" w:rsidRDefault="004F00AA" w:rsidP="004F00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Về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việc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sửa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đổi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bổ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sung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thông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tin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hồ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sơ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người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công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mẫu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75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trường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số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hồ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lên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lưu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ý 12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loại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hồ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sơ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đều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số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sơ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này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chứ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ko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phải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chỉ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mỗi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tù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đầy</w:t>
            </w:r>
            <w:proofErr w:type="spellEnd"/>
            <w:r w:rsidRPr="004F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)</w:t>
            </w:r>
          </w:p>
          <w:p w14:paraId="33C012C8" w14:textId="77777777" w:rsidR="004F00AA" w:rsidRDefault="004F00AA" w:rsidP="004F00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</w:tcPr>
          <w:p w14:paraId="6A9D51A1" w14:textId="5F31A551" w:rsidR="004F00AA" w:rsidRDefault="004F00AA" w:rsidP="004F00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</w:p>
        </w:tc>
      </w:tr>
      <w:tr w:rsidR="004F00AA" w:rsidRPr="00B8559B" w14:paraId="14ED7E33" w14:textId="77777777" w:rsidTr="00D73B4E">
        <w:trPr>
          <w:trHeight w:val="408"/>
          <w:jc w:val="center"/>
        </w:trPr>
        <w:tc>
          <w:tcPr>
            <w:tcW w:w="1323" w:type="dxa"/>
          </w:tcPr>
          <w:p w14:paraId="3A321794" w14:textId="77777777" w:rsidR="004F00AA" w:rsidRDefault="004F00AA" w:rsidP="004F00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14:paraId="2EBF4A08" w14:textId="64A885FE" w:rsidR="004F00AA" w:rsidRDefault="004F00AA" w:rsidP="004F00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2786" w:type="dxa"/>
          </w:tcPr>
          <w:p w14:paraId="7B87D065" w14:textId="77777777" w:rsidR="004F00AA" w:rsidRPr="004F00AA" w:rsidRDefault="004F00AA" w:rsidP="004F00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34" w:type="dxa"/>
          </w:tcPr>
          <w:p w14:paraId="605DD1A9" w14:textId="77777777" w:rsidR="004F00AA" w:rsidRDefault="004F00AA" w:rsidP="004F00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  <w:p w14:paraId="2452BB70" w14:textId="405D8FAE" w:rsidR="004F00AA" w:rsidRDefault="004F00AA" w:rsidP="004F00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00AA" w:rsidRPr="00B8559B" w14:paraId="237217BF" w14:textId="77777777" w:rsidTr="00D73B4E">
        <w:trPr>
          <w:trHeight w:val="408"/>
          <w:jc w:val="center"/>
        </w:trPr>
        <w:tc>
          <w:tcPr>
            <w:tcW w:w="1323" w:type="dxa"/>
          </w:tcPr>
          <w:p w14:paraId="4DF1BF01" w14:textId="77777777" w:rsidR="004F00AA" w:rsidRDefault="004F00AA" w:rsidP="004F00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14:paraId="4E395BDC" w14:textId="00ABC9E7" w:rsidR="004F00AA" w:rsidRDefault="004F00AA" w:rsidP="004F00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2786" w:type="dxa"/>
          </w:tcPr>
          <w:p w14:paraId="0985E03D" w14:textId="5937C53A" w:rsidR="004F00AA" w:rsidRPr="004F00AA" w:rsidRDefault="004F00AA" w:rsidP="004F00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tỉnh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NCC</w:t>
            </w:r>
          </w:p>
        </w:tc>
        <w:tc>
          <w:tcPr>
            <w:tcW w:w="2834" w:type="dxa"/>
          </w:tcPr>
          <w:p w14:paraId="6FF84B6A" w14:textId="650BF32E" w:rsidR="004F00AA" w:rsidRDefault="004F00AA" w:rsidP="004F00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 sang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</w:tr>
      <w:tr w:rsidR="006F0EAE" w:rsidRPr="00B8559B" w14:paraId="755A0706" w14:textId="77777777" w:rsidTr="00D73B4E">
        <w:trPr>
          <w:trHeight w:val="408"/>
          <w:jc w:val="center"/>
        </w:trPr>
        <w:tc>
          <w:tcPr>
            <w:tcW w:w="1323" w:type="dxa"/>
          </w:tcPr>
          <w:p w14:paraId="1438437E" w14:textId="5427D1A5" w:rsidR="006F0EAE" w:rsidRDefault="006F0EAE" w:rsidP="004F00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28/10/2022</w:t>
            </w:r>
          </w:p>
        </w:tc>
        <w:tc>
          <w:tcPr>
            <w:tcW w:w="2407" w:type="dxa"/>
          </w:tcPr>
          <w:p w14:paraId="4D81EB93" w14:textId="44B5FC95" w:rsidR="006F0EAE" w:rsidRDefault="006F0EAE" w:rsidP="004F00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NCC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2786" w:type="dxa"/>
          </w:tcPr>
          <w:p w14:paraId="0C374617" w14:textId="0B2115CF" w:rsidR="006F0EAE" w:rsidRPr="006F0EAE" w:rsidRDefault="006F0EAE" w:rsidP="004F00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Khi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hồ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sơ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mới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thì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trường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Thường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trú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phải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gán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với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tên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Tỉnh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Huyện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Xã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còn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quê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quán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thì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cùng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tỉnh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thì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phải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gán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giống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như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thường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trú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còn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nơi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khác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thì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ta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chọn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xong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địa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chỉ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thì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mới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gán</w:t>
            </w:r>
            <w:proofErr w:type="spellEnd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F0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theo</w:t>
            </w:r>
            <w:proofErr w:type="spellEnd"/>
          </w:p>
        </w:tc>
        <w:tc>
          <w:tcPr>
            <w:tcW w:w="2834" w:type="dxa"/>
          </w:tcPr>
          <w:p w14:paraId="3F88921C" w14:textId="60DBBDC2" w:rsidR="006F0EAE" w:rsidRDefault="006F0EAE" w:rsidP="004F00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-Tinh</w:t>
            </w:r>
          </w:p>
        </w:tc>
      </w:tr>
      <w:tr w:rsidR="006F0EAE" w:rsidRPr="00B8559B" w14:paraId="6CD36224" w14:textId="77777777" w:rsidTr="00D73B4E">
        <w:trPr>
          <w:trHeight w:val="408"/>
          <w:jc w:val="center"/>
        </w:trPr>
        <w:tc>
          <w:tcPr>
            <w:tcW w:w="1323" w:type="dxa"/>
          </w:tcPr>
          <w:p w14:paraId="48FE3FCA" w14:textId="77777777" w:rsidR="006F0EAE" w:rsidRDefault="006F0EAE" w:rsidP="004F00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14:paraId="5CE1FD93" w14:textId="4DEAA7E2" w:rsidR="006F0EAE" w:rsidRDefault="006F0EAE" w:rsidP="004F00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131/2021</w:t>
            </w:r>
          </w:p>
        </w:tc>
        <w:tc>
          <w:tcPr>
            <w:tcW w:w="2786" w:type="dxa"/>
          </w:tcPr>
          <w:p w14:paraId="64C9DE65" w14:textId="733418F7" w:rsidR="006F0EAE" w:rsidRPr="006F0EAE" w:rsidRDefault="006F0EAE" w:rsidP="004F00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131 /2021</w:t>
            </w:r>
          </w:p>
        </w:tc>
        <w:tc>
          <w:tcPr>
            <w:tcW w:w="2834" w:type="dxa"/>
          </w:tcPr>
          <w:p w14:paraId="2F65BB68" w14:textId="03000448" w:rsidR="006F0EAE" w:rsidRDefault="006F0EAE" w:rsidP="004F00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Ckeditor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[]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</w:p>
        </w:tc>
      </w:tr>
      <w:tr w:rsidR="006F0EAE" w:rsidRPr="00B8559B" w14:paraId="01D36498" w14:textId="77777777" w:rsidTr="00D73B4E">
        <w:trPr>
          <w:trHeight w:val="408"/>
          <w:jc w:val="center"/>
        </w:trPr>
        <w:tc>
          <w:tcPr>
            <w:tcW w:w="1323" w:type="dxa"/>
          </w:tcPr>
          <w:p w14:paraId="7F7CE6C5" w14:textId="26B04390" w:rsidR="006F0EAE" w:rsidRDefault="00FE1EB0" w:rsidP="004F00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30/10/2022</w:t>
            </w:r>
          </w:p>
        </w:tc>
        <w:tc>
          <w:tcPr>
            <w:tcW w:w="2407" w:type="dxa"/>
          </w:tcPr>
          <w:p w14:paraId="75AE1437" w14:textId="2A2BAF79" w:rsidR="006F0EAE" w:rsidRDefault="00F4371B" w:rsidP="004F00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2786" w:type="dxa"/>
          </w:tcPr>
          <w:p w14:paraId="324A8914" w14:textId="272A84DA" w:rsidR="006F0EAE" w:rsidRDefault="00F4371B" w:rsidP="004F00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xung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để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thya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đổi</w:t>
            </w:r>
            <w:proofErr w:type="spellEnd"/>
          </w:p>
        </w:tc>
        <w:tc>
          <w:tcPr>
            <w:tcW w:w="2834" w:type="dxa"/>
          </w:tcPr>
          <w:p w14:paraId="13CA411F" w14:textId="77777777" w:rsidR="006F0EAE" w:rsidRDefault="00F4371B" w:rsidP="00F4371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System –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0798AEC" w14:textId="0F3414C5" w:rsidR="00F4371B" w:rsidRPr="00F4371B" w:rsidRDefault="00F4371B" w:rsidP="00F4371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phường</w:t>
            </w:r>
            <w:proofErr w:type="spellEnd"/>
          </w:p>
        </w:tc>
      </w:tr>
      <w:tr w:rsidR="004E7363" w:rsidRPr="00B8559B" w14:paraId="53663292" w14:textId="77777777" w:rsidTr="00D73B4E">
        <w:trPr>
          <w:trHeight w:val="408"/>
          <w:jc w:val="center"/>
        </w:trPr>
        <w:tc>
          <w:tcPr>
            <w:tcW w:w="1323" w:type="dxa"/>
          </w:tcPr>
          <w:p w14:paraId="7BBFC5E8" w14:textId="0CAC30D2" w:rsidR="004E7363" w:rsidRDefault="002E0BD2" w:rsidP="004F00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3/11/2022</w:t>
            </w:r>
          </w:p>
        </w:tc>
        <w:tc>
          <w:tcPr>
            <w:tcW w:w="2407" w:type="dxa"/>
          </w:tcPr>
          <w:p w14:paraId="071861ED" w14:textId="34ED8BC1" w:rsidR="004E7363" w:rsidRDefault="002E0BD2" w:rsidP="004F00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</w:p>
        </w:tc>
        <w:tc>
          <w:tcPr>
            <w:tcW w:w="2786" w:type="dxa"/>
          </w:tcPr>
          <w:p w14:paraId="4D717253" w14:textId="4DD37B1E" w:rsidR="004E7363" w:rsidRDefault="002E0BD2" w:rsidP="004F00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giúp</w:t>
            </w:r>
            <w:proofErr w:type="spellEnd"/>
          </w:p>
        </w:tc>
        <w:tc>
          <w:tcPr>
            <w:tcW w:w="2834" w:type="dxa"/>
          </w:tcPr>
          <w:p w14:paraId="143BC0F5" w14:textId="26EB3CD7" w:rsidR="002E0BD2" w:rsidRDefault="002E0BD2" w:rsidP="00E10F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đinh</w:t>
            </w:r>
            <w:proofErr w:type="spellEnd"/>
          </w:p>
        </w:tc>
      </w:tr>
      <w:tr w:rsidR="00DE3B74" w:rsidRPr="00B8559B" w14:paraId="540236A9" w14:textId="77777777" w:rsidTr="00D73B4E">
        <w:trPr>
          <w:trHeight w:val="408"/>
          <w:jc w:val="center"/>
        </w:trPr>
        <w:tc>
          <w:tcPr>
            <w:tcW w:w="1323" w:type="dxa"/>
          </w:tcPr>
          <w:p w14:paraId="70058D82" w14:textId="0A5EEA1B" w:rsidR="00DE3B74" w:rsidRDefault="00DE3B74" w:rsidP="004F00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3/12/2022</w:t>
            </w:r>
          </w:p>
        </w:tc>
        <w:tc>
          <w:tcPr>
            <w:tcW w:w="2407" w:type="dxa"/>
          </w:tcPr>
          <w:p w14:paraId="20129D6E" w14:textId="7D35DEC2" w:rsidR="00DE3B74" w:rsidRPr="00DE3B74" w:rsidRDefault="00DE3B74" w:rsidP="00DE3B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2786" w:type="dxa"/>
          </w:tcPr>
          <w:p w14:paraId="052E44E1" w14:textId="6C6E4468" w:rsidR="00DE3B74" w:rsidRPr="008C78BA" w:rsidRDefault="002767C9" w:rsidP="008C78BA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 w:rsidRPr="008C78B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Bổ</w:t>
            </w:r>
            <w:proofErr w:type="spellEnd"/>
            <w:r w:rsidRPr="008C78B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C78B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xung</w:t>
            </w:r>
            <w:proofErr w:type="spellEnd"/>
            <w:r w:rsidRPr="008C78B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8C78B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thay</w:t>
            </w:r>
            <w:proofErr w:type="spellEnd"/>
            <w:r w:rsidRPr="008C78B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C78B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đổi</w:t>
            </w:r>
            <w:proofErr w:type="spellEnd"/>
            <w:r w:rsidRPr="008C78B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C78B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thông</w:t>
            </w:r>
            <w:proofErr w:type="spellEnd"/>
            <w:r w:rsidRPr="008C78B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tin </w:t>
            </w:r>
            <w:proofErr w:type="spellStart"/>
            <w:r w:rsidRPr="008C78B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cần</w:t>
            </w:r>
            <w:proofErr w:type="spellEnd"/>
            <w:r w:rsidRPr="008C78B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C78B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thiết</w:t>
            </w:r>
            <w:proofErr w:type="spellEnd"/>
            <w:r w:rsidRPr="008C78B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C78B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8C78B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C78B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màn</w:t>
            </w:r>
            <w:proofErr w:type="spellEnd"/>
            <w:r w:rsidRPr="008C78B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C78B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hình</w:t>
            </w:r>
            <w:proofErr w:type="spellEnd"/>
            <w:r w:rsidRPr="008C78B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C78B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 w:rsidRPr="008C78B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8C78B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chỉnh</w:t>
            </w:r>
            <w:proofErr w:type="spellEnd"/>
            <w:r w:rsidRPr="008C78B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C78B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sửa</w:t>
            </w:r>
            <w:proofErr w:type="spellEnd"/>
          </w:p>
        </w:tc>
        <w:tc>
          <w:tcPr>
            <w:tcW w:w="2834" w:type="dxa"/>
          </w:tcPr>
          <w:p w14:paraId="26065122" w14:textId="77777777" w:rsidR="00DE3B74" w:rsidRDefault="00DE3B74" w:rsidP="00DE3B7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xung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CCCD</w:t>
            </w:r>
          </w:p>
          <w:p w14:paraId="3648C0FE" w14:textId="77777777" w:rsidR="002767C9" w:rsidRPr="002767C9" w:rsidRDefault="00DE3B74" w:rsidP="002767C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GDDT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nhập</w:t>
            </w:r>
            <w:proofErr w:type="spellEnd"/>
          </w:p>
          <w:p w14:paraId="15FF9DDB" w14:textId="77777777" w:rsidR="002767C9" w:rsidRDefault="002767C9" w:rsidP="002767C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QĐ62/2011</w:t>
            </w:r>
          </w:p>
          <w:p w14:paraId="3B0F7205" w14:textId="77777777" w:rsidR="002767C9" w:rsidRDefault="002767C9" w:rsidP="002767C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100 NDD131/2021</w:t>
            </w:r>
          </w:p>
          <w:p w14:paraId="482EA3A0" w14:textId="77777777" w:rsidR="00E66A8E" w:rsidRDefault="00E66A8E" w:rsidP="002767C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  <w:p w14:paraId="261E9100" w14:textId="77777777" w:rsidR="00E66A8E" w:rsidRDefault="00E66A8E" w:rsidP="002767C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Excel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  <w:p w14:paraId="1E7F3603" w14:textId="77777777" w:rsidR="00E66A8E" w:rsidRDefault="00E66A8E" w:rsidP="002767C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</w:p>
          <w:p w14:paraId="7BE9191A" w14:textId="77777777" w:rsidR="00E66A8E" w:rsidRDefault="00E66A8E" w:rsidP="002767C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71D97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proofErr w:type="spellStart"/>
            <w:r w:rsidR="00B71D97">
              <w:rPr>
                <w:rFonts w:ascii="Times New Roman" w:hAnsi="Times New Roman" w:cs="Times New Roman"/>
                <w:sz w:val="28"/>
                <w:szCs w:val="28"/>
              </w:rPr>
              <w:t>Xã</w:t>
            </w:r>
            <w:proofErr w:type="spellEnd"/>
            <w:r w:rsidR="00B71D9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B71D97">
              <w:rPr>
                <w:rFonts w:ascii="Times New Roman" w:hAnsi="Times New Roman" w:cs="Times New Roman"/>
                <w:sz w:val="28"/>
                <w:szCs w:val="28"/>
              </w:rPr>
              <w:t>Phường</w:t>
            </w:r>
            <w:proofErr w:type="spellEnd"/>
          </w:p>
          <w:p w14:paraId="5B151CE4" w14:textId="53309EFC" w:rsidR="001A4B88" w:rsidRPr="002767C9" w:rsidRDefault="001A4B88" w:rsidP="002767C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Import, Export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bàn</w:t>
            </w:r>
            <w:proofErr w:type="spellEnd"/>
          </w:p>
        </w:tc>
      </w:tr>
      <w:tr w:rsidR="008C78BA" w:rsidRPr="00B8559B" w14:paraId="4A7D33E9" w14:textId="77777777" w:rsidTr="00D73B4E">
        <w:trPr>
          <w:trHeight w:val="408"/>
          <w:jc w:val="center"/>
        </w:trPr>
        <w:tc>
          <w:tcPr>
            <w:tcW w:w="1323" w:type="dxa"/>
          </w:tcPr>
          <w:p w14:paraId="515B50C4" w14:textId="77777777" w:rsidR="008C78BA" w:rsidRDefault="008C78BA" w:rsidP="004F00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14:paraId="37365BED" w14:textId="4841E469" w:rsidR="008C78BA" w:rsidRDefault="008C78BA" w:rsidP="00DE3B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</w:p>
        </w:tc>
        <w:tc>
          <w:tcPr>
            <w:tcW w:w="2786" w:type="dxa"/>
          </w:tcPr>
          <w:p w14:paraId="3B715C14" w14:textId="436A2937" w:rsidR="008C78BA" w:rsidRPr="008C78BA" w:rsidRDefault="008C78BA" w:rsidP="008C78BA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xung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tượng</w:t>
            </w:r>
            <w:proofErr w:type="spellEnd"/>
          </w:p>
        </w:tc>
        <w:tc>
          <w:tcPr>
            <w:tcW w:w="2834" w:type="dxa"/>
          </w:tcPr>
          <w:p w14:paraId="3A47150E" w14:textId="77777777" w:rsidR="008C78BA" w:rsidRDefault="008C78BA" w:rsidP="008C78B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xung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06E641F6" w14:textId="2846AC27" w:rsidR="008C78BA" w:rsidRPr="008C78BA" w:rsidRDefault="008C78BA" w:rsidP="008C78BA">
            <w:pPr>
              <w:pStyle w:val="ListParagraph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  <w:tr w:rsidR="00DD15E6" w:rsidRPr="00B8559B" w14:paraId="5A17DC5C" w14:textId="77777777" w:rsidTr="00D73B4E">
        <w:trPr>
          <w:trHeight w:val="408"/>
          <w:jc w:val="center"/>
        </w:trPr>
        <w:tc>
          <w:tcPr>
            <w:tcW w:w="1323" w:type="dxa"/>
          </w:tcPr>
          <w:p w14:paraId="4DDFD358" w14:textId="77777777" w:rsidR="00DD15E6" w:rsidRDefault="00DD15E6" w:rsidP="004F00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14:paraId="1EBBC44B" w14:textId="3F604F4B" w:rsidR="00DD15E6" w:rsidRDefault="00DD15E6" w:rsidP="00DE3B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</w:p>
        </w:tc>
        <w:tc>
          <w:tcPr>
            <w:tcW w:w="2786" w:type="dxa"/>
          </w:tcPr>
          <w:p w14:paraId="24662540" w14:textId="52AD2300" w:rsidR="00DD15E6" w:rsidRDefault="00DD15E6" w:rsidP="008C78BA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34" w:type="dxa"/>
          </w:tcPr>
          <w:p w14:paraId="7DAFBDF8" w14:textId="572494A9" w:rsidR="00DD15E6" w:rsidRDefault="001A4B88" w:rsidP="008C78B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Chia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thâm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niên,trợ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nuôi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vụ</w:t>
            </w:r>
            <w:proofErr w:type="spellEnd"/>
          </w:p>
        </w:tc>
      </w:tr>
      <w:tr w:rsidR="002767C9" w:rsidRPr="00B8559B" w14:paraId="72F7B525" w14:textId="77777777" w:rsidTr="00D73B4E">
        <w:trPr>
          <w:trHeight w:val="408"/>
          <w:jc w:val="center"/>
        </w:trPr>
        <w:tc>
          <w:tcPr>
            <w:tcW w:w="1323" w:type="dxa"/>
          </w:tcPr>
          <w:p w14:paraId="78B88CB5" w14:textId="77777777" w:rsidR="002767C9" w:rsidRDefault="002767C9" w:rsidP="004F00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14:paraId="5AFAE2C7" w14:textId="7C4ADEB7" w:rsidR="002767C9" w:rsidRDefault="002767C9" w:rsidP="00DE3B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</w:p>
        </w:tc>
        <w:tc>
          <w:tcPr>
            <w:tcW w:w="2786" w:type="dxa"/>
          </w:tcPr>
          <w:p w14:paraId="65DAE334" w14:textId="21ACB123" w:rsidR="002767C9" w:rsidRPr="008C78BA" w:rsidRDefault="008C78BA" w:rsidP="008C78BA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rà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soát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hang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tháng</w:t>
            </w:r>
            <w:proofErr w:type="spellEnd"/>
          </w:p>
        </w:tc>
        <w:tc>
          <w:tcPr>
            <w:tcW w:w="2834" w:type="dxa"/>
          </w:tcPr>
          <w:p w14:paraId="09FA717D" w14:textId="1E47AE41" w:rsidR="008C78BA" w:rsidRPr="001A4B88" w:rsidRDefault="008C78BA" w:rsidP="001A4B8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Bổ</w:t>
            </w:r>
            <w:proofErr w:type="spellEnd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xung</w:t>
            </w:r>
            <w:proofErr w:type="spellEnd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thêm</w:t>
            </w:r>
            <w:proofErr w:type="spellEnd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chức</w:t>
            </w:r>
            <w:proofErr w:type="spellEnd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năng</w:t>
            </w:r>
            <w:proofErr w:type="spellEnd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thông</w:t>
            </w:r>
            <w:proofErr w:type="spellEnd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tin </w:t>
            </w: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đối</w:t>
            </w:r>
            <w:proofErr w:type="spellEnd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tượng</w:t>
            </w:r>
            <w:proofErr w:type="spellEnd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hưởng</w:t>
            </w:r>
            <w:proofErr w:type="spellEnd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Hiển</w:t>
            </w:r>
            <w:proofErr w:type="spellEnd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thị</w:t>
            </w:r>
            <w:proofErr w:type="spellEnd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thông</w:t>
            </w:r>
            <w:proofErr w:type="spellEnd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tin </w:t>
            </w: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đối</w:t>
            </w:r>
            <w:proofErr w:type="spellEnd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lastRenderedPageBreak/>
              <w:t>tượng</w:t>
            </w:r>
            <w:proofErr w:type="spellEnd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hưởng</w:t>
            </w:r>
            <w:proofErr w:type="spellEnd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tháng</w:t>
            </w:r>
            <w:proofErr w:type="spellEnd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cả</w:t>
            </w:r>
            <w:proofErr w:type="spellEnd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thân</w:t>
            </w:r>
            <w:proofErr w:type="spellEnd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nhân</w:t>
            </w:r>
            <w:proofErr w:type="spellEnd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người</w:t>
            </w:r>
            <w:proofErr w:type="spellEnd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công</w:t>
            </w:r>
            <w:proofErr w:type="spellEnd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mức</w:t>
            </w:r>
            <w:proofErr w:type="spellEnd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trợ</w:t>
            </w:r>
            <w:proofErr w:type="spellEnd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cấp</w:t>
            </w:r>
            <w:proofErr w:type="spellEnd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phụ</w:t>
            </w:r>
            <w:proofErr w:type="spellEnd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cấp</w:t>
            </w:r>
            <w:proofErr w:type="spellEnd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… </w:t>
            </w: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đối</w:t>
            </w:r>
            <w:proofErr w:type="spellEnd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tượng</w:t>
            </w:r>
            <w:proofErr w:type="spellEnd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A4B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hưởng</w:t>
            </w:r>
            <w:proofErr w:type="spellEnd"/>
          </w:p>
          <w:p w14:paraId="194B25D9" w14:textId="0E8B872A" w:rsidR="001A4B88" w:rsidRPr="001A4B88" w:rsidRDefault="001A4B88" w:rsidP="001A4B8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Export Excel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bàn</w:t>
            </w:r>
            <w:proofErr w:type="spellEnd"/>
          </w:p>
        </w:tc>
      </w:tr>
      <w:tr w:rsidR="008C78BA" w:rsidRPr="00B8559B" w14:paraId="6D6274B0" w14:textId="77777777" w:rsidTr="00D73B4E">
        <w:trPr>
          <w:trHeight w:val="408"/>
          <w:jc w:val="center"/>
        </w:trPr>
        <w:tc>
          <w:tcPr>
            <w:tcW w:w="1323" w:type="dxa"/>
          </w:tcPr>
          <w:p w14:paraId="3ED203D0" w14:textId="77777777" w:rsidR="008C78BA" w:rsidRDefault="008C78BA" w:rsidP="004F00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14:paraId="19E9295E" w14:textId="2D42C1E7" w:rsidR="008C78BA" w:rsidRDefault="008C78BA" w:rsidP="00DE3B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dục</w:t>
            </w:r>
            <w:proofErr w:type="spellEnd"/>
          </w:p>
        </w:tc>
        <w:tc>
          <w:tcPr>
            <w:tcW w:w="2786" w:type="dxa"/>
          </w:tcPr>
          <w:p w14:paraId="20E4B6B8" w14:textId="6ADD40DD" w:rsidR="008C78BA" w:rsidRDefault="008C78BA" w:rsidP="008C78BA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DS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phê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duyệt</w:t>
            </w:r>
            <w:proofErr w:type="spellEnd"/>
          </w:p>
        </w:tc>
        <w:tc>
          <w:tcPr>
            <w:tcW w:w="2834" w:type="dxa"/>
          </w:tcPr>
          <w:p w14:paraId="19F5D253" w14:textId="5A063DD0" w:rsidR="008C78BA" w:rsidRDefault="008C78BA" w:rsidP="008C78B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xung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Huyện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tờ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kèm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).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Huyện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duyệt</w:t>
            </w:r>
            <w:proofErr w:type="spellEnd"/>
          </w:p>
          <w:p w14:paraId="3C7E4003" w14:textId="55FD261F" w:rsidR="008C78BA" w:rsidRDefault="008C78BA" w:rsidP="008C78B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Huyện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Danh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. Ở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.</w:t>
            </w:r>
            <w:proofErr w:type="gramEnd"/>
          </w:p>
          <w:p w14:paraId="6BAC5890" w14:textId="5DD2F3B3" w:rsidR="008C78BA" w:rsidRDefault="008C78BA" w:rsidP="008C78B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lastRenderedPageBreak/>
              <w:t>tổng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Huyện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014273D5" w14:textId="79485FC6" w:rsidR="008C78BA" w:rsidRPr="008C78BA" w:rsidRDefault="008C78BA" w:rsidP="008C78B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TỈnh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cũ</w:t>
            </w:r>
            <w:proofErr w:type="spellEnd"/>
          </w:p>
        </w:tc>
      </w:tr>
      <w:tr w:rsidR="001A4B88" w:rsidRPr="00B8559B" w14:paraId="4F897164" w14:textId="77777777" w:rsidTr="00D73B4E">
        <w:trPr>
          <w:trHeight w:val="408"/>
          <w:jc w:val="center"/>
        </w:trPr>
        <w:tc>
          <w:tcPr>
            <w:tcW w:w="1323" w:type="dxa"/>
          </w:tcPr>
          <w:p w14:paraId="53A1497B" w14:textId="2BB5B974" w:rsidR="001A4B88" w:rsidRDefault="001A4B88" w:rsidP="004F00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5/12/2022</w:t>
            </w:r>
          </w:p>
        </w:tc>
        <w:tc>
          <w:tcPr>
            <w:tcW w:w="2407" w:type="dxa"/>
          </w:tcPr>
          <w:p w14:paraId="6875E5F3" w14:textId="77777777" w:rsidR="001A4B88" w:rsidRDefault="001A4B88" w:rsidP="00DE3B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</w:p>
          <w:p w14:paraId="6D8CCE6B" w14:textId="3DCAD001" w:rsidR="001A4B88" w:rsidRPr="001A4B88" w:rsidRDefault="001A4B88" w:rsidP="001A4B8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100 NDCP131/2021</w:t>
            </w:r>
          </w:p>
        </w:tc>
        <w:tc>
          <w:tcPr>
            <w:tcW w:w="2786" w:type="dxa"/>
          </w:tcPr>
          <w:p w14:paraId="4DD7DDCD" w14:textId="77777777" w:rsidR="001A4B88" w:rsidRDefault="001A4B88" w:rsidP="008C78BA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34" w:type="dxa"/>
          </w:tcPr>
          <w:p w14:paraId="74EC103F" w14:textId="77777777" w:rsidR="001A4B88" w:rsidRDefault="001A4B88" w:rsidP="001A4B8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reports Custom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,</w:t>
            </w:r>
          </w:p>
          <w:p w14:paraId="06F2E5EC" w14:textId="77777777" w:rsidR="001A4B88" w:rsidRDefault="001A4B88" w:rsidP="001A4B8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get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NCC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chọn</w:t>
            </w:r>
            <w:proofErr w:type="spellEnd"/>
          </w:p>
          <w:p w14:paraId="6D64CFEC" w14:textId="5D1E3B8D" w:rsidR="001A4B88" w:rsidRDefault="001A4B88" w:rsidP="001A4B8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QL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892C37" w:rsidRPr="00B8559B" w14:paraId="03A46E6B" w14:textId="77777777" w:rsidTr="00D73B4E">
        <w:trPr>
          <w:trHeight w:val="408"/>
          <w:jc w:val="center"/>
        </w:trPr>
        <w:tc>
          <w:tcPr>
            <w:tcW w:w="1323" w:type="dxa"/>
          </w:tcPr>
          <w:p w14:paraId="6C00BF6C" w14:textId="287DB038" w:rsidR="00892C37" w:rsidRDefault="00892C37" w:rsidP="00892C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9/12/2022</w:t>
            </w:r>
          </w:p>
        </w:tc>
        <w:tc>
          <w:tcPr>
            <w:tcW w:w="2407" w:type="dxa"/>
          </w:tcPr>
          <w:p w14:paraId="5DAFED21" w14:textId="77777777" w:rsidR="00892C37" w:rsidRDefault="00892C37" w:rsidP="00892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</w:p>
          <w:p w14:paraId="73BC73B7" w14:textId="41290366" w:rsidR="00892C37" w:rsidRDefault="00892C37" w:rsidP="00892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100 NDCP131/2021</w:t>
            </w:r>
          </w:p>
        </w:tc>
        <w:tc>
          <w:tcPr>
            <w:tcW w:w="2786" w:type="dxa"/>
          </w:tcPr>
          <w:p w14:paraId="1FB01976" w14:textId="77777777" w:rsidR="00892C37" w:rsidRDefault="00892C37" w:rsidP="00892C37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34" w:type="dxa"/>
          </w:tcPr>
          <w:p w14:paraId="41CD7F96" w14:textId="4F762AEB" w:rsidR="00892C37" w:rsidRDefault="00892C37" w:rsidP="00892C3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Chia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nhóm</w:t>
            </w:r>
            <w:proofErr w:type="spellEnd"/>
          </w:p>
        </w:tc>
      </w:tr>
      <w:tr w:rsidR="00892C37" w:rsidRPr="00B8559B" w14:paraId="25A24F36" w14:textId="77777777" w:rsidTr="00D73B4E">
        <w:trPr>
          <w:trHeight w:val="408"/>
          <w:jc w:val="center"/>
        </w:trPr>
        <w:tc>
          <w:tcPr>
            <w:tcW w:w="1323" w:type="dxa"/>
          </w:tcPr>
          <w:p w14:paraId="40BA2922" w14:textId="77777777" w:rsidR="00892C37" w:rsidRDefault="00892C37" w:rsidP="00892C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14:paraId="40C8D9F7" w14:textId="680CB595" w:rsidR="00892C37" w:rsidRDefault="00892C37" w:rsidP="00892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</w:p>
        </w:tc>
        <w:tc>
          <w:tcPr>
            <w:tcW w:w="2786" w:type="dxa"/>
          </w:tcPr>
          <w:p w14:paraId="745E9FAF" w14:textId="77777777" w:rsidR="00892C37" w:rsidRDefault="00892C37" w:rsidP="00892C37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34" w:type="dxa"/>
          </w:tcPr>
          <w:p w14:paraId="063E1315" w14:textId="77777777" w:rsidR="00892C37" w:rsidRDefault="00892C37" w:rsidP="00892C3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xung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huyện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-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xã</w:t>
            </w:r>
            <w:proofErr w:type="spellEnd"/>
          </w:p>
          <w:p w14:paraId="6D20FD4C" w14:textId="6CC8E2B1" w:rsidR="00892C37" w:rsidRDefault="00892C37" w:rsidP="00892C3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xung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huyện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-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xã</w:t>
            </w:r>
            <w:proofErr w:type="spellEnd"/>
          </w:p>
        </w:tc>
      </w:tr>
      <w:tr w:rsidR="001E16E1" w:rsidRPr="00B8559B" w14:paraId="07F1C4BE" w14:textId="77777777" w:rsidTr="00D73B4E">
        <w:trPr>
          <w:trHeight w:val="408"/>
          <w:jc w:val="center"/>
        </w:trPr>
        <w:tc>
          <w:tcPr>
            <w:tcW w:w="1323" w:type="dxa"/>
          </w:tcPr>
          <w:p w14:paraId="061E148E" w14:textId="105A14E4" w:rsidR="001E16E1" w:rsidRDefault="001E16E1" w:rsidP="001E16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17/12/2022</w:t>
            </w:r>
          </w:p>
        </w:tc>
        <w:tc>
          <w:tcPr>
            <w:tcW w:w="2407" w:type="dxa"/>
          </w:tcPr>
          <w:p w14:paraId="4B073851" w14:textId="2F00AE4C" w:rsidR="001E16E1" w:rsidRDefault="001E16E1" w:rsidP="001E1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dưỡng</w:t>
            </w:r>
            <w:proofErr w:type="spellEnd"/>
          </w:p>
        </w:tc>
        <w:tc>
          <w:tcPr>
            <w:tcW w:w="2786" w:type="dxa"/>
          </w:tcPr>
          <w:p w14:paraId="6F08661F" w14:textId="77777777" w:rsidR="001E16E1" w:rsidRDefault="001E16E1" w:rsidP="001E16E1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34" w:type="dxa"/>
          </w:tcPr>
          <w:p w14:paraId="233958B6" w14:textId="77777777" w:rsidR="001E16E1" w:rsidRDefault="001E16E1" w:rsidP="001E16E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xung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Huyện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lastRenderedPageBreak/>
              <w:t>bắt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tờ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kèm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).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Huyện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duyệt</w:t>
            </w:r>
            <w:proofErr w:type="spellEnd"/>
          </w:p>
          <w:p w14:paraId="6A0CFD81" w14:textId="77777777" w:rsidR="001E16E1" w:rsidRDefault="001E16E1" w:rsidP="001E16E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Huyện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Danh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. Ở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.</w:t>
            </w:r>
            <w:proofErr w:type="gramEnd"/>
          </w:p>
          <w:p w14:paraId="0F663155" w14:textId="77777777" w:rsidR="001E16E1" w:rsidRDefault="001E16E1" w:rsidP="001E16E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Huyện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3042A647" w14:textId="5E7F39D5" w:rsidR="001E16E1" w:rsidRDefault="001E16E1" w:rsidP="001E16E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TỈnh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cũ</w:t>
            </w:r>
            <w:proofErr w:type="spellEnd"/>
          </w:p>
        </w:tc>
      </w:tr>
      <w:tr w:rsidR="007B2EAB" w:rsidRPr="00B8559B" w14:paraId="0A3035AE" w14:textId="77777777" w:rsidTr="00D73B4E">
        <w:trPr>
          <w:trHeight w:val="1790"/>
          <w:jc w:val="center"/>
        </w:trPr>
        <w:tc>
          <w:tcPr>
            <w:tcW w:w="1323" w:type="dxa"/>
          </w:tcPr>
          <w:p w14:paraId="0E073EA6" w14:textId="77777777" w:rsidR="007B2EAB" w:rsidRDefault="007B2EAB" w:rsidP="001E16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14:paraId="46FB12AA" w14:textId="6AB9421A" w:rsidR="007B2EAB" w:rsidRDefault="007B2EAB" w:rsidP="001E1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sỹ</w:t>
            </w:r>
            <w:proofErr w:type="spellEnd"/>
          </w:p>
        </w:tc>
        <w:tc>
          <w:tcPr>
            <w:tcW w:w="2786" w:type="dxa"/>
          </w:tcPr>
          <w:p w14:paraId="2907E29E" w14:textId="77777777" w:rsidR="007B2EAB" w:rsidRDefault="007B2EAB" w:rsidP="001E16E1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34" w:type="dxa"/>
            <w:tcBorders>
              <w:bottom w:val="single" w:sz="4" w:space="0" w:color="auto"/>
            </w:tcBorders>
          </w:tcPr>
          <w:p w14:paraId="7BA8E32F" w14:textId="77777777" w:rsidR="007B2EAB" w:rsidRDefault="007B2EAB" w:rsidP="001E16E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xung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Phôi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mộ</w:t>
            </w:r>
            <w:proofErr w:type="spellEnd"/>
          </w:p>
          <w:p w14:paraId="2E8D9F97" w14:textId="52E24F35" w:rsidR="007B2EAB" w:rsidRDefault="007B2EAB" w:rsidP="001E16E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Giữ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kéo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dung, click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đúp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dụng</w:t>
            </w:r>
            <w:proofErr w:type="spellEnd"/>
          </w:p>
        </w:tc>
      </w:tr>
      <w:tr w:rsidR="00453E66" w:rsidRPr="00B8559B" w14:paraId="305E0386" w14:textId="77777777" w:rsidTr="00D73B4E">
        <w:trPr>
          <w:trHeight w:val="9440"/>
          <w:jc w:val="center"/>
        </w:trPr>
        <w:tc>
          <w:tcPr>
            <w:tcW w:w="1323" w:type="dxa"/>
          </w:tcPr>
          <w:p w14:paraId="72616E73" w14:textId="2CDA3AAB" w:rsidR="00453E66" w:rsidRDefault="00453E66" w:rsidP="001E16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28/12/2022</w:t>
            </w:r>
          </w:p>
        </w:tc>
        <w:tc>
          <w:tcPr>
            <w:tcW w:w="2407" w:type="dxa"/>
          </w:tcPr>
          <w:p w14:paraId="1ED72AA4" w14:textId="5C32F085" w:rsidR="00453E66" w:rsidRDefault="00453E66" w:rsidP="001E1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</w:p>
        </w:tc>
        <w:tc>
          <w:tcPr>
            <w:tcW w:w="2786" w:type="dxa"/>
          </w:tcPr>
          <w:p w14:paraId="3F8B889B" w14:textId="77777777" w:rsidR="00453E66" w:rsidRDefault="00453E66" w:rsidP="001E16E1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34" w:type="dxa"/>
          </w:tcPr>
          <w:p w14:paraId="5722CC86" w14:textId="2699AA14" w:rsidR="00801169" w:rsidRPr="00EE4E71" w:rsidRDefault="00453E66" w:rsidP="00D62089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ThongTinCoBan</w:t>
            </w:r>
            <w:proofErr w:type="spellEnd"/>
            <w:r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:</w:t>
            </w:r>
            <w:r w:rsidR="00E10F50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10F50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ngày</w:t>
            </w:r>
            <w:proofErr w:type="spellEnd"/>
            <w:r w:rsidR="00E10F50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10F50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cấp</w:t>
            </w:r>
            <w:proofErr w:type="spellEnd"/>
            <w:r w:rsidR="00E10F50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CCCD, </w:t>
            </w:r>
            <w:proofErr w:type="spellStart"/>
            <w:r w:rsidR="00E10F50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nơi</w:t>
            </w:r>
            <w:proofErr w:type="spellEnd"/>
            <w:r w:rsidR="00E10F50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10F50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cấp</w:t>
            </w:r>
            <w:proofErr w:type="spellEnd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số</w:t>
            </w:r>
            <w:proofErr w:type="spellEnd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giấy</w:t>
            </w:r>
            <w:proofErr w:type="spellEnd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chứng</w:t>
            </w:r>
            <w:proofErr w:type="spellEnd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nhận</w:t>
            </w:r>
            <w:proofErr w:type="spellEnd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ngày</w:t>
            </w:r>
            <w:proofErr w:type="spellEnd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cấp</w:t>
            </w:r>
            <w:proofErr w:type="spellEnd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giấy</w:t>
            </w:r>
            <w:proofErr w:type="spellEnd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chứng</w:t>
            </w:r>
            <w:proofErr w:type="spellEnd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nhận</w:t>
            </w:r>
            <w:proofErr w:type="spellEnd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số</w:t>
            </w:r>
            <w:proofErr w:type="spellEnd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quyết</w:t>
            </w:r>
            <w:proofErr w:type="spellEnd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trợ</w:t>
            </w:r>
            <w:proofErr w:type="spellEnd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cấp</w:t>
            </w:r>
            <w:proofErr w:type="spellEnd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ngày</w:t>
            </w:r>
            <w:proofErr w:type="spellEnd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quyết</w:t>
            </w:r>
            <w:proofErr w:type="spellEnd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trợ</w:t>
            </w:r>
            <w:proofErr w:type="spellEnd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cấp</w:t>
            </w:r>
            <w:proofErr w:type="spellEnd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cơ</w:t>
            </w:r>
            <w:proofErr w:type="spellEnd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quan</w:t>
            </w:r>
            <w:proofErr w:type="spellEnd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cấp</w:t>
            </w:r>
            <w:proofErr w:type="spellEnd"/>
            <w:r w:rsidR="00EE4E71" w:rsidRPr="00EE4E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  <w:p w14:paraId="1DE899EC" w14:textId="0A7A5A3E" w:rsidR="00C77803" w:rsidRPr="00E10F50" w:rsidRDefault="00C77803" w:rsidP="00C7780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Thêm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 w:rsidR="00801169">
              <w:rPr>
                <w:rFonts w:ascii="Arial" w:eastAsia="Times New Roman" w:hAnsi="Arial" w:cs="Arial"/>
                <w:color w:val="000000"/>
                <w:lang w:eastAsia="vi-VN"/>
              </w:rPr>
              <w:t>hồ</w:t>
            </w:r>
            <w:proofErr w:type="spellEnd"/>
            <w:r w:rsidR="00801169"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 w:rsidR="00801169">
              <w:rPr>
                <w:rFonts w:ascii="Arial" w:eastAsia="Times New Roman" w:hAnsi="Arial" w:cs="Arial"/>
                <w:color w:val="000000"/>
                <w:lang w:eastAsia="vi-VN"/>
              </w:rPr>
              <w:t>sơ</w:t>
            </w:r>
            <w:proofErr w:type="spellEnd"/>
            <w:r w:rsidR="00801169"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 w:rsidR="00801169">
              <w:rPr>
                <w:rFonts w:ascii="Arial" w:eastAsia="Times New Roman" w:hAnsi="Arial" w:cs="Arial"/>
                <w:color w:val="000000"/>
                <w:lang w:eastAsia="vi-VN"/>
              </w:rPr>
              <w:t>anh</w:t>
            </w:r>
            <w:proofErr w:type="spellEnd"/>
            <w:r w:rsidR="00801169"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 w:rsidR="00801169">
              <w:rPr>
                <w:rFonts w:ascii="Arial" w:eastAsia="Times New Roman" w:hAnsi="Arial" w:cs="Arial"/>
                <w:color w:val="000000"/>
                <w:lang w:eastAsia="vi-VN"/>
              </w:rPr>
              <w:t>hùng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>:</w:t>
            </w:r>
            <w:r w:rsidR="00E10F50"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 w:rsidR="00E10F50">
              <w:rPr>
                <w:rFonts w:ascii="Arial" w:eastAsia="Times New Roman" w:hAnsi="Arial" w:cs="Arial"/>
                <w:color w:val="000000"/>
                <w:lang w:eastAsia="vi-VN"/>
              </w:rPr>
              <w:t>ngày</w:t>
            </w:r>
            <w:proofErr w:type="spellEnd"/>
            <w:r w:rsidR="00E10F50"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 w:rsidR="00E10F50">
              <w:rPr>
                <w:rFonts w:ascii="Arial" w:eastAsia="Times New Roman" w:hAnsi="Arial" w:cs="Arial"/>
                <w:color w:val="000000"/>
                <w:lang w:eastAsia="vi-VN"/>
              </w:rPr>
              <w:t>phong</w:t>
            </w:r>
            <w:proofErr w:type="spellEnd"/>
            <w:r w:rsidR="00E10F50"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 w:rsidR="00E10F50">
              <w:rPr>
                <w:rFonts w:ascii="Arial" w:eastAsia="Times New Roman" w:hAnsi="Arial" w:cs="Arial"/>
                <w:color w:val="000000"/>
                <w:lang w:eastAsia="vi-VN"/>
              </w:rPr>
              <w:t>danh</w:t>
            </w:r>
            <w:proofErr w:type="spellEnd"/>
            <w:r w:rsidR="00E10F50"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 w:rsidR="00E10F50">
              <w:rPr>
                <w:rFonts w:ascii="Arial" w:eastAsia="Times New Roman" w:hAnsi="Arial" w:cs="Arial"/>
                <w:color w:val="000000"/>
                <w:lang w:eastAsia="vi-VN"/>
              </w:rPr>
              <w:t>hiệu</w:t>
            </w:r>
            <w:proofErr w:type="spellEnd"/>
            <w:r w:rsidR="00E10F50">
              <w:rPr>
                <w:rFonts w:ascii="Arial" w:eastAsia="Times New Roman" w:hAnsi="Arial" w:cs="Arial"/>
                <w:color w:val="000000"/>
                <w:lang w:eastAsia="vi-VN"/>
              </w:rPr>
              <w:t xml:space="preserve">, </w:t>
            </w:r>
            <w:proofErr w:type="spellStart"/>
            <w:r w:rsidR="00E10F50">
              <w:rPr>
                <w:rFonts w:ascii="Arial" w:eastAsia="Times New Roman" w:hAnsi="Arial" w:cs="Arial"/>
                <w:color w:val="000000"/>
                <w:lang w:eastAsia="vi-VN"/>
              </w:rPr>
              <w:t>cơ</w:t>
            </w:r>
            <w:proofErr w:type="spellEnd"/>
            <w:r w:rsidR="00E10F50"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 w:rsidR="00E10F50">
              <w:rPr>
                <w:rFonts w:ascii="Arial" w:eastAsia="Times New Roman" w:hAnsi="Arial" w:cs="Arial"/>
                <w:color w:val="000000"/>
                <w:lang w:eastAsia="vi-VN"/>
              </w:rPr>
              <w:t>quan</w:t>
            </w:r>
            <w:proofErr w:type="spellEnd"/>
            <w:r w:rsidR="00E10F50"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 w:rsidR="00E10F50">
              <w:rPr>
                <w:rFonts w:ascii="Arial" w:eastAsia="Times New Roman" w:hAnsi="Arial" w:cs="Arial"/>
                <w:color w:val="000000"/>
                <w:lang w:eastAsia="vi-VN"/>
              </w:rPr>
              <w:t>phong</w:t>
            </w:r>
            <w:proofErr w:type="spellEnd"/>
            <w:r w:rsidR="00E10F50"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 w:rsidR="00E10F50">
              <w:rPr>
                <w:rFonts w:ascii="Arial" w:eastAsia="Times New Roman" w:hAnsi="Arial" w:cs="Arial"/>
                <w:color w:val="000000"/>
                <w:lang w:eastAsia="vi-VN"/>
              </w:rPr>
              <w:t>danh</w:t>
            </w:r>
            <w:proofErr w:type="spellEnd"/>
            <w:r w:rsidR="00E10F50"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 w:rsidR="00E10F50">
              <w:rPr>
                <w:rFonts w:ascii="Arial" w:eastAsia="Times New Roman" w:hAnsi="Arial" w:cs="Arial"/>
                <w:color w:val="000000"/>
                <w:lang w:eastAsia="vi-VN"/>
              </w:rPr>
              <w:t>hiệu</w:t>
            </w:r>
            <w:proofErr w:type="spellEnd"/>
            <w:r w:rsidR="00E10F50">
              <w:rPr>
                <w:rFonts w:ascii="Arial" w:eastAsia="Times New Roman" w:hAnsi="Arial" w:cs="Arial"/>
                <w:color w:val="000000"/>
                <w:lang w:eastAsia="vi-VN"/>
              </w:rPr>
              <w:t xml:space="preserve">, </w:t>
            </w:r>
            <w:proofErr w:type="spellStart"/>
            <w:r w:rsidR="00E10F50">
              <w:rPr>
                <w:rFonts w:ascii="Arial" w:eastAsia="Times New Roman" w:hAnsi="Arial" w:cs="Arial"/>
                <w:color w:val="000000"/>
                <w:lang w:eastAsia="vi-VN"/>
              </w:rPr>
              <w:t>cấp</w:t>
            </w:r>
            <w:proofErr w:type="spellEnd"/>
            <w:r w:rsidR="00E10F50"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 w:rsidR="00E10F50">
              <w:rPr>
                <w:rFonts w:ascii="Arial" w:eastAsia="Times New Roman" w:hAnsi="Arial" w:cs="Arial"/>
                <w:color w:val="000000"/>
                <w:lang w:eastAsia="vi-VN"/>
              </w:rPr>
              <w:t>bậc</w:t>
            </w:r>
            <w:proofErr w:type="spellEnd"/>
            <w:r w:rsidR="00E10F50">
              <w:rPr>
                <w:rFonts w:ascii="Arial" w:eastAsia="Times New Roman" w:hAnsi="Arial" w:cs="Arial"/>
                <w:color w:val="000000"/>
                <w:lang w:eastAsia="vi-VN"/>
              </w:rPr>
              <w:t xml:space="preserve">, </w:t>
            </w:r>
            <w:proofErr w:type="spellStart"/>
            <w:r w:rsidR="00E10F50">
              <w:rPr>
                <w:rFonts w:ascii="Arial" w:eastAsia="Times New Roman" w:hAnsi="Arial" w:cs="Arial"/>
                <w:color w:val="000000"/>
                <w:lang w:eastAsia="vi-VN"/>
              </w:rPr>
              <w:t>chức</w:t>
            </w:r>
            <w:proofErr w:type="spellEnd"/>
            <w:r w:rsidR="00E10F50"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 w:rsidR="00E10F50">
              <w:rPr>
                <w:rFonts w:ascii="Arial" w:eastAsia="Times New Roman" w:hAnsi="Arial" w:cs="Arial"/>
                <w:color w:val="000000"/>
                <w:lang w:eastAsia="vi-VN"/>
              </w:rPr>
              <w:t>vụ</w:t>
            </w:r>
            <w:proofErr w:type="spellEnd"/>
            <w:r w:rsidR="00E10F50">
              <w:rPr>
                <w:rFonts w:ascii="Arial" w:eastAsia="Times New Roman" w:hAnsi="Arial" w:cs="Arial"/>
                <w:color w:val="000000"/>
                <w:lang w:eastAsia="vi-VN"/>
              </w:rPr>
              <w:t xml:space="preserve">, </w:t>
            </w:r>
          </w:p>
          <w:p w14:paraId="1E68D580" w14:textId="02891D3F" w:rsidR="00E10F50" w:rsidRPr="00C77803" w:rsidRDefault="00EE4E71" w:rsidP="00EE4E7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TKN: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khen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thưởng</w:t>
            </w:r>
            <w:proofErr w:type="spellEnd"/>
          </w:p>
          <w:p w14:paraId="67047088" w14:textId="0F3883AD" w:rsidR="00EE4E71" w:rsidRPr="00EE4E71" w:rsidRDefault="00EE4E71" w:rsidP="00EE4E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5C61" w:rsidRPr="00B8559B" w14:paraId="0A3A047F" w14:textId="77777777" w:rsidTr="00D73B4E">
        <w:trPr>
          <w:trHeight w:val="408"/>
          <w:jc w:val="center"/>
        </w:trPr>
        <w:tc>
          <w:tcPr>
            <w:tcW w:w="1323" w:type="dxa"/>
          </w:tcPr>
          <w:p w14:paraId="4B0EC9B3" w14:textId="52D824A8" w:rsidR="00CD5C61" w:rsidRDefault="00CD5C61" w:rsidP="001E16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12/01/2023</w:t>
            </w:r>
          </w:p>
        </w:tc>
        <w:tc>
          <w:tcPr>
            <w:tcW w:w="2407" w:type="dxa"/>
          </w:tcPr>
          <w:p w14:paraId="115CA5E2" w14:textId="3A4B40DD" w:rsidR="009E3300" w:rsidRDefault="009E3300" w:rsidP="009E3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excel.</w:t>
            </w:r>
          </w:p>
        </w:tc>
        <w:tc>
          <w:tcPr>
            <w:tcW w:w="2786" w:type="dxa"/>
          </w:tcPr>
          <w:p w14:paraId="2A547804" w14:textId="77777777" w:rsidR="00CD5C61" w:rsidRDefault="00CD5C61" w:rsidP="001E16E1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34" w:type="dxa"/>
          </w:tcPr>
          <w:p w14:paraId="058CEBAD" w14:textId="58C509E1" w:rsidR="00CD5C61" w:rsidRPr="009E3300" w:rsidRDefault="009E3300" w:rsidP="00900C01">
            <w:pPr>
              <w:pStyle w:val="ListParagraph"/>
              <w:numPr>
                <w:ilvl w:val="0"/>
                <w:numId w:val="3"/>
              </w:numPr>
              <w:ind w:left="0" w:firstLine="36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link download file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excel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from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excell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A048F3" w:rsidRPr="00B8559B" w14:paraId="2E74985D" w14:textId="77777777" w:rsidTr="00D73B4E">
        <w:trPr>
          <w:trHeight w:val="408"/>
          <w:jc w:val="center"/>
        </w:trPr>
        <w:tc>
          <w:tcPr>
            <w:tcW w:w="1323" w:type="dxa"/>
          </w:tcPr>
          <w:p w14:paraId="1E870B59" w14:textId="4260537A" w:rsidR="00A048F3" w:rsidRDefault="00A048F3" w:rsidP="001E16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06/02/2023</w:t>
            </w:r>
          </w:p>
        </w:tc>
        <w:tc>
          <w:tcPr>
            <w:tcW w:w="2407" w:type="dxa"/>
          </w:tcPr>
          <w:p w14:paraId="3DCB0C08" w14:textId="0F848E0B" w:rsidR="00A048F3" w:rsidRDefault="00A048F3" w:rsidP="009E3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mất</w:t>
            </w:r>
            <w:proofErr w:type="spellEnd"/>
          </w:p>
        </w:tc>
        <w:tc>
          <w:tcPr>
            <w:tcW w:w="2786" w:type="dxa"/>
          </w:tcPr>
          <w:p w14:paraId="31995950" w14:textId="3118F05C" w:rsidR="00A048F3" w:rsidRDefault="00A048F3" w:rsidP="001E16E1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mất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dừng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lý</w:t>
            </w:r>
            <w:proofErr w:type="spellEnd"/>
          </w:p>
        </w:tc>
        <w:tc>
          <w:tcPr>
            <w:tcW w:w="2834" w:type="dxa"/>
          </w:tcPr>
          <w:p w14:paraId="630413B3" w14:textId="75F48833" w:rsidR="00A048F3" w:rsidRDefault="00A048F3" w:rsidP="00900C01">
            <w:pPr>
              <w:pStyle w:val="ListParagraph"/>
              <w:numPr>
                <w:ilvl w:val="0"/>
                <w:numId w:val="3"/>
              </w:numPr>
              <w:ind w:left="0" w:firstLine="36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dừng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sỹ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2D01A2" w:rsidRPr="00B8559B" w14:paraId="68ADF28A" w14:textId="77777777" w:rsidTr="00D73B4E">
        <w:trPr>
          <w:trHeight w:val="408"/>
          <w:jc w:val="center"/>
        </w:trPr>
        <w:tc>
          <w:tcPr>
            <w:tcW w:w="1323" w:type="dxa"/>
          </w:tcPr>
          <w:p w14:paraId="1D7E72DF" w14:textId="43EEE7BB" w:rsidR="002D01A2" w:rsidRDefault="002D01A2" w:rsidP="001E16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14/02/2023</w:t>
            </w:r>
          </w:p>
        </w:tc>
        <w:tc>
          <w:tcPr>
            <w:tcW w:w="2407" w:type="dxa"/>
          </w:tcPr>
          <w:p w14:paraId="170995FA" w14:textId="14299531" w:rsidR="002D01A2" w:rsidRDefault="002D01A2" w:rsidP="009E3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86" w:type="dxa"/>
          </w:tcPr>
          <w:p w14:paraId="65CB5DCD" w14:textId="5398A80E" w:rsidR="002D01A2" w:rsidRDefault="002D01A2" w:rsidP="001E16E1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dừng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đấy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834" w:type="dxa"/>
          </w:tcPr>
          <w:p w14:paraId="45DA7456" w14:textId="77777777" w:rsidR="002D01A2" w:rsidRDefault="002D01A2" w:rsidP="00900C01">
            <w:pPr>
              <w:pStyle w:val="ListParagraph"/>
              <w:numPr>
                <w:ilvl w:val="0"/>
                <w:numId w:val="3"/>
              </w:numPr>
              <w:ind w:left="0" w:firstLine="36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  <w:tr w:rsidR="00FB3581" w:rsidRPr="00B8559B" w14:paraId="3BE68DEA" w14:textId="77777777" w:rsidTr="00D73B4E">
        <w:trPr>
          <w:trHeight w:val="408"/>
          <w:jc w:val="center"/>
        </w:trPr>
        <w:tc>
          <w:tcPr>
            <w:tcW w:w="1323" w:type="dxa"/>
          </w:tcPr>
          <w:p w14:paraId="7871DDFC" w14:textId="18050522" w:rsidR="00FB3581" w:rsidRDefault="00FB3581" w:rsidP="001E16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14/02/2023</w:t>
            </w:r>
          </w:p>
        </w:tc>
        <w:tc>
          <w:tcPr>
            <w:tcW w:w="2407" w:type="dxa"/>
          </w:tcPr>
          <w:p w14:paraId="435DF60C" w14:textId="5A910F08" w:rsidR="00FB3581" w:rsidRDefault="00FB3581" w:rsidP="009E3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786" w:type="dxa"/>
          </w:tcPr>
          <w:p w14:paraId="06B4FA9D" w14:textId="77777777" w:rsidR="00FB3581" w:rsidRDefault="00FB3581" w:rsidP="001E16E1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34" w:type="dxa"/>
          </w:tcPr>
          <w:p w14:paraId="67FEFAC0" w14:textId="77777777" w:rsidR="00FB3581" w:rsidRDefault="00FB3581" w:rsidP="002709D1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  <w:tr w:rsidR="002709D1" w:rsidRPr="00B8559B" w14:paraId="19AC3529" w14:textId="77777777" w:rsidTr="00D73B4E">
        <w:trPr>
          <w:trHeight w:val="408"/>
          <w:jc w:val="center"/>
        </w:trPr>
        <w:tc>
          <w:tcPr>
            <w:tcW w:w="1323" w:type="dxa"/>
          </w:tcPr>
          <w:p w14:paraId="30CD6294" w14:textId="6712FE7A" w:rsidR="002709D1" w:rsidRDefault="002709D1" w:rsidP="001E16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16/02/2023</w:t>
            </w:r>
          </w:p>
        </w:tc>
        <w:tc>
          <w:tcPr>
            <w:tcW w:w="2407" w:type="dxa"/>
          </w:tcPr>
          <w:p w14:paraId="524BA520" w14:textId="63B52C31" w:rsidR="002709D1" w:rsidRDefault="002709D1" w:rsidP="009E3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</w:tc>
        <w:tc>
          <w:tcPr>
            <w:tcW w:w="2786" w:type="dxa"/>
          </w:tcPr>
          <w:p w14:paraId="3B0AA2E7" w14:textId="77777777" w:rsidR="002709D1" w:rsidRDefault="002709D1" w:rsidP="001E16E1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34" w:type="dxa"/>
          </w:tcPr>
          <w:p w14:paraId="4A10088B" w14:textId="2C5C01AB" w:rsidR="0083747F" w:rsidRPr="005920F5" w:rsidRDefault="002709D1" w:rsidP="00B50D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 w:rsidRPr="005920F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Thêm</w:t>
            </w:r>
            <w:proofErr w:type="spellEnd"/>
            <w:r w:rsidRPr="005920F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: </w:t>
            </w:r>
            <w:proofErr w:type="spellStart"/>
            <w:r w:rsidR="00E10F50" w:rsidRPr="005920F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Ngày</w:t>
            </w:r>
            <w:proofErr w:type="spellEnd"/>
            <w:r w:rsidR="00E10F50" w:rsidRPr="005920F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10F50" w:rsidRPr="005920F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tháng</w:t>
            </w:r>
            <w:proofErr w:type="spellEnd"/>
            <w:r w:rsidR="00E10F50" w:rsidRPr="005920F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10F50" w:rsidRPr="005920F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năm</w:t>
            </w:r>
            <w:proofErr w:type="spellEnd"/>
            <w:r w:rsidR="00E10F50" w:rsidRPr="005920F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10F50" w:rsidRPr="005920F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quy</w:t>
            </w:r>
            <w:proofErr w:type="spellEnd"/>
            <w:r w:rsidR="00E10F50" w:rsidRPr="005920F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E10F50" w:rsidRPr="005920F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tập</w:t>
            </w:r>
            <w:proofErr w:type="spellEnd"/>
            <w:r w:rsidR="00E10F50" w:rsidRPr="005920F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r w:rsidRPr="005920F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10F50" w:rsidRPr="005920F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phân</w:t>
            </w:r>
            <w:proofErr w:type="spellEnd"/>
            <w:proofErr w:type="gramEnd"/>
            <w:r w:rsidR="00E10F50" w:rsidRPr="005920F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10F50" w:rsidRPr="005920F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loại</w:t>
            </w:r>
            <w:proofErr w:type="spellEnd"/>
            <w:r w:rsidR="00E10F50" w:rsidRPr="005920F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10F50" w:rsidRPr="005920F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quy</w:t>
            </w:r>
            <w:proofErr w:type="spellEnd"/>
            <w:r w:rsidR="00E10F50" w:rsidRPr="005920F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10F50" w:rsidRPr="005920F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tập</w:t>
            </w:r>
            <w:proofErr w:type="spellEnd"/>
            <w:r w:rsidRPr="005920F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  <w:p w14:paraId="45EB0DAC" w14:textId="77777777" w:rsidR="0083747F" w:rsidRDefault="002709D1" w:rsidP="002709D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:</w:t>
            </w:r>
            <w:r w:rsidR="0083747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 </w:t>
            </w:r>
          </w:p>
          <w:p w14:paraId="22184F70" w14:textId="2C4994AE" w:rsidR="002709D1" w:rsidRDefault="00E10F50" w:rsidP="0083747F">
            <w:pPr>
              <w:pStyle w:val="ListParagrap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bậc</w:t>
            </w:r>
            <w:proofErr w:type="spellEnd"/>
            <w:r w:rsidR="002709D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vụ</w:t>
            </w:r>
            <w:proofErr w:type="spellEnd"/>
            <w:r w:rsidR="002709D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bậc</w:t>
            </w:r>
            <w:proofErr w:type="spellEnd"/>
            <w:r w:rsidR="002709D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excel.</w:t>
            </w:r>
          </w:p>
        </w:tc>
      </w:tr>
      <w:tr w:rsidR="00BC235F" w:rsidRPr="00B8559B" w14:paraId="4FC9C2A8" w14:textId="77777777" w:rsidTr="00D73B4E">
        <w:trPr>
          <w:trHeight w:val="408"/>
          <w:jc w:val="center"/>
        </w:trPr>
        <w:tc>
          <w:tcPr>
            <w:tcW w:w="1323" w:type="dxa"/>
          </w:tcPr>
          <w:p w14:paraId="0DBC0430" w14:textId="45F506EE" w:rsidR="00BC235F" w:rsidRDefault="00BC235F" w:rsidP="001E16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18/02/2023</w:t>
            </w:r>
          </w:p>
        </w:tc>
        <w:tc>
          <w:tcPr>
            <w:tcW w:w="2407" w:type="dxa"/>
          </w:tcPr>
          <w:p w14:paraId="00F94CB4" w14:textId="5C1EF1BE" w:rsidR="00BC235F" w:rsidRDefault="00BC235F" w:rsidP="009E3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</w:p>
        </w:tc>
        <w:tc>
          <w:tcPr>
            <w:tcW w:w="2786" w:type="dxa"/>
          </w:tcPr>
          <w:p w14:paraId="77004FC2" w14:textId="5B31A06F" w:rsidR="00BC235F" w:rsidRDefault="00BC235F" w:rsidP="001E16E1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. Ta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834" w:type="dxa"/>
          </w:tcPr>
          <w:p w14:paraId="6200B26C" w14:textId="77777777" w:rsidR="00BC235F" w:rsidRPr="002709D1" w:rsidRDefault="00BC235F" w:rsidP="00F009B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  <w:tr w:rsidR="00E94DCD" w:rsidRPr="00B8559B" w14:paraId="78163D40" w14:textId="77777777" w:rsidTr="00D73B4E">
        <w:trPr>
          <w:trHeight w:val="408"/>
          <w:jc w:val="center"/>
        </w:trPr>
        <w:tc>
          <w:tcPr>
            <w:tcW w:w="1323" w:type="dxa"/>
          </w:tcPr>
          <w:p w14:paraId="453E8698" w14:textId="0AC18FC4" w:rsidR="00E94DCD" w:rsidRDefault="00E94DCD" w:rsidP="001E16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21/02/2023</w:t>
            </w:r>
          </w:p>
        </w:tc>
        <w:tc>
          <w:tcPr>
            <w:tcW w:w="2407" w:type="dxa"/>
          </w:tcPr>
          <w:p w14:paraId="0ABE488B" w14:textId="70A03DDF" w:rsidR="00E94DCD" w:rsidRDefault="00E94DCD" w:rsidP="009E3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86" w:type="dxa"/>
          </w:tcPr>
          <w:p w14:paraId="40F1AF5F" w14:textId="6602FDC8" w:rsidR="00E94DCD" w:rsidRDefault="00E94DCD" w:rsidP="001E16E1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táng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834" w:type="dxa"/>
          </w:tcPr>
          <w:p w14:paraId="12E1B62B" w14:textId="77777777" w:rsidR="00E94DCD" w:rsidRPr="002709D1" w:rsidRDefault="00E94DCD" w:rsidP="00EE4E71">
            <w:pPr>
              <w:pStyle w:val="ListParagrap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  <w:tr w:rsidR="00C2499E" w:rsidRPr="00B8559B" w14:paraId="4A6DE27C" w14:textId="77777777" w:rsidTr="00D73B4E">
        <w:trPr>
          <w:trHeight w:val="408"/>
          <w:jc w:val="center"/>
        </w:trPr>
        <w:tc>
          <w:tcPr>
            <w:tcW w:w="1323" w:type="dxa"/>
          </w:tcPr>
          <w:p w14:paraId="6C90E454" w14:textId="25D91390" w:rsidR="00C2499E" w:rsidRDefault="00C2499E" w:rsidP="001E16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28/02/2023</w:t>
            </w:r>
          </w:p>
        </w:tc>
        <w:tc>
          <w:tcPr>
            <w:tcW w:w="2407" w:type="dxa"/>
          </w:tcPr>
          <w:p w14:paraId="0D945810" w14:textId="6C73894B" w:rsidR="00C2499E" w:rsidRDefault="00C2499E" w:rsidP="009E3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</w:p>
        </w:tc>
        <w:tc>
          <w:tcPr>
            <w:tcW w:w="2786" w:type="dxa"/>
          </w:tcPr>
          <w:p w14:paraId="0F0326DF" w14:textId="01689443" w:rsidR="00C2499E" w:rsidRPr="00E10F50" w:rsidRDefault="00E10F50" w:rsidP="00E10F50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 w:rsidRPr="00E10F50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 w:rsidRPr="00E10F50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10F50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lý</w:t>
            </w:r>
            <w:proofErr w:type="spellEnd"/>
            <w:r w:rsidRPr="00E10F50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10F50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thông</w:t>
            </w:r>
            <w:proofErr w:type="spellEnd"/>
            <w:r w:rsidRPr="00E10F50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tin </w:t>
            </w:r>
            <w:proofErr w:type="spellStart"/>
            <w:r w:rsidRPr="00E10F50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hồ</w:t>
            </w:r>
            <w:proofErr w:type="spellEnd"/>
            <w:r w:rsidRPr="00E10F50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10F50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834" w:type="dxa"/>
          </w:tcPr>
          <w:p w14:paraId="06F6F050" w14:textId="77777777" w:rsidR="00C2499E" w:rsidRPr="002709D1" w:rsidRDefault="00C2499E" w:rsidP="00EE4E71">
            <w:pPr>
              <w:pStyle w:val="ListParagrap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  <w:tr w:rsidR="00E10F50" w:rsidRPr="00B8559B" w14:paraId="6BC5CA1B" w14:textId="77777777" w:rsidTr="00D73B4E">
        <w:trPr>
          <w:trHeight w:val="408"/>
          <w:jc w:val="center"/>
        </w:trPr>
        <w:tc>
          <w:tcPr>
            <w:tcW w:w="1323" w:type="dxa"/>
          </w:tcPr>
          <w:p w14:paraId="0BDEDED8" w14:textId="1B3DF9A5" w:rsidR="00E10F50" w:rsidRDefault="00E10F50" w:rsidP="001E16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14/03/2023</w:t>
            </w:r>
          </w:p>
        </w:tc>
        <w:tc>
          <w:tcPr>
            <w:tcW w:w="2407" w:type="dxa"/>
          </w:tcPr>
          <w:p w14:paraId="0017C13D" w14:textId="76F60706" w:rsidR="00E10F50" w:rsidRDefault="00E10F50" w:rsidP="009E3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86" w:type="dxa"/>
          </w:tcPr>
          <w:p w14:paraId="2A5D008D" w14:textId="77777777" w:rsidR="00E10F50" w:rsidRPr="00E10F50" w:rsidRDefault="00E10F50" w:rsidP="00E10F50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34" w:type="dxa"/>
          </w:tcPr>
          <w:p w14:paraId="4CEAEE53" w14:textId="77777777" w:rsidR="00E10F50" w:rsidRPr="002709D1" w:rsidRDefault="00E10F50" w:rsidP="00EE4E71">
            <w:pPr>
              <w:pStyle w:val="ListParagrap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  <w:tr w:rsidR="00E51433" w:rsidRPr="00B8559B" w14:paraId="2147B082" w14:textId="77777777" w:rsidTr="00D73B4E">
        <w:trPr>
          <w:trHeight w:val="408"/>
          <w:jc w:val="center"/>
        </w:trPr>
        <w:tc>
          <w:tcPr>
            <w:tcW w:w="1323" w:type="dxa"/>
          </w:tcPr>
          <w:p w14:paraId="4BC0AEBF" w14:textId="047364DE" w:rsidR="00E51433" w:rsidRDefault="00E51433" w:rsidP="001E16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29/03/2023</w:t>
            </w:r>
          </w:p>
        </w:tc>
        <w:tc>
          <w:tcPr>
            <w:tcW w:w="2407" w:type="dxa"/>
          </w:tcPr>
          <w:p w14:paraId="39FCC435" w14:textId="23B2CDE6" w:rsidR="00E51433" w:rsidRDefault="00E51433" w:rsidP="009E3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86" w:type="dxa"/>
          </w:tcPr>
          <w:p w14:paraId="30FFF188" w14:textId="21A9EF40" w:rsidR="00E51433" w:rsidRPr="00E10F50" w:rsidRDefault="00E51433" w:rsidP="00E10F50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Menu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tin: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sau</w:t>
            </w:r>
            <w:proofErr w:type="spellEnd"/>
            <w:r w:rsidR="004E0C2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trả</w:t>
            </w:r>
            <w:proofErr w:type="spellEnd"/>
            <w:r w:rsidR="004E0C2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4E0C2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hoặc</w:t>
            </w:r>
            <w:proofErr w:type="spellEnd"/>
            <w:r w:rsidR="004E0C2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4E0C2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chưa</w:t>
            </w:r>
            <w:proofErr w:type="spellEnd"/>
            <w:r w:rsidR="004E0C2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chi </w:t>
            </w:r>
            <w:proofErr w:type="spellStart"/>
            <w:r w:rsidR="004E0C2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trả</w:t>
            </w:r>
            <w:proofErr w:type="spellEnd"/>
            <w:r w:rsidR="004E0C2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834" w:type="dxa"/>
          </w:tcPr>
          <w:p w14:paraId="65E1C4CC" w14:textId="77777777" w:rsidR="00E51433" w:rsidRPr="002709D1" w:rsidRDefault="00E51433" w:rsidP="00EE4E71">
            <w:pPr>
              <w:pStyle w:val="ListParagrap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  <w:tr w:rsidR="00900C0D" w:rsidRPr="00B8559B" w14:paraId="35F9CA57" w14:textId="77777777" w:rsidTr="00D73B4E">
        <w:trPr>
          <w:trHeight w:val="408"/>
          <w:jc w:val="center"/>
        </w:trPr>
        <w:tc>
          <w:tcPr>
            <w:tcW w:w="1323" w:type="dxa"/>
          </w:tcPr>
          <w:p w14:paraId="11C0F661" w14:textId="01EC809E" w:rsidR="00900C0D" w:rsidRDefault="00900C0D" w:rsidP="001E16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17/05/2023</w:t>
            </w:r>
          </w:p>
        </w:tc>
        <w:tc>
          <w:tcPr>
            <w:tcW w:w="2407" w:type="dxa"/>
          </w:tcPr>
          <w:p w14:paraId="32B89B17" w14:textId="1E25EF6C" w:rsidR="00900C0D" w:rsidRDefault="00900C0D" w:rsidP="009E3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ở.</w:t>
            </w:r>
          </w:p>
        </w:tc>
        <w:tc>
          <w:tcPr>
            <w:tcW w:w="2786" w:type="dxa"/>
          </w:tcPr>
          <w:p w14:paraId="6F228F81" w14:textId="60FDEE33" w:rsidR="00900C0D" w:rsidRDefault="00900C0D" w:rsidP="00E10F50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nghị</w:t>
            </w:r>
            <w:proofErr w:type="spellEnd"/>
            <w:r w:rsidR="00E8733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8733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hỗ</w:t>
            </w:r>
            <w:proofErr w:type="spellEnd"/>
            <w:r w:rsidR="00E8733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8733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trợ</w:t>
            </w:r>
            <w:proofErr w:type="spellEnd"/>
            <w:r w:rsidR="00E8733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8733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nhà</w:t>
            </w:r>
            <w:proofErr w:type="spellEnd"/>
            <w:r w:rsidR="00E8733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ở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huyện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huyện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tỉnh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834" w:type="dxa"/>
          </w:tcPr>
          <w:p w14:paraId="1BE83303" w14:textId="77777777" w:rsidR="00900C0D" w:rsidRPr="002709D1" w:rsidRDefault="00900C0D" w:rsidP="00EE4E71">
            <w:pPr>
              <w:pStyle w:val="ListParagrap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  <w:tr w:rsidR="00D73B4E" w:rsidRPr="00B8559B" w14:paraId="3C98DA59" w14:textId="77777777" w:rsidTr="00D73B4E">
        <w:trPr>
          <w:trHeight w:val="408"/>
          <w:jc w:val="center"/>
        </w:trPr>
        <w:tc>
          <w:tcPr>
            <w:tcW w:w="1323" w:type="dxa"/>
          </w:tcPr>
          <w:p w14:paraId="40B57A53" w14:textId="6B6F584E" w:rsidR="00D73B4E" w:rsidRDefault="00D73B4E" w:rsidP="001E16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12/07/2023</w:t>
            </w:r>
          </w:p>
        </w:tc>
        <w:tc>
          <w:tcPr>
            <w:tcW w:w="2407" w:type="dxa"/>
          </w:tcPr>
          <w:p w14:paraId="0D228B49" w14:textId="5023E265" w:rsidR="00D73B4E" w:rsidRDefault="00D73B4E" w:rsidP="009E3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Update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86" w:type="dxa"/>
          </w:tcPr>
          <w:tbl>
            <w:tblPr>
              <w:tblW w:w="9350" w:type="dxa"/>
              <w:tblLayout w:type="fixed"/>
              <w:tblLook w:val="04A0" w:firstRow="1" w:lastRow="0" w:firstColumn="1" w:lastColumn="0" w:noHBand="0" w:noVBand="1"/>
            </w:tblPr>
            <w:tblGrid>
              <w:gridCol w:w="9350"/>
            </w:tblGrid>
            <w:tr w:rsidR="00D73B4E" w:rsidRPr="00D73B4E" w14:paraId="09CADF6D" w14:textId="77777777" w:rsidTr="00D73B4E">
              <w:trPr>
                <w:trHeight w:val="345"/>
              </w:trPr>
              <w:tc>
                <w:tcPr>
                  <w:tcW w:w="9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5CBCFC" w14:textId="77777777" w:rsidR="00D73B4E" w:rsidRPr="00D73B4E" w:rsidRDefault="00D73B4E" w:rsidP="00D73B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</w:pP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Để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gợi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ý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trường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mã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hồ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sơ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tỉnh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khi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mới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là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mã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hồ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sơ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liền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kề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và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có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kiểm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tra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trùng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lặp</w:t>
                  </w:r>
                  <w:proofErr w:type="spellEnd"/>
                </w:p>
              </w:tc>
            </w:tr>
            <w:tr w:rsidR="00D73B4E" w:rsidRPr="00D73B4E" w14:paraId="19BBDF26" w14:textId="77777777" w:rsidTr="00D73B4E">
              <w:trPr>
                <w:trHeight w:val="345"/>
              </w:trPr>
              <w:tc>
                <w:tcPr>
                  <w:tcW w:w="93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E9FDD6" w14:textId="77777777" w:rsidR="00D73B4E" w:rsidRPr="00D73B4E" w:rsidRDefault="00D73B4E" w:rsidP="00D73B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</w:pP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Để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gợi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ý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trường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cơ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quan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quyết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định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khi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nhập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mới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là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sở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lao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động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tb&amp;Xh</w:t>
                  </w:r>
                  <w:proofErr w:type="spellEnd"/>
                </w:p>
              </w:tc>
            </w:tr>
            <w:tr w:rsidR="00D73B4E" w:rsidRPr="00D73B4E" w14:paraId="7733C971" w14:textId="77777777" w:rsidTr="00D73B4E">
              <w:trPr>
                <w:trHeight w:val="345"/>
              </w:trPr>
              <w:tc>
                <w:tcPr>
                  <w:tcW w:w="93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6C7791" w14:textId="77777777" w:rsidR="00D73B4E" w:rsidRPr="00D73B4E" w:rsidRDefault="00D73B4E" w:rsidP="00D73B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</w:pPr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Trong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mẫu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biểu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dự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thảo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quyết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định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để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chữ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ông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/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bà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về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ông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(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bà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)</w:t>
                  </w:r>
                </w:p>
              </w:tc>
            </w:tr>
            <w:tr w:rsidR="00D73B4E" w:rsidRPr="00D73B4E" w14:paraId="30EB6E72" w14:textId="77777777" w:rsidTr="00D73B4E">
              <w:trPr>
                <w:trHeight w:val="345"/>
              </w:trPr>
              <w:tc>
                <w:tcPr>
                  <w:tcW w:w="93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C3F71A" w14:textId="77777777" w:rsidR="00D73B4E" w:rsidRPr="00D73B4E" w:rsidRDefault="00D73B4E" w:rsidP="00D73B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</w:pP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Xem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lại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phần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kết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xuất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ra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file word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mẫu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67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dự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thảo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quyết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định</w:t>
                  </w:r>
                  <w:proofErr w:type="spellEnd"/>
                </w:p>
              </w:tc>
            </w:tr>
            <w:tr w:rsidR="00D73B4E" w:rsidRPr="00D73B4E" w14:paraId="32011A77" w14:textId="77777777" w:rsidTr="00D73B4E">
              <w:trPr>
                <w:trHeight w:val="345"/>
              </w:trPr>
              <w:tc>
                <w:tcPr>
                  <w:tcW w:w="93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F8E8A0" w14:textId="77777777" w:rsidR="00D73B4E" w:rsidRPr="00D73B4E" w:rsidRDefault="00D73B4E" w:rsidP="00D73B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</w:pPr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Trong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mẫu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biểu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dự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thảo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quyết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định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để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chữ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điều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viết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hoa</w:t>
                  </w:r>
                  <w:proofErr w:type="spellEnd"/>
                </w:p>
              </w:tc>
            </w:tr>
            <w:tr w:rsidR="00D73B4E" w:rsidRPr="00D73B4E" w14:paraId="7D2196FE" w14:textId="77777777" w:rsidTr="00D73B4E">
              <w:trPr>
                <w:trHeight w:val="345"/>
              </w:trPr>
              <w:tc>
                <w:tcPr>
                  <w:tcW w:w="93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6126FC" w14:textId="77777777" w:rsidR="00D73B4E" w:rsidRPr="00D73B4E" w:rsidRDefault="00D73B4E" w:rsidP="00D73B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</w:pPr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Trong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mẫu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biểu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dựu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thảo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52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danh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sách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cấp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giấy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chứng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nhận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thân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chỉ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có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: </w:t>
                  </w:r>
                  <w:proofErr w:type="spellStart"/>
                  <w:proofErr w:type="gram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cha,mẹ</w:t>
                  </w:r>
                  <w:proofErr w:type="gram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,vợ,chồng,con</w:t>
                  </w:r>
                  <w:proofErr w:type="spellEnd"/>
                </w:p>
              </w:tc>
            </w:tr>
            <w:tr w:rsidR="00D73B4E" w:rsidRPr="00D73B4E" w14:paraId="034E90EB" w14:textId="77777777" w:rsidTr="00D73B4E">
              <w:trPr>
                <w:trHeight w:val="345"/>
              </w:trPr>
              <w:tc>
                <w:tcPr>
                  <w:tcW w:w="93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AA7B73" w14:textId="77777777" w:rsidR="00D73B4E" w:rsidRPr="00D73B4E" w:rsidRDefault="00D73B4E" w:rsidP="00D73B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</w:pP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Phần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kiểm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tra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trùng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lặp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hồ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sơ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chỉ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kiểm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tra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theo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loại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hồ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sơ</w:t>
                  </w:r>
                  <w:proofErr w:type="spellEnd"/>
                </w:p>
              </w:tc>
            </w:tr>
            <w:tr w:rsidR="00D73B4E" w:rsidRPr="00D73B4E" w14:paraId="23EE2A60" w14:textId="77777777" w:rsidTr="00D73B4E">
              <w:trPr>
                <w:trHeight w:val="345"/>
              </w:trPr>
              <w:tc>
                <w:tcPr>
                  <w:tcW w:w="93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1A4C4D" w14:textId="77777777" w:rsidR="00D73B4E" w:rsidRPr="00D73B4E" w:rsidRDefault="00D73B4E" w:rsidP="00D73B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</w:pP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Kết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xuất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ra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file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Excell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phần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danh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sách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mộ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liệt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sỹ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theo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chức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năng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lọc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và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tìm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kiếm</w:t>
                  </w:r>
                  <w:proofErr w:type="spellEnd"/>
                </w:p>
              </w:tc>
            </w:tr>
            <w:tr w:rsidR="00D73B4E" w:rsidRPr="00D73B4E" w14:paraId="5D6C6161" w14:textId="77777777" w:rsidTr="00D73B4E">
              <w:trPr>
                <w:trHeight w:val="345"/>
              </w:trPr>
              <w:tc>
                <w:tcPr>
                  <w:tcW w:w="93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DC6DC9" w14:textId="77777777" w:rsidR="00D73B4E" w:rsidRPr="00D73B4E" w:rsidRDefault="00D73B4E" w:rsidP="00D73B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</w:pP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Tính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mức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trợ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cấp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và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phụ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cấp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cho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mẫu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biểu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dự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thảo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mẫu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60</w:t>
                  </w:r>
                </w:p>
              </w:tc>
            </w:tr>
            <w:tr w:rsidR="00D73B4E" w:rsidRPr="00D73B4E" w14:paraId="42F0F65A" w14:textId="77777777" w:rsidTr="00D73B4E">
              <w:trPr>
                <w:trHeight w:val="345"/>
              </w:trPr>
              <w:tc>
                <w:tcPr>
                  <w:tcW w:w="93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E0AA46" w14:textId="77777777" w:rsidR="00D73B4E" w:rsidRPr="00D73B4E" w:rsidRDefault="00D73B4E" w:rsidP="00D73B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</w:pP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Điền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thông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tin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số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quyết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định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và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ngày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quyết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định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nếu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có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vào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các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mẫu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biểu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dự</w:t>
                  </w:r>
                  <w:proofErr w:type="spellEnd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3B4E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thảo</w:t>
                  </w:r>
                  <w:proofErr w:type="spellEnd"/>
                </w:p>
              </w:tc>
            </w:tr>
          </w:tbl>
          <w:p w14:paraId="01462DCA" w14:textId="77777777" w:rsidR="00D73B4E" w:rsidRDefault="00D73B4E" w:rsidP="00E10F50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34" w:type="dxa"/>
          </w:tcPr>
          <w:p w14:paraId="7C574FAF" w14:textId="77777777" w:rsidR="00D73B4E" w:rsidRPr="002709D1" w:rsidRDefault="00D73B4E" w:rsidP="00EE4E71">
            <w:pPr>
              <w:pStyle w:val="ListParagrap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</w:tbl>
    <w:p w14:paraId="510EF5E8" w14:textId="77777777" w:rsidR="00B8559B" w:rsidRDefault="00B8559B" w:rsidP="00B8559B"/>
    <w:sectPr w:rsidR="00B85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031F"/>
    <w:multiLevelType w:val="hybridMultilevel"/>
    <w:tmpl w:val="38045730"/>
    <w:lvl w:ilvl="0" w:tplc="014AE9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D4A97"/>
    <w:multiLevelType w:val="hybridMultilevel"/>
    <w:tmpl w:val="0F3E07F4"/>
    <w:lvl w:ilvl="0" w:tplc="E8FEEC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896103"/>
    <w:multiLevelType w:val="hybridMultilevel"/>
    <w:tmpl w:val="9B72C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61247">
    <w:abstractNumId w:val="2"/>
  </w:num>
  <w:num w:numId="2" w16cid:durableId="1399744655">
    <w:abstractNumId w:val="1"/>
  </w:num>
  <w:num w:numId="3" w16cid:durableId="93316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4B"/>
    <w:rsid w:val="001A4B88"/>
    <w:rsid w:val="001E16E1"/>
    <w:rsid w:val="002709D1"/>
    <w:rsid w:val="002767C9"/>
    <w:rsid w:val="002D01A2"/>
    <w:rsid w:val="002E0BD2"/>
    <w:rsid w:val="002F5D1B"/>
    <w:rsid w:val="003A614B"/>
    <w:rsid w:val="004526BF"/>
    <w:rsid w:val="00453E66"/>
    <w:rsid w:val="004E0C27"/>
    <w:rsid w:val="004E7363"/>
    <w:rsid w:val="004F00AA"/>
    <w:rsid w:val="005920F5"/>
    <w:rsid w:val="005D65D4"/>
    <w:rsid w:val="0062441C"/>
    <w:rsid w:val="006F0EAE"/>
    <w:rsid w:val="00713EAC"/>
    <w:rsid w:val="00755F7E"/>
    <w:rsid w:val="007856AD"/>
    <w:rsid w:val="007B2EAB"/>
    <w:rsid w:val="00801169"/>
    <w:rsid w:val="0083747F"/>
    <w:rsid w:val="00892C37"/>
    <w:rsid w:val="008A7752"/>
    <w:rsid w:val="008C78BA"/>
    <w:rsid w:val="00900C01"/>
    <w:rsid w:val="00900C0D"/>
    <w:rsid w:val="009E3300"/>
    <w:rsid w:val="00A048F3"/>
    <w:rsid w:val="00A75721"/>
    <w:rsid w:val="00B71D97"/>
    <w:rsid w:val="00B8559B"/>
    <w:rsid w:val="00BC235F"/>
    <w:rsid w:val="00C2499E"/>
    <w:rsid w:val="00C33F6F"/>
    <w:rsid w:val="00C77803"/>
    <w:rsid w:val="00C976CE"/>
    <w:rsid w:val="00CD5C61"/>
    <w:rsid w:val="00D054AB"/>
    <w:rsid w:val="00D73B4E"/>
    <w:rsid w:val="00D9153E"/>
    <w:rsid w:val="00DC4B99"/>
    <w:rsid w:val="00DD15E6"/>
    <w:rsid w:val="00DE3B74"/>
    <w:rsid w:val="00E10F50"/>
    <w:rsid w:val="00E51433"/>
    <w:rsid w:val="00E66A8E"/>
    <w:rsid w:val="00E8733A"/>
    <w:rsid w:val="00E94DCD"/>
    <w:rsid w:val="00E978F3"/>
    <w:rsid w:val="00EB39F0"/>
    <w:rsid w:val="00EC03DE"/>
    <w:rsid w:val="00EE4E71"/>
    <w:rsid w:val="00F4371B"/>
    <w:rsid w:val="00FB3581"/>
    <w:rsid w:val="00FD2103"/>
    <w:rsid w:val="00FE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649A"/>
  <w15:chartTrackingRefBased/>
  <w15:docId w15:val="{1B95A061-668A-4B1C-A1A3-5F24D5B5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14B"/>
    <w:pPr>
      <w:ind w:left="720"/>
      <w:contextualSpacing/>
    </w:pPr>
  </w:style>
  <w:style w:type="table" w:styleId="TableGrid">
    <w:name w:val="Table Grid"/>
    <w:basedOn w:val="TableNormal"/>
    <w:uiPriority w:val="39"/>
    <w:rsid w:val="00B85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Trần</dc:creator>
  <cp:keywords/>
  <dc:description/>
  <cp:lastModifiedBy>Nguyễn Văn Dũng</cp:lastModifiedBy>
  <cp:revision>36</cp:revision>
  <dcterms:created xsi:type="dcterms:W3CDTF">2022-10-26T03:07:00Z</dcterms:created>
  <dcterms:modified xsi:type="dcterms:W3CDTF">2023-07-12T09:29:00Z</dcterms:modified>
</cp:coreProperties>
</file>