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6.xml"/>
  <Override ContentType="application/vnd.openxmlformats-officedocument.wordprocessingml.footer+xml" PartName="/word/footer5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4.xml"/>
  <Override ContentType="application/vnd.openxmlformats-officedocument.wordprocessingml.footer+xml" PartName="/word/footer43.xml"/>
  <Override ContentType="application/vnd.openxmlformats-officedocument.wordprocessingml.footer+xml" PartName="/word/footer19.xml"/>
  <Override ContentType="application/vnd.openxmlformats-officedocument.wordprocessingml.footer+xml" PartName="/word/footer50.xml"/>
  <Override ContentType="application/vnd.openxmlformats-officedocument.wordprocessingml.footer+xml" PartName="/word/footer25.xml"/>
  <Override ContentType="application/vnd.openxmlformats-officedocument.wordprocessingml.footer+xml" PartName="/word/footer4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32.xml"/>
  <Override ContentType="application/vnd.openxmlformats-officedocument.wordprocessingml.footer+xml" PartName="/word/footer15.xml"/>
  <Override ContentType="application/vnd.openxmlformats-officedocument.wordprocessingml.footer+xml" PartName="/word/footer1.xml"/>
  <Override ContentType="application/vnd.openxmlformats-officedocument.wordprocessingml.footer+xml" PartName="/word/footer28.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44.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31.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39.xml"/>
  <Override ContentType="application/vnd.openxmlformats-officedocument.wordprocessingml.footer+xml" PartName="/word/footer47.xml"/>
  <Override ContentType="application/vnd.openxmlformats-officedocument.wordprocessingml.footer+xml" PartName="/word/footer30.xml"/>
  <Override ContentType="application/vnd.openxmlformats-officedocument.wordprocessingml.footer+xml" PartName="/word/footer20.xml"/>
  <Override ContentType="application/vnd.openxmlformats-officedocument.wordprocessingml.footer+xml" PartName="/word/footer38.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9.xml"/>
  <Override ContentType="application/vnd.openxmlformats-officedocument.wordprocessingml.footer+xml" PartName="/word/footer46.xml"/>
  <Override ContentType="application/vnd.openxmlformats-officedocument.wordprocessingml.footer+xml" PartName="/word/footer37.xml"/>
  <Override ContentType="application/vnd.openxmlformats-officedocument.wordprocessingml.footer+xml" PartName="/word/footer24.xml"/>
  <Override ContentType="application/vnd.openxmlformats-officedocument.wordprocessingml.footer+xml" PartName="/word/footer40.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3.xml"/>
  <Override ContentType="application/vnd.openxmlformats-officedocument.wordprocessingml.footer+xml" PartName="/word/footer41.xml"/>
  <Override ContentType="application/vnd.openxmlformats-officedocument.wordprocessingml.footer+xml" PartName="/word/footer5.xml"/>
  <Override ContentType="application/vnd.openxmlformats-officedocument.wordprocessingml.footer+xml" PartName="/word/footer49.xml"/>
  <Override ContentType="application/vnd.openxmlformats-officedocument.wordprocessingml.footer+xml" PartName="/word/footer36.xml"/>
  <Override ContentType="application/vnd.openxmlformats-officedocument.wordprocessingml.footer+xml" PartName="/word/footer5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48.xml"/>
  <Override ContentType="application/vnd.openxmlformats-officedocument.wordprocessingml.footer+xml" PartName="/word/footer18.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2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14.399999999999999" w:lineRule="auto"/>
        <w:rPr/>
        <w:sectPr>
          <w:footerReference r:id="rId8" w:type="default"/>
          <w:footerReference r:id="rId9" w:type="even"/>
          <w:pgSz w:h="17411" w:w="11521"/>
          <w:pgMar w:bottom="4996" w:top="1675" w:left="465" w:right="276" w:header="1247" w:footer="3"/>
          <w:pgNumType w:start="1"/>
          <w:cols w:equalWidth="0"/>
        </w:sectPr>
      </w:pPr>
      <w:bookmarkStart w:colFirst="0" w:colLast="0" w:name="_heading=h.gjdgxs" w:id="0"/>
      <w:bookmarkEnd w:id="0"/>
      <w:r w:rsidDel="00000000" w:rsidR="00000000" w:rsidRPr="00000000">
        <w:rPr>
          <w:rtl w:val="0"/>
        </w:rPr>
      </w:r>
    </w:p>
    <w:bookmarkStart w:colFirst="0" w:colLast="0" w:name="bookmark=id.30j0zll" w:id="1"/>
    <w:bookmarkEnd w:id="1"/>
    <w:bookmarkStart w:colFirst="0" w:colLast="0" w:name="bookmark=id.1fob9te" w:id="2"/>
    <w:bookmarkEnd w:id="2"/>
    <w:p w:rsidR="00000000" w:rsidDel="00000000" w:rsidP="00000000" w:rsidRDefault="00000000" w:rsidRPr="00000000" w14:paraId="00000002">
      <w:pPr>
        <w:keepNext w:val="1"/>
        <w:keepLines w:val="1"/>
        <w:widowControl w:val="0"/>
        <w:pBdr>
          <w:top w:space="0" w:sz="0" w:val="nil"/>
          <w:left w:space="0" w:sz="0" w:val="nil"/>
          <w:bottom w:space="0" w:sz="0" w:val="nil"/>
          <w:right w:space="0" w:sz="0" w:val="nil"/>
          <w:between w:space="0" w:sz="0" w:val="nil"/>
        </w:pBdr>
        <w:shd w:fill="auto" w:val="clear"/>
        <w:spacing w:after="180" w:before="10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MÔ TẢ TÓM TẮT</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1. THỦ TỤC ĐẤU THẦU</w:t>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I. Chỉ dẫn nhà thầu</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26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này cung cấp thông tin nhằm giúp nhà thầu chuẩn bị hồ sơ dự thầu. Thông tin bao gồm các quy định về việc chuẩn bị, nộp hồ sơ dự thầu, mở thầu, đánh giá hồ sơ dự thầu và trao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Chỉ được sử dụng mà không được sửa đổi các quy định tại Chương này.</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II. Bảng dữ liệu đấu thầu</w:t>
      </w: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26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này quy định cụ thể các nội dung của Chương I khi áp dụng đối với từng gói thầu.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III. Tiêu chuẩn đánh giá hồ sơ dự thầu</w:t>
      </w: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26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này bao gồm các tiêu chí để đánh giá hồ sơ dự thầu và đánh giá về năng </w:t>
      </w:r>
      <w:r w:rsidDel="00000000" w:rsidR="00000000" w:rsidRPr="00000000">
        <w:rPr>
          <w:rFonts w:ascii="Times New Roman" w:cs="Times New Roman" w:eastAsia="Times New Roman" w:hAnsi="Times New Roman"/>
          <w:rtl w:val="0"/>
        </w:rPr>
        <w:t xml:space="preserve">lực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kinh nghiệm của nhà thầu để thực hiện gói thầu.</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IV. Biểu mẫu dự thầu</w:t>
      </w: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26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này bao gồm các biểu mẫu mà nhà thầu sẽ phải hoàn chỉnh để thành một phần nội dung của hồ sơ dự thầu.</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2. YÊU C</w:t>
      </w:r>
      <w:r w:rsidDel="00000000" w:rsidR="00000000" w:rsidRPr="00000000">
        <w:rPr>
          <w:rFonts w:ascii="Times New Roman" w:cs="Times New Roman" w:eastAsia="Times New Roman" w:hAnsi="Times New Roman"/>
          <w:b w:val="1"/>
          <w:rtl w:val="0"/>
        </w:rPr>
        <w:t xml:space="preserve">Ầ</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 VỀ PHẠM VI CUNG CẤP</w:t>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V. Phạm vi cung cấp</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26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này bao gồm phạm vi, tiến độ cung cấp hàng hóa, dịch vụ liên quan mà nhà thầu phải thực hiện; yêu cầu về kỹ thuật và bản vẽ để mô tả các đặc tính kỹ thuật của hàng hóa và dịch vụ liên quan; các nội dung về kiểm tra và thử nghiệm hàng hóa (nếu có).</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2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3. ĐI</w:t>
      </w:r>
      <w:r w:rsidDel="00000000" w:rsidR="00000000" w:rsidRPr="00000000">
        <w:rPr>
          <w:rFonts w:ascii="Times New Roman" w:cs="Times New Roman" w:eastAsia="Times New Roman" w:hAnsi="Times New Roman"/>
          <w:b w:val="1"/>
          <w:rtl w:val="0"/>
        </w:rPr>
        <w:t xml:space="preserve">Ề</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 KIỆN </w:t>
      </w:r>
      <w:r w:rsidDel="00000000" w:rsidR="00000000" w:rsidRPr="00000000">
        <w:rPr>
          <w:rFonts w:ascii="Times New Roman" w:cs="Times New Roman" w:eastAsia="Times New Roman" w:hAnsi="Times New Roman"/>
          <w:b w:val="1"/>
          <w:rtl w:val="0"/>
        </w:rPr>
        <w:t xml:space="preserve">HỢP ĐỒNG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VÀ BIỂU M</w:t>
      </w:r>
      <w:r w:rsidDel="00000000" w:rsidR="00000000" w:rsidRPr="00000000">
        <w:rPr>
          <w:rFonts w:ascii="Times New Roman" w:cs="Times New Roman" w:eastAsia="Times New Roman" w:hAnsi="Times New Roman"/>
          <w:b w:val="1"/>
          <w:rtl w:val="0"/>
        </w:rPr>
        <w:t xml:space="preserve">ẪU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rtl w:val="0"/>
        </w:rPr>
        <w:t xml:space="preserve">HỢP ĐỒNG</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Chương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VI. Điều kiện chung của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đồng</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26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này gôm đi</w:t>
      </w:r>
      <w:r w:rsidDel="00000000" w:rsidR="00000000" w:rsidRPr="00000000">
        <w:rPr>
          <w:rFonts w:ascii="Times New Roman" w:cs="Times New Roman" w:eastAsia="Times New Roman" w:hAnsi="Times New Roman"/>
          <w:rtl w:val="0"/>
        </w:rPr>
        <w:t xml:space="preserve">ều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khoản chung được áp dụng cho t</w:t>
      </w:r>
      <w:r w:rsidDel="00000000" w:rsidR="00000000" w:rsidRPr="00000000">
        <w:rPr>
          <w:rFonts w:ascii="Times New Roman" w:cs="Times New Roman" w:eastAsia="Times New Roman" w:hAnsi="Times New Roman"/>
          <w:rtl w:val="0"/>
        </w:rPr>
        <w:t xml:space="preserve">ất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cả các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của các gói thầu khác nhau. Chỉ được sử dụng mà không được sửa đổi các quy định tại Chương này.</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2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VII. Điều kiện cụ thể của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đồng</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26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này bao gồm dữ liệu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và Điều kiện cụ thể, trong đó có điều khoản cụ th</w:t>
      </w:r>
      <w:r w:rsidDel="00000000" w:rsidR="00000000" w:rsidRPr="00000000">
        <w:rPr>
          <w:rFonts w:ascii="Times New Roman" w:cs="Times New Roman" w:eastAsia="Times New Roman" w:hAnsi="Times New Roman"/>
          <w:rtl w:val="0"/>
        </w:rPr>
        <w:t xml:space="preserve">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Điều kiện cụ thể của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nhằm sửa đổi, bổ sung nhưng không được thay thế Điều kiện chung của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26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VIII. Biểu mẫu </w:t>
      </w:r>
      <w:r w:rsidDel="00000000" w:rsidR="00000000" w:rsidRPr="00000000">
        <w:rPr>
          <w:rFonts w:ascii="Times New Roman" w:cs="Times New Roman" w:eastAsia="Times New Roman" w:hAnsi="Times New Roman"/>
          <w:b w:val="1"/>
          <w:rtl w:val="0"/>
        </w:rPr>
        <w:t xml:space="preserve">hợp đồng</w:t>
      </w: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26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này gồm các biểu mẫu mà sau khi được hoàn chỉnh sẽ trở thành một bộ phận cấu thành của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mẫu bảo lãnh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(Thư bảo lãnh) và Bảo lãnh tiền tạm ứng (nếu có yêu cầu về tạm ứng) do nhà thầu trúng thầu hoàn chỉnh trước khi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hiệu lực.</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4. Phụ lục</w:t>
      </w:r>
      <w:r w:rsidDel="00000000" w:rsidR="00000000" w:rsidRPr="00000000">
        <w:br w:type="page"/>
      </w:r>
      <w:r w:rsidDel="00000000" w:rsidR="00000000" w:rsidRPr="00000000">
        <w:rPr>
          <w:rtl w:val="0"/>
        </w:rPr>
      </w:r>
    </w:p>
    <w:bookmarkStart w:colFirst="0" w:colLast="0" w:name="bookmark=id.2et92p0" w:id="3"/>
    <w:bookmarkEnd w:id="3"/>
    <w:bookmarkStart w:colFirst="0" w:colLast="0" w:name="bookmark=id.3znysh7" w:id="4"/>
    <w:bookmarkEnd w:id="4"/>
    <w:p w:rsidR="00000000" w:rsidDel="00000000" w:rsidP="00000000" w:rsidRDefault="00000000" w:rsidRPr="00000000" w14:paraId="00000016">
      <w:pPr>
        <w:keepNext w:val="1"/>
        <w:keepLines w:val="1"/>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TỪ NGỮ VIẾT TẮT</w:t>
      </w:r>
    </w:p>
    <w:tbl>
      <w:tblPr>
        <w:tblStyle w:val="Table1"/>
        <w:tblW w:w="9494.0" w:type="dxa"/>
        <w:jc w:val="left"/>
        <w:tblInd w:w="0.0" w:type="dxa"/>
        <w:tblLayout w:type="fixed"/>
        <w:tblLook w:val="0000"/>
      </w:tblPr>
      <w:tblGrid>
        <w:gridCol w:w="638"/>
        <w:gridCol w:w="1627"/>
        <w:gridCol w:w="7229"/>
        <w:tblGridChange w:id="0">
          <w:tblGrid>
            <w:gridCol w:w="638"/>
            <w:gridCol w:w="1627"/>
            <w:gridCol w:w="7229"/>
          </w:tblGrid>
        </w:tblGridChange>
      </w:tblGrid>
      <w:tr>
        <w:trPr>
          <w:trHeight w:val="45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stt</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Từ viết tắt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Từ đầy đủ</w:t>
            </w:r>
            <w:r w:rsidDel="00000000" w:rsidR="00000000" w:rsidRPr="00000000">
              <w:rPr>
                <w:rtl w:val="0"/>
              </w:rPr>
            </w:r>
          </w:p>
        </w:tc>
      </w:tr>
      <w:tr>
        <w:trPr>
          <w:trHeight w:val="48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CNTT</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Công nghệ thông tin</w:t>
            </w:r>
          </w:p>
        </w:tc>
      </w:tr>
      <w:tr>
        <w:trPr>
          <w:trHeight w:val="48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CPĐT</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Chính phủ điện tử</w:t>
            </w:r>
          </w:p>
        </w:tc>
      </w:tr>
      <w:tr>
        <w:trPr>
          <w:trHeight w:val="48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TTĐT</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Thông tin điện tử</w:t>
            </w:r>
          </w:p>
        </w:tc>
      </w:tr>
      <w:tr>
        <w:trPr>
          <w:trHeight w:val="475"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TĐKT</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 đua khen thưởng</w:t>
            </w:r>
          </w:p>
        </w:tc>
      </w:tr>
      <w:tr>
        <w:trPr>
          <w:trHeight w:val="475"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HĐ TĐKT</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Hội đồng Thi đua khen thưởng</w:t>
            </w:r>
          </w:p>
        </w:tc>
      </w:tr>
      <w:tr>
        <w:trPr>
          <w:trHeight w:val="475"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CSDL</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Cơ sở dữ liệu</w:t>
            </w:r>
          </w:p>
        </w:tc>
      </w:tr>
      <w:tr>
        <w:trPr>
          <w:trHeight w:val="475"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Máy chủ</w:t>
            </w:r>
          </w:p>
        </w:tc>
      </w:tr>
      <w:tr>
        <w:trPr>
          <w:trHeight w:val="47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Máy trạm</w:t>
            </w:r>
          </w:p>
        </w:tc>
      </w:tr>
      <w:tr>
        <w:trPr>
          <w:trHeight w:val="480"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NSD, User</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sử dụng chương trình</w:t>
            </w:r>
          </w:p>
        </w:tc>
      </w:tr>
      <w:tr>
        <w:trPr>
          <w:trHeight w:val="475"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Mạng nội bộ</w:t>
            </w:r>
          </w:p>
        </w:tc>
      </w:tr>
      <w:tr>
        <w:trPr>
          <w:trHeight w:val="475"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QĐ</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Quyết định</w:t>
            </w:r>
          </w:p>
        </w:tc>
      </w:tr>
      <w:tr>
        <w:trPr>
          <w:trHeight w:val="47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CT</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 thị</w:t>
            </w:r>
          </w:p>
        </w:tc>
      </w:tr>
      <w:tr>
        <w:trPr>
          <w:trHeight w:val="48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CBCC</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công chức</w:t>
            </w:r>
          </w:p>
        </w:tc>
      </w:tr>
      <w:tr>
        <w:trPr>
          <w:trHeight w:val="475"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QTHT</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 hệ thống</w:t>
            </w:r>
          </w:p>
        </w:tc>
      </w:tr>
      <w:tr>
        <w:trPr>
          <w:trHeight w:val="475"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w:t>
            </w:r>
          </w:p>
        </w:tc>
      </w:tr>
      <w:tr>
        <w:trPr>
          <w:trHeight w:val="475"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CDNT</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 dẫn nhà thầu</w:t>
            </w:r>
          </w:p>
        </w:tc>
      </w:tr>
      <w:tr>
        <w:trPr>
          <w:trHeight w:val="470"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BDL</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dữ liệu đấu thầu</w:t>
            </w:r>
          </w:p>
        </w:tc>
      </w:tr>
      <w:tr>
        <w:trPr>
          <w:trHeight w:val="475"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HSMT</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Hồ sơ mời thầu</w:t>
            </w:r>
          </w:p>
        </w:tc>
      </w:tr>
      <w:tr>
        <w:trPr>
          <w:trHeight w:val="734"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HSDT</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Hồ sơ dự thầu, bao gồm hồ sơ đề xuất về kỹ thuật và hồ sơ đề xuất về tài chính</w:t>
            </w:r>
          </w:p>
        </w:tc>
      </w:tr>
      <w:tr>
        <w:trPr>
          <w:trHeight w:val="475"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HSĐXKT</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Hồ sơ đề xuất về kỹ thuật</w:t>
            </w:r>
          </w:p>
        </w:tc>
      </w:tr>
      <w:tr>
        <w:trPr>
          <w:trHeight w:val="48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HSĐXTC</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Hồ sơ đề xuất về tài chính</w:t>
            </w:r>
          </w:p>
        </w:tc>
      </w:tr>
      <w:tr>
        <w:trPr>
          <w:trHeight w:val="47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ĐKC</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Điều kiện chung của </w:t>
            </w:r>
            <w:r w:rsidDel="00000000" w:rsidR="00000000" w:rsidRPr="00000000">
              <w:rPr>
                <w:rFonts w:ascii="Times New Roman" w:cs="Times New Roman" w:eastAsia="Times New Roman" w:hAnsi="Times New Roman"/>
                <w:rtl w:val="0"/>
              </w:rPr>
              <w:t xml:space="preserve">hợp đồng</w:t>
            </w:r>
            <w:r w:rsidDel="00000000" w:rsidR="00000000" w:rsidRPr="00000000">
              <w:rPr>
                <w:rtl w:val="0"/>
              </w:rPr>
            </w:r>
          </w:p>
        </w:tc>
      </w:tr>
      <w:tr>
        <w:trPr>
          <w:trHeight w:val="475"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ĐKCT</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Điều kiện cụ thể của </w:t>
            </w:r>
            <w:r w:rsidDel="00000000" w:rsidR="00000000" w:rsidRPr="00000000">
              <w:rPr>
                <w:rFonts w:ascii="Times New Roman" w:cs="Times New Roman" w:eastAsia="Times New Roman" w:hAnsi="Times New Roman"/>
                <w:rtl w:val="0"/>
              </w:rPr>
              <w:t xml:space="preserve">hợp đồng</w:t>
            </w:r>
            <w:r w:rsidDel="00000000" w:rsidR="00000000" w:rsidRPr="00000000">
              <w:rPr>
                <w:rtl w:val="0"/>
              </w:rPr>
            </w:r>
          </w:p>
        </w:tc>
      </w:tr>
      <w:tr>
        <w:trPr>
          <w:trHeight w:val="480"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VND</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Việt Nam</w:t>
            </w:r>
          </w:p>
        </w:tc>
      </w:tr>
      <w:tr>
        <w:trPr>
          <w:trHeight w:val="514" w:hRule="atLeast"/>
        </w:trPr>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UBND</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ủy ban nhân dân</w:t>
            </w:r>
          </w:p>
        </w:tc>
      </w:tr>
    </w:tbl>
    <w:p w:rsidR="00000000" w:rsidDel="00000000" w:rsidP="00000000" w:rsidRDefault="00000000" w:rsidRPr="00000000" w14:paraId="00000065">
      <w:pPr>
        <w:spacing w:line="14.399999999999999" w:lineRule="auto"/>
        <w:rPr>
          <w:sz w:val="2"/>
          <w:szCs w:val="2"/>
        </w:rPr>
      </w:pPr>
      <w:r w:rsidDel="00000000" w:rsidR="00000000" w:rsidRPr="00000000">
        <w:br w:type="page"/>
      </w:r>
      <w:r w:rsidDel="00000000" w:rsidR="00000000" w:rsidRPr="00000000">
        <w:rPr>
          <w:rtl w:val="0"/>
        </w:rPr>
      </w:r>
    </w:p>
    <w:bookmarkStart w:colFirst="0" w:colLast="0" w:name="bookmark=id.3dy6vkm" w:id="5"/>
    <w:bookmarkEnd w:id="5"/>
    <w:bookmarkStart w:colFirst="0" w:colLast="0" w:name="bookmark=id.tyjcwt" w:id="6"/>
    <w:bookmarkEnd w:id="6"/>
    <w:p w:rsidR="00000000" w:rsidDel="00000000" w:rsidP="00000000" w:rsidRDefault="00000000" w:rsidRPr="00000000" w14:paraId="00000066">
      <w:pPr>
        <w:keepNext w:val="1"/>
        <w:keepLines w:val="1"/>
        <w:widowControl w:val="0"/>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Phần 1. THỦ TỤC ĐẤU THẦU</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06"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I. CHỈ DẪN NHÀ THẦU</w:t>
      </w:r>
    </w:p>
    <w:tbl>
      <w:tblPr>
        <w:tblStyle w:val="Table2"/>
        <w:tblW w:w="9355.0" w:type="dxa"/>
        <w:jc w:val="left"/>
        <w:tblInd w:w="0.0" w:type="dxa"/>
        <w:tblLayout w:type="fixed"/>
        <w:tblLook w:val="0000"/>
      </w:tblPr>
      <w:tblGrid>
        <w:gridCol w:w="1718"/>
        <w:gridCol w:w="7637"/>
        <w:tblGridChange w:id="0">
          <w:tblGrid>
            <w:gridCol w:w="1718"/>
            <w:gridCol w:w="7637"/>
          </w:tblGrid>
        </w:tblGridChange>
      </w:tblGrid>
      <w:tr>
        <w:trPr>
          <w:trHeight w:val="2189"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pos="1032"/>
              </w:tabs>
              <w:spacing w:after="0" w:before="14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Phạm vi gói thầu và th</w:t>
            </w:r>
            <w:r w:rsidDel="00000000" w:rsidR="00000000" w:rsidRPr="00000000">
              <w:rPr>
                <w:rFonts w:ascii="Times New Roman" w:cs="Times New Roman" w:eastAsia="Times New Roman" w:hAnsi="Times New Roman"/>
                <w:b w:val="1"/>
                <w:rtl w:val="0"/>
              </w:rPr>
              <w:t xml:space="preserve">ời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gian</w:t>
              <w:tab/>
              <w:t xml:space="preserve">thực</w:t>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pos="1032"/>
              </w:tabs>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hiện</w:t>
              <w:tab/>
            </w:r>
            <w:r w:rsidDel="00000000" w:rsidR="00000000" w:rsidRPr="00000000">
              <w:rPr>
                <w:rFonts w:ascii="Times New Roman" w:cs="Times New Roman" w:eastAsia="Times New Roman" w:hAnsi="Times New Roman"/>
                <w:b w:val="1"/>
                <w:rtl w:val="0"/>
              </w:rPr>
              <w:t xml:space="preserve">hợp </w:t>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đồng</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6B">
            <w:pPr>
              <w:keepNext w:val="0"/>
              <w:keepLines w:val="0"/>
              <w:widowControl w:val="0"/>
              <w:numPr>
                <w:ilvl w:val="0"/>
                <w:numId w:val="65"/>
              </w:numPr>
              <w:pBdr>
                <w:top w:space="0" w:sz="0" w:val="nil"/>
                <w:left w:space="0" w:sz="0" w:val="nil"/>
                <w:bottom w:space="0" w:sz="0" w:val="nil"/>
                <w:right w:space="0" w:sz="0" w:val="nil"/>
                <w:between w:space="0" w:sz="0" w:val="nil"/>
              </w:pBdr>
              <w:shd w:fill="auto" w:val="clear"/>
              <w:tabs>
                <w:tab w:val="left" w:pos="485"/>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Bên mời thầu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phát hành bộ HSMT này để lựa chọn nhà thầu thực hiện gói thầu mua sắm hàng hóa được mô tả trong Phần 2 - Yêu cầu về phạm vi cung cấp.</w:t>
            </w:r>
          </w:p>
          <w:p w:rsidR="00000000" w:rsidDel="00000000" w:rsidP="00000000" w:rsidRDefault="00000000" w:rsidRPr="00000000" w14:paraId="0000006C">
            <w:pPr>
              <w:keepNext w:val="0"/>
              <w:keepLines w:val="0"/>
              <w:widowControl w:val="0"/>
              <w:numPr>
                <w:ilvl w:val="0"/>
                <w:numId w:val="65"/>
              </w:numPr>
              <w:pBdr>
                <w:top w:space="0" w:sz="0" w:val="nil"/>
                <w:left w:space="0" w:sz="0" w:val="nil"/>
                <w:bottom w:space="0" w:sz="0" w:val="nil"/>
                <w:right w:space="0" w:sz="0" w:val="nil"/>
                <w:between w:space="0" w:sz="0" w:val="nil"/>
              </w:pBdr>
              <w:shd w:fill="auto" w:val="clear"/>
              <w:tabs>
                <w:tab w:val="left" w:pos="461"/>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gói thầu; số lượng, số hiệu các phần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gói thầu chia thành nhiều phần độc lập) thuộc gói thầu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p w:rsidR="00000000" w:rsidDel="00000000" w:rsidP="00000000" w:rsidRDefault="00000000" w:rsidRPr="00000000" w14:paraId="0000006D">
            <w:pPr>
              <w:keepNext w:val="0"/>
              <w:keepLines w:val="0"/>
              <w:widowControl w:val="0"/>
              <w:numPr>
                <w:ilvl w:val="0"/>
                <w:numId w:val="65"/>
              </w:numPr>
              <w:pBdr>
                <w:top w:space="0" w:sz="0" w:val="nil"/>
                <w:left w:space="0" w:sz="0" w:val="nil"/>
                <w:bottom w:space="0" w:sz="0" w:val="nil"/>
                <w:right w:space="0" w:sz="0" w:val="nil"/>
                <w:between w:space="0" w:sz="0" w:val="nil"/>
              </w:pBdr>
              <w:shd w:fill="auto" w:val="clear"/>
              <w:tabs>
                <w:tab w:val="left" w:pos="427"/>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tc>
      </w:tr>
      <w:tr>
        <w:trPr>
          <w:trHeight w:val="72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Nguồn vốn</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Nguồn vốn (hoặc phương thức thu xếp vốn) để sử dụng cho gói thầu được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tc>
      </w:tr>
      <w:tr>
        <w:trPr>
          <w:trHeight w:val="10675"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Hành vi bị</w:t>
            </w: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72">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451"/>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Đưa, nhận, </w:t>
            </w:r>
            <w:r w:rsidDel="00000000" w:rsidR="00000000" w:rsidRPr="00000000">
              <w:rPr>
                <w:rFonts w:ascii="Times New Roman" w:cs="Times New Roman" w:eastAsia="Times New Roman" w:hAnsi="Times New Roman"/>
                <w:rtl w:val="0"/>
              </w:rPr>
              <w:t xml:space="preserve">môi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giới hối lộ.</w:t>
            </w:r>
          </w:p>
          <w:p w:rsidR="00000000" w:rsidDel="00000000" w:rsidP="00000000" w:rsidRDefault="00000000" w:rsidRPr="00000000" w14:paraId="00000073">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470"/>
              </w:tabs>
              <w:spacing w:after="100" w:before="0" w:line="25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Lợi dụng chức vụ quyền hạn để can thiệp bất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vào hoạt động đấu thầu.</w:t>
            </w:r>
          </w:p>
          <w:p w:rsidR="00000000" w:rsidDel="00000000" w:rsidP="00000000" w:rsidRDefault="00000000" w:rsidRPr="00000000" w14:paraId="00000074">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451"/>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Thông thầu, bao gồm các hành vi sau đây:</w:t>
            </w:r>
          </w:p>
          <w:p w:rsidR="00000000" w:rsidDel="00000000" w:rsidP="00000000" w:rsidRDefault="00000000" w:rsidRPr="00000000" w14:paraId="00000075">
            <w:pPr>
              <w:keepNext w:val="0"/>
              <w:keepLines w:val="0"/>
              <w:widowControl w:val="0"/>
              <w:numPr>
                <w:ilvl w:val="0"/>
                <w:numId w:val="51"/>
              </w:numPr>
              <w:pBdr>
                <w:top w:space="0" w:sz="0" w:val="nil"/>
                <w:left w:space="0" w:sz="0" w:val="nil"/>
                <w:bottom w:space="0" w:sz="0" w:val="nil"/>
                <w:right w:space="0" w:sz="0" w:val="nil"/>
                <w:between w:space="0" w:sz="0" w:val="nil"/>
              </w:pBdr>
              <w:shd w:fill="auto" w:val="clear"/>
              <w:tabs>
                <w:tab w:val="left" w:pos="283"/>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Thỏa thuận về việc rút khỏi việc dự thầu hoặc rút đơn dự thầu được nộp trước đó để một hoặc các bên tham gia thỏa thuận thắng thầu;</w:t>
            </w:r>
          </w:p>
          <w:p w:rsidR="00000000" w:rsidDel="00000000" w:rsidP="00000000" w:rsidRDefault="00000000" w:rsidRPr="00000000" w14:paraId="00000076">
            <w:pPr>
              <w:keepNext w:val="0"/>
              <w:keepLines w:val="0"/>
              <w:widowControl w:val="0"/>
              <w:numPr>
                <w:ilvl w:val="0"/>
                <w:numId w:val="51"/>
              </w:numPr>
              <w:pBdr>
                <w:top w:space="0" w:sz="0" w:val="nil"/>
                <w:left w:space="0" w:sz="0" w:val="nil"/>
                <w:bottom w:space="0" w:sz="0" w:val="nil"/>
                <w:right w:space="0" w:sz="0" w:val="nil"/>
                <w:between w:space="0" w:sz="0" w:val="nil"/>
              </w:pBdr>
              <w:shd w:fill="auto" w:val="clear"/>
              <w:tabs>
                <w:tab w:val="left" w:pos="331"/>
              </w:tabs>
              <w:spacing w:after="100" w:before="0" w:line="25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Thỏa thuận để một hoặc nhiều bên chuẩn bị HSDT cho các bên tham dự thầu để một bên thắng thầu;</w:t>
            </w:r>
          </w:p>
          <w:p w:rsidR="00000000" w:rsidDel="00000000" w:rsidP="00000000" w:rsidRDefault="00000000" w:rsidRPr="00000000" w14:paraId="00000077">
            <w:pPr>
              <w:keepNext w:val="0"/>
              <w:keepLines w:val="0"/>
              <w:widowControl w:val="0"/>
              <w:numPr>
                <w:ilvl w:val="0"/>
                <w:numId w:val="51"/>
              </w:numPr>
              <w:pBdr>
                <w:top w:space="0" w:sz="0" w:val="nil"/>
                <w:left w:space="0" w:sz="0" w:val="nil"/>
                <w:bottom w:space="0" w:sz="0" w:val="nil"/>
                <w:right w:space="0" w:sz="0" w:val="nil"/>
                <w:between w:space="0" w:sz="0" w:val="nil"/>
              </w:pBdr>
              <w:shd w:fill="auto" w:val="clear"/>
              <w:tabs>
                <w:tab w:val="left" w:pos="288"/>
              </w:tabs>
              <w:spacing w:after="100" w:before="0" w:line="257"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Thỏa thuận về việc từ chối cung cấp hàng hóa, không ký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thầu phụ hoặc các hình thức gây khó khăn khác cho các bên không tham gia thỏa thuận.</w:t>
            </w:r>
          </w:p>
          <w:p w:rsidR="00000000" w:rsidDel="00000000" w:rsidP="00000000" w:rsidRDefault="00000000" w:rsidRPr="00000000" w14:paraId="00000078">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456"/>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Gian lận, bao gồm các hành vi sau đây:</w:t>
            </w:r>
          </w:p>
          <w:p w:rsidR="00000000" w:rsidDel="00000000" w:rsidP="00000000" w:rsidRDefault="00000000" w:rsidRPr="00000000" w14:paraId="00000079">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283"/>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Trình bày sai một cách cố ý hoặc làm sai lệch thông tin, hồ sơ, tài liệu của một bên trong đấu thầu nhằm thu được lợi ích tài chính hoặc lợi ích khác hoặc nhằm trốn tránh bất kỳ một nghĩa vụ nào;</w:t>
            </w:r>
          </w:p>
          <w:p w:rsidR="00000000" w:rsidDel="00000000" w:rsidP="00000000" w:rsidRDefault="00000000" w:rsidRPr="00000000" w14:paraId="0000007A">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307"/>
              </w:tabs>
              <w:spacing w:after="100" w:before="0" w:line="257"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 nhân trực tiếp đánh giá HSDT, thẩm định kết quả lựa chọn nhà thầu cố ý báo cáo sai hoặc cung cấp thông tin không trung thực làm sai lệch kết quả lựa chọn nhà thầu;</w:t>
            </w:r>
          </w:p>
          <w:p w:rsidR="00000000" w:rsidDel="00000000" w:rsidP="00000000" w:rsidRDefault="00000000" w:rsidRPr="00000000" w14:paraId="0000007B">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259"/>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cố ý cung cấp các thông tin không trung thực trong HSDT làm sai lệch kết quả lựa chọn nhà thầu.</w:t>
            </w:r>
          </w:p>
          <w:p w:rsidR="00000000" w:rsidDel="00000000" w:rsidP="00000000" w:rsidRDefault="00000000" w:rsidRPr="00000000" w14:paraId="0000007C">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456"/>
              </w:tabs>
              <w:spacing w:after="100" w:before="0" w:line="259"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Cản trở, bao gồm các hành vi sau đây:</w:t>
            </w:r>
          </w:p>
          <w:p w:rsidR="00000000" w:rsidDel="00000000" w:rsidP="00000000" w:rsidRDefault="00000000" w:rsidRPr="00000000" w14:paraId="0000007D">
            <w:pPr>
              <w:keepNext w:val="0"/>
              <w:keepLines w:val="0"/>
              <w:widowControl w:val="0"/>
              <w:numPr>
                <w:ilvl w:val="0"/>
                <w:numId w:val="54"/>
              </w:numPr>
              <w:pBdr>
                <w:top w:space="0" w:sz="0" w:val="nil"/>
                <w:left w:space="0" w:sz="0" w:val="nil"/>
                <w:bottom w:space="0" w:sz="0" w:val="nil"/>
                <w:right w:space="0" w:sz="0" w:val="nil"/>
                <w:between w:space="0" w:sz="0" w:val="nil"/>
              </w:pBdr>
              <w:shd w:fill="auto" w:val="clear"/>
              <w:tabs>
                <w:tab w:val="left" w:pos="288"/>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Hủy hoại, lừa dối, thay đổi, che giấu chứng cứ hoặc báo cáo sai sự thật; đe dọa, quấy rối hoặc gợi ý đ</w:t>
            </w:r>
            <w:r w:rsidDel="00000000" w:rsidR="00000000" w:rsidRPr="00000000">
              <w:rPr>
                <w:rFonts w:ascii="Times New Roman" w:cs="Times New Roman" w:eastAsia="Times New Roman" w:hAnsi="Times New Roman"/>
                <w:rtl w:val="0"/>
              </w:rPr>
              <w:t xml:space="preserve">ối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với bất kỳ bên nào nhằm ngăn chặn việc làm rõ hành vi đưa, nhận, </w:t>
            </w:r>
            <w:r w:rsidDel="00000000" w:rsidR="00000000" w:rsidRPr="00000000">
              <w:rPr>
                <w:rFonts w:ascii="Times New Roman" w:cs="Times New Roman" w:eastAsia="Times New Roman" w:hAnsi="Times New Roman"/>
                <w:rtl w:val="0"/>
              </w:rPr>
              <w:t xml:space="preserve">môi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giới hối lộ, gian lận hoặc thông đồng đối với cơ quan có chức năng, thẩm quyền về giám sát, kiểm tra, thanh tra, kiểm toán;</w:t>
            </w:r>
          </w:p>
          <w:p w:rsidR="00000000" w:rsidDel="00000000" w:rsidP="00000000" w:rsidRDefault="00000000" w:rsidRPr="00000000" w14:paraId="0000007E">
            <w:pPr>
              <w:keepNext w:val="0"/>
              <w:keepLines w:val="0"/>
              <w:widowControl w:val="0"/>
              <w:numPr>
                <w:ilvl w:val="0"/>
                <w:numId w:val="54"/>
              </w:numPr>
              <w:pBdr>
                <w:top w:space="0" w:sz="0" w:val="nil"/>
                <w:left w:space="0" w:sz="0" w:val="nil"/>
                <w:bottom w:space="0" w:sz="0" w:val="nil"/>
                <w:right w:space="0" w:sz="0" w:val="nil"/>
                <w:between w:space="0" w:sz="0" w:val="nil"/>
              </w:pBdr>
              <w:shd w:fill="auto" w:val="clear"/>
              <w:tabs>
                <w:tab w:val="left" w:pos="322"/>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hành vi cản trở đối với nhà thầu, cơ quan có thẩm quyền về giám sát, kiểm tra, thanh tra, kiểm toán.</w:t>
            </w:r>
          </w:p>
          <w:p w:rsidR="00000000" w:rsidDel="00000000" w:rsidP="00000000" w:rsidRDefault="00000000" w:rsidRPr="00000000" w14:paraId="0000007F">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475"/>
              </w:tabs>
              <w:spacing w:after="100" w:before="0" w:line="25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bảo đảm công bằng, minh bạch, bao gồm các hành vi sau đây:</w:t>
            </w:r>
          </w:p>
        </w:tc>
      </w:tr>
    </w:tbl>
    <w:p w:rsidR="00000000" w:rsidDel="00000000" w:rsidP="00000000" w:rsidRDefault="00000000" w:rsidRPr="00000000" w14:paraId="00000080">
      <w:pPr>
        <w:rPr/>
        <w:sectPr>
          <w:type w:val="nextPage"/>
          <w:pgSz w:h="17411" w:w="11521"/>
          <w:pgMar w:bottom="1233" w:top="1299" w:left="407" w:right="334" w:header="871" w:footer="3"/>
          <w:cols w:equalWidth="0"/>
        </w:sectPr>
      </w:pPr>
      <w:r w:rsidDel="00000000" w:rsidR="00000000" w:rsidRPr="00000000">
        <w:rPr>
          <w:rtl w:val="0"/>
        </w:rPr>
      </w:r>
    </w:p>
    <w:p w:rsidR="00000000" w:rsidDel="00000000" w:rsidP="00000000" w:rsidRDefault="00000000" w:rsidRPr="00000000" w14:paraId="00000081">
      <w:pPr>
        <w:keepNext w:val="0"/>
        <w:keepLines w:val="0"/>
        <w:widowControl w:val="0"/>
        <w:numPr>
          <w:ilvl w:val="0"/>
          <w:numId w:val="56"/>
        </w:numPr>
        <w:pBdr>
          <w:top w:space="0" w:sz="0" w:val="nil"/>
          <w:left w:space="0" w:sz="0" w:val="nil"/>
          <w:bottom w:space="0" w:sz="0" w:val="nil"/>
          <w:right w:space="0" w:sz="0" w:val="nil"/>
          <w:between w:space="0" w:sz="0" w:val="nil"/>
        </w:pBdr>
        <w:shd w:fill="auto" w:val="clear"/>
        <w:tabs>
          <w:tab w:val="left" w:pos="3582"/>
        </w:tabs>
        <w:spacing w:after="100" w:before="0" w:line="264" w:lineRule="auto"/>
        <w:ind w:left="322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Tham dự thầu với tư cách là nhà thầu đối với gói thầu do mình làm Bên mời thầu, Chủ đầu tư hoặc thực hiện các nhiệm vụ của Bên mời thầu, Chủ đầu tư;</w:t>
      </w:r>
    </w:p>
    <w:p w:rsidR="00000000" w:rsidDel="00000000" w:rsidP="00000000" w:rsidRDefault="00000000" w:rsidRPr="00000000" w14:paraId="00000082">
      <w:pPr>
        <w:keepNext w:val="0"/>
        <w:keepLines w:val="0"/>
        <w:widowControl w:val="0"/>
        <w:numPr>
          <w:ilvl w:val="0"/>
          <w:numId w:val="56"/>
        </w:numPr>
        <w:pBdr>
          <w:top w:space="0" w:sz="0" w:val="nil"/>
          <w:left w:space="0" w:sz="0" w:val="nil"/>
          <w:bottom w:space="0" w:sz="0" w:val="nil"/>
          <w:right w:space="0" w:sz="0" w:val="nil"/>
          <w:between w:space="0" w:sz="0" w:val="nil"/>
        </w:pBdr>
        <w:shd w:fill="auto" w:val="clear"/>
        <w:tabs>
          <w:tab w:val="left" w:pos="3596"/>
        </w:tabs>
        <w:spacing w:after="100" w:before="0" w:line="271" w:lineRule="auto"/>
        <w:ind w:left="322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Tham gia lập, đồng thời tham gia thẩm định HSMT đối với cùng một gói thầu;</w:t>
      </w:r>
    </w:p>
    <w:p w:rsidR="00000000" w:rsidDel="00000000" w:rsidP="00000000" w:rsidRDefault="00000000" w:rsidRPr="00000000" w14:paraId="00000083">
      <w:pPr>
        <w:keepNext w:val="0"/>
        <w:keepLines w:val="0"/>
        <w:widowControl w:val="0"/>
        <w:numPr>
          <w:ilvl w:val="0"/>
          <w:numId w:val="56"/>
        </w:numPr>
        <w:pBdr>
          <w:top w:space="0" w:sz="0" w:val="nil"/>
          <w:left w:space="0" w:sz="0" w:val="nil"/>
          <w:bottom w:space="0" w:sz="0" w:val="nil"/>
          <w:right w:space="0" w:sz="0" w:val="nil"/>
          <w:between w:space="0" w:sz="0" w:val="nil"/>
        </w:pBdr>
        <w:shd w:fill="auto" w:val="clear"/>
        <w:tabs>
          <w:tab w:val="left" w:pos="3591"/>
        </w:tabs>
        <w:spacing w:after="100" w:before="0" w:line="271" w:lineRule="auto"/>
        <w:ind w:left="322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Tham gia đánh giá HSDT đồng thời tham gia thẩm định k</w:t>
      </w:r>
      <w:r w:rsidDel="00000000" w:rsidR="00000000" w:rsidRPr="00000000">
        <w:rPr>
          <w:rFonts w:ascii="Times New Roman" w:cs="Times New Roman" w:eastAsia="Times New Roman" w:hAnsi="Times New Roman"/>
          <w:rtl w:val="0"/>
        </w:rPr>
        <w:t xml:space="preserve">ết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quả lựa chọn nhà thầu đối với cùng một gói thầu;</w:t>
      </w:r>
    </w:p>
    <w:p w:rsidR="00000000" w:rsidDel="00000000" w:rsidP="00000000" w:rsidRDefault="00000000" w:rsidRPr="00000000" w14:paraId="00000084">
      <w:pPr>
        <w:keepNext w:val="0"/>
        <w:keepLines w:val="0"/>
        <w:widowControl w:val="0"/>
        <w:numPr>
          <w:ilvl w:val="0"/>
          <w:numId w:val="56"/>
        </w:numPr>
        <w:pBdr>
          <w:top w:space="0" w:sz="0" w:val="nil"/>
          <w:left w:space="0" w:sz="0" w:val="nil"/>
          <w:bottom w:space="0" w:sz="0" w:val="nil"/>
          <w:right w:space="0" w:sz="0" w:val="nil"/>
          <w:between w:space="0" w:sz="0" w:val="nil"/>
        </w:pBdr>
        <w:shd w:fill="auto" w:val="clear"/>
        <w:tabs>
          <w:tab w:val="left" w:pos="3606"/>
        </w:tabs>
        <w:spacing w:after="100" w:before="0" w:line="261.99999999999994" w:lineRule="auto"/>
        <w:ind w:left="322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cá nhân thuộc Bên mời thầu, Chủ đầu tư nhưng trực tiếp tham gia quá trình lựa chọn nhà thầu hoặc tham gia tổ chuyên gia, t</w:t>
      </w:r>
      <w:r w:rsidDel="00000000" w:rsidR="00000000" w:rsidRPr="00000000">
        <w:rPr>
          <w:rFonts w:ascii="Times New Roman" w:cs="Times New Roman" w:eastAsia="Times New Roman" w:hAnsi="Times New Roman"/>
          <w:rtl w:val="0"/>
        </w:rPr>
        <w:t xml:space="preserve">ổ</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w:t>
      </w:r>
      <w:r w:rsidDel="00000000" w:rsidR="00000000" w:rsidRPr="00000000">
        <w:rPr>
          <w:rFonts w:ascii="Times New Roman" w:cs="Times New Roman" w:eastAsia="Times New Roman" w:hAnsi="Times New Roman"/>
          <w:rtl w:val="0"/>
        </w:rPr>
        <w:t xml:space="preserve">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định kết quả lựa chọn nhà thầu hoặc là người đứng đầu Chủ đầu tư, Bên mời thầu đối với các gói thầu do cha mẹ đẻ, cha mẹ vợ hoặc cha mẹ chồng, vợ hoặc chồng, con đẻ, con nuôi, con dâu, con rể, anh chị em ruột đứng tên dự thầu hoặc là người đại diện theo pháp luật của nhà thầu tham dự thầu;</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322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 Nhà thầu tham dự thầu gói thầu mua sắm hàng hóa do mình cung cấp dịch vụ tư vấn trước đó;</w:t>
      </w:r>
    </w:p>
    <w:p w:rsidR="00000000" w:rsidDel="00000000" w:rsidP="00000000" w:rsidRDefault="00000000" w:rsidRPr="00000000" w14:paraId="00000086">
      <w:pPr>
        <w:keepNext w:val="0"/>
        <w:keepLines w:val="0"/>
        <w:widowControl w:val="0"/>
        <w:numPr>
          <w:ilvl w:val="0"/>
          <w:numId w:val="56"/>
        </w:numPr>
        <w:pBdr>
          <w:top w:space="0" w:sz="0" w:val="nil"/>
          <w:left w:space="0" w:sz="0" w:val="nil"/>
          <w:bottom w:space="0" w:sz="0" w:val="nil"/>
          <w:right w:space="0" w:sz="0" w:val="nil"/>
          <w:between w:space="0" w:sz="0" w:val="nil"/>
        </w:pBdr>
        <w:shd w:fill="auto" w:val="clear"/>
        <w:tabs>
          <w:tab w:val="left" w:pos="3596"/>
        </w:tabs>
        <w:spacing w:after="100" w:before="0" w:line="261.99999999999994" w:lineRule="auto"/>
        <w:ind w:left="322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Đứng tên tham dự thầu gói thầu thuộc dự án do Chủ đầu tư, Bên mời thầu là cơ quan, tổ chức nơi mình đã công tác trong thời hạn 12 tháng, kể từ khi thôi việc tại cơ quan, tổ chức đó;</w:t>
      </w:r>
    </w:p>
    <w:p w:rsidR="00000000" w:rsidDel="00000000" w:rsidP="00000000" w:rsidRDefault="00000000" w:rsidRPr="00000000" w14:paraId="00000087">
      <w:pPr>
        <w:keepNext w:val="0"/>
        <w:keepLines w:val="0"/>
        <w:widowControl w:val="0"/>
        <w:numPr>
          <w:ilvl w:val="0"/>
          <w:numId w:val="58"/>
        </w:numPr>
        <w:pBdr>
          <w:top w:space="0" w:sz="0" w:val="nil"/>
          <w:left w:space="0" w:sz="0" w:val="nil"/>
          <w:bottom w:space="0" w:sz="0" w:val="nil"/>
          <w:right w:space="0" w:sz="0" w:val="nil"/>
          <w:between w:space="0" w:sz="0" w:val="nil"/>
        </w:pBdr>
        <w:shd w:fill="auto" w:val="clear"/>
        <w:tabs>
          <w:tab w:val="left" w:pos="3596"/>
        </w:tabs>
        <w:spacing w:after="100" w:before="0" w:line="266" w:lineRule="auto"/>
        <w:ind w:left="322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Áp dụng hình thức lựa chọn nhà thầu không phải là hình thức đấu thầu rộng rãi khi không đủ điều kiện theo quy định của Luật đấu thầu số 43/2013/QH13;</w:t>
      </w:r>
    </w:p>
    <w:p w:rsidR="00000000" w:rsidDel="00000000" w:rsidP="00000000" w:rsidRDefault="00000000" w:rsidRPr="00000000" w14:paraId="00000088">
      <w:pPr>
        <w:keepNext w:val="0"/>
        <w:keepLines w:val="0"/>
        <w:widowControl w:val="0"/>
        <w:numPr>
          <w:ilvl w:val="0"/>
          <w:numId w:val="58"/>
        </w:numPr>
        <w:pBdr>
          <w:top w:space="0" w:sz="0" w:val="nil"/>
          <w:left w:space="0" w:sz="0" w:val="nil"/>
          <w:bottom w:space="0" w:sz="0" w:val="nil"/>
          <w:right w:space="0" w:sz="0" w:val="nil"/>
          <w:between w:space="0" w:sz="0" w:val="nil"/>
        </w:pBdr>
        <w:shd w:fill="auto" w:val="clear"/>
        <w:tabs>
          <w:tab w:val="left" w:pos="3591"/>
        </w:tabs>
        <w:spacing w:after="100" w:before="0" w:line="261.99999999999994" w:lineRule="auto"/>
        <w:ind w:left="32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Nêu yêu cầu cụ thể về nhãn hiệu, xuất xứ hàng hóa trong HSMT;</w:t>
      </w:r>
    </w:p>
    <w:p w:rsidR="00000000" w:rsidDel="00000000" w:rsidP="00000000" w:rsidRDefault="00000000" w:rsidRPr="00000000" w14:paraId="00000089">
      <w:pPr>
        <w:keepNext w:val="0"/>
        <w:keepLines w:val="0"/>
        <w:widowControl w:val="0"/>
        <w:numPr>
          <w:ilvl w:val="0"/>
          <w:numId w:val="58"/>
        </w:numPr>
        <w:pBdr>
          <w:top w:space="0" w:sz="0" w:val="nil"/>
          <w:left w:space="0" w:sz="0" w:val="nil"/>
          <w:bottom w:space="0" w:sz="0" w:val="nil"/>
          <w:right w:space="0" w:sz="0" w:val="nil"/>
          <w:between w:space="0" w:sz="0" w:val="nil"/>
        </w:pBdr>
        <w:shd w:fill="auto" w:val="clear"/>
        <w:tabs>
          <w:tab w:val="left" w:pos="3601"/>
        </w:tabs>
        <w:spacing w:after="100" w:before="0" w:line="261.99999999999994" w:lineRule="auto"/>
        <w:ind w:left="322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Chia dự án, dự toán mua sắm thành các gói thầu trái với quy định của Luật đấu thầu số 43/2013/QH13 nhằm mục đích chỉ định thầu hoặc hạn chế sự tham gia của các nhà thầu.</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322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Tiết lộ, tiếp nhận những tài liệu, thông tin sau đây về quá trình lựa chọn nhà thầu, trừ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định tại điểm b khoản 7 Điều 73, khoản 12 Điều 74, điểm i khoản 1 Điều 75, khoản 7 Điều 76, khoản 7 Điều 78, điểm d khoản 2 Điều 92 của Luật đấu thầu số 43/2013/QH13:</w:t>
      </w:r>
    </w:p>
    <w:p w:rsidR="00000000" w:rsidDel="00000000" w:rsidP="00000000" w:rsidRDefault="00000000" w:rsidRPr="00000000" w14:paraId="0000008B">
      <w:pPr>
        <w:keepNext w:val="0"/>
        <w:keepLines w:val="0"/>
        <w:widowControl w:val="0"/>
        <w:numPr>
          <w:ilvl w:val="0"/>
          <w:numId w:val="60"/>
        </w:numPr>
        <w:pBdr>
          <w:top w:space="0" w:sz="0" w:val="nil"/>
          <w:left w:space="0" w:sz="0" w:val="nil"/>
          <w:bottom w:space="0" w:sz="0" w:val="nil"/>
          <w:right w:space="0" w:sz="0" w:val="nil"/>
          <w:between w:space="0" w:sz="0" w:val="nil"/>
        </w:pBdr>
        <w:shd w:fill="auto" w:val="clear"/>
        <w:tabs>
          <w:tab w:val="left" w:pos="3572"/>
        </w:tabs>
        <w:spacing w:after="100" w:before="0" w:line="261.99999999999994" w:lineRule="auto"/>
        <w:ind w:left="32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Nội dung HSMT trước thời điểm phát hành theo quy định;</w:t>
      </w:r>
    </w:p>
    <w:p w:rsidR="00000000" w:rsidDel="00000000" w:rsidP="00000000" w:rsidRDefault="00000000" w:rsidRPr="00000000" w14:paraId="0000008C">
      <w:pPr>
        <w:keepNext w:val="0"/>
        <w:keepLines w:val="0"/>
        <w:widowControl w:val="0"/>
        <w:numPr>
          <w:ilvl w:val="0"/>
          <w:numId w:val="60"/>
        </w:numPr>
        <w:pBdr>
          <w:top w:space="0" w:sz="0" w:val="nil"/>
          <w:left w:space="0" w:sz="0" w:val="nil"/>
          <w:bottom w:space="0" w:sz="0" w:val="nil"/>
          <w:right w:space="0" w:sz="0" w:val="nil"/>
          <w:between w:space="0" w:sz="0" w:val="nil"/>
        </w:pBdr>
        <w:shd w:fill="auto" w:val="clear"/>
        <w:tabs>
          <w:tab w:val="left" w:pos="3596"/>
        </w:tabs>
        <w:spacing w:after="100" w:before="0" w:line="261.99999999999994" w:lineRule="auto"/>
        <w:ind w:left="322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Nội dung HSDT, sổ tay ghi chép, biên bản cuộc </w:t>
      </w:r>
      <w:r w:rsidDel="00000000" w:rsidR="00000000" w:rsidRPr="00000000">
        <w:rPr>
          <w:rFonts w:ascii="Times New Roman" w:cs="Times New Roman" w:eastAsia="Times New Roman" w:hAnsi="Times New Roman"/>
          <w:rtl w:val="0"/>
        </w:rPr>
        <w:t xml:space="preserve">họp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xét thầu, các ý kiến nhận xét, đánh giá đối với từng HSDT trước khi công khai kết quả lựa chọn nhà thầu;</w:t>
      </w:r>
    </w:p>
    <w:p w:rsidR="00000000" w:rsidDel="00000000" w:rsidP="00000000" w:rsidRDefault="00000000" w:rsidRPr="00000000" w14:paraId="0000008D">
      <w:pPr>
        <w:keepNext w:val="0"/>
        <w:keepLines w:val="0"/>
        <w:widowControl w:val="0"/>
        <w:numPr>
          <w:ilvl w:val="0"/>
          <w:numId w:val="60"/>
        </w:numPr>
        <w:pBdr>
          <w:top w:space="0" w:sz="0" w:val="nil"/>
          <w:left w:space="0" w:sz="0" w:val="nil"/>
          <w:bottom w:space="0" w:sz="0" w:val="nil"/>
          <w:right w:space="0" w:sz="0" w:val="nil"/>
          <w:between w:space="0" w:sz="0" w:val="nil"/>
        </w:pBdr>
        <w:shd w:fill="auto" w:val="clear"/>
        <w:tabs>
          <w:tab w:val="left" w:pos="3601"/>
        </w:tabs>
        <w:spacing w:after="100" w:before="0" w:line="264" w:lineRule="auto"/>
        <w:ind w:left="322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Nội dung yêu cầu làm rõ HSDT của Bên mời thầu và trả lời của nhà thầu trong quá trình đánh giá HSDT trước khi công khai kết quả lựa chọn nhà thầu;</w:t>
      </w:r>
    </w:p>
    <w:p w:rsidR="00000000" w:rsidDel="00000000" w:rsidP="00000000" w:rsidRDefault="00000000" w:rsidRPr="00000000" w14:paraId="0000008E">
      <w:pPr>
        <w:keepNext w:val="0"/>
        <w:keepLines w:val="0"/>
        <w:widowControl w:val="0"/>
        <w:numPr>
          <w:ilvl w:val="0"/>
          <w:numId w:val="60"/>
        </w:numPr>
        <w:pBdr>
          <w:top w:space="0" w:sz="0" w:val="nil"/>
          <w:left w:space="0" w:sz="0" w:val="nil"/>
          <w:bottom w:space="0" w:sz="0" w:val="nil"/>
          <w:right w:space="0" w:sz="0" w:val="nil"/>
          <w:between w:space="0" w:sz="0" w:val="nil"/>
        </w:pBdr>
        <w:shd w:fill="auto" w:val="clear"/>
        <w:tabs>
          <w:tab w:val="left" w:pos="3596"/>
        </w:tabs>
        <w:spacing w:after="100" w:before="0" w:line="259" w:lineRule="auto"/>
        <w:ind w:left="322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Báo cáo của Bên mời thầu, báo cáo của tổ chuyên gia, báo cáo th</w:t>
      </w:r>
      <w:r w:rsidDel="00000000" w:rsidR="00000000" w:rsidRPr="00000000">
        <w:rPr>
          <w:rFonts w:ascii="Times New Roman" w:cs="Times New Roman" w:eastAsia="Times New Roman" w:hAnsi="Times New Roman"/>
          <w:rtl w:val="0"/>
        </w:rPr>
        <w:t xml:space="preserve">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định, báo cáo của nhà thầu tư vấn, báo cáo của cơ quan chuyên môn có liên quan trong quá trình lựa chọn nhà thầu trước khi công khai kết quả lựa chọn nhà thầu;</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560" w:before="0" w:line="261.99999999999994" w:lineRule="auto"/>
        <w:ind w:left="3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 Kết quả lựa chọn nhà thầu trước khi được công khai theo quy định;</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sectPr>
          <w:footerReference r:id="rId10" w:type="default"/>
          <w:footerReference r:id="rId11" w:type="even"/>
          <w:type w:val="nextPage"/>
          <w:pgSz w:h="17411" w:w="11521"/>
          <w:pgMar w:bottom="623" w:top="1457" w:left="428" w:right="313" w:header="1029" w:footer="195"/>
          <w:cols w:equalWidth="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Trang 6</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331.0" w:type="dxa"/>
        <w:jc w:val="left"/>
        <w:tblInd w:w="0.0" w:type="dxa"/>
        <w:tblLayout w:type="fixed"/>
        <w:tblLook w:val="0000"/>
      </w:tblPr>
      <w:tblGrid>
        <w:gridCol w:w="1704"/>
        <w:gridCol w:w="7627"/>
        <w:tblGridChange w:id="0">
          <w:tblGrid>
            <w:gridCol w:w="1704"/>
            <w:gridCol w:w="7627"/>
          </w:tblGrid>
        </w:tblGridChange>
      </w:tblGrid>
      <w:tr>
        <w:trPr>
          <w:trHeight w:val="4229"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9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Các tài liệu khác trong quá trình lựa chọn nhà thầu đ</w:t>
            </w:r>
            <w:r w:rsidDel="00000000" w:rsidR="00000000" w:rsidRPr="00000000">
              <w:rPr>
                <w:rFonts w:ascii="Times New Roman" w:cs="Times New Roman" w:eastAsia="Times New Roman" w:hAnsi="Times New Roman"/>
                <w:rtl w:val="0"/>
              </w:rPr>
              <w:t xml:space="preserve">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ợc đóng dấu mật theo quy định của pháp luật.</w:t>
            </w:r>
          </w:p>
          <w:p w:rsidR="00000000" w:rsidDel="00000000" w:rsidP="00000000" w:rsidRDefault="00000000" w:rsidRPr="00000000" w14:paraId="00000094">
            <w:pPr>
              <w:keepNext w:val="0"/>
              <w:keepLines w:val="0"/>
              <w:widowControl w:val="0"/>
              <w:numPr>
                <w:ilvl w:val="0"/>
                <w:numId w:val="24"/>
              </w:numPr>
              <w:pBdr>
                <w:top w:space="0" w:sz="0" w:val="nil"/>
                <w:left w:space="0" w:sz="0" w:val="nil"/>
                <w:bottom w:space="0" w:sz="0" w:val="nil"/>
                <w:right w:space="0" w:sz="0" w:val="nil"/>
                <w:between w:space="0" w:sz="0" w:val="nil"/>
              </w:pBdr>
              <w:shd w:fill="auto" w:val="clear"/>
              <w:tabs>
                <w:tab w:val="left" w:pos="456"/>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Chuyển nh</w:t>
            </w:r>
            <w:r w:rsidDel="00000000" w:rsidR="00000000" w:rsidRPr="00000000">
              <w:rPr>
                <w:rFonts w:ascii="Times New Roman" w:cs="Times New Roman" w:eastAsia="Times New Roman" w:hAnsi="Times New Roman"/>
                <w:rtl w:val="0"/>
              </w:rPr>
              <w:t xml:space="preserve">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ợng thầu, bao gồm các hành vi sau đây:</w:t>
            </w:r>
          </w:p>
          <w:p w:rsidR="00000000" w:rsidDel="00000000" w:rsidP="00000000" w:rsidRDefault="00000000" w:rsidRPr="00000000" w14:paraId="0000009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288"/>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chuyển nh</w:t>
            </w:r>
            <w:r w:rsidDel="00000000" w:rsidR="00000000" w:rsidRPr="00000000">
              <w:rPr>
                <w:rFonts w:ascii="Times New Roman" w:cs="Times New Roman" w:eastAsia="Times New Roman" w:hAnsi="Times New Roman"/>
                <w:rtl w:val="0"/>
              </w:rPr>
              <w:t xml:space="preserve">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ợng cho nhà thầu khác phần công việc thuộc gói thầu có giá trị từ 10% trở lên hoặc d</w:t>
            </w:r>
            <w:r w:rsidDel="00000000" w:rsidR="00000000" w:rsidRPr="00000000">
              <w:rPr>
                <w:rFonts w:ascii="Times New Roman" w:cs="Times New Roman" w:eastAsia="Times New Roman" w:hAnsi="Times New Roman"/>
                <w:rtl w:val="0"/>
              </w:rPr>
              <w:t xml:space="preserve">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ới 10% nhung trên 50 tỷ đồng (sau khi trừ phần công việc thuộc trách nhiệm của nhà thầu phụ) tính trên giá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đã ký kết;</w:t>
            </w:r>
          </w:p>
          <w:p w:rsidR="00000000" w:rsidDel="00000000" w:rsidP="00000000" w:rsidRDefault="00000000" w:rsidRPr="00000000" w14:paraId="0000009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302"/>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Chủ đầu tư, tư vấn giám sát chấp thuận để nhà thầu chuyển nhượng công việc thuộc trách nhiệm thực hiện của nhà thầu, trừ phần công việc thuộc trách nhiệm của nhà thầu phụ đã kê khai trong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7">
            <w:pPr>
              <w:keepNext w:val="0"/>
              <w:keepLines w:val="0"/>
              <w:widowControl w:val="0"/>
              <w:numPr>
                <w:ilvl w:val="0"/>
                <w:numId w:val="24"/>
              </w:numPr>
              <w:pBdr>
                <w:top w:space="0" w:sz="0" w:val="nil"/>
                <w:left w:space="0" w:sz="0" w:val="nil"/>
                <w:bottom w:space="0" w:sz="0" w:val="nil"/>
                <w:right w:space="0" w:sz="0" w:val="nil"/>
                <w:between w:space="0" w:sz="0" w:val="nil"/>
              </w:pBdr>
              <w:shd w:fill="auto" w:val="clear"/>
              <w:tabs>
                <w:tab w:val="left" w:pos="470"/>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rtl w:val="0"/>
              </w:rPr>
              <w:t xml:space="preserve">ổ</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chức lựa chọn nhà thầu khi nguồn vốn cho gói thầu chưa được xác định dẫn tới tình trạng nợ đọng vốn của nhà thầu.</w:t>
            </w:r>
          </w:p>
        </w:tc>
      </w:tr>
      <w:tr>
        <w:trPr>
          <w:trHeight w:val="4310"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12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T</w:t>
            </w:r>
            <w:r w:rsidDel="00000000" w:rsidR="00000000" w:rsidRPr="00000000">
              <w:rPr>
                <w:rFonts w:ascii="Times New Roman" w:cs="Times New Roman" w:eastAsia="Times New Roman" w:hAnsi="Times New Roman"/>
                <w:b w:val="1"/>
                <w:rtl w:val="0"/>
              </w:rPr>
              <w:t xml:space="preserve">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cách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lệ của nhà thầu</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99">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485"/>
              </w:tabs>
              <w:spacing w:after="100" w:before="0" w:line="257"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giấy chứng nhận đăng ký doanh nghiệp, quyết định thành lập hoặc tài liệu có giá trị tương đương do cơ quan có thẩm quyền của nước mà nhà thầu đang hoạt động;</w:t>
            </w:r>
          </w:p>
          <w:p w:rsidR="00000000" w:rsidDel="00000000" w:rsidP="00000000" w:rsidRDefault="00000000" w:rsidRPr="00000000" w14:paraId="0000009A">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456"/>
              </w:tabs>
              <w:spacing w:after="100" w:before="0" w:line="257"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Hạch toán tài chính độc lập;</w:t>
            </w:r>
          </w:p>
          <w:p w:rsidR="00000000" w:rsidDel="00000000" w:rsidP="00000000" w:rsidRDefault="00000000" w:rsidRPr="00000000" w14:paraId="0000009B">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480"/>
              </w:tabs>
              <w:spacing w:after="100" w:before="0" w:line="257"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đang trong quá trình giải thể; không bị kết luận đang lâm vào tình trạng phá sản hoặc nợ không có khả năng chi trả theo quy định của pháp luật;</w:t>
            </w:r>
          </w:p>
          <w:p w:rsidR="00000000" w:rsidDel="00000000" w:rsidP="00000000" w:rsidRDefault="00000000" w:rsidRPr="00000000" w14:paraId="0000009C">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456"/>
              </w:tabs>
              <w:spacing w:after="100" w:before="0" w:line="257"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Bảo đảm cạnh tranh trong đấu thầu theo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p w:rsidR="00000000" w:rsidDel="00000000" w:rsidP="00000000" w:rsidRDefault="00000000" w:rsidRPr="00000000" w14:paraId="0000009D">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480"/>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đang trong thời gian bị cấm tham gia hoạt động đấu thầu theo quy định của pháp luật về đấu thầu;</w:t>
            </w:r>
          </w:p>
          <w:p w:rsidR="00000000" w:rsidDel="00000000" w:rsidP="00000000" w:rsidRDefault="00000000" w:rsidRPr="00000000" w14:paraId="0000009E">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485"/>
              </w:tabs>
              <w:spacing w:after="100" w:before="0" w:line="25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Đã đăng ký trên hệ thống mạng </w:t>
            </w:r>
            <w:r w:rsidDel="00000000" w:rsidR="00000000" w:rsidRPr="00000000">
              <w:rPr>
                <w:rFonts w:ascii="Times New Roman" w:cs="Times New Roman" w:eastAsia="Times New Roman" w:hAnsi="Times New Roman"/>
                <w:rtl w:val="0"/>
              </w:rPr>
              <w:t xml:space="preserve">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ấu thầu quốc gia theo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tc>
      </w:tr>
      <w:tr>
        <w:trPr>
          <w:trHeight w:val="5390"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2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Tính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lệ của hàng hóa, dịch vụ liên quan</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A0">
            <w:pPr>
              <w:keepNext w:val="0"/>
              <w:keepLines w:val="0"/>
              <w:widowControl w:val="0"/>
              <w:numPr>
                <w:ilvl w:val="0"/>
                <w:numId w:val="29"/>
              </w:numPr>
              <w:pBdr>
                <w:top w:space="0" w:sz="0" w:val="nil"/>
                <w:left w:space="0" w:sz="0" w:val="nil"/>
                <w:bottom w:space="0" w:sz="0" w:val="nil"/>
                <w:right w:space="0" w:sz="0" w:val="nil"/>
                <w:between w:space="0" w:sz="0" w:val="nil"/>
              </w:pBdr>
              <w:shd w:fill="auto" w:val="clear"/>
              <w:tabs>
                <w:tab w:val="left" w:pos="466"/>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Tất cả các hàng hóa và dịch vụ liên quan được coi là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nếu có xuất xứ rõ ràng,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w:t>
            </w:r>
          </w:p>
          <w:p w:rsidR="00000000" w:rsidDel="00000000" w:rsidP="00000000" w:rsidRDefault="00000000" w:rsidRPr="00000000" w14:paraId="000000A1">
            <w:pPr>
              <w:keepNext w:val="0"/>
              <w:keepLines w:val="0"/>
              <w:widowControl w:val="0"/>
              <w:numPr>
                <w:ilvl w:val="0"/>
                <w:numId w:val="29"/>
              </w:numPr>
              <w:pBdr>
                <w:top w:space="0" w:sz="0" w:val="nil"/>
                <w:left w:space="0" w:sz="0" w:val="nil"/>
                <w:bottom w:space="0" w:sz="0" w:val="nil"/>
                <w:right w:space="0" w:sz="0" w:val="nil"/>
                <w:between w:space="0" w:sz="0" w:val="nil"/>
              </w:pBdr>
              <w:shd w:fill="auto" w:val="clear"/>
              <w:tabs>
                <w:tab w:val="left" w:pos="518"/>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Thuật ngữ “hàng hóa” được hiểu bao gồm máy móc, thiết bị, nguyên liệu, nhiên liệu, vật liệu, vật tư, phụ tùng; hàng tiêu dùng; phần mềm thương mại.</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Thuật ngữ “xuất xứ” được hiểu là nước hoặc vùng lãnh thổ nơi sản xuất ra toàn bộ hàng hóa hoặc nơi thực hiện công đoạn chế biến cơ bản cuối cùng đối với hàng hóa 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nhiều nước hoặc vùng lãnh thổ tham gia vào quá trình sản xuất ra hàng hóa đó.</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Thuật ngữ “các dịch vụ liên quan” bao gồm các dịch vụ như bảo hành, bảo trì, duy tu, bảo dưỡng, sửa chữa, cung cấp phụ tùng hoặc cung cấp các dịch vụ sau bán hàng khác như đào tạo, chuyển giao công nghệ ...</w:t>
            </w:r>
          </w:p>
          <w:p w:rsidR="00000000" w:rsidDel="00000000" w:rsidP="00000000" w:rsidRDefault="00000000" w:rsidRPr="00000000" w14:paraId="000000A4">
            <w:pPr>
              <w:keepNext w:val="0"/>
              <w:keepLines w:val="0"/>
              <w:widowControl w:val="0"/>
              <w:numPr>
                <w:ilvl w:val="0"/>
                <w:numId w:val="29"/>
              </w:numPr>
              <w:pBdr>
                <w:top w:space="0" w:sz="0" w:val="nil"/>
                <w:left w:space="0" w:sz="0" w:val="nil"/>
                <w:bottom w:space="0" w:sz="0" w:val="nil"/>
                <w:right w:space="0" w:sz="0" w:val="nil"/>
                <w:between w:space="0" w:sz="0" w:val="nil"/>
              </w:pBdr>
              <w:shd w:fill="auto" w:val="clear"/>
              <w:tabs>
                <w:tab w:val="left" w:pos="461"/>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w:t>
            </w:r>
            <w:r w:rsidDel="00000000" w:rsidR="00000000" w:rsidRPr="00000000">
              <w:rPr>
                <w:rFonts w:ascii="Times New Roman" w:cs="Times New Roman" w:eastAsia="Times New Roman" w:hAnsi="Times New Roman"/>
                <w:rtl w:val="0"/>
              </w:rPr>
              <w:t xml:space="preserve">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chứng minh tính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của hàng hóa và dịch vụ liên quan theo quy định tại Mục 5.1 CDNT, nhà thầu cần nêu rõ xuất xứ của hàng hóa, ký mã hiệu, nhãn mác của hàng hóa và các tài liệu kèm theo để chứng minh tính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của hàng hóa theo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tc>
      </w:tr>
      <w:tr>
        <w:trPr>
          <w:trHeight w:val="744"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Nội dung của </w:t>
            </w:r>
            <w:r w:rsidDel="00000000" w:rsidR="00000000" w:rsidRPr="00000000">
              <w:rPr>
                <w:rFonts w:ascii="Times New Roman" w:cs="Times New Roman" w:eastAsia="Times New Roman" w:hAnsi="Times New Roman"/>
                <w:b w:val="1"/>
                <w:rtl w:val="0"/>
              </w:rPr>
              <w:t xml:space="preserve">HSMT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HSMT gồm có các Phần 1, 2, 3, 4 và cùng với tài liệu sửa đổi HSMT theo quy định tại Mục 8 CDNT (nếu có), trong đó cụ thể bao</w:t>
            </w:r>
          </w:p>
        </w:tc>
      </w:tr>
    </w:tbl>
    <w:p w:rsidR="00000000" w:rsidDel="00000000" w:rsidP="00000000" w:rsidRDefault="00000000" w:rsidRPr="00000000" w14:paraId="000000A7">
      <w:pPr>
        <w:rPr/>
        <w:sectPr>
          <w:footerReference r:id="rId12" w:type="default"/>
          <w:footerReference r:id="rId13" w:type="even"/>
          <w:type w:val="nextPage"/>
          <w:pgSz w:h="17411" w:w="11521"/>
          <w:pgMar w:bottom="1229" w:top="1229" w:left="420" w:right="319" w:header="801" w:footer="3"/>
          <w:cols w:equalWidth="0"/>
        </w:sect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331.0" w:type="dxa"/>
        <w:jc w:val="center"/>
        <w:tblLayout w:type="fixed"/>
        <w:tblLook w:val="0000"/>
      </w:tblPr>
      <w:tblGrid>
        <w:gridCol w:w="1747"/>
        <w:gridCol w:w="7584"/>
        <w:tblGridChange w:id="0">
          <w:tblGrid>
            <w:gridCol w:w="1747"/>
            <w:gridCol w:w="7584"/>
          </w:tblGrid>
        </w:tblGridChange>
      </w:tblGrid>
      <w:tr>
        <w:trPr>
          <w:trHeight w:val="9317"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A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gồm các nội dung sau đây:</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1. Thủ tục đấu thầu:</w:t>
            </w:r>
          </w:p>
          <w:p w:rsidR="00000000" w:rsidDel="00000000" w:rsidP="00000000" w:rsidRDefault="00000000" w:rsidRPr="00000000" w14:paraId="000000AC">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154"/>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I. Chỉ dẫn nhà thầu;</w:t>
            </w:r>
          </w:p>
          <w:p w:rsidR="00000000" w:rsidDel="00000000" w:rsidP="00000000" w:rsidRDefault="00000000" w:rsidRPr="00000000" w14:paraId="000000AD">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154"/>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II. Bảng dữ liệu đấu thầu;</w:t>
            </w:r>
          </w:p>
          <w:p w:rsidR="00000000" w:rsidDel="00000000" w:rsidP="00000000" w:rsidRDefault="00000000" w:rsidRPr="00000000" w14:paraId="000000AE">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154"/>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III. Tiêu chuẩn đánh giá HSDT;</w:t>
            </w:r>
          </w:p>
          <w:p w:rsidR="00000000" w:rsidDel="00000000" w:rsidP="00000000" w:rsidRDefault="00000000" w:rsidRPr="00000000" w14:paraId="000000AF">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154"/>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w:t>
            </w:r>
            <w:r w:rsidDel="00000000" w:rsidR="00000000" w:rsidRPr="00000000">
              <w:rPr>
                <w:rFonts w:ascii="Times New Roman" w:cs="Times New Roman" w:eastAsia="Times New Roman" w:hAnsi="Times New Roman"/>
                <w:rtl w:val="0"/>
              </w:rPr>
              <w:t xml:space="preserve">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ơng IV. Biểu mẫu dự thầu.</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2. Yêu cầu về phạm vi cung cấp:</w:t>
            </w:r>
          </w:p>
          <w:p w:rsidR="00000000" w:rsidDel="00000000" w:rsidP="00000000" w:rsidRDefault="00000000" w:rsidRPr="00000000" w14:paraId="000000B1">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149"/>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V. Phạm vi cung cấp.</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3. Điều kiện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và Biểu mẫu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3">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149"/>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VI. Điều kiện chung của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4">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154"/>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VII. Điều kiện cụ thể của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5">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154"/>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VIII. Biểu mẫu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4. Phụ lục</w:t>
            </w:r>
          </w:p>
          <w:p w:rsidR="00000000" w:rsidDel="00000000" w:rsidP="00000000" w:rsidRDefault="00000000" w:rsidRPr="00000000" w14:paraId="000000B7">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451"/>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Thư mời thầu/thông báo mời thầu do Bên m</w:t>
            </w:r>
            <w:r w:rsidDel="00000000" w:rsidR="00000000" w:rsidRPr="00000000">
              <w:rPr>
                <w:rFonts w:ascii="Times New Roman" w:cs="Times New Roman" w:eastAsia="Times New Roman" w:hAnsi="Times New Roman"/>
                <w:rtl w:val="0"/>
              </w:rPr>
              <w:t xml:space="preserve">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thầu phát hành hoặc cung cấp không phải là một phần của HSMT.</w:t>
            </w:r>
          </w:p>
          <w:p w:rsidR="00000000" w:rsidDel="00000000" w:rsidP="00000000" w:rsidRDefault="00000000" w:rsidRPr="00000000" w14:paraId="000000B8">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480"/>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Bên mời thầu sẽ không chịu trách nhiệm về tính chính xác, hoàn chỉnh của HSMT, tài liệu giải thích làm rõ HSMT, biên bản hội nghị tiền đấu thầu (n</w:t>
            </w:r>
            <w:r w:rsidDel="00000000" w:rsidR="00000000" w:rsidRPr="00000000">
              <w:rPr>
                <w:rFonts w:ascii="Times New Roman" w:cs="Times New Roman" w:eastAsia="Times New Roman" w:hAnsi="Times New Roman"/>
                <w:rtl w:val="0"/>
              </w:rPr>
              <w:t xml:space="preserve">ếu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hay các tài liệu sửa đổi HSMT theo quy định tại Mục 8 CDNT nếu các tài liệu này không được cung cấp bởi Bên mời thầu. Các tài liệu do nhà thầu nhận được nếu có mâu thuẫn về nội dung thì tài liệu do Bên mời thầu phát hành sẽ có ý nghĩa quyết định.</w:t>
            </w:r>
          </w:p>
          <w:p w:rsidR="00000000" w:rsidDel="00000000" w:rsidP="00000000" w:rsidRDefault="00000000" w:rsidRPr="00000000" w14:paraId="000000B9">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480"/>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phải nghiên cứu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thông tin chỉ dẫn, biểu mẫu, yêu cầu về phạm vi cung cấp và các yêu cầu khác trong HSMT để chuẩn bị lập HSDT của mình bao gồm tất cả thông tin hay tài liệu theo yêu cầu của HSMT.</w:t>
            </w:r>
          </w:p>
        </w:tc>
      </w:tr>
      <w:tr>
        <w:trPr>
          <w:trHeight w:val="5347"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14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Làm rõ HSMT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BB">
            <w:pPr>
              <w:keepNext w:val="0"/>
              <w:keepLines w:val="0"/>
              <w:widowControl w:val="0"/>
              <w:numPr>
                <w:ilvl w:val="0"/>
                <w:numId w:val="43"/>
              </w:numPr>
              <w:pBdr>
                <w:top w:space="0" w:sz="0" w:val="nil"/>
                <w:left w:space="0" w:sz="0" w:val="nil"/>
                <w:bottom w:space="0" w:sz="0" w:val="nil"/>
                <w:right w:space="0" w:sz="0" w:val="nil"/>
                <w:between w:space="0" w:sz="0" w:val="nil"/>
              </w:pBdr>
              <w:shd w:fill="auto" w:val="clear"/>
              <w:tabs>
                <w:tab w:val="left" w:pos="475"/>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cần làm rõ HSMT, nhà thầu phải gửi văn bản đề nghị làm rõ đến Bên mời thầu hoặc đặt câu hỏi trong hội nghị tiền đấu thầu (nếu có). Khi Bên mời thầu nhận được đề nghị làm rõ HSMT của nhà thầu trước thời điểm đóng thầu tối thiểu một số ngày theo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Bên mời thầu phải có văn bản trả lời tất cả các yêu cầu làm rõ HSMT. Bên mời thầu sẽ gửi văn bản làm rõ HSMT cho nhà thầu có yêu cầu làm rõ HSMT và tất cả nhà thầu khác đã nhận HSMT từ Bên mời thầu, trong đó mô tả nội dung yêu cầu làm rõ nhưng không nêu tên nhà thầu đề nghị làm rõ.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làm rõ dẫn đến phải sửa đổi HSMT thì Bên mời thầu phải tiến hành sửa đổi HSMT theo thủ tục quy định tại Mục 8 và Mục 22.2 CDNT.</w:t>
            </w:r>
          </w:p>
          <w:p w:rsidR="00000000" w:rsidDel="00000000" w:rsidP="00000000" w:rsidRDefault="00000000" w:rsidRPr="00000000" w14:paraId="000000BC">
            <w:pPr>
              <w:keepNext w:val="0"/>
              <w:keepLines w:val="0"/>
              <w:widowControl w:val="0"/>
              <w:numPr>
                <w:ilvl w:val="0"/>
                <w:numId w:val="43"/>
              </w:numPr>
              <w:pBdr>
                <w:top w:space="0" w:sz="0" w:val="nil"/>
                <w:left w:space="0" w:sz="0" w:val="nil"/>
                <w:bottom w:space="0" w:sz="0" w:val="nil"/>
                <w:right w:space="0" w:sz="0" w:val="nil"/>
                <w:between w:space="0" w:sz="0" w:val="nil"/>
              </w:pBdr>
              <w:shd w:fill="auto" w:val="clear"/>
              <w:tabs>
                <w:tab w:val="left" w:pos="499"/>
              </w:tabs>
              <w:spacing w:after="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cần thiết, Bên mời thầu tổ chức hội nghị tiền đấu thầu để trao đổi về những nội dung trong HSMT mà các nhà thầu thấy chưa rõ. Nội dung trao đổi sẽ được Bên mời thầu ghi lại thành biên bản và lập thành văn bản làm rõ HSMT, gửi cho tất cả nhà thầu đã mua hoặc nhận HSMT từ Bên mời thầu. 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HSMT cần phải được sửa đổi sau khi tổ chức hội nghị tiền đấu thầu, Bên mời</w:t>
            </w:r>
          </w:p>
        </w:tc>
      </w:tr>
    </w:tbl>
    <w:p w:rsidR="00000000" w:rsidDel="00000000" w:rsidP="00000000" w:rsidRDefault="00000000" w:rsidRPr="00000000" w14:paraId="000000BD">
      <w:pPr>
        <w:spacing w:line="14.399999999999999" w:lineRule="auto"/>
        <w:rPr>
          <w:sz w:val="2"/>
          <w:szCs w:val="2"/>
        </w:rPr>
      </w:pPr>
      <w:r w:rsidDel="00000000" w:rsidR="00000000" w:rsidRPr="00000000">
        <w:br w:type="page"/>
      </w:r>
      <w:r w:rsidDel="00000000" w:rsidR="00000000" w:rsidRPr="00000000">
        <w:rPr>
          <w:rtl w:val="0"/>
        </w:rPr>
      </w:r>
    </w:p>
    <w:tbl>
      <w:tblPr>
        <w:tblStyle w:val="Table5"/>
        <w:tblW w:w="9307.0" w:type="dxa"/>
        <w:jc w:val="center"/>
        <w:tblLayout w:type="fixed"/>
        <w:tblLook w:val="0000"/>
      </w:tblPr>
      <w:tblGrid>
        <w:gridCol w:w="1685"/>
        <w:gridCol w:w="7622"/>
        <w:tblGridChange w:id="0">
          <w:tblGrid>
            <w:gridCol w:w="1685"/>
            <w:gridCol w:w="7622"/>
          </w:tblGrid>
        </w:tblGridChange>
      </w:tblGrid>
      <w:tr>
        <w:trPr>
          <w:trHeight w:val="1214"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B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thầu sẽ phát hành văn bản sửa đ</w:t>
            </w:r>
            <w:r w:rsidDel="00000000" w:rsidR="00000000" w:rsidRPr="00000000">
              <w:rPr>
                <w:rFonts w:ascii="Times New Roman" w:cs="Times New Roman" w:eastAsia="Times New Roman" w:hAnsi="Times New Roman"/>
                <w:rtl w:val="0"/>
              </w:rPr>
              <w:t xml:space="preserve">ổi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HSMT như quy định tại Mục 8 CDNT, biên bản hội nghị tiền đấu thầu không phải là văn bản sửa đ</w:t>
            </w:r>
            <w:r w:rsidDel="00000000" w:rsidR="00000000" w:rsidRPr="00000000">
              <w:rPr>
                <w:rFonts w:ascii="Times New Roman" w:cs="Times New Roman" w:eastAsia="Times New Roman" w:hAnsi="Times New Roman"/>
                <w:rtl w:val="0"/>
              </w:rPr>
              <w:t xml:space="preserve">ổi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HSMT. Việc không tham gia hội nghị tiền đấu thầu không phải là lý do để loại nhà thầu.</w:t>
            </w:r>
          </w:p>
        </w:tc>
      </w:tr>
      <w:tr>
        <w:trPr>
          <w:trHeight w:val="3965"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Sửa đổi</w:t>
            </w: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HSMT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C2">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99"/>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sửa đổi HSMT đ</w:t>
            </w:r>
            <w:r w:rsidDel="00000000" w:rsidR="00000000" w:rsidRPr="00000000">
              <w:rPr>
                <w:rFonts w:ascii="Times New Roman" w:cs="Times New Roman" w:eastAsia="Times New Roman" w:hAnsi="Times New Roman"/>
                <w:rtl w:val="0"/>
              </w:rPr>
              <w:t xml:space="preserve">ược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thực hiện trước thời điểm đóng thầu thông qua việc phát hành văn bản sửa đổi HSMT.</w:t>
            </w:r>
          </w:p>
          <w:p w:rsidR="00000000" w:rsidDel="00000000" w:rsidP="00000000" w:rsidRDefault="00000000" w:rsidRPr="00000000" w14:paraId="000000C3">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75"/>
              </w:tabs>
              <w:spacing w:after="100" w:before="0" w:line="266"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Văn bản sửa đổi HSMT được coi là một phần của HSMT và phải được thông báo bằng văn bản tới tất cả các nhà thầu đã nhận HSMT từ Bên mời thầu.</w:t>
            </w:r>
          </w:p>
          <w:p w:rsidR="00000000" w:rsidDel="00000000" w:rsidP="00000000" w:rsidRDefault="00000000" w:rsidRPr="00000000" w14:paraId="000000C4">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94"/>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gửi văn bản sửa đổi HSMT đến các nhà thầu đã nhận HSMT từ Bên mời thầu theo thời gian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Nhằm giúp các nhà thầu có đủ thời gian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lý để sửa đổi HSDT, Bên mời thầu có thể quyết định gia hạn thời điểm đóng thầu theo quy định tại Mục 22.2 CDNT. Nhà thầu phải thông báo b</w:t>
            </w:r>
            <w:r w:rsidDel="00000000" w:rsidR="00000000" w:rsidRPr="00000000">
              <w:rPr>
                <w:rFonts w:ascii="Times New Roman" w:cs="Times New Roman" w:eastAsia="Times New Roman" w:hAnsi="Times New Roman"/>
                <w:rtl w:val="0"/>
              </w:rPr>
              <w:t xml:space="preserve">ằ</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 văn bản cho Bên mời thầu là đã nhận được tài liệu sửa đổi đó bằng một trong các cách sau: gửi văn bản trực tiếp, theo đường bưu điện, fax hoặc e-mail.</w:t>
            </w:r>
          </w:p>
        </w:tc>
      </w:tr>
      <w:tr>
        <w:trPr>
          <w:trHeight w:val="1022"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Chi phí d</w:t>
            </w:r>
            <w:r w:rsidDel="00000000" w:rsidR="00000000" w:rsidRPr="00000000">
              <w:rPr>
                <w:rFonts w:ascii="Times New Roman" w:cs="Times New Roman" w:eastAsia="Times New Roman" w:hAnsi="Times New Roman"/>
                <w:b w:val="1"/>
                <w:rtl w:val="0"/>
              </w:rPr>
              <w:t xml:space="preserve">ự</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thầu</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phải chịu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chi phí liên quan đến việc chuẩn bị và nộp HSDT. Trong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Bên mời thầu sẽ không phải chịu trách nhiệm về các chi phí liên quan đ</w:t>
            </w:r>
            <w:r w:rsidDel="00000000" w:rsidR="00000000" w:rsidRPr="00000000">
              <w:rPr>
                <w:rFonts w:ascii="Times New Roman" w:cs="Times New Roman" w:eastAsia="Times New Roman" w:hAnsi="Times New Roman"/>
                <w:rtl w:val="0"/>
              </w:rPr>
              <w:t xml:space="preserve">ế</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việc tham dự thầu của nhà thầu.</w:t>
            </w:r>
          </w:p>
        </w:tc>
      </w:tr>
      <w:tr>
        <w:trPr>
          <w:trHeight w:val="1018"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Ngôn ngữ của HSDT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HSDT cũng như tất cả các thư từ và tài liệu liên quan đến HSDT trao đổi giữa nhà thầu với Bên mời thầu được viết bằng ngôn ngữ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tc>
      </w:tr>
      <w:tr>
        <w:trPr>
          <w:trHeight w:val="7450"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14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Thành phần của HSDT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HSDT bao gồm HSĐXKT và HSĐXTC, trong đó:</w:t>
            </w:r>
          </w:p>
          <w:p w:rsidR="00000000" w:rsidDel="00000000" w:rsidP="00000000" w:rsidRDefault="00000000" w:rsidRPr="00000000" w14:paraId="000000CB">
            <w:pPr>
              <w:keepNext w:val="0"/>
              <w:keepLines w:val="0"/>
              <w:widowControl w:val="0"/>
              <w:numPr>
                <w:ilvl w:val="0"/>
                <w:numId w:val="46"/>
              </w:numPr>
              <w:pBdr>
                <w:top w:space="0" w:sz="0" w:val="nil"/>
                <w:left w:space="0" w:sz="0" w:val="nil"/>
                <w:bottom w:space="0" w:sz="0" w:val="nil"/>
                <w:right w:space="0" w:sz="0" w:val="nil"/>
                <w:between w:space="0" w:sz="0" w:val="nil"/>
              </w:pBdr>
              <w:shd w:fill="auto" w:val="clear"/>
              <w:tabs>
                <w:tab w:val="left" w:pos="605"/>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HSĐXKT phải bao gồm hồ sơ về hành chính, pháp lý, hồ sơ về năng lực và kinh nghiệm, đề xuất về kỹ thuật của nhà thầu theo yêu cầu của HSMT. Cụ thể như sau:</w:t>
            </w:r>
          </w:p>
          <w:p w:rsidR="00000000" w:rsidDel="00000000" w:rsidP="00000000" w:rsidRDefault="00000000" w:rsidRPr="00000000" w14:paraId="000000CC">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264"/>
              </w:tabs>
              <w:spacing w:after="100" w:before="0" w:line="266"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Đơn dự thầu thuộc HSĐXKT theo quy định tại Mục 12 CDNT;</w:t>
            </w:r>
          </w:p>
          <w:p w:rsidR="00000000" w:rsidDel="00000000" w:rsidP="00000000" w:rsidRDefault="00000000" w:rsidRPr="00000000" w14:paraId="000000CD">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317"/>
              </w:tabs>
              <w:spacing w:after="100" w:before="0" w:line="266"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Thỏa thuận liên danh đối với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liên danh theo Mau s</w:t>
            </w:r>
            <w:r w:rsidDel="00000000" w:rsidR="00000000" w:rsidRPr="00000000">
              <w:rPr>
                <w:rFonts w:ascii="Times New Roman" w:cs="Times New Roman" w:eastAsia="Times New Roman" w:hAnsi="Times New Roman"/>
                <w:rtl w:val="0"/>
              </w:rPr>
              <w:t xml:space="preserve">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03 Chương IV - Biểu mẫu dự thầu;</w:t>
            </w:r>
          </w:p>
          <w:p w:rsidR="00000000" w:rsidDel="00000000" w:rsidP="00000000" w:rsidRDefault="00000000" w:rsidRPr="00000000" w14:paraId="000000CE">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269"/>
              </w:tabs>
              <w:spacing w:after="100" w:before="0" w:line="266"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Bảo đảm dự thầu theo quy định tại Mục 19 CDNT;</w:t>
            </w:r>
          </w:p>
          <w:p w:rsidR="00000000" w:rsidDel="00000000" w:rsidP="00000000" w:rsidRDefault="00000000" w:rsidRPr="00000000" w14:paraId="000000CF">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302"/>
              </w:tabs>
              <w:spacing w:after="100" w:before="0" w:line="266"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chứng minh tư cách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của nhà thầu theo quy định tại Mục 4 CDNT;</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 Tài liệu chứng minh tư cách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của người ký đơn dự thầu theo quy định tại Mục 20.3 CDNT;</w:t>
            </w:r>
          </w:p>
          <w:p w:rsidR="00000000" w:rsidDel="00000000" w:rsidP="00000000" w:rsidRDefault="00000000" w:rsidRPr="00000000" w14:paraId="000000D1">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269"/>
              </w:tabs>
              <w:spacing w:after="100" w:before="0" w:line="271"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chứng minh năng lực và kinh nghiệm của nhà thầu theo quy đ</w:t>
            </w:r>
            <w:r w:rsidDel="00000000" w:rsidR="00000000" w:rsidRPr="00000000">
              <w:rPr>
                <w:rFonts w:ascii="Times New Roman" w:cs="Times New Roman" w:eastAsia="Times New Roman" w:hAnsi="Times New Roman"/>
                <w:rtl w:val="0"/>
              </w:rPr>
              <w:t xml:space="preserve">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 tại Mục 17 CDNT;</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Đề xuất về kỹ thuật và tài liệu chứng minh sự phù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của hàng hóa và dịch vụ liên quan theo quy định tại Mục 16 CDNT.</w:t>
            </w:r>
          </w:p>
          <w:p w:rsidR="00000000" w:rsidDel="00000000" w:rsidP="00000000" w:rsidRDefault="00000000" w:rsidRPr="00000000" w14:paraId="000000D3">
            <w:pPr>
              <w:keepNext w:val="0"/>
              <w:keepLines w:val="0"/>
              <w:widowControl w:val="0"/>
              <w:numPr>
                <w:ilvl w:val="0"/>
                <w:numId w:val="46"/>
              </w:numPr>
              <w:pBdr>
                <w:top w:space="0" w:sz="0" w:val="nil"/>
                <w:left w:space="0" w:sz="0" w:val="nil"/>
                <w:bottom w:space="0" w:sz="0" w:val="nil"/>
                <w:right w:space="0" w:sz="0" w:val="nil"/>
                <w:between w:space="0" w:sz="0" w:val="nil"/>
              </w:pBdr>
              <w:shd w:fill="auto" w:val="clear"/>
              <w:tabs>
                <w:tab w:val="left" w:pos="562"/>
              </w:tabs>
              <w:spacing w:after="100" w:before="0" w:line="266"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HSĐXTC phải bao gồm các thành phần sau đây:</w:t>
            </w:r>
          </w:p>
          <w:p w:rsidR="00000000" w:rsidDel="00000000" w:rsidP="00000000" w:rsidRDefault="00000000" w:rsidRPr="00000000" w14:paraId="000000D4">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269"/>
              </w:tabs>
              <w:spacing w:after="100" w:before="0" w:line="266"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Đơn dự thầu thuộc HSĐXTC theo quy định tại Mục 12 CDNT;</w:t>
            </w:r>
          </w:p>
          <w:p w:rsidR="00000000" w:rsidDel="00000000" w:rsidP="00000000" w:rsidRDefault="00000000" w:rsidRPr="00000000" w14:paraId="000000D5">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322"/>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Đề xuất về tài chính và các bảng biểu được ghi đầy đủ thông tin theo quy định tại Mục 12 và Mục 14 CDNT.</w:t>
            </w:r>
          </w:p>
        </w:tc>
      </w:tr>
    </w:tbl>
    <w:p w:rsidR="00000000" w:rsidDel="00000000" w:rsidP="00000000" w:rsidRDefault="00000000" w:rsidRPr="00000000" w14:paraId="000000D6">
      <w:pPr>
        <w:spacing w:line="14.399999999999999" w:lineRule="auto"/>
        <w:rPr>
          <w:sz w:val="2"/>
          <w:szCs w:val="2"/>
        </w:rPr>
      </w:pPr>
      <w:r w:rsidDel="00000000" w:rsidR="00000000" w:rsidRPr="00000000">
        <w:br w:type="page"/>
      </w:r>
      <w:r w:rsidDel="00000000" w:rsidR="00000000" w:rsidRPr="00000000">
        <w:rPr>
          <w:rtl w:val="0"/>
        </w:rPr>
      </w:r>
    </w:p>
    <w:tbl>
      <w:tblPr>
        <w:tblStyle w:val="Table6"/>
        <w:tblW w:w="9250.0" w:type="dxa"/>
        <w:jc w:val="center"/>
        <w:tblLayout w:type="fixed"/>
        <w:tblLook w:val="0000"/>
      </w:tblPr>
      <w:tblGrid>
        <w:gridCol w:w="1738"/>
        <w:gridCol w:w="7512"/>
        <w:tblGridChange w:id="0">
          <w:tblGrid>
            <w:gridCol w:w="1738"/>
            <w:gridCol w:w="7512"/>
          </w:tblGrid>
        </w:tblGridChange>
      </w:tblGrid>
      <w:tr>
        <w:trPr>
          <w:trHeight w:val="1464"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D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D8">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605"/>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Đề xuất phương án kỹ thuật thay thế trong HSDT theo quy định tại Mục 13 CDNT, kèm theo đê xuât vê tài chính liên quan đ</w:t>
            </w:r>
            <w:r w:rsidDel="00000000" w:rsidR="00000000" w:rsidRPr="00000000">
              <w:rPr>
                <w:rFonts w:ascii="Times New Roman" w:cs="Times New Roman" w:eastAsia="Times New Roman" w:hAnsi="Times New Roman"/>
                <w:rtl w:val="0"/>
              </w:rPr>
              <w:t xml:space="preserve">ế</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phương án kỹ thuật thay thế (nếu có);</w:t>
            </w:r>
          </w:p>
          <w:p w:rsidR="00000000" w:rsidDel="00000000" w:rsidP="00000000" w:rsidRDefault="00000000" w:rsidRPr="00000000" w14:paraId="000000D9">
            <w:pPr>
              <w:keepNext w:val="0"/>
              <w:keepLines w:val="0"/>
              <w:widowControl w:val="0"/>
              <w:numPr>
                <w:ilvl w:val="0"/>
                <w:numId w:val="37"/>
              </w:numPr>
              <w:pBdr>
                <w:top w:space="0" w:sz="0" w:val="nil"/>
                <w:left w:space="0" w:sz="0" w:val="nil"/>
                <w:bottom w:space="0" w:sz="0" w:val="nil"/>
                <w:right w:space="0" w:sz="0" w:val="nil"/>
                <w:between w:space="0" w:sz="0" w:val="nil"/>
              </w:pBdr>
              <w:shd w:fill="auto" w:val="clear"/>
              <w:tabs>
                <w:tab w:val="left" w:pos="562"/>
              </w:tabs>
              <w:spacing w:after="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nội dung khác theo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tc>
      </w:tr>
      <w:tr>
        <w:trPr>
          <w:trHeight w:val="102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Đơn dự thầu và các bảng biểu</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Đơn dự thầu thuộc HSĐXKT, đơn dự thầu thuộc HSĐXTC và các bảng biểu tương </w:t>
            </w:r>
            <w:r w:rsidDel="00000000" w:rsidR="00000000" w:rsidRPr="00000000">
              <w:rPr>
                <w:rFonts w:ascii="Times New Roman" w:cs="Times New Roman" w:eastAsia="Times New Roman" w:hAnsi="Times New Roman"/>
                <w:rtl w:val="0"/>
              </w:rPr>
              <w:t xml:space="preserve">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 theo mẫu quy định tại Chương IV - Biểu mẫu dự thầu.</w:t>
            </w:r>
          </w:p>
        </w:tc>
      </w:tr>
      <w:tr>
        <w:trPr>
          <w:trHeight w:val="3538"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14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Đề xuất phương án kỹ thuật thay thế trong HSDT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D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600"/>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HSMT có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về việc nhà thầu có thể đề xuất phương án kỹ thuật thay thế thì phương án kỹ thuật thay thế đó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được xem xét.</w:t>
            </w:r>
          </w:p>
          <w:p w:rsidR="00000000" w:rsidDel="00000000" w:rsidP="00000000" w:rsidRDefault="00000000" w:rsidRPr="00000000" w14:paraId="000000DE">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629"/>
              </w:tabs>
              <w:spacing w:after="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Phương án kỹ thuật thay thế chỉ được xem xét khi phương án chính được đánh giá là đáp ứng yêu cầu và nhà thầu được xếp hạng thứ nhất. 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này, nhà thầu phải cung cấp tất cả các thông tin cần thiết để Bên mời thầu có thể đánh giá phương án kỹ thuật thay thế, bao gồm: thuyết minh, bản vẽ, thông số kỹ thuật, tiến độ cung cấp và các thông tin liên quan khác. Việc đánh giá đề xuất phương án kỹ thuật thay thế trong HSDT thực hiện theo quy định tại Mục 6 Chương III - Tiêu chuẩn đánh giá HSDT.</w:t>
            </w:r>
          </w:p>
        </w:tc>
      </w:tr>
      <w:tr>
        <w:trPr>
          <w:trHeight w:val="8578"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1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Giá dự thầu và giảm giá</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E0">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648"/>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 dự thầu là giá do nhà thầu ghi trong đơn dự thầu thuộc HSĐXTC, bao gồm toàn bộ các chi phí (chưa tính giảm giá) để thực hiện gói thầu theo yêu cầu quy định tại Phần 2 - Yêu cầu về phạm vi cung cấp.</w:t>
            </w:r>
          </w:p>
          <w:p w:rsidR="00000000" w:rsidDel="00000000" w:rsidP="00000000" w:rsidRDefault="00000000" w:rsidRPr="00000000" w14:paraId="000000E1">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629"/>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phải nộp HSDT cho toàn bộ công việc được mô tả trong Mục 1.1 CDNT và ghi đơn giá dự thầu, thành tiền cho tất cả các công việc nêu trong các cột “Danh mục hàng hóa”, “Mô tả dịch vụ” theo các mẫu tương ứng quy định tại Chương IV - Biểu mẫu dự thầu.</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tại cột “đơn giá dự thầu” và cột “thành tiền” nhà thầu không ghi giá trị hoặc ghi là “0” thì được coi là nhà thầu đã phân bố giá của hàng hóa, dịch vụ này vào các hàng hóa, dịch vụ khác thuộc gói thầu, nhà thầu phải có trách nhiệm cung cấp hàng hóa, dịch vụ theo đúng yêu cầu nêu trong HSMT và không được Chủ đầu tư thanh toán trong quá trình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Trong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bảng giá, nhà thầu phải chào theo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p w:rsidR="00000000" w:rsidDel="00000000" w:rsidP="00000000" w:rsidRDefault="00000000" w:rsidRPr="00000000" w14:paraId="000000E3">
            <w:pPr>
              <w:keepNext w:val="0"/>
              <w:keepLines w:val="0"/>
              <w:widowControl w:val="0"/>
              <w:numPr>
                <w:ilvl w:val="0"/>
                <w:numId w:val="39"/>
              </w:numPr>
              <w:pBdr>
                <w:top w:space="0" w:sz="0" w:val="nil"/>
                <w:left w:space="0" w:sz="0" w:val="nil"/>
                <w:bottom w:space="0" w:sz="0" w:val="nil"/>
                <w:right w:space="0" w:sz="0" w:val="nil"/>
                <w:between w:space="0" w:sz="0" w:val="nil"/>
              </w:pBdr>
              <w:shd w:fill="auto" w:val="clear"/>
              <w:tabs>
                <w:tab w:val="left" w:pos="677"/>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đề xuất giảm giá thì có thể ghi trực tiếp vào đơn dự thầu hoặc đề xuất riêng trong thư giảm giá.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giảm giá, nhà thầu phải nêu rõ nội dung và cách thức giảm giá vào các hạng mục cụ thể nêu trong cột “Danh mục hàng hóa”, “Mô tả dịch vụ”.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nêu rõ cách thức giảm giá thì được hiểu là giảm đều theo tỷ lệ cho tất cả hạng mục nêu trong cột “Danh mục hàng hóa”, “Mô tả dịch vụ”.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thư giảm giá thì thư giảm giá có thể để cùng trong HSĐXTC hoặc nộp riêng song phải bảo đảm Bên mời thầu nhận được trước thời điểm đóng thầu.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thư giảm giá nộp riêng thì thực hiện như quy định tại Mục 21.2 và Mục 21.3 CDNT. Thư giảm giá sẽ được Bên mời thầu bảo quản như một phần của HSDT và được mở đồng thời cùng HSĐXTC của nhà thầu.</w:t>
            </w:r>
          </w:p>
        </w:tc>
      </w:tr>
    </w:tbl>
    <w:p w:rsidR="00000000" w:rsidDel="00000000" w:rsidP="00000000" w:rsidRDefault="00000000" w:rsidRPr="00000000" w14:paraId="000000E4">
      <w:pPr>
        <w:spacing w:line="14.399999999999999" w:lineRule="auto"/>
        <w:rPr>
          <w:sz w:val="2"/>
          <w:szCs w:val="2"/>
        </w:rPr>
      </w:pPr>
      <w:r w:rsidDel="00000000" w:rsidR="00000000" w:rsidRPr="00000000">
        <w:br w:type="page"/>
      </w:r>
      <w:r w:rsidDel="00000000" w:rsidR="00000000" w:rsidRPr="00000000">
        <w:rPr>
          <w:rtl w:val="0"/>
        </w:rPr>
      </w:r>
    </w:p>
    <w:tbl>
      <w:tblPr>
        <w:tblStyle w:val="Table7"/>
        <w:tblW w:w="9235.0" w:type="dxa"/>
        <w:jc w:val="center"/>
        <w:tblLayout w:type="fixed"/>
        <w:tblLook w:val="0000"/>
      </w:tblPr>
      <w:tblGrid>
        <w:gridCol w:w="1622"/>
        <w:gridCol w:w="7613"/>
        <w:tblGridChange w:id="0">
          <w:tblGrid>
            <w:gridCol w:w="1622"/>
            <w:gridCol w:w="7613"/>
          </w:tblGrid>
        </w:tblGridChange>
      </w:tblGrid>
      <w:tr>
        <w:trPr>
          <w:trHeight w:val="7085"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E5">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E6">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600"/>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phải chịu trách nhiệm về giá dự thầu để thực hiện hoàn thành các công việc theo đúng yêu cầu của HSMT,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đon giá bất thường, Bên mời thầu có thể yêu cầu nhà thầu làm rõ về cơ cấu đơn giá đó của nhà thầu theo quy định tại Mục 26 CDNT.</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 dự thầu của nhà thầu phải bao gồm toàn bộ các khoản thuế, phí, lệ phí (nếu có) áp theo thuế suất, mức phí, lệ phí tại thời điểm 28 ngày trước ngày có thời điểm đóng thầu theo quy định.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tuyên bố giá dự thầu không bao gồm thuế, phí, lệ phí (nếu có) thì HSDT của nhà thầu sẽ bị loại.</w:t>
            </w:r>
          </w:p>
          <w:p w:rsidR="00000000" w:rsidDel="00000000" w:rsidP="00000000" w:rsidRDefault="00000000" w:rsidRPr="00000000" w14:paraId="000000E8">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605"/>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gói thầu được chia thành nhiều phần độc lập và cho phép dự thầu theo từng phần như quy định tại BDL thì nhà thầu có thế dự thầu một hoặc nhiều phần của gói thầu. Nhà thầu phải dự thầu đầy đủ các hạng mục trong phần mà mình tham dự.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đề xuất giảm giá, phải nêu rõ cách thức và giá trị giảm giá cụ th</w:t>
            </w:r>
            <w:r w:rsidDel="00000000" w:rsidR="00000000" w:rsidRPr="00000000">
              <w:rPr>
                <w:rFonts w:ascii="Times New Roman" w:cs="Times New Roman" w:eastAsia="Times New Roman" w:hAnsi="Times New Roman"/>
                <w:rtl w:val="0"/>
              </w:rPr>
              <w:t xml:space="preserve">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từng phần theo Mục 14.3 CDNT.</w:t>
            </w:r>
          </w:p>
          <w:p w:rsidR="00000000" w:rsidDel="00000000" w:rsidP="00000000" w:rsidRDefault="00000000" w:rsidRPr="00000000" w14:paraId="000000E9">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638"/>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phát hiện khối lượng của các hạng mục công việc nêu trong cột “Danh mục hàng hóa”, “Mô tả dịch vụ” chưa chính xác so với thiết kế hoặc yêu cầu nêu tại Mục 1 Phần 2 - Yêu cầu phạm vi cung cấp, nhà thầu có thể thông báo cho Bên mời thầu và lập một bảng chào giá riêng cho phần khối lượng sai khác này để Bên mời thầu xem xét. Nhà thầu không được tính toán phần khối lượng sai khác này vào giá dự thầu.</w:t>
            </w:r>
          </w:p>
        </w:tc>
      </w:tr>
      <w:tr>
        <w:trPr>
          <w:trHeight w:val="1325"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tabs>
                <w:tab w:val="left" w:pos="1066"/>
              </w:tabs>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Đồng tiền dự thầu và đồng</w:t>
              <w:tab/>
              <w:t xml:space="preserve">tiền</w:t>
            </w: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thanh toán</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tiền dự thầu và đồng tiền thanh toán quy định tại BDL.</w:t>
            </w:r>
          </w:p>
        </w:tc>
      </w:tr>
      <w:tr>
        <w:trPr>
          <w:trHeight w:val="6187"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12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Tài liệu chứng minh sự phù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của hàng hóa, dịch vụ liên quan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EE">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595"/>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chứng minh sự phù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của hàng hóa và dịch vụ liên quan so với yêu cầu của HSMT, nhà thầu phải cung cấp các tài liệu là một phần của HSDT để chứng minh ràng hàng hóa mà nhà thầu cung cấp đáp ứng các yêu cầu về kỹ thuật quy định tại Chương V - Phạm vi cung cấp.</w:t>
            </w:r>
          </w:p>
          <w:p w:rsidR="00000000" w:rsidDel="00000000" w:rsidP="00000000" w:rsidRDefault="00000000" w:rsidRPr="00000000" w14:paraId="000000EF">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624"/>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chứng minh sự phù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của hàng hóa và dịch vụ liên quan có thể là hồ sơ, giấy tờ, bản vẽ, số liệu được mô tả chi tiết theo từng khoản mục về đặc tính kỹ thuật, tính năng sử dụng cơ bản của hàng hóa và dịch vụ liên quan, qua đó chứng minh sự đáp ứng cơ bản của hàng hóa, dịch vụ so với yêu cầu của HSMT và một bảng kê những điểm sai khác và ngoại lệ (nếu có) so với quy định tại Chương V - Phạm vi cung cấp.</w:t>
            </w:r>
          </w:p>
          <w:p w:rsidR="00000000" w:rsidDel="00000000" w:rsidP="00000000" w:rsidRDefault="00000000" w:rsidRPr="00000000" w14:paraId="000000F0">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605"/>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phải cung cấp đầy đủ danh mục, giá cả phụ tùng thay thế, dụng cụ chuyên dụng... cần thiết để bảo đảm sự vận hành đúng quy cách và liên tục của hàng hóa trong thời hạn quy định tại BDL sau khi hàng hóa được đưa vào sử dụng.</w:t>
            </w:r>
          </w:p>
          <w:p w:rsidR="00000000" w:rsidDel="00000000" w:rsidP="00000000" w:rsidRDefault="00000000" w:rsidRPr="00000000" w14:paraId="000000F1">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610"/>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Tiêu chuẩn về chế tạo, quy trình sản xuất các vật tư và thiết bị cũng như các tham chiếu đến nhãn hiệu hàng hóa hoặc số catalô do Bên mời thầu quy định tại Chương V - Phạm vi cung cấp chỉ nhằm</w:t>
            </w:r>
          </w:p>
        </w:tc>
      </w:tr>
    </w:tbl>
    <w:p w:rsidR="00000000" w:rsidDel="00000000" w:rsidP="00000000" w:rsidRDefault="00000000" w:rsidRPr="00000000" w14:paraId="000000F2">
      <w:pPr>
        <w:rPr/>
        <w:sectPr>
          <w:type w:val="nextPage"/>
          <w:pgSz w:h="17411" w:w="11521"/>
          <w:pgMar w:bottom="1207" w:top="1335" w:left="1167" w:right="1023" w:header="907" w:footer="3"/>
          <w:cols w:equalWidth="0"/>
        </w:sect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9471.0" w:type="dxa"/>
        <w:jc w:val="center"/>
        <w:tblLayout w:type="fixed"/>
        <w:tblLook w:val="0000"/>
      </w:tblPr>
      <w:tblGrid>
        <w:gridCol w:w="1733"/>
        <w:gridCol w:w="7738"/>
        <w:tblGridChange w:id="0">
          <w:tblGrid>
            <w:gridCol w:w="1733"/>
            <w:gridCol w:w="7738"/>
          </w:tblGrid>
        </w:tblGridChange>
      </w:tblGrid>
      <w:tr>
        <w:trPr>
          <w:trHeight w:val="1522"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F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đích mô tả và không nhằm mục đích hạn chế nhà thầu. Nhà th</w:t>
            </w:r>
            <w:r w:rsidDel="00000000" w:rsidR="00000000" w:rsidRPr="00000000">
              <w:rPr>
                <w:rFonts w:ascii="Times New Roman" w:cs="Times New Roman" w:eastAsia="Times New Roman" w:hAnsi="Times New Roman"/>
                <w:rtl w:val="0"/>
              </w:rPr>
              <w:t xml:space="preserve">ầ</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 có thể đưa ra các tiêu chuẩn chất lượng, nhãn hiệu hàng hóa, catalô khác miễn là nhà thầu chứng minh cho Bên mời thầu thấy rằng những thay thế đó vẫn bảo đảm sự t</w:t>
            </w:r>
            <w:r w:rsidDel="00000000" w:rsidR="00000000" w:rsidRPr="00000000">
              <w:rPr>
                <w:rFonts w:ascii="Times New Roman" w:cs="Times New Roman" w:eastAsia="Times New Roman" w:hAnsi="Times New Roman"/>
                <w:rtl w:val="0"/>
              </w:rPr>
              <w:t xml:space="preserve">ương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đương cơ bản hoặc cao hơn so với yêu cầu quy định tại Chương V - Phạm vi cung cấp.</w:t>
            </w:r>
          </w:p>
        </w:tc>
      </w:tr>
      <w:tr>
        <w:trPr>
          <w:trHeight w:val="4142"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14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 Tài liệu chứng minh năng lực và kinh nghiệm của nhà thầu</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F7">
            <w:pPr>
              <w:keepNext w:val="0"/>
              <w:keepLines w:val="0"/>
              <w:widowControl w:val="0"/>
              <w:numPr>
                <w:ilvl w:val="0"/>
                <w:numId w:val="72"/>
              </w:numPr>
              <w:pBdr>
                <w:top w:space="0" w:sz="0" w:val="nil"/>
                <w:left w:space="0" w:sz="0" w:val="nil"/>
                <w:bottom w:space="0" w:sz="0" w:val="nil"/>
                <w:right w:space="0" w:sz="0" w:val="nil"/>
                <w:between w:space="0" w:sz="0" w:val="nil"/>
              </w:pBdr>
              <w:shd w:fill="auto" w:val="clear"/>
              <w:tabs>
                <w:tab w:val="left" w:pos="600"/>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phải ghi thông tin cần thiết vào các mẫu trong Chương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 Biểu mẫu dự thầu để chứng minh năng lực và kinh nghiệm thực hiện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theo quy định tại Chương III - Tiêu chu</w:t>
            </w:r>
            <w:r w:rsidDel="00000000" w:rsidR="00000000" w:rsidRPr="00000000">
              <w:rPr>
                <w:rFonts w:ascii="Times New Roman" w:cs="Times New Roman" w:eastAsia="Times New Roman" w:hAnsi="Times New Roman"/>
                <w:rtl w:val="0"/>
              </w:rPr>
              <w:t xml:space="preserve">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đánh giá HSDT. Nhà thầu phải chuẩn bị sẵn sàng các tài liệu gốc để phục vụ việc xác minh khi có yêu cầu của Bên mời thầu.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gói thầu đã áp dụng sơ tuyển, khi nộp HSDT nếu nhà thầu có sự thay đ</w:t>
            </w:r>
            <w:r w:rsidDel="00000000" w:rsidR="00000000" w:rsidRPr="00000000">
              <w:rPr>
                <w:rFonts w:ascii="Times New Roman" w:cs="Times New Roman" w:eastAsia="Times New Roman" w:hAnsi="Times New Roman"/>
                <w:rtl w:val="0"/>
              </w:rPr>
              <w:t xml:space="preserve">ổi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về năng lực và kinh nghiệm so với thông tin kê khai trong hồ sơ dự sơ tuyển đã được đánh giá thì nhà thầu phải cập nhật lại năng lực và kinh nghiệm của mình;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năng lực và kinh nghiệm của nhà thầu không có sự thay đổi thì nhà thầu phải có cam kết bằng văn bản về việc vẫn đáp ứng yêu cầu thực hiện gói thầu.</w:t>
            </w:r>
          </w:p>
          <w:p w:rsidR="00000000" w:rsidDel="00000000" w:rsidP="00000000" w:rsidRDefault="00000000" w:rsidRPr="00000000" w14:paraId="000000F8">
            <w:pPr>
              <w:keepNext w:val="0"/>
              <w:keepLines w:val="0"/>
              <w:widowControl w:val="0"/>
              <w:numPr>
                <w:ilvl w:val="0"/>
                <w:numId w:val="72"/>
              </w:numPr>
              <w:pBdr>
                <w:top w:space="0" w:sz="0" w:val="nil"/>
                <w:left w:space="0" w:sz="0" w:val="nil"/>
                <w:bottom w:space="0" w:sz="0" w:val="nil"/>
                <w:right w:space="0" w:sz="0" w:val="nil"/>
                <w:between w:space="0" w:sz="0" w:val="nil"/>
              </w:pBdr>
              <w:shd w:fill="auto" w:val="clear"/>
              <w:tabs>
                <w:tab w:val="left" w:pos="595"/>
              </w:tabs>
              <w:spacing w:after="0" w:before="0" w:line="26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tài liệu để chứng minh năng lực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của nhà thầu nếu được trúng thầu theo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tc>
      </w:tr>
      <w:tr>
        <w:trPr>
          <w:trHeight w:val="4733"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14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 Thòi hạn có hiệu lực của HSDT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FA">
            <w:pPr>
              <w:keepNext w:val="0"/>
              <w:keepLines w:val="0"/>
              <w:widowControl w:val="0"/>
              <w:numPr>
                <w:ilvl w:val="0"/>
                <w:numId w:val="73"/>
              </w:numPr>
              <w:pBdr>
                <w:top w:space="0" w:sz="0" w:val="nil"/>
                <w:left w:space="0" w:sz="0" w:val="nil"/>
                <w:bottom w:space="0" w:sz="0" w:val="nil"/>
                <w:right w:space="0" w:sz="0" w:val="nil"/>
                <w:between w:space="0" w:sz="0" w:val="nil"/>
              </w:pBdr>
              <w:shd w:fill="auto" w:val="clear"/>
              <w:tabs>
                <w:tab w:val="left" w:pos="600"/>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HSDT bao gồm HSĐXKT và HSĐXTC phải có hiệu lực không ngắn hơn thời hạn quy định tại BDL. HSĐXKT hoặc HSĐXTC nào có thời hạn hiệu lực ngắn hơn quy định sẽ không được tiếp tục xem xét, đánh giá.</w:t>
            </w:r>
          </w:p>
          <w:p w:rsidR="00000000" w:rsidDel="00000000" w:rsidP="00000000" w:rsidRDefault="00000000" w:rsidRPr="00000000" w14:paraId="000000FB">
            <w:pPr>
              <w:keepNext w:val="0"/>
              <w:keepLines w:val="0"/>
              <w:widowControl w:val="0"/>
              <w:numPr>
                <w:ilvl w:val="0"/>
                <w:numId w:val="73"/>
              </w:numPr>
              <w:pBdr>
                <w:top w:space="0" w:sz="0" w:val="nil"/>
                <w:left w:space="0" w:sz="0" w:val="nil"/>
                <w:bottom w:space="0" w:sz="0" w:val="nil"/>
                <w:right w:space="0" w:sz="0" w:val="nil"/>
                <w:between w:space="0" w:sz="0" w:val="nil"/>
              </w:pBdr>
              <w:shd w:fill="auto" w:val="clear"/>
              <w:tabs>
                <w:tab w:val="left" w:pos="610"/>
              </w:tabs>
              <w:spacing w:after="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cần thiết, trước khi hết thời hạn hiệu lực của HSDT, Bên mời thầu có thể đề nghị các nhà thầu gia hạn hiệu lực của HSDT (gia hạn hiệu lực của cả HSĐXKT và HSĐXTC), đồng thời yêu cầu nhà thầu gia hạn tương ứng thời gian có hiệu lực của bảo đảm d</w:t>
            </w:r>
            <w:r w:rsidDel="00000000" w:rsidR="00000000" w:rsidRPr="00000000">
              <w:rPr>
                <w:rFonts w:ascii="Times New Roman" w:cs="Times New Roman" w:eastAsia="Times New Roman" w:hAnsi="Times New Roman"/>
                <w:rtl w:val="0"/>
              </w:rPr>
              <w:t xml:space="preserve">ự</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thầu (bằng thời gian có hiệu lực của HSDT sau khi gia hạn cộng thêm 30 ngày). Nếu nhà thầu không chấp nhận việc gia hạn hiệu lực của HSDT thì HSDT của nhà thầu không được xem xét tiếp và nhà thầu sẽ được nhận lại bảo đảm dự thầu. Nhà thầu chấp nhận đề nghị gia hạn không được phép thay đổi bất kỳ nội dung nào của HSDT. Việc đề nghị gia hạn và chấp thuận hoặc không chấp thuận gia hạn phải được thể hiện bằng văn bản.</w:t>
            </w:r>
          </w:p>
        </w:tc>
      </w:tr>
      <w:tr>
        <w:trPr>
          <w:trHeight w:val="4258"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 Bảo đảm</w:t>
            </w: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dự thầu</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19.1. Khi tham dự thầu, nhà thầu phải thực hiện biện pháp bảo đảm d</w:t>
            </w:r>
            <w:r w:rsidDel="00000000" w:rsidR="00000000" w:rsidRPr="00000000">
              <w:rPr>
                <w:rFonts w:ascii="Times New Roman" w:cs="Times New Roman" w:eastAsia="Times New Roman" w:hAnsi="Times New Roman"/>
                <w:rtl w:val="0"/>
              </w:rPr>
              <w:t xml:space="preserve">ự</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thầu trước thời điểm đóng thầu theo hình thức thư bảo lãnh do ngân hàng hoặc tổ chức tín dụng hoạt động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tại Việt Nam phát hành hoặc đặt cọc bằng Séc (đối với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đặt cọc) như quy định tại Mục 19.2 CDNT.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 dụng thư bảo lãnh thì thư bảo lãnh đó phải theo M</w:t>
            </w:r>
            <w:r w:rsidDel="00000000" w:rsidR="00000000" w:rsidRPr="00000000">
              <w:rPr>
                <w:rFonts w:ascii="Times New Roman" w:cs="Times New Roman" w:eastAsia="Times New Roman" w:hAnsi="Times New Roman"/>
                <w:rtl w:val="0"/>
              </w:rPr>
              <w:t xml:space="preserve">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 số 04 (a) hoặc M</w:t>
            </w:r>
            <w:r w:rsidDel="00000000" w:rsidR="00000000" w:rsidRPr="00000000">
              <w:rPr>
                <w:rFonts w:ascii="Times New Roman" w:cs="Times New Roman" w:eastAsia="Times New Roman" w:hAnsi="Times New Roman"/>
                <w:rtl w:val="0"/>
              </w:rPr>
              <w:t xml:space="preserve">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 số 04 (b) Chương IV-.Biểu mẫu dự thầu hoặc theo một hình thức khác tương tự nhưng phải bao gồm đầy đủ các nội dung cơ bản của bảo lãnh dự thầu.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HSDT được gia hạn hiệu lực theo quy định tại Mục 18.2 CDNT thì hiệu lực của bảo đảm dự thầu cũng phải được gia hạn tương ứng.</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liên danh thì phải thực hiện biện pháp bảo đảm dự thầu theo một trong hai cách sau:</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Từng thành viên trong liên danh sẽ thực hiện riêng rẽ bảo đảm dự</w:t>
            </w:r>
          </w:p>
        </w:tc>
      </w:tr>
      <w:tr>
        <w:trPr>
          <w:trHeight w:val="1157" w:hRule="atLeast"/>
        </w:trPr>
        <w:tc>
          <w:tcPr>
            <w:gridSpan w:val="2"/>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Trang 12</w:t>
            </w:r>
          </w:p>
        </w:tc>
      </w:tr>
    </w:tbl>
    <w:p w:rsidR="00000000" w:rsidDel="00000000" w:rsidP="00000000" w:rsidRDefault="00000000" w:rsidRPr="00000000" w14:paraId="00000103">
      <w:pPr>
        <w:rPr/>
        <w:sectPr>
          <w:footerReference r:id="rId14" w:type="default"/>
          <w:footerReference r:id="rId15" w:type="even"/>
          <w:type w:val="nextPage"/>
          <w:pgSz w:h="17411" w:w="11521"/>
          <w:pgMar w:bottom="148" w:top="1252" w:left="1940" w:right="111" w:header="824" w:footer="3"/>
          <w:cols w:equalWidth="0"/>
        </w:sectPr>
      </w:pPr>
      <w:r w:rsidDel="00000000" w:rsidR="00000000" w:rsidRPr="00000000">
        <w:rPr>
          <w:rtl w:val="0"/>
        </w:rPr>
      </w:r>
    </w:p>
    <w:p w:rsidR="00000000" w:rsidDel="00000000" w:rsidP="00000000" w:rsidRDefault="00000000" w:rsidRPr="00000000" w14:paraId="00000104">
      <w:pPr>
        <w:keepNext w:val="0"/>
        <w:keepLines w:val="0"/>
        <w:widowControl w:val="0"/>
        <w:pBdr>
          <w:top w:color="000000" w:space="0" w:sz="4" w:val="single"/>
          <w:left w:color="000000" w:space="0" w:sz="4" w:val="single"/>
          <w:bottom w:color="000000" w:space="0" w:sz="4" w:val="single"/>
          <w:right w:color="000000" w:space="0" w:sz="4" w:val="single"/>
          <w:between w:space="0" w:sz="0" w:val="nil"/>
        </w:pBdr>
        <w:shd w:fill="auto" w:val="clear"/>
        <w:spacing w:after="100" w:before="0" w:line="261.99999999999994" w:lineRule="auto"/>
        <w:ind w:left="180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thầu nhưng bảo đảm tổng giá trị không thấp hơn mức yêu c</w:t>
      </w:r>
      <w:r w:rsidDel="00000000" w:rsidR="00000000" w:rsidRPr="00000000">
        <w:rPr>
          <w:rFonts w:ascii="Times New Roman" w:cs="Times New Roman" w:eastAsia="Times New Roman" w:hAnsi="Times New Roman"/>
          <w:rtl w:val="0"/>
        </w:rPr>
        <w:t xml:space="preserve">ầ</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 quy định tại Mục 19.2 CDNT; nếu bảo đảm dự thầu của một thành viên trong liên danh được xác định là không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thì HSDT của liên danh đó sẽ không được xem xét, đánh giá tiếp. Neu bất kỳ thành viên nào trong liên danh vi phạm quy định của pháp luật dẫn đến không được hoàn trả bảo đảm dự thầu theo quy định tại Mục 19.5 CDNT thì bảo đảm dự thầu của tất cả thành viên trong liên danh sẽ không được hoàn trả.</w:t>
      </w:r>
    </w:p>
    <w:p w:rsidR="00000000" w:rsidDel="00000000" w:rsidP="00000000" w:rsidRDefault="00000000" w:rsidRPr="00000000" w14:paraId="00000105">
      <w:pPr>
        <w:keepNext w:val="0"/>
        <w:keepLines w:val="0"/>
        <w:widowControl w:val="0"/>
        <w:numPr>
          <w:ilvl w:val="0"/>
          <w:numId w:val="74"/>
        </w:numPr>
        <w:pBdr>
          <w:top w:color="000000" w:space="0" w:sz="4" w:val="single"/>
          <w:left w:color="000000" w:space="0" w:sz="4" w:val="single"/>
          <w:bottom w:color="000000" w:space="0" w:sz="4" w:val="single"/>
          <w:right w:color="000000" w:space="0" w:sz="4" w:val="single"/>
          <w:between w:space="0" w:sz="0" w:val="nil"/>
        </w:pBdr>
        <w:shd w:fill="auto" w:val="clear"/>
        <w:tabs>
          <w:tab w:val="left" w:pos="2146"/>
        </w:tabs>
        <w:spacing w:after="100" w:before="0" w:line="261.99999999999994" w:lineRule="auto"/>
        <w:ind w:left="18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thành viên trong liên danh thỏa thuận để một thành viên chịu trách nhiệm thực hiện biện pháp bảo đảm dự thầu cho thành viên liên danh đó và cho thành viên khác trong liên danh. 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này, bảo đảm dự thầu có thể bao gồm tên của liên danh hoặc tên của thành viên chịu trách nhiệm thực hiện biện pháp bảo đảm dự thầu cho cả liên danh nhưng bảo đảm tổng giá trị không thấp hơn mức yêu cầu quy định tại Mục 19.2 CDNT. Nếu bất kỳ thành viên nào trong liên danh vi phạm quy định của pháp luật dẫn đến không được hoàn trả bảo đảm </w:t>
      </w:r>
      <w:r w:rsidDel="00000000" w:rsidR="00000000" w:rsidRPr="00000000">
        <w:rPr>
          <w:rFonts w:ascii="Times New Roman" w:cs="Times New Roman" w:eastAsia="Times New Roman" w:hAnsi="Times New Roman"/>
          <w:rtl w:val="0"/>
        </w:rPr>
        <w:t xml:space="preserve">dự thầu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 quy định tại Mục 19.5 CDNT thì bảo đảm </w:t>
      </w:r>
      <w:r w:rsidDel="00000000" w:rsidR="00000000" w:rsidRPr="00000000">
        <w:rPr>
          <w:rFonts w:ascii="Times New Roman" w:cs="Times New Roman" w:eastAsia="Times New Roman" w:hAnsi="Times New Roman"/>
          <w:rtl w:val="0"/>
        </w:rPr>
        <w:t xml:space="preserve">dự thầu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sẽ không được hoàn trả.</w:t>
      </w:r>
    </w:p>
    <w:p w:rsidR="00000000" w:rsidDel="00000000" w:rsidP="00000000" w:rsidRDefault="00000000" w:rsidRPr="00000000" w14:paraId="00000106">
      <w:pPr>
        <w:keepNext w:val="0"/>
        <w:keepLines w:val="0"/>
        <w:widowControl w:val="0"/>
        <w:numPr>
          <w:ilvl w:val="0"/>
          <w:numId w:val="76"/>
        </w:numPr>
        <w:pBdr>
          <w:top w:color="000000" w:space="0" w:sz="4" w:val="single"/>
          <w:left w:color="000000" w:space="0" w:sz="4" w:val="single"/>
          <w:bottom w:color="000000" w:space="0" w:sz="4" w:val="single"/>
          <w:right w:color="000000" w:space="0" w:sz="4" w:val="single"/>
          <w:between w:space="0" w:sz="0" w:val="nil"/>
        </w:pBdr>
        <w:shd w:fill="auto" w:val="clear"/>
        <w:tabs>
          <w:tab w:val="left" w:pos="2434"/>
        </w:tabs>
        <w:spacing w:after="100" w:before="0" w:line="266" w:lineRule="auto"/>
        <w:ind w:left="18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 trị, đồng tiền và thời gian hiệu lực của bảo đảm dự thầu theo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p w:rsidR="00000000" w:rsidDel="00000000" w:rsidP="00000000" w:rsidRDefault="00000000" w:rsidRPr="00000000" w14:paraId="00000107">
      <w:pPr>
        <w:keepNext w:val="0"/>
        <w:keepLines w:val="0"/>
        <w:widowControl w:val="0"/>
        <w:numPr>
          <w:ilvl w:val="0"/>
          <w:numId w:val="76"/>
        </w:numPr>
        <w:pBdr>
          <w:top w:color="000000" w:space="0" w:sz="4" w:val="single"/>
          <w:left w:color="000000" w:space="0" w:sz="4" w:val="single"/>
          <w:bottom w:color="000000" w:space="0" w:sz="4" w:val="single"/>
          <w:right w:color="000000" w:space="0" w:sz="4" w:val="single"/>
          <w:between w:space="0" w:sz="0" w:val="nil"/>
        </w:pBdr>
        <w:shd w:fill="auto" w:val="clear"/>
        <w:tabs>
          <w:tab w:val="left" w:pos="2449"/>
        </w:tabs>
        <w:spacing w:after="100" w:before="0" w:line="259" w:lineRule="auto"/>
        <w:ind w:left="18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Bảo đảm dự thầu được coi là không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khi thuộc một trong các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đây: có giá trị thấp hơn, thời gian hiệu lực ngắn hơn so với yêu cầu quy định tại Mục 19.2 CDNT, không đúng tên Bên mời thầu (đơn vị thụ hưởng), không phải là bản gốc và không có chữ ký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hoặc có kèm theo điều kiện gây bất lợi cho Bên mời thầu.</w:t>
      </w:r>
    </w:p>
    <w:p w:rsidR="00000000" w:rsidDel="00000000" w:rsidP="00000000" w:rsidRDefault="00000000" w:rsidRPr="00000000" w14:paraId="00000108">
      <w:pPr>
        <w:keepNext w:val="0"/>
        <w:keepLines w:val="0"/>
        <w:widowControl w:val="0"/>
        <w:numPr>
          <w:ilvl w:val="0"/>
          <w:numId w:val="76"/>
        </w:numPr>
        <w:pBdr>
          <w:top w:color="000000" w:space="0" w:sz="4" w:val="single"/>
          <w:left w:color="000000" w:space="0" w:sz="4" w:val="single"/>
          <w:bottom w:color="000000" w:space="0" w:sz="4" w:val="single"/>
          <w:right w:color="000000" w:space="0" w:sz="4" w:val="single"/>
          <w:between w:space="0" w:sz="0" w:val="nil"/>
        </w:pBdr>
        <w:shd w:fill="auto" w:val="clear"/>
        <w:tabs>
          <w:tab w:val="left" w:pos="2444"/>
        </w:tabs>
        <w:spacing w:after="100" w:before="0" w:line="261.99999999999994" w:lineRule="auto"/>
        <w:ind w:left="18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không được lựa chọn sẽ được hoàn trả hoặc giải tỏa bảo đảm dự thầu trong thời hạn tối đa theo quy định tại BDL, kể từ ngày thông báo kết quả lựa chọn nhà thầu. Đối với nhà thầu được lựa chọn, bảo đảm dự thầu được hoàn trả hoặc giải tỏa sau khi nhà thâu thực hiện biện pháp bảo đảm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9">
      <w:pPr>
        <w:keepNext w:val="0"/>
        <w:keepLines w:val="0"/>
        <w:widowControl w:val="0"/>
        <w:numPr>
          <w:ilvl w:val="0"/>
          <w:numId w:val="76"/>
        </w:numPr>
        <w:pBdr>
          <w:top w:color="000000" w:space="0" w:sz="4" w:val="single"/>
          <w:left w:color="000000" w:space="0" w:sz="4" w:val="single"/>
          <w:bottom w:color="000000" w:space="0" w:sz="4" w:val="single"/>
          <w:right w:color="000000" w:space="0" w:sz="4" w:val="single"/>
          <w:between w:space="0" w:sz="0" w:val="nil"/>
        </w:pBdr>
        <w:shd w:fill="auto" w:val="clear"/>
        <w:tabs>
          <w:tab w:val="left" w:pos="2434"/>
        </w:tabs>
        <w:spacing w:after="100" w:before="0" w:line="266" w:lineRule="auto"/>
        <w:ind w:left="18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Bảo đảm dự thầu không được hoàn trả trong các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đây:</w:t>
      </w:r>
    </w:p>
    <w:p w:rsidR="00000000" w:rsidDel="00000000" w:rsidP="00000000" w:rsidRDefault="00000000" w:rsidRPr="00000000" w14:paraId="0000010A">
      <w:pPr>
        <w:keepNext w:val="0"/>
        <w:keepLines w:val="0"/>
        <w:widowControl w:val="0"/>
        <w:numPr>
          <w:ilvl w:val="0"/>
          <w:numId w:val="53"/>
        </w:numPr>
        <w:pBdr>
          <w:top w:color="000000" w:space="0" w:sz="4" w:val="single"/>
          <w:left w:color="000000" w:space="0" w:sz="4" w:val="single"/>
          <w:bottom w:color="000000" w:space="0" w:sz="4" w:val="single"/>
          <w:right w:color="000000" w:space="0" w:sz="4" w:val="single"/>
          <w:between w:space="0" w:sz="0" w:val="nil"/>
        </w:pBdr>
        <w:shd w:fill="auto" w:val="clear"/>
        <w:tabs>
          <w:tab w:val="left" w:pos="2122"/>
        </w:tabs>
        <w:spacing w:after="100" w:before="0" w:line="264" w:lineRule="auto"/>
        <w:ind w:left="18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rút HSDT (bao gồm HSĐXKT hoặc HSĐXTC) sau thời điểm đóng thầu và trong thời gian có hiệu lực của HSDT;</w:t>
      </w:r>
    </w:p>
    <w:p w:rsidR="00000000" w:rsidDel="00000000" w:rsidP="00000000" w:rsidRDefault="00000000" w:rsidRPr="00000000" w14:paraId="0000010B">
      <w:pPr>
        <w:keepNext w:val="0"/>
        <w:keepLines w:val="0"/>
        <w:widowControl w:val="0"/>
        <w:numPr>
          <w:ilvl w:val="0"/>
          <w:numId w:val="53"/>
        </w:numPr>
        <w:pBdr>
          <w:top w:color="000000" w:space="0" w:sz="4" w:val="single"/>
          <w:left w:color="000000" w:space="0" w:sz="4" w:val="single"/>
          <w:bottom w:color="000000" w:space="0" w:sz="4" w:val="single"/>
          <w:right w:color="000000" w:space="0" w:sz="4" w:val="single"/>
          <w:between w:space="0" w:sz="0" w:val="nil"/>
        </w:pBdr>
        <w:shd w:fill="auto" w:val="clear"/>
        <w:tabs>
          <w:tab w:val="left" w:pos="2142"/>
        </w:tabs>
        <w:spacing w:after="100" w:before="0" w:line="266" w:lineRule="auto"/>
        <w:ind w:left="18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vi phạm pháp luật về đấu thầu dẫn đến phải hủy thầu theo quy định tại điểm d Mục 41.1 CDNT;</w:t>
      </w:r>
    </w:p>
    <w:p w:rsidR="00000000" w:rsidDel="00000000" w:rsidP="00000000" w:rsidRDefault="00000000" w:rsidRPr="00000000" w14:paraId="0000010C">
      <w:pPr>
        <w:keepNext w:val="0"/>
        <w:keepLines w:val="0"/>
        <w:widowControl w:val="0"/>
        <w:numPr>
          <w:ilvl w:val="0"/>
          <w:numId w:val="53"/>
        </w:numPr>
        <w:pBdr>
          <w:top w:color="000000" w:space="0" w:sz="4" w:val="single"/>
          <w:left w:color="000000" w:space="0" w:sz="4" w:val="single"/>
          <w:bottom w:color="000000" w:space="0" w:sz="4" w:val="single"/>
          <w:right w:color="000000" w:space="0" w:sz="4" w:val="single"/>
          <w:between w:space="0" w:sz="0" w:val="nil"/>
        </w:pBdr>
        <w:shd w:fill="auto" w:val="clear"/>
        <w:tabs>
          <w:tab w:val="left" w:pos="2151"/>
        </w:tabs>
        <w:spacing w:after="100" w:before="0" w:line="264" w:lineRule="auto"/>
        <w:ind w:left="18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không thực hiện biện pháp bảo đảm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 quy định tại Mục 43 CDNT;</w:t>
      </w:r>
    </w:p>
    <w:p w:rsidR="00000000" w:rsidDel="00000000" w:rsidP="00000000" w:rsidRDefault="00000000" w:rsidRPr="00000000" w14:paraId="0000010D">
      <w:pPr>
        <w:keepNext w:val="0"/>
        <w:keepLines w:val="0"/>
        <w:widowControl w:val="0"/>
        <w:numPr>
          <w:ilvl w:val="0"/>
          <w:numId w:val="53"/>
        </w:numPr>
        <w:pBdr>
          <w:top w:color="000000" w:space="0" w:sz="4" w:val="single"/>
          <w:left w:color="000000" w:space="0" w:sz="4" w:val="single"/>
          <w:bottom w:color="000000" w:space="0" w:sz="4" w:val="single"/>
          <w:right w:color="000000" w:space="0" w:sz="4" w:val="single"/>
          <w:between w:space="0" w:sz="0" w:val="nil"/>
        </w:pBdr>
        <w:shd w:fill="auto" w:val="clear"/>
        <w:tabs>
          <w:tab w:val="left" w:pos="2151"/>
        </w:tabs>
        <w:spacing w:after="100" w:before="0" w:line="261.99999999999994" w:lineRule="auto"/>
        <w:ind w:left="18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không tiến hành hoặc từ chối tiến hành thương thảo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trong thời hạn 5 ngày làm việc, kể từ ngày nhận được thông báo mời đến thương thảo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của Bên mời thầu, trừ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bất khả kháng;</w:t>
      </w:r>
    </w:p>
    <w:p w:rsidR="00000000" w:rsidDel="00000000" w:rsidP="00000000" w:rsidRDefault="00000000" w:rsidRPr="00000000" w14:paraId="0000010E">
      <w:pPr>
        <w:keepNext w:val="0"/>
        <w:keepLines w:val="0"/>
        <w:widowControl w:val="0"/>
        <w:pBdr>
          <w:top w:color="000000" w:space="0" w:sz="4" w:val="single"/>
          <w:left w:color="000000" w:space="0" w:sz="4" w:val="single"/>
          <w:bottom w:color="000000" w:space="0" w:sz="4" w:val="single"/>
          <w:right w:color="000000" w:space="0" w:sz="4" w:val="single"/>
          <w:between w:space="0" w:sz="0" w:val="nil"/>
        </w:pBdr>
        <w:shd w:fill="auto" w:val="clear"/>
        <w:spacing w:after="100" w:before="0" w:line="261.99999999999994" w:lineRule="auto"/>
        <w:ind w:left="180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 Nhà thầu không tiến hành hoặc từ chối tiến hành hoàn thiện, ký kết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trong thời gian quy định tại Thông báo chấp thuận HSDT và trao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của Bên mời thầu, trừ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bất khả kháng.</w:t>
      </w:r>
      <w:r w:rsidDel="00000000" w:rsidR="00000000" w:rsidRPr="00000000">
        <w:br w:type="page"/>
      </w:r>
      <w:r w:rsidDel="00000000" w:rsidR="00000000" w:rsidRPr="00000000">
        <w:rPr>
          <w:rtl w:val="0"/>
        </w:rPr>
      </w:r>
    </w:p>
    <w:p w:rsidR="00000000" w:rsidDel="00000000" w:rsidP="00000000" w:rsidRDefault="00000000" w:rsidRPr="00000000" w14:paraId="0000010F">
      <w:pPr>
        <w:keepNext w:val="0"/>
        <w:keepLines w:val="0"/>
        <w:widowControl w:val="0"/>
        <w:numPr>
          <w:ilvl w:val="0"/>
          <w:numId w:val="55"/>
        </w:numPr>
        <w:pBdr>
          <w:top w:color="000000" w:space="0" w:sz="4" w:val="single"/>
          <w:left w:color="000000" w:space="0" w:sz="4" w:val="single"/>
          <w:bottom w:color="000000" w:space="0" w:sz="4" w:val="single"/>
          <w:right w:color="000000" w:space="0" w:sz="4" w:val="single"/>
          <w:between w:space="0" w:sz="0" w:val="nil"/>
        </w:pBdr>
        <w:shd w:fill="auto" w:val="clear"/>
        <w:tabs>
          <w:tab w:val="left" w:pos="644"/>
        </w:tabs>
        <w:spacing w:after="100" w:before="0" w:line="271"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phải chuẩn bị HSDT bao gồm: 1 bản gốc HSĐXKT, 1 bản gốc HSĐXTC theo quy định tại Mục 11 CDNT và một số bản 1 chụp HSĐXKT, HSĐXTC theo sổ lượng quỵ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Trên trang bìa của các hồ sơ phải ghi rõ “BẢN GỐC HSĐXKT”, “BẢN 1 GỐC HSĐXTC”, “BẢN CHỤP HSĐXKT”, “BẢN CHỤP HSĐXTC”.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sửa đổi, thay thế HSĐXKT, HSĐXTC thì nhà thầu phải chuẩn bị 1 bản gốc và một số bản chụp hồ sơ theo số lượng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Trên trang bìa của các hồ sơ phải ghi rõ “BÁN Gôc HSĐXKT SỬA ĐỔI”, “BẢN CHỤP HSĐXKT SỬA ĐỔI”, “BẢN GỐC HSĐXTC SỬA ĐỔI”, “BẢN CHỤP HSĐXTC SỬA ĐỔI”, “BẢN GỐC HSĐXKT THAY THẾ”, “BẢN CHỤP HSĐXKT THAY THẾ”, “BẢN GỐC HSĐXTC THAY THẾ”, “BẢN CHỤP HSĐXTC THAY THẾ”.</w:t>
      </w:r>
      <w:r w:rsidDel="00000000" w:rsidR="00000000" w:rsidRPr="00000000">
        <mc:AlternateContent>
          <mc:Choice Requires="wpg">
            <w:drawing>
              <wp:anchor allowOverlap="1" behindDoc="0" distB="0" distT="0" distL="38100" distR="38100" hidden="0" layoutInCell="1" locked="0" relativeHeight="0" simplePos="0">
                <wp:simplePos x="0" y="0"/>
                <wp:positionH relativeFrom="column">
                  <wp:posOffset>114300</wp:posOffset>
                </wp:positionH>
                <wp:positionV relativeFrom="paragraph">
                  <wp:posOffset>0</wp:posOffset>
                </wp:positionV>
                <wp:extent cx="1064260" cy="798830"/>
                <wp:effectExtent b="0" l="0" r="0" t="0"/>
                <wp:wrapSquare wrapText="right" distB="0" distT="0" distL="38100" distR="38100"/>
                <wp:docPr id="133" name=""/>
                <a:graphic>
                  <a:graphicData uri="http://schemas.microsoft.com/office/word/2010/wordprocessingShape">
                    <wps:wsp>
                      <wps:cNvSpPr/>
                      <wps:cNvPr id="9" name="Shape 9"/>
                      <wps:spPr>
                        <a:xfrm>
                          <a:off x="4818633" y="3385348"/>
                          <a:ext cx="1054735" cy="789305"/>
                        </a:xfrm>
                        <a:prstGeom prst="rect">
                          <a:avLst/>
                        </a:prstGeom>
                        <a:noFill/>
                        <a:ln>
                          <a:noFill/>
                        </a:ln>
                      </wps:spPr>
                      <wps:txbx>
                        <w:txbxContent>
                          <w:p w:rsidR="00000000" w:rsidDel="00000000" w:rsidP="00000000" w:rsidRDefault="00000000" w:rsidRPr="00000000">
                            <w:pPr>
                              <w:spacing w:after="0" w:before="0" w:line="262.00000762939453"/>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20. Quy cách HSDT và chữ ký trong HSDT</w:t>
                            </w:r>
                          </w:p>
                        </w:txbxContent>
                      </wps:txbx>
                      <wps:bodyPr anchorCtr="0" anchor="t" bIns="0" lIns="0" spcFirstLastPara="1" rIns="0" wrap="square" tIns="0">
                        <a:noAutofit/>
                      </wps:bodyPr>
                    </wps:wsp>
                  </a:graphicData>
                </a:graphic>
              </wp:anchor>
            </w:drawing>
          </mc:Choice>
          <mc:Fallback>
            <w:drawing>
              <wp:anchor allowOverlap="1" behindDoc="0" distB="0" distT="0" distL="38100" distR="38100" hidden="0" layoutInCell="1" locked="0" relativeHeight="0" simplePos="0">
                <wp:simplePos x="0" y="0"/>
                <wp:positionH relativeFrom="column">
                  <wp:posOffset>114300</wp:posOffset>
                </wp:positionH>
                <wp:positionV relativeFrom="paragraph">
                  <wp:posOffset>0</wp:posOffset>
                </wp:positionV>
                <wp:extent cx="1064260" cy="798830"/>
                <wp:effectExtent b="0" l="0" r="0" t="0"/>
                <wp:wrapSquare wrapText="right" distB="0" distT="0" distL="38100" distR="38100"/>
                <wp:docPr id="133"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1064260" cy="798830"/>
                        </a:xfrm>
                        <a:prstGeom prst="rect"/>
                        <a:ln/>
                      </pic:spPr>
                    </pic:pic>
                  </a:graphicData>
                </a:graphic>
              </wp:anchor>
            </w:drawing>
          </mc:Fallback>
        </mc:AlternateContent>
      </w:r>
    </w:p>
    <w:p w:rsidR="00000000" w:rsidDel="00000000" w:rsidP="00000000" w:rsidRDefault="00000000" w:rsidRPr="00000000" w14:paraId="00000110">
      <w:pPr>
        <w:keepNext w:val="0"/>
        <w:keepLines w:val="0"/>
        <w:widowControl w:val="0"/>
        <w:pBdr>
          <w:top w:color="000000" w:space="0" w:sz="4" w:val="single"/>
          <w:left w:color="000000" w:space="0" w:sz="4" w:val="single"/>
          <w:bottom w:color="000000" w:space="0" w:sz="4" w:val="single"/>
          <w:right w:color="000000" w:space="0" w:sz="4" w:val="single"/>
          <w:between w:space="0" w:sz="0" w:val="nil"/>
        </w:pBdr>
        <w:shd w:fill="auto" w:val="clear"/>
        <w:spacing w:after="100" w:before="0" w:line="261.99999999999994" w:lineRule="auto"/>
        <w:ind w:left="180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phương án kỹ thuật thay thế trong HSDT theo quy định tại Mục 13 CDNT thì nhà thầu phải chuẩn bị 1 bản gốc và một số bản chụp hồ sơ theo số lượng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Trên trang bìa của các hồ sơ phải ghrrõ “BẢN Gốc ĐE XUẤT PHƯƠNG ÁN KỸ THUẬT THAY THẾ”, “BẢN CHỤP ĐÈ XUẤT PHƯƠNG ÁN KỸ THUẬT THAY THỂ”.</w:t>
      </w:r>
    </w:p>
    <w:p w:rsidR="00000000" w:rsidDel="00000000" w:rsidP="00000000" w:rsidRDefault="00000000" w:rsidRPr="00000000" w14:paraId="00000111">
      <w:pPr>
        <w:keepNext w:val="0"/>
        <w:keepLines w:val="0"/>
        <w:widowControl w:val="0"/>
        <w:numPr>
          <w:ilvl w:val="0"/>
          <w:numId w:val="55"/>
        </w:numPr>
        <w:pBdr>
          <w:top w:color="000000" w:space="0" w:sz="4" w:val="single"/>
          <w:left w:color="000000" w:space="0" w:sz="4" w:val="single"/>
          <w:bottom w:color="000000" w:space="0" w:sz="4" w:val="single"/>
          <w:right w:color="000000" w:space="0" w:sz="4" w:val="single"/>
          <w:between w:space="0" w:sz="0" w:val="nil"/>
        </w:pBdr>
        <w:shd w:fill="auto" w:val="clear"/>
        <w:tabs>
          <w:tab w:val="left" w:pos="2444"/>
        </w:tabs>
        <w:spacing w:after="100" w:before="0" w:line="261.99999999999994" w:lineRule="auto"/>
        <w:ind w:left="18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phải chịu trách nhiệm về tính thống nhất giữa bản gốc và bản chụp.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sự sai khác giữa bản gốc và bản chụp nhưng không làm thay đổi thứ tự xếp hạng nhà thầu thì căn cứ vào bản gốc để đánh giá.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sự sai khác giữa bản gốc và bản chụp dẫn đén kết quả đánh giá trên bản gốc khác kết quả đánh giá trên bản chụp, làm thay đổi thứ tự xếp hạng nhà thầu thì HSDT của nhà thầu bị loại.</w:t>
      </w:r>
    </w:p>
    <w:p w:rsidR="00000000" w:rsidDel="00000000" w:rsidP="00000000" w:rsidRDefault="00000000" w:rsidRPr="00000000" w14:paraId="00000112">
      <w:pPr>
        <w:keepNext w:val="0"/>
        <w:keepLines w:val="0"/>
        <w:widowControl w:val="0"/>
        <w:numPr>
          <w:ilvl w:val="0"/>
          <w:numId w:val="55"/>
        </w:numPr>
        <w:pBdr>
          <w:top w:color="000000" w:space="0" w:sz="4" w:val="single"/>
          <w:left w:color="000000" w:space="0" w:sz="4" w:val="single"/>
          <w:bottom w:color="000000" w:space="0" w:sz="4" w:val="single"/>
          <w:right w:color="000000" w:space="0" w:sz="4" w:val="single"/>
          <w:between w:space="0" w:sz="0" w:val="nil"/>
        </w:pBdr>
        <w:shd w:fill="auto" w:val="clear"/>
        <w:tabs>
          <w:tab w:val="left" w:pos="2449"/>
        </w:tabs>
        <w:spacing w:after="100" w:before="0" w:line="261.99999999999994" w:lineRule="auto"/>
        <w:ind w:left="18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 gốc của HSĐXKT, HSĐXTC phải được đánh máy hoặc viết bằng mực không phai, đánh số trang theo thứ tự liên tục. Đơn dự thầu, thư giảm giá (nếu có), các văn bản bổ sung, làm rõ HSDT, bảng giá và các biểu mẫu khác tại Chương IV - Biểu mẫu dự thầu phải được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nhà thầu hoặc người được ủy quyền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ký tên và đóng dấu (nếu có),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ủy quyền phải có giấy ủy quyền theo Mau số 02 Chương IV - Biểu mẫu dự thầu hoặc bản chụp Điều lệ công ty, Quyết định thành lập chi nhánh được chứng thực hoặc các tài liệu khác chứng minh thẩm quyền của người được ủy quyền và được nộp cùng với HSDT.</w:t>
      </w:r>
    </w:p>
    <w:p w:rsidR="00000000" w:rsidDel="00000000" w:rsidP="00000000" w:rsidRDefault="00000000" w:rsidRPr="00000000" w14:paraId="00000113">
      <w:pPr>
        <w:keepNext w:val="0"/>
        <w:keepLines w:val="0"/>
        <w:widowControl w:val="0"/>
        <w:numPr>
          <w:ilvl w:val="0"/>
          <w:numId w:val="55"/>
        </w:numPr>
        <w:pBdr>
          <w:top w:color="000000" w:space="0" w:sz="4" w:val="single"/>
          <w:left w:color="000000" w:space="0" w:sz="4" w:val="single"/>
          <w:bottom w:color="000000" w:space="0" w:sz="4" w:val="single"/>
          <w:right w:color="000000" w:space="0" w:sz="4" w:val="single"/>
          <w:between w:space="0" w:sz="0" w:val="nil"/>
        </w:pBdr>
        <w:shd w:fill="auto" w:val="clear"/>
        <w:tabs>
          <w:tab w:val="left" w:pos="2444"/>
        </w:tabs>
        <w:spacing w:after="100" w:before="0" w:line="261.99999999999994" w:lineRule="auto"/>
        <w:ind w:left="18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nhà thầu liên danh thì HSDT phải có chữ ký của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tất cả các thành viên liên danh hoặc thành viên đại diện nhà thầu liên danh theo thỏa thuận liên danh. Đe bảo đảm tất cả các thành viên của liên danh đều bị ràng buộc về pháp lý, văn bản thỏa thuận liên danh phải có chữ ký của các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tất cả các thành viên trong liên danh.</w:t>
      </w:r>
    </w:p>
    <w:p w:rsidR="00000000" w:rsidDel="00000000" w:rsidP="00000000" w:rsidRDefault="00000000" w:rsidRPr="00000000" w14:paraId="00000114">
      <w:pPr>
        <w:keepNext w:val="0"/>
        <w:keepLines w:val="0"/>
        <w:widowControl w:val="0"/>
        <w:numPr>
          <w:ilvl w:val="0"/>
          <w:numId w:val="55"/>
        </w:numPr>
        <w:pBdr>
          <w:top w:space="0" w:sz="0" w:val="nil"/>
          <w:left w:space="0" w:sz="0" w:val="nil"/>
          <w:bottom w:space="0" w:sz="0" w:val="nil"/>
          <w:right w:space="0" w:sz="0" w:val="nil"/>
          <w:between w:space="0" w:sz="0" w:val="nil"/>
        </w:pBdr>
        <w:shd w:fill="auto" w:val="clear"/>
        <w:tabs>
          <w:tab w:val="left" w:pos="2434"/>
        </w:tabs>
        <w:spacing w:after="100" w:before="0" w:line="261.99999999999994" w:lineRule="auto"/>
        <w:ind w:left="18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Những chữ được ghi thêm, ghi chèn vào giữa các dòng, những chữ bị tẩy xóa hoặc viết đè lên sẽ chỉ được coi là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nếu có chữ ký ờ bên cạnh hoặc tại trang đó của người ký đơn dự thầu.</w:t>
      </w:r>
      <w:r w:rsidDel="00000000" w:rsidR="00000000" w:rsidRPr="00000000">
        <w:br w:type="page"/>
      </w:r>
      <w:r w:rsidDel="00000000" w:rsidR="00000000" w:rsidRPr="00000000">
        <w:rPr>
          <w:rtl w:val="0"/>
        </w:rPr>
      </w:r>
    </w:p>
    <w:tbl>
      <w:tblPr>
        <w:tblStyle w:val="Table9"/>
        <w:tblW w:w="9221.0" w:type="dxa"/>
        <w:jc w:val="center"/>
        <w:tblLayout w:type="fixed"/>
        <w:tblLook w:val="0000"/>
      </w:tblPr>
      <w:tblGrid>
        <w:gridCol w:w="1594"/>
        <w:gridCol w:w="7627"/>
        <w:tblGridChange w:id="0">
          <w:tblGrid>
            <w:gridCol w:w="1594"/>
            <w:gridCol w:w="7627"/>
          </w:tblGrid>
        </w:tblGridChange>
      </w:tblGrid>
      <w:tr>
        <w:trPr>
          <w:trHeight w:val="12590"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tabs>
                <w:tab w:val="left" w:pos="826"/>
              </w:tabs>
              <w:spacing w:after="0" w:before="14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tab/>
              <w:t xml:space="preserve">Niêm</w:t>
            </w: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tabs>
                <w:tab w:val="left" w:pos="821"/>
              </w:tabs>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phong và ghi bên</w:t>
              <w:tab/>
              <w:t xml:space="preserve">ngoài</w:t>
            </w: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HSDT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18">
            <w:pPr>
              <w:keepNext w:val="0"/>
              <w:keepLines w:val="0"/>
              <w:widowControl w:val="0"/>
              <w:numPr>
                <w:ilvl w:val="0"/>
                <w:numId w:val="57"/>
              </w:numPr>
              <w:pBdr>
                <w:top w:space="0" w:sz="0" w:val="nil"/>
                <w:left w:space="0" w:sz="0" w:val="nil"/>
                <w:bottom w:space="0" w:sz="0" w:val="nil"/>
                <w:right w:space="0" w:sz="0" w:val="nil"/>
                <w:between w:space="0" w:sz="0" w:val="nil"/>
              </w:pBdr>
              <w:shd w:fill="auto" w:val="clear"/>
              <w:tabs>
                <w:tab w:val="left" w:pos="701"/>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Túi đựng HSĐXKT bao gồm bản gốc và các bản chụp HSĐXKT, bên ngoài phải ghi ro "HỒ sơ ĐỀ XUẤT VỀ KY THUẬT". Túi đựng HSĐXTC bao gồm bản gốc và các bản chụp HSĐXTC, bên ngoài phải ghi rõ "HỒ sơ ĐỀ XUẤT VỀ TAI CHÍNH".</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sửa đổi, thay thế HSĐXKT, HSĐXTC thì hồ sơ sửa đổi, thay thế (bao gồm bản gốc và các bản chụp) phải được đựng trong các túi riêng biệt với túi đựng HSĐXKT và túi đựng HSĐXTC, bên ngoài phải ghi rõ “Hồ sơ ĐỀ XUẤT VỀ KỸ THUẬT SỬA ĐỔI”, “HỒ Sơ ĐỀ XUẤT VỀ KỸ THUẬT THAY THẾ”, “Hồ Sơ ĐỀ XUẤT VỀ TÀI CHÍNH SỬA ĐỔI”, “HỒ sơ ĐỀ XUẤT VỀ TÀI CHÍNH THAY THỂ”.</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đề xuất phương án kỹ thuật thay thế thì toàn bộ phương án kỹ thuật thay thế, bao gồm cả đề xuất về kỹ thuật và đề xuất về tài chính phải được đựng trong các túi riêng biệt với túi đựng HSĐXKT và túi đựng HSĐXTC, bên ngoài phải ghi rõ “ĐỀ XUẤT PHUƠNG ÁN KỸ THUẬT THAY THẾ”</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100" w:before="0" w:line="257"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túi đựng: HSĐXKT, HSĐXTC; HSĐXKT sửa đổi, HSĐXKT thay thế, HSĐXTC sửa đổi, HSĐXTC thay thế (nếu có); đề xuất phương án kỹ thuật thay thể (nếu có) phải được niêm phong. Cách niêm phong theo quy định riêng của nhà thầu.</w:t>
            </w:r>
          </w:p>
          <w:p w:rsidR="00000000" w:rsidDel="00000000" w:rsidP="00000000" w:rsidRDefault="00000000" w:rsidRPr="00000000" w14:paraId="0000011C">
            <w:pPr>
              <w:keepNext w:val="0"/>
              <w:keepLines w:val="0"/>
              <w:widowControl w:val="0"/>
              <w:numPr>
                <w:ilvl w:val="0"/>
                <w:numId w:val="57"/>
              </w:numPr>
              <w:pBdr>
                <w:top w:space="0" w:sz="0" w:val="nil"/>
                <w:left w:space="0" w:sz="0" w:val="nil"/>
                <w:bottom w:space="0" w:sz="0" w:val="nil"/>
                <w:right w:space="0" w:sz="0" w:val="nil"/>
                <w:between w:space="0" w:sz="0" w:val="nil"/>
              </w:pBdr>
              <w:shd w:fill="auto" w:val="clear"/>
              <w:tabs>
                <w:tab w:val="left" w:pos="590"/>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Trên các túi đựng hồ sơ phải:</w:t>
            </w:r>
          </w:p>
          <w:p w:rsidR="00000000" w:rsidDel="00000000" w:rsidP="00000000" w:rsidRDefault="00000000" w:rsidRPr="00000000" w14:paraId="0000011D">
            <w:pPr>
              <w:keepNext w:val="0"/>
              <w:keepLines w:val="0"/>
              <w:widowControl w:val="0"/>
              <w:numPr>
                <w:ilvl w:val="0"/>
                <w:numId w:val="59"/>
              </w:numPr>
              <w:pBdr>
                <w:top w:space="0" w:sz="0" w:val="nil"/>
                <w:left w:space="0" w:sz="0" w:val="nil"/>
                <w:bottom w:space="0" w:sz="0" w:val="nil"/>
                <w:right w:space="0" w:sz="0" w:val="nil"/>
                <w:between w:space="0" w:sz="0" w:val="nil"/>
              </w:pBdr>
              <w:shd w:fill="auto" w:val="clear"/>
              <w:tabs>
                <w:tab w:val="left" w:pos="264"/>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tên và địa chỉ của nhà thầu;</w:t>
            </w:r>
          </w:p>
          <w:p w:rsidR="00000000" w:rsidDel="00000000" w:rsidP="00000000" w:rsidRDefault="00000000" w:rsidRPr="00000000" w14:paraId="0000011E">
            <w:pPr>
              <w:keepNext w:val="0"/>
              <w:keepLines w:val="0"/>
              <w:widowControl w:val="0"/>
              <w:numPr>
                <w:ilvl w:val="0"/>
                <w:numId w:val="59"/>
              </w:numPr>
              <w:pBdr>
                <w:top w:space="0" w:sz="0" w:val="nil"/>
                <w:left w:space="0" w:sz="0" w:val="nil"/>
                <w:bottom w:space="0" w:sz="0" w:val="nil"/>
                <w:right w:space="0" w:sz="0" w:val="nil"/>
                <w:between w:space="0" w:sz="0" w:val="nil"/>
              </w:pBdr>
              <w:shd w:fill="auto" w:val="clear"/>
              <w:tabs>
                <w:tab w:val="left" w:pos="322"/>
              </w:tabs>
              <w:spacing w:after="100" w:before="0" w:line="25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tên người nhận là tên Bên mời thầu theo địa chỉ quy định tại Mục 22.1 CDNT;</w:t>
            </w:r>
          </w:p>
          <w:p w:rsidR="00000000" w:rsidDel="00000000" w:rsidP="00000000" w:rsidRDefault="00000000" w:rsidRPr="00000000" w14:paraId="0000011F">
            <w:pPr>
              <w:keepNext w:val="0"/>
              <w:keepLines w:val="0"/>
              <w:widowControl w:val="0"/>
              <w:numPr>
                <w:ilvl w:val="0"/>
                <w:numId w:val="59"/>
              </w:numPr>
              <w:pBdr>
                <w:top w:space="0" w:sz="0" w:val="nil"/>
                <w:left w:space="0" w:sz="0" w:val="nil"/>
                <w:bottom w:space="0" w:sz="0" w:val="nil"/>
                <w:right w:space="0" w:sz="0" w:val="nil"/>
                <w:between w:space="0" w:sz="0" w:val="nil"/>
              </w:pBdr>
              <w:shd w:fill="auto" w:val="clear"/>
              <w:tabs>
                <w:tab w:val="left" w:pos="269"/>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tên gói thầu theo quy định tại Mục 1.2 CDNT;</w:t>
            </w:r>
          </w:p>
          <w:p w:rsidR="00000000" w:rsidDel="00000000" w:rsidP="00000000" w:rsidRDefault="00000000" w:rsidRPr="00000000" w14:paraId="00000120">
            <w:pPr>
              <w:keepNext w:val="0"/>
              <w:keepLines w:val="0"/>
              <w:widowControl w:val="0"/>
              <w:numPr>
                <w:ilvl w:val="0"/>
                <w:numId w:val="59"/>
              </w:numPr>
              <w:pBdr>
                <w:top w:space="0" w:sz="0" w:val="nil"/>
                <w:left w:space="0" w:sz="0" w:val="nil"/>
                <w:bottom w:space="0" w:sz="0" w:val="nil"/>
                <w:right w:space="0" w:sz="0" w:val="nil"/>
                <w:between w:space="0" w:sz="0" w:val="nil"/>
              </w:pBdr>
              <w:shd w:fill="auto" w:val="clear"/>
              <w:tabs>
                <w:tab w:val="left" w:pos="355"/>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dòng chữ cảnh báo: “không được mở trước thời điểm mở HSĐXKT” theo quy định tại Mục 32.1 CDNT đối với túi đựng HSĐXKT và túi đựng HSĐXKT sửa đổi, HSĐXKT thay thế (nếu có); “không được mở trước thời điểm mở HSĐXTC” đối với túi đựng HSĐXTC và túi đựng HSĐXTC sửa đổi, HSĐXTC thay thế (nếu có).</w:t>
            </w:r>
          </w:p>
          <w:p w:rsidR="00000000" w:rsidDel="00000000" w:rsidP="00000000" w:rsidRDefault="00000000" w:rsidRPr="00000000" w14:paraId="00000121">
            <w:pPr>
              <w:keepNext w:val="0"/>
              <w:keepLines w:val="0"/>
              <w:widowControl w:val="0"/>
              <w:numPr>
                <w:ilvl w:val="0"/>
                <w:numId w:val="57"/>
              </w:numPr>
              <w:pBdr>
                <w:top w:space="0" w:sz="0" w:val="nil"/>
                <w:left w:space="0" w:sz="0" w:val="nil"/>
                <w:bottom w:space="0" w:sz="0" w:val="nil"/>
                <w:right w:space="0" w:sz="0" w:val="nil"/>
                <w:between w:space="0" w:sz="0" w:val="nil"/>
              </w:pBdr>
              <w:shd w:fill="auto" w:val="clear"/>
              <w:tabs>
                <w:tab w:val="left" w:pos="619"/>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phải chịu trách nhiệm về hậu quả hoặc sự bất lợi nếu không tuân theo quy định của HSMT này như không niêm phong hoặc làm mất niêm phong HSDT trong quá trình chuyển đến Bên mời thầu, không ghi đúng các thông tin trên túi đựng HSDT theo hướng dẫn quy định tại Mục 21.1 và Mục 21.2 CDNT. Bên mời thầu sẽ không chịu trách nhiệm về tính bảo mật thông tin của HSDT nếu nhà thầu không thực hiện đúng quy định nêu trên.</w:t>
            </w:r>
          </w:p>
        </w:tc>
      </w:tr>
      <w:tr>
        <w:trPr>
          <w:trHeight w:val="1944"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120" w:line="2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Thòi điểm đóng thầu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Nhà thầu nộp trực tiếp hoặc gửi HSDT đến địa chỉ của Bên mời thầu nhưng phải bảo đảm Bên mời thầu nhận được trước thời điểm đóng thầu theo quy định tại BDL. Bên mời thầu tiếp nhận HSDT của tất cả các nhà thầu nộp HSDT trước thời điểm đóng thầu, kể cả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tham dự thầu chưa mua hoặc chưa nhận HSMT từ Bên mời thầu.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chưa mua HSMT thì nhà thầu phải trả cho Bên</w:t>
            </w:r>
          </w:p>
        </w:tc>
      </w:tr>
    </w:tbl>
    <w:p w:rsidR="00000000" w:rsidDel="00000000" w:rsidP="00000000" w:rsidRDefault="00000000" w:rsidRPr="00000000" w14:paraId="00000124">
      <w:pPr>
        <w:spacing w:line="14.399999999999999" w:lineRule="auto"/>
        <w:rPr/>
        <w:sectPr>
          <w:footerReference r:id="rId17" w:type="default"/>
          <w:footerReference r:id="rId18" w:type="even"/>
          <w:type w:val="nextPage"/>
          <w:pgSz w:h="17411" w:w="11521"/>
          <w:pgMar w:bottom="1225" w:top="1341" w:left="1014" w:right="1036" w:header="0" w:footer="3"/>
          <w:cols w:equalWidth="0"/>
        </w:sect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tblW w:w="9327.0" w:type="dxa"/>
        <w:jc w:val="center"/>
        <w:tblLayout w:type="fixed"/>
        <w:tblLook w:val="0000"/>
      </w:tblPr>
      <w:tblGrid>
        <w:gridCol w:w="1781"/>
        <w:gridCol w:w="7546"/>
        <w:tblGridChange w:id="0">
          <w:tblGrid>
            <w:gridCol w:w="1781"/>
            <w:gridCol w:w="7546"/>
          </w:tblGrid>
        </w:tblGridChange>
      </w:tblGrid>
      <w:tr>
        <w:trPr>
          <w:trHeight w:val="1949"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2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120" w:before="0" w:line="25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mời thầu một khoản tiền bằng giá bán HSMT trước khi HSDT được tiếp nhận.</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Bên mời thầu có thể gia hạn thời điểm đóng thầu bằng cách sửa đổi HSMT theo Mục 8 CDNT. Khi gia hạn thời điểm đóng thầu,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trách nhiệm của Bên mời thầu và nhà thầu theo thời điểm đóng thầu trước đó sẽ được thay đổi theo thời điểm đóng thầu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được gia hạn.</w:t>
            </w:r>
          </w:p>
        </w:tc>
      </w:tr>
      <w:tr>
        <w:trPr>
          <w:trHeight w:val="1330"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left" w:pos="869"/>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tab/>
              <w:t xml:space="preserve">HSDT</w:t>
            </w: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nộp muộn</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Bên mời thầu sẽ không xem xét bất kỳ HSDT nào được nộp sau thời điểm đóng thầu. Bất kỳ HSDT nào mà Bên mời thầu nhận được sau thời điểm đóng thầu sẽ bị tuyên bố là HSDT nộp muộn, bị loại và được trả lại nguyên trạng cho nhà thầu.</w:t>
            </w:r>
          </w:p>
        </w:tc>
      </w:tr>
      <w:tr>
        <w:trPr>
          <w:trHeight w:val="5990"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12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Rút, thay thế và sửa đổi</w:t>
            </w: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HSDT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2E">
            <w:pPr>
              <w:keepNext w:val="0"/>
              <w:keepLines w:val="0"/>
              <w:widowControl w:val="0"/>
              <w:numPr>
                <w:ilvl w:val="0"/>
                <w:numId w:val="61"/>
              </w:numPr>
              <w:pBdr>
                <w:top w:space="0" w:sz="0" w:val="nil"/>
                <w:left w:space="0" w:sz="0" w:val="nil"/>
                <w:bottom w:space="0" w:sz="0" w:val="nil"/>
                <w:right w:space="0" w:sz="0" w:val="nil"/>
                <w:between w:space="0" w:sz="0" w:val="nil"/>
              </w:pBdr>
              <w:shd w:fill="auto" w:val="clear"/>
              <w:tabs>
                <w:tab w:val="left" w:pos="638"/>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khi nộp HSDT, nhà thầu có thể sửa đổi, thay thế hoặc rút HSDT bằng cách gửi văn bản thông báo có chữ ký của người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nhà thầu,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ủy quyền thì phải gửi kèm giấy ủy quy</w:t>
            </w:r>
            <w:r w:rsidDel="00000000" w:rsidR="00000000" w:rsidRPr="00000000">
              <w:rPr>
                <w:rFonts w:ascii="Times New Roman" w:cs="Times New Roman" w:eastAsia="Times New Roman" w:hAnsi="Times New Roman"/>
                <w:rtl w:val="0"/>
              </w:rPr>
              <w:t xml:space="preserve">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theo quy định tại Mục 20.3 CDNT. H</w:t>
            </w:r>
            <w:r w:rsidDel="00000000" w:rsidR="00000000" w:rsidRPr="00000000">
              <w:rPr>
                <w:rFonts w:ascii="Times New Roman" w:cs="Times New Roman" w:eastAsia="Times New Roman" w:hAnsi="Times New Roman"/>
                <w:rtl w:val="0"/>
              </w:rPr>
              <w:t xml:space="preserve">ồ</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sơ sửa đổi hoặc thay thế HSDT phải được gửi kèm với văn bản thông báo việc sửa đổi, thay thể và phải bảo đảm các điều kiện sau:</w:t>
            </w:r>
          </w:p>
          <w:p w:rsidR="00000000" w:rsidDel="00000000" w:rsidP="00000000" w:rsidRDefault="00000000" w:rsidRPr="00000000" w14:paraId="0000012F">
            <w:pPr>
              <w:keepNext w:val="0"/>
              <w:keepLines w:val="0"/>
              <w:widowControl w:val="0"/>
              <w:numPr>
                <w:ilvl w:val="0"/>
                <w:numId w:val="62"/>
              </w:numPr>
              <w:pBdr>
                <w:top w:space="0" w:sz="0" w:val="nil"/>
                <w:left w:space="0" w:sz="0" w:val="nil"/>
                <w:bottom w:space="0" w:sz="0" w:val="nil"/>
                <w:right w:space="0" w:sz="0" w:val="nil"/>
                <w:between w:space="0" w:sz="0" w:val="nil"/>
              </w:pBdr>
              <w:shd w:fill="auto" w:val="clear"/>
              <w:tabs>
                <w:tab w:val="left" w:pos="283"/>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Được nhà thầu chuẩn bị và nộp cho Bên mời thầu theo quy định tại Mục 20 và Mục 21 CDNT, trên túi đựng văn bản thông báo phải ghi rõ “SỬA ĐỔI HSĐXKT” hoặc “SỬA ĐỔI HSĐXTC” hoặc “THAY TH</w:t>
            </w:r>
            <w:r w:rsidDel="00000000" w:rsidR="00000000" w:rsidRPr="00000000">
              <w:rPr>
                <w:rFonts w:ascii="Times New Roman" w:cs="Times New Roman" w:eastAsia="Times New Roman" w:hAnsi="Times New Roman"/>
                <w:rtl w:val="0"/>
              </w:rPr>
              <w:t xml:space="preserve">Ế</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HSĐXKT” hoặc “THAY THẾ HSĐXTC” hoặc “RÚT HSDT”;</w:t>
            </w:r>
          </w:p>
          <w:p w:rsidR="00000000" w:rsidDel="00000000" w:rsidP="00000000" w:rsidRDefault="00000000" w:rsidRPr="00000000" w14:paraId="00000130">
            <w:pPr>
              <w:keepNext w:val="0"/>
              <w:keepLines w:val="0"/>
              <w:widowControl w:val="0"/>
              <w:numPr>
                <w:ilvl w:val="0"/>
                <w:numId w:val="62"/>
              </w:numPr>
              <w:pBdr>
                <w:top w:space="0" w:sz="0" w:val="nil"/>
                <w:left w:space="0" w:sz="0" w:val="nil"/>
                <w:bottom w:space="0" w:sz="0" w:val="nil"/>
                <w:right w:space="0" w:sz="0" w:val="nil"/>
                <w:between w:space="0" w:sz="0" w:val="nil"/>
              </w:pBdr>
              <w:shd w:fill="auto" w:val="clear"/>
              <w:tabs>
                <w:tab w:val="left" w:pos="302"/>
              </w:tabs>
              <w:spacing w:after="100" w:before="0" w:line="25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Được Bên mời thầu tiếp nhận trước thời điểm đóng thầu theo quy định tại Mục 22 CDNT.</w:t>
            </w:r>
          </w:p>
          <w:p w:rsidR="00000000" w:rsidDel="00000000" w:rsidP="00000000" w:rsidRDefault="00000000" w:rsidRPr="00000000" w14:paraId="00000131">
            <w:pPr>
              <w:keepNext w:val="0"/>
              <w:keepLines w:val="0"/>
              <w:widowControl w:val="0"/>
              <w:numPr>
                <w:ilvl w:val="0"/>
                <w:numId w:val="61"/>
              </w:numPr>
              <w:pBdr>
                <w:top w:space="0" w:sz="0" w:val="nil"/>
                <w:left w:space="0" w:sz="0" w:val="nil"/>
                <w:bottom w:space="0" w:sz="0" w:val="nil"/>
                <w:right w:space="0" w:sz="0" w:val="nil"/>
                <w:between w:space="0" w:sz="0" w:val="nil"/>
              </w:pBdr>
              <w:shd w:fill="auto" w:val="clear"/>
              <w:tabs>
                <w:tab w:val="left" w:pos="614"/>
              </w:tabs>
              <w:spacing w:after="100" w:before="0" w:line="25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HSDT mà nhà thầu yêu cầu rút lại theo quy định tại Mục 24.1 CDNT sẽ được trả lại nguyên trạng cho nhà thầu.</w:t>
            </w:r>
          </w:p>
          <w:p w:rsidR="00000000" w:rsidDel="00000000" w:rsidP="00000000" w:rsidRDefault="00000000" w:rsidRPr="00000000" w14:paraId="00000132">
            <w:pPr>
              <w:keepNext w:val="0"/>
              <w:keepLines w:val="0"/>
              <w:widowControl w:val="0"/>
              <w:numPr>
                <w:ilvl w:val="0"/>
                <w:numId w:val="61"/>
              </w:numPr>
              <w:pBdr>
                <w:top w:space="0" w:sz="0" w:val="nil"/>
                <w:left w:space="0" w:sz="0" w:val="nil"/>
                <w:bottom w:space="0" w:sz="0" w:val="nil"/>
                <w:right w:space="0" w:sz="0" w:val="nil"/>
                <w:between w:space="0" w:sz="0" w:val="nil"/>
              </w:pBdr>
              <w:shd w:fill="auto" w:val="clear"/>
              <w:tabs>
                <w:tab w:val="left" w:pos="605"/>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không được sửa đổi, thay thế hoặc rút HSDT sau thời điểm đóng thầu cho đến khi hết hạn hiệu lực của HSDT mà nhà thầu đã ghi trong đơn dự thầu hoặc đến khi hết </w:t>
            </w:r>
            <w:r w:rsidDel="00000000" w:rsidR="00000000" w:rsidRPr="00000000">
              <w:rPr>
                <w:rFonts w:ascii="Times New Roman" w:cs="Times New Roman" w:eastAsia="Times New Roman" w:hAnsi="Times New Roman"/>
                <w:rtl w:val="0"/>
              </w:rPr>
              <w:t xml:space="preserve">hạn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w:t>
            </w:r>
            <w:r w:rsidDel="00000000" w:rsidR="00000000" w:rsidRPr="00000000">
              <w:rPr>
                <w:rFonts w:ascii="Times New Roman" w:cs="Times New Roman" w:eastAsia="Times New Roman" w:hAnsi="Times New Roman"/>
                <w:rtl w:val="0"/>
              </w:rPr>
              <w:t xml:space="preserve">ệ</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 l</w:t>
            </w:r>
            <w:r w:rsidDel="00000000" w:rsidR="00000000" w:rsidRPr="00000000">
              <w:rPr>
                <w:rFonts w:ascii="Times New Roman" w:cs="Times New Roman" w:eastAsia="Times New Roman" w:hAnsi="Times New Roman"/>
                <w:rtl w:val="0"/>
              </w:rPr>
              <w:t xml:space="preserve">ự</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đã gia </w:t>
            </w:r>
            <w:r w:rsidDel="00000000" w:rsidR="00000000" w:rsidRPr="00000000">
              <w:rPr>
                <w:rFonts w:ascii="Times New Roman" w:cs="Times New Roman" w:eastAsia="Times New Roman" w:hAnsi="Times New Roman"/>
                <w:rtl w:val="0"/>
              </w:rPr>
              <w:t xml:space="preserve">hạn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của HSDT.</w:t>
            </w:r>
          </w:p>
        </w:tc>
      </w:tr>
      <w:tr>
        <w:trPr>
          <w:trHeight w:val="3835"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 Bảo mật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34">
            <w:pPr>
              <w:keepNext w:val="0"/>
              <w:keepLines w:val="0"/>
              <w:widowControl w:val="0"/>
              <w:numPr>
                <w:ilvl w:val="0"/>
                <w:numId w:val="63"/>
              </w:numPr>
              <w:pBdr>
                <w:top w:space="0" w:sz="0" w:val="nil"/>
                <w:left w:space="0" w:sz="0" w:val="nil"/>
                <w:bottom w:space="0" w:sz="0" w:val="nil"/>
                <w:right w:space="0" w:sz="0" w:val="nil"/>
                <w:between w:space="0" w:sz="0" w:val="nil"/>
              </w:pBdr>
              <w:shd w:fill="auto" w:val="clear"/>
              <w:tabs>
                <w:tab w:val="left" w:pos="605"/>
              </w:tabs>
              <w:spacing w:after="12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Thông tin liên quan </w:t>
            </w:r>
            <w:r w:rsidDel="00000000" w:rsidR="00000000" w:rsidRPr="00000000">
              <w:rPr>
                <w:rFonts w:ascii="Times New Roman" w:cs="Times New Roman" w:eastAsia="Times New Roman" w:hAnsi="Times New Roman"/>
                <w:rtl w:val="0"/>
              </w:rPr>
              <w:t xml:space="preserve">đến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đánh giá HSDT và đề nghị trao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phải được giữ bí mật và không được phép tiết lộ cho các nhà thầu hay bất kỳ </w:t>
            </w:r>
            <w:r w:rsidDel="00000000" w:rsidR="00000000" w:rsidRPr="00000000">
              <w:rPr>
                <w:rFonts w:ascii="Times New Roman" w:cs="Times New Roman" w:eastAsia="Times New Roman" w:hAnsi="Times New Roman"/>
                <w:rtl w:val="0"/>
              </w:rPr>
              <w:t xml:space="preserve">người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nào không có liên quan chính thức đến quá trình lựa chọn nhà thầu cho đến khi công khai kết quả lựa chọn nhà thầu. Trong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được tiết lộ thông tin trong HSDT của nhà thầu này cho nhà thầu khác, trừ thông tin </w:t>
            </w:r>
            <w:r w:rsidDel="00000000" w:rsidR="00000000" w:rsidRPr="00000000">
              <w:rPr>
                <w:rFonts w:ascii="Times New Roman" w:cs="Times New Roman" w:eastAsia="Times New Roman" w:hAnsi="Times New Roman"/>
                <w:rtl w:val="0"/>
              </w:rPr>
              <w:t xml:space="preserve">được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công khai khi mở HSĐXKT, HSĐXTC.</w:t>
            </w:r>
          </w:p>
          <w:p w:rsidR="00000000" w:rsidDel="00000000" w:rsidP="00000000" w:rsidRDefault="00000000" w:rsidRPr="00000000" w14:paraId="00000135">
            <w:pPr>
              <w:keepNext w:val="0"/>
              <w:keepLines w:val="0"/>
              <w:widowControl w:val="0"/>
              <w:numPr>
                <w:ilvl w:val="0"/>
                <w:numId w:val="63"/>
              </w:numPr>
              <w:pBdr>
                <w:top w:space="0" w:sz="0" w:val="nil"/>
                <w:left w:space="0" w:sz="0" w:val="nil"/>
                <w:bottom w:space="0" w:sz="0" w:val="nil"/>
                <w:right w:space="0" w:sz="0" w:val="nil"/>
                <w:between w:space="0" w:sz="0" w:val="nil"/>
              </w:pBdr>
              <w:shd w:fill="auto" w:val="clear"/>
              <w:tabs>
                <w:tab w:val="left" w:pos="619"/>
              </w:tabs>
              <w:spacing w:after="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Trừ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làm rõ HSDT theo quy định tại Mục 26 CDNT và thương thảo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nhà thầu không được phép tiếp xúc với Bên mời thầu về các vấn đề liên quan đến HSDT của mình và các vấn đề khác liên quan đến gói thầu trong suốt thời gian từ khi mở HSĐXKT cho đến khi công khai kết quả lựa chọn nhà thầu.</w:t>
            </w:r>
          </w:p>
        </w:tc>
      </w:tr>
      <w:tr>
        <w:trPr>
          <w:trHeight w:val="1339"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12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 Làm rõ HSDT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26.1. Sau khi mở HSĐXKT, HSĐXTC, nhà thầu có trách nhiệm làm rõ HSĐXKT, HSĐXTC theo yêu cầu của Bên mời thầu. Tất cả các yêu cầu làm rõ của Bên mời thầu và phản hồi của nhà thầu phải được thực hiện bằng văn bản.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HSĐXKT của nhà thầu thiếu tài liệu</w:t>
            </w:r>
          </w:p>
        </w:tc>
      </w:tr>
    </w:tbl>
    <w:p w:rsidR="00000000" w:rsidDel="00000000" w:rsidP="00000000" w:rsidRDefault="00000000" w:rsidRPr="00000000" w14:paraId="00000138">
      <w:pPr>
        <w:spacing w:line="14.399999999999999" w:lineRule="auto"/>
        <w:rPr/>
      </w:pPr>
      <w:r w:rsidDel="00000000" w:rsidR="00000000" w:rsidRPr="00000000">
        <w:br w:type="page"/>
      </w:r>
      <w:r w:rsidDel="00000000" w:rsidR="00000000" w:rsidRPr="00000000">
        <w:rPr>
          <w:rtl w:val="0"/>
        </w:rPr>
      </w:r>
    </w:p>
    <w:tbl>
      <w:tblPr>
        <w:tblStyle w:val="Table11"/>
        <w:tblW w:w="9293.0" w:type="dxa"/>
        <w:jc w:val="center"/>
        <w:tblLayout w:type="fixed"/>
        <w:tblLook w:val="0000"/>
      </w:tblPr>
      <w:tblGrid>
        <w:gridCol w:w="1675"/>
        <w:gridCol w:w="7618"/>
        <w:tblGridChange w:id="0">
          <w:tblGrid>
            <w:gridCol w:w="1675"/>
            <w:gridCol w:w="7618"/>
          </w:tblGrid>
        </w:tblGridChange>
      </w:tblGrid>
      <w:tr>
        <w:trPr>
          <w:trHeight w:val="12768"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3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chứng minh tư cách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năng lực và kinh nghiệm (trong đó bao gồm cả giấy phép bán hàng của nhà sản xuất hoặc giấy chứng nhận quan hệ đối tác hoặc tài liệu khác có giá trị tương đương, nếu HSMT có quy định) thì Bên mời thầu yêu cầu nhà thầu làm rõ, bổ sung tài liệu để chứng minh tư cách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năng lực và kinh nghiệm. Đối với các nội dung đề xuất về kỹ thuật, tài chính nêu trong HSĐXKT và HSĐXTC của nhà thầu, việc làm rõ phải bảo đảm nguyên tắc không làm thay </w:t>
            </w:r>
            <w:r w:rsidDel="00000000" w:rsidR="00000000" w:rsidRPr="00000000">
              <w:rPr>
                <w:rFonts w:ascii="Times New Roman" w:cs="Times New Roman" w:eastAsia="Times New Roman" w:hAnsi="Times New Roman"/>
                <w:rtl w:val="0"/>
              </w:rPr>
              <w:t xml:space="preserve">đổi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bản chất của nhà thầu tham dự thầu, không làm thay </w:t>
            </w:r>
            <w:r w:rsidDel="00000000" w:rsidR="00000000" w:rsidRPr="00000000">
              <w:rPr>
                <w:rFonts w:ascii="Times New Roman" w:cs="Times New Roman" w:eastAsia="Times New Roman" w:hAnsi="Times New Roman"/>
                <w:rtl w:val="0"/>
              </w:rPr>
              <w:t xml:space="preserve">đổi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nội dung cơ bản của HSDT đã nộp, không thay đổi giá dự thầu. Nhà thầu phải thông báo cho Bên mời thầu về việc đã nhận được văn bản yêu cầu làm rõ HSDT bằng một trong những cách sau: gửi văn bản trực tiếp, theo đường bưu điện, fax hoặc </w:t>
            </w:r>
            <w:r w:rsidDel="00000000" w:rsidR="00000000" w:rsidRPr="00000000">
              <w:rPr>
                <w:rFonts w:ascii="Times New Roman" w:cs="Times New Roman" w:eastAsia="Times New Roman" w:hAnsi="Times New Roman"/>
                <w:rtl w:val="0"/>
              </w:rPr>
              <w:t xml:space="preserve">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B">
            <w:pPr>
              <w:keepNext w:val="0"/>
              <w:keepLines w:val="0"/>
              <w:widowControl w:val="0"/>
              <w:numPr>
                <w:ilvl w:val="0"/>
                <w:numId w:val="95"/>
              </w:numPr>
              <w:pBdr>
                <w:top w:space="0" w:sz="0" w:val="nil"/>
                <w:left w:space="0" w:sz="0" w:val="nil"/>
                <w:bottom w:space="0" w:sz="0" w:val="nil"/>
                <w:right w:space="0" w:sz="0" w:val="nil"/>
                <w:between w:space="0" w:sz="0" w:val="nil"/>
              </w:pBdr>
              <w:shd w:fill="auto" w:val="clear"/>
              <w:tabs>
                <w:tab w:val="left" w:pos="634"/>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làm rõ HSDT giữa nhà thầu và Bên mời thầu được thực hiện thông qua văn bản.</w:t>
            </w:r>
          </w:p>
          <w:p w:rsidR="00000000" w:rsidDel="00000000" w:rsidP="00000000" w:rsidRDefault="00000000" w:rsidRPr="00000000" w14:paraId="0000013C">
            <w:pPr>
              <w:keepNext w:val="0"/>
              <w:keepLines w:val="0"/>
              <w:widowControl w:val="0"/>
              <w:numPr>
                <w:ilvl w:val="0"/>
                <w:numId w:val="95"/>
              </w:numPr>
              <w:pBdr>
                <w:top w:space="0" w:sz="0" w:val="nil"/>
                <w:left w:space="0" w:sz="0" w:val="nil"/>
                <w:bottom w:space="0" w:sz="0" w:val="nil"/>
                <w:right w:space="0" w:sz="0" w:val="nil"/>
                <w:between w:space="0" w:sz="0" w:val="nil"/>
              </w:pBdr>
              <w:shd w:fill="auto" w:val="clear"/>
              <w:tabs>
                <w:tab w:val="left" w:pos="629"/>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khoảng thời gian theo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phát hiện HSDT của mình thiếu các tài liệu chứng minh tư cách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năng lực và kinh nghiệm (trong đó bao gồm cả giấy phép bán hàng của nhà sản xuất hoặc giấy chứng nhận quan hệ đối tác hoặc tài liệu khác có giá trị tương đương, nếu HSMT có quy định) thì nhà thầu được phép gửi tài liệu đến Bên mời thầu để làm rõ về tư cách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năng lực và kinh nghiệm của mình. Bên mời thầu có trách nhiệm tiếp nhận những tài liệu làm rõ của nhà thầu để xem xét, đánh giá; các tài liệu làm rõ về tư cách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năng lực và kinh nghiệm được coi như một phần của HSDT. Bên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thầu phải thông báo bằng văn bản cho nhà thầu về việc đã nhận được các tài liệu làm rõ của nhà thầu bằng một trong những cách sau: gửi trực tiếp, theo đường bưu điện, fax hoặc e-mail.</w:t>
            </w:r>
          </w:p>
          <w:p w:rsidR="00000000" w:rsidDel="00000000" w:rsidP="00000000" w:rsidRDefault="00000000" w:rsidRPr="00000000" w14:paraId="0000013D">
            <w:pPr>
              <w:keepNext w:val="0"/>
              <w:keepLines w:val="0"/>
              <w:widowControl w:val="0"/>
              <w:numPr>
                <w:ilvl w:val="0"/>
                <w:numId w:val="95"/>
              </w:numPr>
              <w:pBdr>
                <w:top w:space="0" w:sz="0" w:val="nil"/>
                <w:left w:space="0" w:sz="0" w:val="nil"/>
                <w:bottom w:space="0" w:sz="0" w:val="nil"/>
                <w:right w:space="0" w:sz="0" w:val="nil"/>
                <w:between w:space="0" w:sz="0" w:val="nil"/>
              </w:pBdr>
              <w:shd w:fill="auto" w:val="clear"/>
              <w:tabs>
                <w:tab w:val="left" w:pos="605"/>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làm rõ HSDT chỉ được thực hiện giữa Bên mời thầu và nhà thầu có HSDT cần phải làm rõ. Nội dung làm rõ HSDT được Bên mời thầu bảo quản như một phần của HSDT. Đối với các nội dung làm rõ ảnh hưởng trực tiếp đến việc đánh giá tư cách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năng lực, kinh nghiệm và yêu cầu về kỹ thuật, tài chính nếu quá thời hạn làm rõ mà nhà thầu không có văn bản làm rõ hoặc có văn bản làm rõ nhưng không đáp ứng được yêu cầu làm rõ của Bên mời thầu thì Bên mời thầu sẽ đánh giá HSDT của nhà thầu theo HSDT nộp trước thời điểm đóng thầu.</w:t>
            </w:r>
          </w:p>
          <w:p w:rsidR="00000000" w:rsidDel="00000000" w:rsidP="00000000" w:rsidRDefault="00000000" w:rsidRPr="00000000" w14:paraId="0000013E">
            <w:pPr>
              <w:keepNext w:val="0"/>
              <w:keepLines w:val="0"/>
              <w:widowControl w:val="0"/>
              <w:numPr>
                <w:ilvl w:val="0"/>
                <w:numId w:val="95"/>
              </w:numPr>
              <w:pBdr>
                <w:top w:space="0" w:sz="0" w:val="nil"/>
                <w:left w:space="0" w:sz="0" w:val="nil"/>
                <w:bottom w:space="0" w:sz="0" w:val="nil"/>
                <w:right w:space="0" w:sz="0" w:val="nil"/>
                <w:between w:space="0" w:sz="0" w:val="nil"/>
              </w:pBdr>
              <w:shd w:fill="auto" w:val="clear"/>
              <w:tabs>
                <w:tab w:val="left" w:pos="614"/>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cần thiết, Bên mời thầu có thể gửi văn bản yêu cầu nhà thầu có khả năng trúng thầu đến làm việc trực tiếp với Bên mời thầu để làm rõ HSDT. Nội dung làm rõ HSDT phải được ghi cụ thể thành biên bản. Việc làm rõ HSDT 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này phải bảo đảm tính khách quan, minh bạch.</w:t>
            </w:r>
          </w:p>
        </w:tc>
      </w:tr>
      <w:tr>
        <w:trPr>
          <w:trHeight w:val="1877" w:hRule="atLeast"/>
        </w:trPr>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 Các sai khác, đặt điều kiện và bỏ sót nội dung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định nghĩa sau đây sẽ được áp dụng cho quá trình đánh giá HSDT:</w:t>
            </w:r>
          </w:p>
          <w:p w:rsidR="00000000" w:rsidDel="00000000" w:rsidP="00000000" w:rsidRDefault="00000000" w:rsidRPr="00000000" w14:paraId="00000141">
            <w:pPr>
              <w:keepNext w:val="0"/>
              <w:keepLines w:val="0"/>
              <w:widowControl w:val="0"/>
              <w:numPr>
                <w:ilvl w:val="0"/>
                <w:numId w:val="96"/>
              </w:numPr>
              <w:pBdr>
                <w:top w:space="0" w:sz="0" w:val="nil"/>
                <w:left w:space="0" w:sz="0" w:val="nil"/>
                <w:bottom w:space="0" w:sz="0" w:val="nil"/>
                <w:right w:space="0" w:sz="0" w:val="nil"/>
                <w:between w:space="0" w:sz="0" w:val="nil"/>
              </w:pBdr>
              <w:shd w:fill="auto" w:val="clear"/>
              <w:tabs>
                <w:tab w:val="left" w:pos="590"/>
              </w:tabs>
              <w:spacing w:after="100" w:before="0" w:line="26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“Sai khác” là các khác biệt so với yêu cầu nêu trong HSMT;</w:t>
            </w:r>
          </w:p>
          <w:p w:rsidR="00000000" w:rsidDel="00000000" w:rsidP="00000000" w:rsidRDefault="00000000" w:rsidRPr="00000000" w14:paraId="00000142">
            <w:pPr>
              <w:keepNext w:val="0"/>
              <w:keepLines w:val="0"/>
              <w:widowControl w:val="0"/>
              <w:numPr>
                <w:ilvl w:val="0"/>
                <w:numId w:val="96"/>
              </w:numPr>
              <w:pBdr>
                <w:top w:space="0" w:sz="0" w:val="nil"/>
                <w:left w:space="0" w:sz="0" w:val="nil"/>
                <w:bottom w:space="0" w:sz="0" w:val="nil"/>
                <w:right w:space="0" w:sz="0" w:val="nil"/>
                <w:between w:space="0" w:sz="0" w:val="nil"/>
              </w:pBdr>
              <w:shd w:fill="auto" w:val="clear"/>
              <w:tabs>
                <w:tab w:val="left" w:pos="605"/>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“Đặt điều kiện” là việc đặt ra các điều kiện có tính hạn chế hoặc thể hiện sự không chấp nhận hoàn toàn đối với các yêu cầu nêu trong HSMT;</w:t>
            </w:r>
          </w:p>
        </w:tc>
      </w:tr>
    </w:tbl>
    <w:p w:rsidR="00000000" w:rsidDel="00000000" w:rsidP="00000000" w:rsidRDefault="00000000" w:rsidRPr="00000000" w14:paraId="00000143">
      <w:pPr>
        <w:spacing w:line="14.399999999999999" w:lineRule="auto"/>
        <w:rPr/>
      </w:pPr>
      <w:r w:rsidDel="00000000" w:rsidR="00000000" w:rsidRPr="00000000">
        <w:br w:type="page"/>
      </w:r>
      <w:r w:rsidDel="00000000" w:rsidR="00000000" w:rsidRPr="00000000">
        <w:rPr>
          <w:rtl w:val="0"/>
        </w:rPr>
      </w:r>
    </w:p>
    <w:tbl>
      <w:tblPr>
        <w:tblStyle w:val="Table12"/>
        <w:tblW w:w="9341.0" w:type="dxa"/>
        <w:jc w:val="center"/>
        <w:tblLayout w:type="fixed"/>
        <w:tblLook w:val="0000"/>
      </w:tblPr>
      <w:tblGrid>
        <w:gridCol w:w="1738"/>
        <w:gridCol w:w="7603"/>
        <w:tblGridChange w:id="0">
          <w:tblGrid>
            <w:gridCol w:w="1738"/>
            <w:gridCol w:w="7603"/>
          </w:tblGrid>
        </w:tblGridChange>
      </w:tblGrid>
      <w:tr>
        <w:trPr>
          <w:trHeight w:val="734"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4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27.3. “Bỏ sót nội dung” là việc nhà thầu không cung cấp được một phần hoặc toàn bộ thông tin hay tài liệu theo yêu cầu nêu trong HSMT.</w:t>
            </w:r>
          </w:p>
        </w:tc>
      </w:tr>
      <w:tr>
        <w:trPr>
          <w:trHeight w:val="7320"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14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 Xác định tính đáp ứng của HSDT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47">
            <w:pPr>
              <w:keepNext w:val="0"/>
              <w:keepLines w:val="0"/>
              <w:widowControl w:val="0"/>
              <w:numPr>
                <w:ilvl w:val="0"/>
                <w:numId w:val="97"/>
              </w:numPr>
              <w:pBdr>
                <w:top w:space="0" w:sz="0" w:val="nil"/>
                <w:left w:space="0" w:sz="0" w:val="nil"/>
                <w:bottom w:space="0" w:sz="0" w:val="nil"/>
                <w:right w:space="0" w:sz="0" w:val="nil"/>
                <w:between w:space="0" w:sz="0" w:val="nil"/>
              </w:pBdr>
              <w:shd w:fill="auto" w:val="clear"/>
              <w:tabs>
                <w:tab w:val="left" w:pos="610"/>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Bên mời thầu sẽ xác định tính đáp ứng của HSDT dựa trên nội dung của HSDT theo quy định tại Mục 11 CDNT.</w:t>
            </w:r>
          </w:p>
          <w:p w:rsidR="00000000" w:rsidDel="00000000" w:rsidP="00000000" w:rsidRDefault="00000000" w:rsidRPr="00000000" w14:paraId="00000148">
            <w:pPr>
              <w:keepNext w:val="0"/>
              <w:keepLines w:val="0"/>
              <w:widowControl w:val="0"/>
              <w:numPr>
                <w:ilvl w:val="0"/>
                <w:numId w:val="97"/>
              </w:numPr>
              <w:pBdr>
                <w:top w:space="0" w:sz="0" w:val="nil"/>
                <w:left w:space="0" w:sz="0" w:val="nil"/>
                <w:bottom w:space="0" w:sz="0" w:val="nil"/>
                <w:right w:space="0" w:sz="0" w:val="nil"/>
                <w:between w:space="0" w:sz="0" w:val="nil"/>
              </w:pBdr>
              <w:shd w:fill="auto" w:val="clear"/>
              <w:tabs>
                <w:tab w:val="left" w:pos="614"/>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HSDT đáp </w:t>
            </w:r>
            <w:r w:rsidDel="00000000" w:rsidR="00000000" w:rsidRPr="00000000">
              <w:rPr>
                <w:rFonts w:ascii="Times New Roman" w:cs="Times New Roman" w:eastAsia="Times New Roman" w:hAnsi="Times New Roman"/>
                <w:rtl w:val="0"/>
              </w:rPr>
              <w:t xml:space="preserve">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 cơ bản là HSDT đáp ứng các yêu cầu nêu trong HSMT mà không có các sai khác, đặt điều kiện hoặc bỏ sót nội dung cơ bản. Sai khác, đặt điều kiện hoặc bỏ sót nội dung cơ bản nghĩa là những điểm trong HSDT mà:</w:t>
            </w:r>
          </w:p>
          <w:p w:rsidR="00000000" w:rsidDel="00000000" w:rsidP="00000000" w:rsidRDefault="00000000" w:rsidRPr="00000000" w14:paraId="00000149">
            <w:pPr>
              <w:keepNext w:val="0"/>
              <w:keepLines w:val="0"/>
              <w:widowControl w:val="0"/>
              <w:numPr>
                <w:ilvl w:val="0"/>
                <w:numId w:val="81"/>
              </w:numPr>
              <w:pBdr>
                <w:top w:space="0" w:sz="0" w:val="nil"/>
                <w:left w:space="0" w:sz="0" w:val="nil"/>
                <w:bottom w:space="0" w:sz="0" w:val="nil"/>
                <w:right w:space="0" w:sz="0" w:val="nil"/>
                <w:between w:space="0" w:sz="0" w:val="nil"/>
              </w:pBdr>
              <w:shd w:fill="auto" w:val="clear"/>
              <w:tabs>
                <w:tab w:val="left" w:pos="269"/>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được chấp nhận thì sẽ gây ảnh hưởng đáng kể đ</w:t>
            </w:r>
            <w:r w:rsidDel="00000000" w:rsidR="00000000" w:rsidRPr="00000000">
              <w:rPr>
                <w:rFonts w:ascii="Times New Roman" w:cs="Times New Roman" w:eastAsia="Times New Roman" w:hAnsi="Times New Roman"/>
                <w:rtl w:val="0"/>
              </w:rPr>
              <w:t xml:space="preserve">ế</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phạm vi, chất lượng hay tính năng sử dụng của hàng hóa hoặc dịch vụ liên quan; gây hạn chế đáng kể và không thống nhất với HSMT đối với quyền hạn của Chủ đầu tư hoặc nghĩa vụ của nhà thầu trong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w:t>
            </w:r>
          </w:p>
          <w:p w:rsidR="00000000" w:rsidDel="00000000" w:rsidP="00000000" w:rsidRDefault="00000000" w:rsidRPr="00000000" w14:paraId="0000014A">
            <w:pPr>
              <w:keepNext w:val="0"/>
              <w:keepLines w:val="0"/>
              <w:widowControl w:val="0"/>
              <w:numPr>
                <w:ilvl w:val="0"/>
                <w:numId w:val="81"/>
              </w:numPr>
              <w:pBdr>
                <w:top w:space="0" w:sz="0" w:val="nil"/>
                <w:left w:space="0" w:sz="0" w:val="nil"/>
                <w:bottom w:space="0" w:sz="0" w:val="nil"/>
                <w:right w:space="0" w:sz="0" w:val="nil"/>
                <w:between w:space="0" w:sz="0" w:val="nil"/>
              </w:pBdr>
              <w:shd w:fill="auto" w:val="clear"/>
              <w:tabs>
                <w:tab w:val="left" w:pos="302"/>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được sửa lại thì sẽ gây ảnh hưởng không công bằng đến vị thế cạnh tranh của nhà thầu khác có HSDT đáp ứng cơ bản yêu cầu của </w:t>
            </w:r>
            <w:r w:rsidDel="00000000" w:rsidR="00000000" w:rsidRPr="00000000">
              <w:rPr>
                <w:rFonts w:ascii="Times New Roman" w:cs="Times New Roman" w:eastAsia="Times New Roman" w:hAnsi="Times New Roman"/>
                <w:rtl w:val="0"/>
              </w:rPr>
              <w:t xml:space="preserve">HS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MT.</w:t>
            </w:r>
          </w:p>
          <w:p w:rsidR="00000000" w:rsidDel="00000000" w:rsidP="00000000" w:rsidRDefault="00000000" w:rsidRPr="00000000" w14:paraId="0000014B">
            <w:pPr>
              <w:keepNext w:val="0"/>
              <w:keepLines w:val="0"/>
              <w:widowControl w:val="0"/>
              <w:numPr>
                <w:ilvl w:val="0"/>
                <w:numId w:val="97"/>
              </w:numPr>
              <w:pBdr>
                <w:top w:space="0" w:sz="0" w:val="nil"/>
                <w:left w:space="0" w:sz="0" w:val="nil"/>
                <w:bottom w:space="0" w:sz="0" w:val="nil"/>
                <w:right w:space="0" w:sz="0" w:val="nil"/>
                <w:between w:space="0" w:sz="0" w:val="nil"/>
              </w:pBdr>
              <w:shd w:fill="auto" w:val="clear"/>
              <w:tabs>
                <w:tab w:val="left" w:pos="624"/>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Bên mời thầu phải kiểm tra các khía cạnh kỹ thuật của HSDT theo quy định tại Mục 16 và Mục 17 CDNT nhằm khẳng định rằng tất cả các yêu cầu của Phần II - Yêu cầu về phạm vi cung cấp đã đư</w:t>
            </w:r>
            <w:r w:rsidDel="00000000" w:rsidR="00000000" w:rsidRPr="00000000">
              <w:rPr>
                <w:rFonts w:ascii="Times New Roman" w:cs="Times New Roman" w:eastAsia="Times New Roman" w:hAnsi="Times New Roman"/>
                <w:rtl w:val="0"/>
              </w:rPr>
              <w:t xml:space="preserve">ợc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đáp </w:t>
            </w:r>
            <w:r w:rsidDel="00000000" w:rsidR="00000000" w:rsidRPr="00000000">
              <w:rPr>
                <w:rFonts w:ascii="Times New Roman" w:cs="Times New Roman" w:eastAsia="Times New Roman" w:hAnsi="Times New Roman"/>
                <w:rtl w:val="0"/>
              </w:rPr>
              <w:t xml:space="preserve">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 và HSDT không có những sai khác, đặt điều kiện hoặc bỏ sót các nội dung cơ bản.</w:t>
            </w:r>
          </w:p>
          <w:p w:rsidR="00000000" w:rsidDel="00000000" w:rsidP="00000000" w:rsidRDefault="00000000" w:rsidRPr="00000000" w14:paraId="0000014C">
            <w:pPr>
              <w:keepNext w:val="0"/>
              <w:keepLines w:val="0"/>
              <w:widowControl w:val="0"/>
              <w:numPr>
                <w:ilvl w:val="0"/>
                <w:numId w:val="97"/>
              </w:numPr>
              <w:pBdr>
                <w:top w:space="0" w:sz="0" w:val="nil"/>
                <w:left w:space="0" w:sz="0" w:val="nil"/>
                <w:bottom w:space="0" w:sz="0" w:val="nil"/>
                <w:right w:space="0" w:sz="0" w:val="nil"/>
                <w:between w:space="0" w:sz="0" w:val="nil"/>
              </w:pBdr>
              <w:shd w:fill="auto" w:val="clear"/>
              <w:tabs>
                <w:tab w:val="left" w:pos="595"/>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HSDT không đáp ứng cơ bản các yêu cầu nêu trong HSMT thì HSDT đó sẽ bị loại; không được phép sửa đổi các sai khác, đặt điều kiện hoặc bỏ sót nội dung cơ bản trong HSDT đó nhằm làm cho nó trở thành đáp ứng cơ bản HSMT.</w:t>
            </w:r>
          </w:p>
        </w:tc>
      </w:tr>
      <w:tr>
        <w:trPr>
          <w:trHeight w:val="5453"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14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 Sai sót không nghiêm trọng</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4E">
            <w:pPr>
              <w:keepNext w:val="0"/>
              <w:keepLines w:val="0"/>
              <w:widowControl w:val="0"/>
              <w:numPr>
                <w:ilvl w:val="0"/>
                <w:numId w:val="82"/>
              </w:numPr>
              <w:pBdr>
                <w:top w:space="0" w:sz="0" w:val="nil"/>
                <w:left w:space="0" w:sz="0" w:val="nil"/>
                <w:bottom w:space="0" w:sz="0" w:val="nil"/>
                <w:right w:space="0" w:sz="0" w:val="nil"/>
                <w:between w:space="0" w:sz="0" w:val="nil"/>
              </w:pBdr>
              <w:shd w:fill="auto" w:val="clear"/>
              <w:tabs>
                <w:tab w:val="left" w:pos="610"/>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điều kiện HSDT đáp ứng cơ bản yêu cầu nêu trong HSMT thì Bên mời thầu có thể chấp nhận các sai sót mà không phải là những sai khác, đặt điều kiện hay bỏ sót nội dung trong HSDT.</w:t>
            </w:r>
          </w:p>
          <w:p w:rsidR="00000000" w:rsidDel="00000000" w:rsidP="00000000" w:rsidRDefault="00000000" w:rsidRPr="00000000" w14:paraId="0000014F">
            <w:pPr>
              <w:keepNext w:val="0"/>
              <w:keepLines w:val="0"/>
              <w:widowControl w:val="0"/>
              <w:numPr>
                <w:ilvl w:val="0"/>
                <w:numId w:val="82"/>
              </w:numPr>
              <w:pBdr>
                <w:top w:space="0" w:sz="0" w:val="nil"/>
                <w:left w:space="0" w:sz="0" w:val="nil"/>
                <w:bottom w:space="0" w:sz="0" w:val="nil"/>
                <w:right w:space="0" w:sz="0" w:val="nil"/>
                <w:between w:space="0" w:sz="0" w:val="nil"/>
              </w:pBdr>
              <w:shd w:fill="auto" w:val="clear"/>
              <w:tabs>
                <w:tab w:val="left" w:pos="629"/>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điều kiện HSDT đáp ứng cơ bản HSMT, Bên mời thầu có thể yêu cầu nhà thầu cung cấp các thông tin hoặc tài liệu cần thiết trong một thời hạn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lý để sửa chữa những sai sót không nghiêm trọng trong HSDT liên quan đến các yêu cầu về tài liệu. Yêu cầu cung cấp các thông tin và các tài liệu để khắc phục các sai sót này không được liên quan đến bất kỳ khía cạnh nào của giá dự thầu. N</w:t>
            </w:r>
            <w:r w:rsidDel="00000000" w:rsidR="00000000" w:rsidRPr="00000000">
              <w:rPr>
                <w:rFonts w:ascii="Times New Roman" w:cs="Times New Roman" w:eastAsia="Times New Roman" w:hAnsi="Times New Roman"/>
                <w:rtl w:val="0"/>
              </w:rPr>
              <w:t xml:space="preserve">ế</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 không đáp ứng yêu cầu nói trên của Bên mời thầu thì HSDT của nhà thầu có thể sẽ bị loại.</w:t>
            </w:r>
          </w:p>
          <w:p w:rsidR="00000000" w:rsidDel="00000000" w:rsidP="00000000" w:rsidRDefault="00000000" w:rsidRPr="00000000" w14:paraId="00000150">
            <w:pPr>
              <w:keepNext w:val="0"/>
              <w:keepLines w:val="0"/>
              <w:widowControl w:val="0"/>
              <w:numPr>
                <w:ilvl w:val="0"/>
                <w:numId w:val="82"/>
              </w:numPr>
              <w:pBdr>
                <w:top w:space="0" w:sz="0" w:val="nil"/>
                <w:left w:space="0" w:sz="0" w:val="nil"/>
                <w:bottom w:space="0" w:sz="0" w:val="nil"/>
                <w:right w:space="0" w:sz="0" w:val="nil"/>
                <w:between w:space="0" w:sz="0" w:val="nil"/>
              </w:pBdr>
              <w:shd w:fill="auto" w:val="clear"/>
              <w:tabs>
                <w:tab w:val="left" w:pos="629"/>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rtl w:val="0"/>
              </w:rPr>
              <w:t xml:space="preserve">ớ</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điều kiện HSDT đáp ứng cơ bản HSMT, Bên mời thầu sẽ điều chỉnh các sai sót không nghiêm trọng và có thể định lượng được liên quan đến giá dự thầu. Theo đó, giá dự thầu sẽ được điều chỉnh để phản ánh chi phí cho các hạng mục bị thiếu hoặc chưa đáp ứng yêu cầu; việc điều chỉnh này chỉ hoàn toàn nhằm mục đích so sánh các HSDT.</w:t>
            </w:r>
          </w:p>
        </w:tc>
      </w:tr>
      <w:tr>
        <w:trPr>
          <w:trHeight w:val="1042" w:hRule="atLeast"/>
        </w:trPr>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Nhà thầu phụ</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30.1. Nhà thầu chính được ký kết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với các nhà thầu phụ trong danh sách các nhà thầu phụ kê khai theo M</w:t>
            </w:r>
            <w:r w:rsidDel="00000000" w:rsidR="00000000" w:rsidRPr="00000000">
              <w:rPr>
                <w:rFonts w:ascii="Times New Roman" w:cs="Times New Roman" w:eastAsia="Times New Roman" w:hAnsi="Times New Roman"/>
                <w:rtl w:val="0"/>
              </w:rPr>
              <w:t xml:space="preserve">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 số 13 (a) Chương IV - Biểu mẫu dự thầu. Việc sử dụng nhà thầu phụ sẽ không làm thay đổi</w:t>
            </w:r>
          </w:p>
        </w:tc>
      </w:tr>
    </w:tbl>
    <w:p w:rsidR="00000000" w:rsidDel="00000000" w:rsidP="00000000" w:rsidRDefault="00000000" w:rsidRPr="00000000" w14:paraId="00000153">
      <w:pPr>
        <w:spacing w:line="14.399999999999999" w:lineRule="auto"/>
        <w:rPr/>
      </w:pPr>
      <w:r w:rsidDel="00000000" w:rsidR="00000000" w:rsidRPr="00000000">
        <w:br w:type="page"/>
      </w:r>
      <w:r w:rsidDel="00000000" w:rsidR="00000000" w:rsidRPr="00000000">
        <w:rPr>
          <w:rtl w:val="0"/>
        </w:rPr>
      </w:r>
    </w:p>
    <w:tbl>
      <w:tblPr>
        <w:tblStyle w:val="Table13"/>
        <w:tblW w:w="9351.0" w:type="dxa"/>
        <w:jc w:val="center"/>
        <w:tblLayout w:type="fixed"/>
        <w:tblLook w:val="0000"/>
      </w:tblPr>
      <w:tblGrid>
        <w:gridCol w:w="1733"/>
        <w:gridCol w:w="7618"/>
        <w:tblGridChange w:id="0">
          <w:tblGrid>
            <w:gridCol w:w="1733"/>
            <w:gridCol w:w="7618"/>
          </w:tblGrid>
        </w:tblGridChange>
      </w:tblGrid>
      <w:tr>
        <w:trPr>
          <w:trHeight w:val="10853"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5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trách nhiệm của nhà thầu chính. Nhà thầu chính phải chịu trách nhiệm về khối lượng, chất lượng, tiến độ và các trách nhiệm khác đối với phần công việc do nhà thầu phụ thực hiện. Năng lực và kinh nghiệm của nhà thầu phụ sẽ không được xem xét khi đánh giá HSDT của nhà thầu chính (trừ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HSMT quy định được phép sử dụng nhà thầu phụ đặc biệt). Bản thân nhà thầu chính phải đáp ứng các tiêu chí năng lực (không xét đến năng lực và kinh nghiệm của nhà thầu phụ).</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HSDT, nếu nhà thầu chính không đề xuất sử dụng nhà thầu phụ cho một công việc cụ thể hoặc không dự kiến các công việc sẽ sử dụng nhà thầu phụ thì được hiểu là nhà thầu chính có trách nhiệm thực hiện toàn bộ các công việc thuộc gói thầu.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quá trình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nếu phát hiện việc sử dụng nhà thầu phụ thì nhà thầu chính sẽ được coi là vi phạm hành vi “chuyển nhượng thầu” theo quy định tại Mục 3 CDNT.</w:t>
            </w:r>
          </w:p>
          <w:p w:rsidR="00000000" w:rsidDel="00000000" w:rsidP="00000000" w:rsidRDefault="00000000" w:rsidRPr="00000000" w14:paraId="00000157">
            <w:pPr>
              <w:keepNext w:val="0"/>
              <w:keepLines w:val="0"/>
              <w:widowControl w:val="0"/>
              <w:numPr>
                <w:ilvl w:val="0"/>
                <w:numId w:val="83"/>
              </w:numPr>
              <w:pBdr>
                <w:top w:space="0" w:sz="0" w:val="nil"/>
                <w:left w:space="0" w:sz="0" w:val="nil"/>
                <w:bottom w:space="0" w:sz="0" w:val="nil"/>
                <w:right w:space="0" w:sz="0" w:val="nil"/>
                <w:between w:space="0" w:sz="0" w:val="nil"/>
              </w:pBdr>
              <w:shd w:fill="auto" w:val="clear"/>
              <w:tabs>
                <w:tab w:val="left" w:pos="610"/>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chính không được sử dụng nhà thầu phụ cho công việc khác ngoài công việc đã kê khai sử dụng nhà thầu phụ nêu trong HSDT; việc thay thế, bổ sung nhà thầu phụ ngoài danh sách các nhà thầu phụ đã nêu trong HSDT chỉ được thực hiện khi có lý do xác đáng,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lý và được Chủ đầu tư chấp thuận;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 dụng nhà thầu phụ cho công việc khác ngoài công việc đã kê khai sử dụng nhà thầu phụ, ngoài danh sách các nhà thầu phụ đã nêu trong HSDT mà chưa được Chủ đầu tư chấp thuận được coi là hành vi “chuyển nhượng thầu”.</w:t>
            </w:r>
          </w:p>
          <w:p w:rsidR="00000000" w:rsidDel="00000000" w:rsidP="00000000" w:rsidRDefault="00000000" w:rsidRPr="00000000" w14:paraId="00000158">
            <w:pPr>
              <w:keepNext w:val="0"/>
              <w:keepLines w:val="0"/>
              <w:widowControl w:val="0"/>
              <w:numPr>
                <w:ilvl w:val="0"/>
                <w:numId w:val="83"/>
              </w:numPr>
              <w:pBdr>
                <w:top w:space="0" w:sz="0" w:val="nil"/>
                <w:left w:space="0" w:sz="0" w:val="nil"/>
                <w:bottom w:space="0" w:sz="0" w:val="nil"/>
                <w:right w:space="0" w:sz="0" w:val="nil"/>
                <w:between w:space="0" w:sz="0" w:val="nil"/>
              </w:pBdr>
              <w:shd w:fill="auto" w:val="clear"/>
              <w:tabs>
                <w:tab w:val="left" w:pos="610"/>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Chủ đầu tư có thể cho phép nhà thầu chính sử dụng nhà thầu phụ đặc biệt theo quy định tại BBL. 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này, nhà thầu chính phải kê khai danh sách nhà thầu phụ đặc biệt theo M</w:t>
            </w:r>
            <w:r w:rsidDel="00000000" w:rsidR="00000000" w:rsidRPr="00000000">
              <w:rPr>
                <w:rFonts w:ascii="Times New Roman" w:cs="Times New Roman" w:eastAsia="Times New Roman" w:hAnsi="Times New Roman"/>
                <w:rtl w:val="0"/>
              </w:rPr>
              <w:t xml:space="preserve">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 số 13 (b) Chương IV - Biểu mẫu dự thầu và kê khai về năng lực, kinh nghiệm của nhà thầu phụ đặc biệt. Bên mời thầu sẽ đánh giá năng lực, kinh nghiệm của nhà thầu phụ đặc biệt theo tiêu chuẩn đánh giá quy định tại Mục 2.3 Chương III - Tiêu chuẩn đánh giá HSDT.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phụ đặc biệt không đáp ứng yêu cầu của HSMT và nhà thầu chính có năng lực, kinh nghiệm không đáp ứng yêu cầu thực hiện phần công việc đã dành cho nhà thầu phụ đặc biệt thì HSDT của nhà thầu được đánh giá là không đáp ứng yêu cầu của HSMT.</w:t>
            </w:r>
          </w:p>
        </w:tc>
      </w:tr>
      <w:tr>
        <w:trPr>
          <w:trHeight w:val="3614"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tabs>
                <w:tab w:val="left" w:pos="1099"/>
              </w:tabs>
              <w:spacing w:after="0" w:before="12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ưu đãi trong</w:t>
              <w:tab/>
              <w:t xml:space="preserve">lựa</w:t>
            </w: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tabs>
                <w:tab w:val="left" w:pos="1094"/>
              </w:tabs>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chọn</w:t>
              <w:tab/>
              <w:t xml:space="preserve">nhà</w:t>
            </w: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thầu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5C">
            <w:pPr>
              <w:keepNext w:val="0"/>
              <w:keepLines w:val="0"/>
              <w:widowControl w:val="0"/>
              <w:numPr>
                <w:ilvl w:val="0"/>
                <w:numId w:val="84"/>
              </w:numPr>
              <w:pBdr>
                <w:top w:space="0" w:sz="0" w:val="nil"/>
                <w:left w:space="0" w:sz="0" w:val="nil"/>
                <w:bottom w:space="0" w:sz="0" w:val="nil"/>
                <w:right w:space="0" w:sz="0" w:val="nil"/>
                <w:between w:space="0" w:sz="0" w:val="nil"/>
              </w:pBdr>
              <w:shd w:fill="auto" w:val="clear"/>
              <w:tabs>
                <w:tab w:val="left" w:pos="576"/>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Nguyên tắc ưu đãi:</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được hưởng ưu đãi khi cung cấp hàng hóa mà hàng hóa đó có chi phí sản xuất trong nước chiếm tỷ lệ từ 25% trở lên.</w:t>
            </w:r>
          </w:p>
          <w:p w:rsidR="00000000" w:rsidDel="00000000" w:rsidP="00000000" w:rsidRDefault="00000000" w:rsidRPr="00000000" w14:paraId="0000015E">
            <w:pPr>
              <w:keepNext w:val="0"/>
              <w:keepLines w:val="0"/>
              <w:widowControl w:val="0"/>
              <w:numPr>
                <w:ilvl w:val="0"/>
                <w:numId w:val="84"/>
              </w:numPr>
              <w:pBdr>
                <w:top w:space="0" w:sz="0" w:val="nil"/>
                <w:left w:space="0" w:sz="0" w:val="nil"/>
                <w:bottom w:space="0" w:sz="0" w:val="nil"/>
                <w:right w:space="0" w:sz="0" w:val="nil"/>
                <w:between w:space="0" w:sz="0" w:val="nil"/>
              </w:pBdr>
              <w:shd w:fill="auto" w:val="clear"/>
              <w:tabs>
                <w:tab w:val="left" w:pos="595"/>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tính ưu đãi được thực hiện trong quá trình đánh giá HSDT để so sánh, xếp hạng HSDT:</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Hàng hóa chỉ được hưởng ưu đãi khi nhà thầu chứng minh được hàng hóa đó có chi phí sản xuất trong nước chiếm tỷ lệ từ 25% trở lên trong giá hàng hóa. Tỷ lệ % chi phí sản xuất trong nước của hàng hóa được tính theo công thức sau đây:</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 = G*/G (%)</w:t>
            </w:r>
          </w:p>
        </w:tc>
      </w:tr>
    </w:tbl>
    <w:p w:rsidR="00000000" w:rsidDel="00000000" w:rsidP="00000000" w:rsidRDefault="00000000" w:rsidRPr="00000000" w14:paraId="00000161">
      <w:pPr>
        <w:rPr/>
        <w:sectPr>
          <w:footerReference r:id="rId19" w:type="default"/>
          <w:footerReference r:id="rId20" w:type="even"/>
          <w:type w:val="nextPage"/>
          <w:pgSz w:h="17411" w:w="11521"/>
          <w:pgMar w:bottom="1225" w:top="1341" w:left="1014" w:right="1036" w:header="0" w:footer="3"/>
          <w:cols w:equalWidth="0"/>
        </w:sect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f1555c"/>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w:t>
      </w:r>
      <w:r w:rsidDel="00000000" w:rsidR="00000000" w:rsidRPr="00000000">
        <w:rPr>
          <w:rtl w:val="0"/>
        </w:rPr>
      </w:r>
    </w:p>
    <w:tbl>
      <w:tblPr>
        <w:tblStyle w:val="Table14"/>
        <w:tblW w:w="9528.0" w:type="dxa"/>
        <w:jc w:val="left"/>
        <w:tblInd w:w="0.0" w:type="dxa"/>
        <w:tblLayout w:type="fixed"/>
        <w:tblLook w:val="0000"/>
      </w:tblPr>
      <w:tblGrid>
        <w:gridCol w:w="1742"/>
        <w:gridCol w:w="7786"/>
        <w:tblGridChange w:id="0">
          <w:tblGrid>
            <w:gridCol w:w="1742"/>
            <w:gridCol w:w="7786"/>
          </w:tblGrid>
        </w:tblGridChange>
      </w:tblGrid>
      <w:tr>
        <w:trPr>
          <w:trHeight w:val="40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6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đó:</w:t>
            </w:r>
          </w:p>
          <w:p w:rsidR="00000000" w:rsidDel="00000000" w:rsidP="00000000" w:rsidRDefault="00000000" w:rsidRPr="00000000" w14:paraId="00000165">
            <w:pPr>
              <w:keepNext w:val="0"/>
              <w:keepLines w:val="0"/>
              <w:widowControl w:val="0"/>
              <w:numPr>
                <w:ilvl w:val="0"/>
                <w:numId w:val="85"/>
              </w:numPr>
              <w:pBdr>
                <w:top w:space="0" w:sz="0" w:val="nil"/>
                <w:left w:space="0" w:sz="0" w:val="nil"/>
                <w:bottom w:space="0" w:sz="0" w:val="nil"/>
                <w:right w:space="0" w:sz="0" w:val="nil"/>
                <w:between w:space="0" w:sz="0" w:val="nil"/>
              </w:pBdr>
              <w:shd w:fill="auto" w:val="clear"/>
              <w:tabs>
                <w:tab w:val="left" w:pos="163"/>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Là chi phí sản xuất trong nước được tính bằng giá chào của hàng hóa trong HSDT </w:t>
            </w:r>
            <w:r w:rsidDel="00000000" w:rsidR="00000000" w:rsidRPr="00000000">
              <w:rPr>
                <w:rFonts w:ascii="Times New Roman" w:cs="Times New Roman" w:eastAsia="Times New Roman" w:hAnsi="Times New Roman"/>
                <w:rtl w:val="0"/>
              </w:rPr>
              <w:t xml:space="preserve">trừ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đi giá trị thuế và các chi phí nhập ngoại bao gồm cả phí, lệ phí (nếu có);</w:t>
            </w:r>
          </w:p>
          <w:p w:rsidR="00000000" w:rsidDel="00000000" w:rsidP="00000000" w:rsidRDefault="00000000" w:rsidRPr="00000000" w14:paraId="00000166">
            <w:pPr>
              <w:keepNext w:val="0"/>
              <w:keepLines w:val="0"/>
              <w:widowControl w:val="0"/>
              <w:numPr>
                <w:ilvl w:val="0"/>
                <w:numId w:val="85"/>
              </w:numPr>
              <w:pBdr>
                <w:top w:space="0" w:sz="0" w:val="nil"/>
                <w:left w:space="0" w:sz="0" w:val="nil"/>
                <w:bottom w:space="0" w:sz="0" w:val="nil"/>
                <w:right w:space="0" w:sz="0" w:val="nil"/>
                <w:between w:space="0" w:sz="0" w:val="nil"/>
              </w:pBdr>
              <w:shd w:fill="auto" w:val="clear"/>
              <w:tabs>
                <w:tab w:val="left" w:pos="154"/>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Là giá chào của hàng hóa trong HSDT trừ đi giá trị thuế;</w:t>
            </w:r>
          </w:p>
          <w:p w:rsidR="00000000" w:rsidDel="00000000" w:rsidP="00000000" w:rsidRDefault="00000000" w:rsidRPr="00000000" w14:paraId="00000167">
            <w:pPr>
              <w:keepNext w:val="0"/>
              <w:keepLines w:val="0"/>
              <w:widowControl w:val="0"/>
              <w:numPr>
                <w:ilvl w:val="0"/>
                <w:numId w:val="85"/>
              </w:numPr>
              <w:pBdr>
                <w:top w:space="0" w:sz="0" w:val="nil"/>
                <w:left w:space="0" w:sz="0" w:val="nil"/>
                <w:bottom w:space="0" w:sz="0" w:val="nil"/>
                <w:right w:space="0" w:sz="0" w:val="nil"/>
                <w:between w:space="0" w:sz="0" w:val="nil"/>
              </w:pBdr>
              <w:shd w:fill="auto" w:val="clear"/>
              <w:tabs>
                <w:tab w:val="left" w:pos="163"/>
              </w:tabs>
              <w:spacing w:after="100" w:before="0" w:line="266"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Là tỷ lệ % chi phí sản xuất trong nước của hàng hóa. D &gt; 25% thì hàng hóa đó được hưởng ưu đãi theo quy định tại Mục này.</w:t>
            </w:r>
          </w:p>
          <w:p w:rsidR="00000000" w:rsidDel="00000000" w:rsidP="00000000" w:rsidRDefault="00000000" w:rsidRPr="00000000" w14:paraId="00000168">
            <w:pPr>
              <w:keepNext w:val="0"/>
              <w:keepLines w:val="0"/>
              <w:widowControl w:val="0"/>
              <w:numPr>
                <w:ilvl w:val="0"/>
                <w:numId w:val="86"/>
              </w:numPr>
              <w:pBdr>
                <w:top w:space="0" w:sz="0" w:val="nil"/>
                <w:left w:space="0" w:sz="0" w:val="nil"/>
                <w:bottom w:space="0" w:sz="0" w:val="nil"/>
                <w:right w:space="0" w:sz="0" w:val="nil"/>
                <w:between w:space="0" w:sz="0" w:val="nil"/>
              </w:pBdr>
              <w:shd w:fill="auto" w:val="clear"/>
              <w:tabs>
                <w:tab w:val="left" w:pos="590"/>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tính ưu đãi được thực hiện theo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p w:rsidR="00000000" w:rsidDel="00000000" w:rsidP="00000000" w:rsidRDefault="00000000" w:rsidRPr="00000000" w14:paraId="00000169">
            <w:pPr>
              <w:keepNext w:val="0"/>
              <w:keepLines w:val="0"/>
              <w:widowControl w:val="0"/>
              <w:numPr>
                <w:ilvl w:val="0"/>
                <w:numId w:val="86"/>
              </w:numPr>
              <w:pBdr>
                <w:top w:space="0" w:sz="0" w:val="nil"/>
                <w:left w:space="0" w:sz="0" w:val="nil"/>
                <w:bottom w:space="0" w:sz="0" w:val="nil"/>
                <w:right w:space="0" w:sz="0" w:val="nil"/>
                <w:between w:space="0" w:sz="0" w:val="nil"/>
              </w:pBdr>
              <w:shd w:fill="auto" w:val="clear"/>
              <w:tabs>
                <w:tab w:val="left" w:pos="605"/>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hàng hóa do các nhà thầu chào đều không thuộc đối tượng được hưởng ưu đãi thì không tiến hành đánh giá và xác định giá trị ưu đãi.</w:t>
            </w:r>
          </w:p>
        </w:tc>
      </w:tr>
      <w:tr>
        <w:trPr>
          <w:trHeight w:val="10488"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tabs>
                <w:tab w:val="left" w:pos="1186"/>
              </w:tabs>
              <w:spacing w:after="0" w:before="1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tab/>
              <w:t xml:space="preserve">Mở</w:t>
            </w: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HSĐXKT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6C">
            <w:pPr>
              <w:keepNext w:val="0"/>
              <w:keepLines w:val="0"/>
              <w:widowControl w:val="0"/>
              <w:numPr>
                <w:ilvl w:val="0"/>
                <w:numId w:val="87"/>
              </w:numPr>
              <w:pBdr>
                <w:top w:space="0" w:sz="0" w:val="nil"/>
                <w:left w:space="0" w:sz="0" w:val="nil"/>
                <w:bottom w:space="0" w:sz="0" w:val="nil"/>
                <w:right w:space="0" w:sz="0" w:val="nil"/>
                <w:between w:space="0" w:sz="0" w:val="nil"/>
              </w:pBdr>
              <w:shd w:fill="auto" w:val="clear"/>
              <w:tabs>
                <w:tab w:val="left" w:pos="595"/>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Ngoại trừ các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định tại Mục 23 và Mục 24 CDNT, Bên mời thầu phải mở công khai và đọc to, rõ các thông tin theo quy định tại Mục 32.3 CDNT của tất cả HSĐXKT thuộc HSDT đã nhận được trước thời điểm đóng thầu. Việc mở HSĐXKT phải được tiến hành công khai theo thời gian và địa điểm quy định tại BDL trước sự chứng kiến của đại diện các nhà thầu tham dự lễ mở HSĐXKT và đại diện của các co quan, tổ chức có liên quan. Việc mở HSĐXKT không phụ thuộc vào sự có mặt hay vắng mặt của đại diện nhà thầu tham dự thầu.</w:t>
            </w:r>
          </w:p>
          <w:p w:rsidR="00000000" w:rsidDel="00000000" w:rsidP="00000000" w:rsidRDefault="00000000" w:rsidRPr="00000000" w14:paraId="0000016D">
            <w:pPr>
              <w:keepNext w:val="0"/>
              <w:keepLines w:val="0"/>
              <w:widowControl w:val="0"/>
              <w:numPr>
                <w:ilvl w:val="0"/>
                <w:numId w:val="87"/>
              </w:numPr>
              <w:pBdr>
                <w:top w:space="0" w:sz="0" w:val="nil"/>
                <w:left w:space="0" w:sz="0" w:val="nil"/>
                <w:bottom w:space="0" w:sz="0" w:val="nil"/>
                <w:right w:space="0" w:sz="0" w:val="nil"/>
                <w:between w:space="0" w:sz="0" w:val="nil"/>
              </w:pBdr>
              <w:shd w:fill="auto" w:val="clear"/>
              <w:tabs>
                <w:tab w:val="left" w:pos="648"/>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đề nghị rút hoặc thay thế HSDT thì trước tiên Bên mời thầu sẽ mở và đọc to, rõ thông tin trong túi đựng văn bản </w:t>
            </w:r>
            <w:r w:rsidDel="00000000" w:rsidR="00000000" w:rsidRPr="00000000">
              <w:rPr>
                <w:rFonts w:ascii="Times New Roman" w:cs="Times New Roman" w:eastAsia="Times New Roman" w:hAnsi="Times New Roman"/>
                <w:rtl w:val="0"/>
              </w:rPr>
              <w:t xml:space="preserve">thông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báo bên ngoài có ghi chữ “RÚT HSDT”, túi đựng HSDT của nhà thầu có đề nghị rút HSDT sẽ </w:t>
            </w:r>
            <w:r w:rsidDel="00000000" w:rsidR="00000000" w:rsidRPr="00000000">
              <w:rPr>
                <w:rFonts w:ascii="Times New Roman" w:cs="Times New Roman" w:eastAsia="Times New Roman" w:hAnsi="Times New Roman"/>
                <w:rtl w:val="0"/>
              </w:rPr>
              <w:t xml:space="preserve">được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giữ nguyên niêm phong và trả lại nguyên trạng cho nhà thầu. Bên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thầu sẽ không chấp nhận cho nhà thầu rút HSDT và vẫn mở HSĐXKT </w:t>
            </w:r>
            <w:r w:rsidDel="00000000" w:rsidR="00000000" w:rsidRPr="00000000">
              <w:rPr>
                <w:rFonts w:ascii="Times New Roman" w:cs="Times New Roman" w:eastAsia="Times New Roman" w:hAnsi="Times New Roman"/>
                <w:rtl w:val="0"/>
              </w:rPr>
              <w:t xml:space="preserve">tương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ứng nếu văn bản thông báo “RÚT HSDT” không kèm theo tài liệu chứng minh người ký văn bản đó là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nhà thầu.</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Tiếp theo, Bên mời thầu sẽ mở và đọc to, rõ thông tin trong túi đựng văn bản thông báo bên ngoài có ghi chữ “THAY </w:t>
            </w:r>
            <w:r w:rsidDel="00000000" w:rsidR="00000000" w:rsidRPr="00000000">
              <w:rPr>
                <w:rFonts w:ascii="Times New Roman" w:cs="Times New Roman" w:eastAsia="Times New Roman" w:hAnsi="Times New Roman"/>
                <w:rtl w:val="0"/>
              </w:rPr>
              <w:t xml:space="preserve">THẾ</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HSĐXKT”; HSĐXKT sẽ được thay bằng HSĐXKT thay thế tương ứng; túi đựng HSĐXKT ban đầu sẽ được giữ nguyên niêm phong và được trả lại nguyên trạng cho nhà thầu. HSĐXKT sẽ không được thay thế nếu văn bản thông báo thay thế HSĐXKT không kèm theo tài liệu chứng minh người ký văn bản đó là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nhà thầu.</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Đối với các túi đựng văn bản thông báo “SỬA ĐỔI HSĐXKT” thì văn bản thông báo gửi kèm sẽ được- mở và đọc to, rõ cùng với các HSĐXKT sửa đổi tương ứng. Bên mời thầu sẽ không chấp nhận cho nhà thầu sửa đổi HSĐXKT nếu văn bản thông báo sửa đổi HSĐXKT không kèm theo tài liệu chứng minh người ký văn bản đó là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nhà thầu. Chỉ có các HSĐXKT được mở và đọc tại buổi mở HSĐXKT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được tiếp tục xem xét và đánh giá.</w:t>
            </w:r>
          </w:p>
          <w:p w:rsidR="00000000" w:rsidDel="00000000" w:rsidP="00000000" w:rsidRDefault="00000000" w:rsidRPr="00000000" w14:paraId="00000170">
            <w:pPr>
              <w:keepNext w:val="0"/>
              <w:keepLines w:val="0"/>
              <w:widowControl w:val="0"/>
              <w:numPr>
                <w:ilvl w:val="0"/>
                <w:numId w:val="87"/>
              </w:numPr>
              <w:pBdr>
                <w:top w:space="0" w:sz="0" w:val="nil"/>
                <w:left w:space="0" w:sz="0" w:val="nil"/>
                <w:bottom w:space="0" w:sz="0" w:val="nil"/>
                <w:right w:space="0" w:sz="0" w:val="nil"/>
                <w:between w:space="0" w:sz="0" w:val="nil"/>
              </w:pBdr>
              <w:shd w:fill="auto" w:val="clear"/>
              <w:tabs>
                <w:tab w:val="left" w:pos="610"/>
              </w:tabs>
              <w:spacing w:after="100" w:before="0" w:line="26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mở HSĐXKT được thực hiện đối với từng HSĐXKT hoặc HSĐXKT thay thế (nếu có) theo thứ tự chữ cái tên của nhà thầu và</w:t>
            </w:r>
          </w:p>
        </w:tc>
      </w:tr>
    </w:tbl>
    <w:p w:rsidR="00000000" w:rsidDel="00000000" w:rsidP="00000000" w:rsidRDefault="00000000" w:rsidRPr="00000000" w14:paraId="00000171">
      <w:pPr>
        <w:spacing w:line="14.399999999999999" w:lineRule="auto"/>
        <w:rPr/>
      </w:pPr>
      <w:r w:rsidDel="00000000" w:rsidR="00000000" w:rsidRPr="00000000">
        <w:rPr>
          <w:rtl w:val="0"/>
        </w:rPr>
      </w:r>
    </w:p>
    <w:p w:rsidR="00000000" w:rsidDel="00000000" w:rsidP="00000000" w:rsidRDefault="00000000" w:rsidRPr="00000000" w14:paraId="00000172">
      <w:pPr>
        <w:spacing w:line="36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8890</wp:posOffset>
            </wp:positionH>
            <wp:positionV relativeFrom="paragraph">
              <wp:posOffset>0</wp:posOffset>
            </wp:positionV>
            <wp:extent cx="103505" cy="225425"/>
            <wp:effectExtent b="0" l="0" r="0" t="0"/>
            <wp:wrapSquare wrapText="bothSides" distB="0" distT="0" distL="0" distR="0"/>
            <wp:docPr id="134"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103505" cy="225425"/>
                    </a:xfrm>
                    <a:prstGeom prst="rect"/>
                    <a:ln/>
                  </pic:spPr>
                </pic:pic>
              </a:graphicData>
            </a:graphic>
          </wp:anchor>
        </w:drawing>
      </w:r>
    </w:p>
    <w:p w:rsidR="00000000" w:rsidDel="00000000" w:rsidP="00000000" w:rsidRDefault="00000000" w:rsidRPr="00000000" w14:paraId="00000173">
      <w:pPr>
        <w:spacing w:line="360" w:lineRule="auto"/>
        <w:rPr/>
      </w:pPr>
      <w:r w:rsidDel="00000000" w:rsidR="00000000" w:rsidRPr="00000000">
        <w:rPr>
          <w:rtl w:val="0"/>
        </w:rPr>
      </w:r>
    </w:p>
    <w:p w:rsidR="00000000" w:rsidDel="00000000" w:rsidP="00000000" w:rsidRDefault="00000000" w:rsidRPr="00000000" w14:paraId="00000174">
      <w:pPr>
        <w:spacing w:line="360" w:lineRule="auto"/>
        <w:rPr/>
      </w:pPr>
      <w:r w:rsidDel="00000000" w:rsidR="00000000" w:rsidRPr="00000000">
        <w:rPr>
          <w:rtl w:val="0"/>
        </w:rPr>
      </w:r>
    </w:p>
    <w:p w:rsidR="00000000" w:rsidDel="00000000" w:rsidP="00000000" w:rsidRDefault="00000000" w:rsidRPr="00000000" w14:paraId="00000175">
      <w:pPr>
        <w:spacing w:line="360" w:lineRule="auto"/>
        <w:rPr/>
      </w:pPr>
      <w:r w:rsidDel="00000000" w:rsidR="00000000" w:rsidRPr="00000000">
        <w:rPr>
          <w:rtl w:val="0"/>
        </w:rPr>
      </w:r>
    </w:p>
    <w:p w:rsidR="00000000" w:rsidDel="00000000" w:rsidP="00000000" w:rsidRDefault="00000000" w:rsidRPr="00000000" w14:paraId="00000176">
      <w:pPr>
        <w:spacing w:line="360" w:lineRule="auto"/>
        <w:rPr/>
      </w:pPr>
      <w:r w:rsidDel="00000000" w:rsidR="00000000" w:rsidRPr="00000000">
        <w:rPr>
          <w:rtl w:val="0"/>
        </w:rPr>
      </w:r>
    </w:p>
    <w:p w:rsidR="00000000" w:rsidDel="00000000" w:rsidP="00000000" w:rsidRDefault="00000000" w:rsidRPr="00000000" w14:paraId="00000177">
      <w:pPr>
        <w:spacing w:line="360" w:lineRule="auto"/>
        <w:rPr/>
      </w:pPr>
      <w:r w:rsidDel="00000000" w:rsidR="00000000" w:rsidRPr="00000000">
        <w:rPr>
          <w:rtl w:val="0"/>
        </w:rPr>
      </w:r>
    </w:p>
    <w:p w:rsidR="00000000" w:rsidDel="00000000" w:rsidP="00000000" w:rsidRDefault="00000000" w:rsidRPr="00000000" w14:paraId="00000178">
      <w:pPr>
        <w:spacing w:line="360" w:lineRule="auto"/>
        <w:rPr/>
      </w:pPr>
      <w:r w:rsidDel="00000000" w:rsidR="00000000" w:rsidRPr="00000000">
        <w:rPr>
          <w:rtl w:val="0"/>
        </w:rPr>
      </w:r>
    </w:p>
    <w:p w:rsidR="00000000" w:rsidDel="00000000" w:rsidP="00000000" w:rsidRDefault="00000000" w:rsidRPr="00000000" w14:paraId="00000179">
      <w:pPr>
        <w:spacing w:line="360" w:lineRule="auto"/>
        <w:rPr/>
      </w:pPr>
      <w:r w:rsidDel="00000000" w:rsidR="00000000" w:rsidRPr="00000000">
        <w:rPr>
          <w:rtl w:val="0"/>
        </w:rPr>
      </w:r>
    </w:p>
    <w:p w:rsidR="00000000" w:rsidDel="00000000" w:rsidP="00000000" w:rsidRDefault="00000000" w:rsidRPr="00000000" w14:paraId="0000017A">
      <w:pPr>
        <w:spacing w:line="360" w:lineRule="auto"/>
        <w:rPr/>
      </w:pPr>
      <w:r w:rsidDel="00000000" w:rsidR="00000000" w:rsidRPr="00000000">
        <w:rPr>
          <w:rtl w:val="0"/>
        </w:rPr>
      </w:r>
    </w:p>
    <w:p w:rsidR="00000000" w:rsidDel="00000000" w:rsidP="00000000" w:rsidRDefault="00000000" w:rsidRPr="00000000" w14:paraId="0000017B">
      <w:pPr>
        <w:spacing w:line="360" w:lineRule="auto"/>
        <w:rPr/>
      </w:pPr>
      <w:r w:rsidDel="00000000" w:rsidR="00000000" w:rsidRPr="00000000">
        <w:rPr>
          <w:rtl w:val="0"/>
        </w:rPr>
      </w:r>
    </w:p>
    <w:p w:rsidR="00000000" w:rsidDel="00000000" w:rsidP="00000000" w:rsidRDefault="00000000" w:rsidRPr="00000000" w14:paraId="0000017C">
      <w:pPr>
        <w:spacing w:line="360" w:lineRule="auto"/>
        <w:rPr/>
      </w:pPr>
      <w:r w:rsidDel="00000000" w:rsidR="00000000" w:rsidRPr="00000000">
        <w:rPr>
          <w:rtl w:val="0"/>
        </w:rPr>
      </w:r>
    </w:p>
    <w:p w:rsidR="00000000" w:rsidDel="00000000" w:rsidP="00000000" w:rsidRDefault="00000000" w:rsidRPr="00000000" w14:paraId="0000017D">
      <w:pPr>
        <w:spacing w:line="360" w:lineRule="auto"/>
        <w:rPr/>
      </w:pPr>
      <w:r w:rsidDel="00000000" w:rsidR="00000000" w:rsidRPr="00000000">
        <w:rPr>
          <w:rtl w:val="0"/>
        </w:rPr>
      </w:r>
    </w:p>
    <w:p w:rsidR="00000000" w:rsidDel="00000000" w:rsidP="00000000" w:rsidRDefault="00000000" w:rsidRPr="00000000" w14:paraId="0000017E">
      <w:pPr>
        <w:spacing w:line="360" w:lineRule="auto"/>
        <w:rPr/>
      </w:pPr>
      <w:r w:rsidDel="00000000" w:rsidR="00000000" w:rsidRPr="00000000">
        <w:rPr>
          <w:rtl w:val="0"/>
        </w:rPr>
      </w:r>
    </w:p>
    <w:p w:rsidR="00000000" w:rsidDel="00000000" w:rsidP="00000000" w:rsidRDefault="00000000" w:rsidRPr="00000000" w14:paraId="0000017F">
      <w:pPr>
        <w:spacing w:line="360" w:lineRule="auto"/>
        <w:rPr/>
      </w:pPr>
      <w:r w:rsidDel="00000000" w:rsidR="00000000" w:rsidRPr="00000000">
        <w:rPr>
          <w:rtl w:val="0"/>
        </w:rPr>
      </w:r>
    </w:p>
    <w:p w:rsidR="00000000" w:rsidDel="00000000" w:rsidP="00000000" w:rsidRDefault="00000000" w:rsidRPr="00000000" w14:paraId="00000180">
      <w:pPr>
        <w:spacing w:line="360" w:lineRule="auto"/>
        <w:rPr/>
      </w:pPr>
      <w:r w:rsidDel="00000000" w:rsidR="00000000" w:rsidRPr="00000000">
        <w:rPr>
          <w:rtl w:val="0"/>
        </w:rPr>
      </w:r>
    </w:p>
    <w:p w:rsidR="00000000" w:rsidDel="00000000" w:rsidP="00000000" w:rsidRDefault="00000000" w:rsidRPr="00000000" w14:paraId="00000181">
      <w:pPr>
        <w:spacing w:line="360" w:lineRule="auto"/>
        <w:rPr/>
      </w:pPr>
      <w:r w:rsidDel="00000000" w:rsidR="00000000" w:rsidRPr="00000000">
        <w:rPr>
          <w:rtl w:val="0"/>
        </w:rPr>
      </w:r>
    </w:p>
    <w:p w:rsidR="00000000" w:rsidDel="00000000" w:rsidP="00000000" w:rsidRDefault="00000000" w:rsidRPr="00000000" w14:paraId="00000182">
      <w:pPr>
        <w:spacing w:line="360" w:lineRule="auto"/>
        <w:rPr/>
      </w:pPr>
      <w:r w:rsidDel="00000000" w:rsidR="00000000" w:rsidRPr="00000000">
        <w:rPr>
          <w:rtl w:val="0"/>
        </w:rPr>
      </w:r>
    </w:p>
    <w:p w:rsidR="00000000" w:rsidDel="00000000" w:rsidP="00000000" w:rsidRDefault="00000000" w:rsidRPr="00000000" w14:paraId="00000183">
      <w:pPr>
        <w:spacing w:line="360" w:lineRule="auto"/>
        <w:rPr/>
      </w:pPr>
      <w:r w:rsidDel="00000000" w:rsidR="00000000" w:rsidRPr="00000000">
        <w:rPr>
          <w:rtl w:val="0"/>
        </w:rPr>
      </w:r>
    </w:p>
    <w:p w:rsidR="00000000" w:rsidDel="00000000" w:rsidP="00000000" w:rsidRDefault="00000000" w:rsidRPr="00000000" w14:paraId="00000184">
      <w:pPr>
        <w:spacing w:line="360" w:lineRule="auto"/>
        <w:rPr/>
      </w:pPr>
      <w:r w:rsidDel="00000000" w:rsidR="00000000" w:rsidRPr="00000000">
        <w:rPr>
          <w:rtl w:val="0"/>
        </w:rPr>
      </w:r>
    </w:p>
    <w:p w:rsidR="00000000" w:rsidDel="00000000" w:rsidP="00000000" w:rsidRDefault="00000000" w:rsidRPr="00000000" w14:paraId="00000185">
      <w:pPr>
        <w:spacing w:line="360" w:lineRule="auto"/>
        <w:rPr/>
      </w:pPr>
      <w:r w:rsidDel="00000000" w:rsidR="00000000" w:rsidRPr="00000000">
        <w:rPr>
          <w:rtl w:val="0"/>
        </w:rPr>
      </w:r>
    </w:p>
    <w:p w:rsidR="00000000" w:rsidDel="00000000" w:rsidP="00000000" w:rsidRDefault="00000000" w:rsidRPr="00000000" w14:paraId="00000186">
      <w:pPr>
        <w:spacing w:line="360" w:lineRule="auto"/>
        <w:rPr/>
      </w:pPr>
      <w:r w:rsidDel="00000000" w:rsidR="00000000" w:rsidRPr="00000000">
        <w:rPr>
          <w:rtl w:val="0"/>
        </w:rPr>
      </w:r>
    </w:p>
    <w:p w:rsidR="00000000" w:rsidDel="00000000" w:rsidP="00000000" w:rsidRDefault="00000000" w:rsidRPr="00000000" w14:paraId="00000187">
      <w:pPr>
        <w:spacing w:line="360" w:lineRule="auto"/>
        <w:rPr/>
      </w:pPr>
      <w:r w:rsidDel="00000000" w:rsidR="00000000" w:rsidRPr="00000000">
        <w:rPr>
          <w:rtl w:val="0"/>
        </w:rPr>
      </w:r>
    </w:p>
    <w:p w:rsidR="00000000" w:rsidDel="00000000" w:rsidP="00000000" w:rsidRDefault="00000000" w:rsidRPr="00000000" w14:paraId="00000188">
      <w:pPr>
        <w:spacing w:line="360" w:lineRule="auto"/>
        <w:rPr/>
      </w:pPr>
      <w:r w:rsidDel="00000000" w:rsidR="00000000" w:rsidRPr="00000000">
        <w:rPr>
          <w:rtl w:val="0"/>
        </w:rPr>
      </w:r>
    </w:p>
    <w:p w:rsidR="00000000" w:rsidDel="00000000" w:rsidP="00000000" w:rsidRDefault="00000000" w:rsidRPr="00000000" w14:paraId="00000189">
      <w:pPr>
        <w:spacing w:line="360" w:lineRule="auto"/>
        <w:rPr/>
      </w:pPr>
      <w:r w:rsidDel="00000000" w:rsidR="00000000" w:rsidRPr="00000000">
        <w:rPr>
          <w:rtl w:val="0"/>
        </w:rPr>
      </w:r>
    </w:p>
    <w:p w:rsidR="00000000" w:rsidDel="00000000" w:rsidP="00000000" w:rsidRDefault="00000000" w:rsidRPr="00000000" w14:paraId="0000018A">
      <w:pPr>
        <w:spacing w:line="360" w:lineRule="auto"/>
        <w:rPr/>
      </w:pPr>
      <w:r w:rsidDel="00000000" w:rsidR="00000000" w:rsidRPr="00000000">
        <w:rPr>
          <w:rtl w:val="0"/>
        </w:rPr>
      </w:r>
    </w:p>
    <w:p w:rsidR="00000000" w:rsidDel="00000000" w:rsidP="00000000" w:rsidRDefault="00000000" w:rsidRPr="00000000" w14:paraId="0000018B">
      <w:pPr>
        <w:spacing w:line="360" w:lineRule="auto"/>
        <w:rPr/>
      </w:pPr>
      <w:r w:rsidDel="00000000" w:rsidR="00000000" w:rsidRPr="00000000">
        <w:rPr>
          <w:rtl w:val="0"/>
        </w:rPr>
      </w:r>
    </w:p>
    <w:p w:rsidR="00000000" w:rsidDel="00000000" w:rsidP="00000000" w:rsidRDefault="00000000" w:rsidRPr="00000000" w14:paraId="0000018C">
      <w:pPr>
        <w:spacing w:line="360" w:lineRule="auto"/>
        <w:rPr/>
      </w:pPr>
      <w:r w:rsidDel="00000000" w:rsidR="00000000" w:rsidRPr="00000000">
        <w:rPr>
          <w:rtl w:val="0"/>
        </w:rPr>
      </w:r>
    </w:p>
    <w:p w:rsidR="00000000" w:rsidDel="00000000" w:rsidP="00000000" w:rsidRDefault="00000000" w:rsidRPr="00000000" w14:paraId="0000018D">
      <w:pPr>
        <w:spacing w:line="360" w:lineRule="auto"/>
        <w:rPr/>
      </w:pPr>
      <w:r w:rsidDel="00000000" w:rsidR="00000000" w:rsidRPr="00000000">
        <w:rPr>
          <w:rtl w:val="0"/>
        </w:rPr>
      </w:r>
    </w:p>
    <w:p w:rsidR="00000000" w:rsidDel="00000000" w:rsidP="00000000" w:rsidRDefault="00000000" w:rsidRPr="00000000" w14:paraId="0000018E">
      <w:pPr>
        <w:spacing w:line="360" w:lineRule="auto"/>
        <w:rPr/>
      </w:pPr>
      <w:r w:rsidDel="00000000" w:rsidR="00000000" w:rsidRPr="00000000">
        <w:rPr>
          <w:rtl w:val="0"/>
        </w:rPr>
      </w:r>
    </w:p>
    <w:p w:rsidR="00000000" w:rsidDel="00000000" w:rsidP="00000000" w:rsidRDefault="00000000" w:rsidRPr="00000000" w14:paraId="0000018F">
      <w:pPr>
        <w:spacing w:line="360" w:lineRule="auto"/>
        <w:rPr/>
      </w:pPr>
      <w:r w:rsidDel="00000000" w:rsidR="00000000" w:rsidRPr="00000000">
        <w:rPr>
          <w:rtl w:val="0"/>
        </w:rPr>
      </w:r>
    </w:p>
    <w:p w:rsidR="00000000" w:rsidDel="00000000" w:rsidP="00000000" w:rsidRDefault="00000000" w:rsidRPr="00000000" w14:paraId="00000190">
      <w:pPr>
        <w:spacing w:line="360" w:lineRule="auto"/>
        <w:rPr/>
      </w:pPr>
      <w:r w:rsidDel="00000000" w:rsidR="00000000" w:rsidRPr="00000000">
        <w:rPr>
          <w:rtl w:val="0"/>
        </w:rPr>
      </w:r>
    </w:p>
    <w:p w:rsidR="00000000" w:rsidDel="00000000" w:rsidP="00000000" w:rsidRDefault="00000000" w:rsidRPr="00000000" w14:paraId="00000191">
      <w:pPr>
        <w:spacing w:line="360" w:lineRule="auto"/>
        <w:rPr/>
      </w:pPr>
      <w:r w:rsidDel="00000000" w:rsidR="00000000" w:rsidRPr="00000000">
        <w:rPr>
          <w:rtl w:val="0"/>
        </w:rPr>
      </w:r>
    </w:p>
    <w:p w:rsidR="00000000" w:rsidDel="00000000" w:rsidP="00000000" w:rsidRDefault="00000000" w:rsidRPr="00000000" w14:paraId="00000192">
      <w:pPr>
        <w:spacing w:line="360" w:lineRule="auto"/>
        <w:rPr/>
      </w:pPr>
      <w:r w:rsidDel="00000000" w:rsidR="00000000" w:rsidRPr="00000000">
        <w:rPr>
          <w:rtl w:val="0"/>
        </w:rPr>
      </w:r>
    </w:p>
    <w:p w:rsidR="00000000" w:rsidDel="00000000" w:rsidP="00000000" w:rsidRDefault="00000000" w:rsidRPr="00000000" w14:paraId="00000193">
      <w:pPr>
        <w:spacing w:line="360" w:lineRule="auto"/>
        <w:rPr/>
      </w:pPr>
      <w:r w:rsidDel="00000000" w:rsidR="00000000" w:rsidRPr="00000000">
        <w:rPr>
          <w:rtl w:val="0"/>
        </w:rPr>
      </w:r>
    </w:p>
    <w:p w:rsidR="00000000" w:rsidDel="00000000" w:rsidP="00000000" w:rsidRDefault="00000000" w:rsidRPr="00000000" w14:paraId="00000194">
      <w:pPr>
        <w:spacing w:line="360" w:lineRule="auto"/>
        <w:rPr/>
      </w:pPr>
      <w:r w:rsidDel="00000000" w:rsidR="00000000" w:rsidRPr="00000000">
        <w:rPr>
          <w:rtl w:val="0"/>
        </w:rPr>
      </w:r>
    </w:p>
    <w:p w:rsidR="00000000" w:rsidDel="00000000" w:rsidP="00000000" w:rsidRDefault="00000000" w:rsidRPr="00000000" w14:paraId="00000195">
      <w:pPr>
        <w:spacing w:line="360" w:lineRule="auto"/>
        <w:rPr/>
      </w:pPr>
      <w:r w:rsidDel="00000000" w:rsidR="00000000" w:rsidRPr="00000000">
        <w:rPr>
          <w:rtl w:val="0"/>
        </w:rPr>
      </w:r>
    </w:p>
    <w:p w:rsidR="00000000" w:rsidDel="00000000" w:rsidP="00000000" w:rsidRDefault="00000000" w:rsidRPr="00000000" w14:paraId="00000196">
      <w:pPr>
        <w:spacing w:line="360" w:lineRule="auto"/>
        <w:rPr/>
      </w:pPr>
      <w:r w:rsidDel="00000000" w:rsidR="00000000" w:rsidRPr="00000000">
        <w:rPr>
          <w:rtl w:val="0"/>
        </w:rPr>
      </w:r>
    </w:p>
    <w:p w:rsidR="00000000" w:rsidDel="00000000" w:rsidP="00000000" w:rsidRDefault="00000000" w:rsidRPr="00000000" w14:paraId="00000197">
      <w:pPr>
        <w:spacing w:line="360" w:lineRule="auto"/>
        <w:rPr/>
      </w:pPr>
      <w:r w:rsidDel="00000000" w:rsidR="00000000" w:rsidRPr="00000000">
        <w:rPr>
          <w:rtl w:val="0"/>
        </w:rPr>
      </w:r>
    </w:p>
    <w:p w:rsidR="00000000" w:rsidDel="00000000" w:rsidP="00000000" w:rsidRDefault="00000000" w:rsidRPr="00000000" w14:paraId="00000198">
      <w:pPr>
        <w:spacing w:line="360" w:lineRule="auto"/>
        <w:rPr/>
      </w:pPr>
      <w:r w:rsidDel="00000000" w:rsidR="00000000" w:rsidRPr="00000000">
        <w:rPr>
          <w:rtl w:val="0"/>
        </w:rPr>
      </w:r>
    </w:p>
    <w:p w:rsidR="00000000" w:rsidDel="00000000" w:rsidP="00000000" w:rsidRDefault="00000000" w:rsidRPr="00000000" w14:paraId="00000199">
      <w:pPr>
        <w:spacing w:after="493" w:line="14.399999999999999" w:lineRule="auto"/>
        <w:rPr/>
      </w:pPr>
      <w:r w:rsidDel="00000000" w:rsidR="00000000" w:rsidRPr="00000000">
        <w:rPr>
          <w:rtl w:val="0"/>
        </w:rPr>
      </w:r>
    </w:p>
    <w:p w:rsidR="00000000" w:rsidDel="00000000" w:rsidP="00000000" w:rsidRDefault="00000000" w:rsidRPr="00000000" w14:paraId="0000019A">
      <w:pPr>
        <w:spacing w:line="14.399999999999999" w:lineRule="auto"/>
        <w:rPr/>
        <w:sectPr>
          <w:type w:val="nextPage"/>
          <w:pgSz w:h="17411" w:w="11521"/>
          <w:pgMar w:bottom="944" w:top="1361" w:left="128" w:right="99" w:header="0" w:footer="3"/>
          <w:cols w:equalWidth="0"/>
        </w:sect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tblW w:w="9317.0" w:type="dxa"/>
        <w:jc w:val="center"/>
        <w:tblLayout w:type="fixed"/>
        <w:tblLook w:val="0000"/>
      </w:tblPr>
      <w:tblGrid>
        <w:gridCol w:w="1714"/>
        <w:gridCol w:w="7603"/>
        <w:tblGridChange w:id="0">
          <w:tblGrid>
            <w:gridCol w:w="1714"/>
            <w:gridCol w:w="7603"/>
          </w:tblGrid>
        </w:tblGridChange>
      </w:tblGrid>
      <w:tr>
        <w:trPr>
          <w:trHeight w:val="10915"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9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 trình tự sau đây:</w:t>
            </w:r>
          </w:p>
          <w:p w:rsidR="00000000" w:rsidDel="00000000" w:rsidP="00000000" w:rsidRDefault="00000000" w:rsidRPr="00000000" w14:paraId="0000019E">
            <w:pPr>
              <w:keepNext w:val="0"/>
              <w:keepLines w:val="0"/>
              <w:widowControl w:val="0"/>
              <w:numPr>
                <w:ilvl w:val="0"/>
                <w:numId w:val="88"/>
              </w:numPr>
              <w:pBdr>
                <w:top w:space="0" w:sz="0" w:val="nil"/>
                <w:left w:space="0" w:sz="0" w:val="nil"/>
                <w:bottom w:space="0" w:sz="0" w:val="nil"/>
                <w:right w:space="0" w:sz="0" w:val="nil"/>
                <w:between w:space="0" w:sz="0" w:val="nil"/>
              </w:pBdr>
              <w:shd w:fill="auto" w:val="clear"/>
              <w:tabs>
                <w:tab w:val="left" w:pos="274"/>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niêm phong sau đó mở các túi hồ sơ bên ngoài đề "</w:t>
            </w:r>
            <w:r w:rsidDel="00000000" w:rsidR="00000000" w:rsidRPr="00000000">
              <w:rPr>
                <w:rFonts w:ascii="Times New Roman" w:cs="Times New Roman" w:eastAsia="Times New Roman" w:hAnsi="Times New Roman"/>
                <w:rtl w:val="0"/>
              </w:rPr>
              <w:t xml:space="preserve">Hồ</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sơ ĐỀ XUẤT VỀ KỸ THUẬT", “HỒ sơ ĐỀ XUẤT VỀ KỸ THUẬT SỬA ĐỔI” (nếu có) hoặc “HỒ sơ ĐỀ XUẤT VỀ KỸ THUẬT THAY THẾ” (nếu có);</w:t>
            </w:r>
          </w:p>
          <w:p w:rsidR="00000000" w:rsidDel="00000000" w:rsidP="00000000" w:rsidRDefault="00000000" w:rsidRPr="00000000" w14:paraId="0000019F">
            <w:pPr>
              <w:keepNext w:val="0"/>
              <w:keepLines w:val="0"/>
              <w:widowControl w:val="0"/>
              <w:numPr>
                <w:ilvl w:val="0"/>
                <w:numId w:val="88"/>
              </w:numPr>
              <w:pBdr>
                <w:top w:space="0" w:sz="0" w:val="nil"/>
                <w:left w:space="0" w:sz="0" w:val="nil"/>
                <w:bottom w:space="0" w:sz="0" w:val="nil"/>
                <w:right w:space="0" w:sz="0" w:val="nil"/>
                <w:between w:space="0" w:sz="0" w:val="nil"/>
              </w:pBdr>
              <w:shd w:fill="auto" w:val="clear"/>
              <w:tabs>
                <w:tab w:val="left" w:pos="307"/>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Mở bản gốc HSĐXKT, HSĐXKT sửa đổi (nếu có) hoặc HSĐXKT thay thế (nếu có) và đọc to, rõ tối thiểu những thông tin sau: tên nhà thầu, thời gian có hiệu l</w:t>
            </w:r>
            <w:r w:rsidDel="00000000" w:rsidR="00000000" w:rsidRPr="00000000">
              <w:rPr>
                <w:rFonts w:ascii="Times New Roman" w:cs="Times New Roman" w:eastAsia="Times New Roman" w:hAnsi="Times New Roman"/>
                <w:rtl w:val="0"/>
              </w:rPr>
              <w:t xml:space="preserve">ự</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của HSĐXKT, thời gian </w:t>
            </w:r>
            <w:r w:rsidDel="00000000" w:rsidR="00000000" w:rsidRPr="00000000">
              <w:rPr>
                <w:rFonts w:ascii="Times New Roman" w:cs="Times New Roman" w:eastAsia="Times New Roman" w:hAnsi="Times New Roman"/>
                <w:rtl w:val="0"/>
              </w:rPr>
              <w:t xml:space="preserve">thực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ghi trong đơn dự thầu thuộc HSĐXKT, giá trị của bảo đảm dự thầu, thời gian có hiệu lực của bảo đảm dự thầu và các thông tin khác mà Bên mời thầu thấy cần thiết;</w:t>
            </w:r>
          </w:p>
          <w:p w:rsidR="00000000" w:rsidDel="00000000" w:rsidP="00000000" w:rsidRDefault="00000000" w:rsidRPr="00000000" w14:paraId="000001A0">
            <w:pPr>
              <w:keepNext w:val="0"/>
              <w:keepLines w:val="0"/>
              <w:widowControl w:val="0"/>
              <w:numPr>
                <w:ilvl w:val="0"/>
                <w:numId w:val="88"/>
              </w:numPr>
              <w:pBdr>
                <w:top w:space="0" w:sz="0" w:val="nil"/>
                <w:left w:space="0" w:sz="0" w:val="nil"/>
                <w:bottom w:space="0" w:sz="0" w:val="nil"/>
                <w:right w:space="0" w:sz="0" w:val="nil"/>
                <w:between w:space="0" w:sz="0" w:val="nil"/>
              </w:pBdr>
              <w:shd w:fill="auto" w:val="clear"/>
              <w:tabs>
                <w:tab w:val="left" w:pos="307"/>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Đọc to, rõ số lượng bản chụp HSĐXKT và các thông tin có liên quan khác, bao gồm cả thông tin liên quan đến đề xuất </w:t>
            </w:r>
            <w:r w:rsidDel="00000000" w:rsidR="00000000" w:rsidRPr="00000000">
              <w:rPr>
                <w:rFonts w:ascii="Times New Roman" w:cs="Times New Roman" w:eastAsia="Times New Roman" w:hAnsi="Times New Roman"/>
                <w:rtl w:val="0"/>
              </w:rPr>
              <w:t xml:space="preserve">phương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án kỹ thuật thay thế của nhà thầu (nếu có);</w:t>
            </w:r>
          </w:p>
          <w:p w:rsidR="00000000" w:rsidDel="00000000" w:rsidP="00000000" w:rsidRDefault="00000000" w:rsidRPr="00000000" w14:paraId="000001A1">
            <w:pPr>
              <w:keepNext w:val="0"/>
              <w:keepLines w:val="0"/>
              <w:widowControl w:val="0"/>
              <w:numPr>
                <w:ilvl w:val="0"/>
                <w:numId w:val="88"/>
              </w:numPr>
              <w:pBdr>
                <w:top w:space="0" w:sz="0" w:val="nil"/>
                <w:left w:space="0" w:sz="0" w:val="nil"/>
                <w:bottom w:space="0" w:sz="0" w:val="nil"/>
                <w:right w:space="0" w:sz="0" w:val="nil"/>
                <w:between w:space="0" w:sz="0" w:val="nil"/>
              </w:pBdr>
              <w:shd w:fill="auto" w:val="clear"/>
              <w:tabs>
                <w:tab w:val="left" w:pos="322"/>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Đại diện của Bên mời thầu tham dự lễ mở thầu phải ký xác nhận vào bản gốc đơn dự thầu thuộc HSĐXKT, giấy.uỷ quyền của người đại diện theo pháp luật của nhà thầu (nếu có); </w:t>
            </w:r>
            <w:r w:rsidDel="00000000" w:rsidR="00000000" w:rsidRPr="00000000">
              <w:rPr>
                <w:rFonts w:ascii="Times New Roman" w:cs="Times New Roman" w:eastAsia="Times New Roman" w:hAnsi="Times New Roman"/>
                <w:rtl w:val="0"/>
              </w:rPr>
              <w:t xml:space="preserve">thỏa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thuận liên danh (nếu có); bảo đảm dự thầu. Bên mời thầu không được loại bỏ bất kỳ HSDT nào khi mở thầu, trừ các HSDT nộp muộn theo quy định tại Mục 23 CDNT;</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 Bên mời thầu và các nhà thầu tham dự mở HSĐXKT thống nhất cách niêm phong túi hồ sơ bên ngoài đề "HỒ sơ ĐỀ XUẤT VỀ TÀI CHÍNH", “HỒ Sơ </w:t>
            </w:r>
            <w:r w:rsidDel="00000000" w:rsidR="00000000" w:rsidRPr="00000000">
              <w:rPr>
                <w:rFonts w:ascii="Times New Roman" w:cs="Times New Roman" w:eastAsia="Times New Roman" w:hAnsi="Times New Roman"/>
                <w:rtl w:val="0"/>
              </w:rPr>
              <w:t xml:space="preserve">ĐỀ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XUẤT VỀ TÀI CHÍNH SỬA </w:t>
            </w:r>
            <w:r w:rsidDel="00000000" w:rsidR="00000000" w:rsidRPr="00000000">
              <w:rPr>
                <w:rFonts w:ascii="Times New Roman" w:cs="Times New Roman" w:eastAsia="Times New Roman" w:hAnsi="Times New Roman"/>
                <w:rtl w:val="0"/>
              </w:rPr>
              <w:t xml:space="preserve">ĐỔI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“HỒ sơ ĐỀ XUẤT VỀ TÀI CHÍNH THAY THẾ”; cách niêm phong do Bên mời thầu và các nhà thầu thống nhất. Sau khi niêm phong, Bên mời thầu có trách nhiệm bảo quản các túi hồ sơ nêu trên theo chế độ quản lý hồ sơ mật cho đến khi mở HSĐXTC theo quy định tại Mục 34 ỠDNT.</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Bên mời thầu phải lập biên bản mở HSĐXKT trong đó bao gồm các thông tin quy định tại Mục 32.3 CDNT. Biên bản mở HSĐXKT phải được ký xác nhận bởi đại diện của Bên mời thầu và các nhà thầu tham dự lễ mở HSĐXKT. Việc thiếu chữ ký của nhà thầu trong biên bản sẽ không làm cho biên bản mất ý nghĩa và mất hiệu lực. Biên bản mở HSĐXKT sẽ được gửi đến tất cả các nhà thầu tham dự thầu.</w:t>
            </w:r>
          </w:p>
        </w:tc>
      </w:tr>
      <w:tr>
        <w:trPr>
          <w:trHeight w:val="3619"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140" w:line="2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Đánh giá HSĐXKT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A5">
            <w:pPr>
              <w:keepNext w:val="0"/>
              <w:keepLines w:val="0"/>
              <w:widowControl w:val="0"/>
              <w:numPr>
                <w:ilvl w:val="0"/>
                <w:numId w:val="118"/>
              </w:numPr>
              <w:pBdr>
                <w:top w:space="0" w:sz="0" w:val="nil"/>
                <w:left w:space="0" w:sz="0" w:val="nil"/>
                <w:bottom w:space="0" w:sz="0" w:val="nil"/>
                <w:right w:space="0" w:sz="0" w:val="nil"/>
                <w:between w:space="0" w:sz="0" w:val="nil"/>
              </w:pBdr>
              <w:shd w:fill="auto" w:val="clear"/>
              <w:tabs>
                <w:tab w:val="left" w:pos="595"/>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Bên mời thầu sẽ áp dụng các tiêu chí đánh giá liệt kê trong Mục này và phương pháp đánh giá theo quy định tại BDL để đánh giá các HSĐXKT. Không được phép sử dụng bất kỳ tiêu chí hay phương pháp đánh giá nào khác.</w:t>
            </w:r>
          </w:p>
          <w:p w:rsidR="00000000" w:rsidDel="00000000" w:rsidP="00000000" w:rsidRDefault="00000000" w:rsidRPr="00000000" w14:paraId="000001A6">
            <w:pPr>
              <w:keepNext w:val="0"/>
              <w:keepLines w:val="0"/>
              <w:widowControl w:val="0"/>
              <w:numPr>
                <w:ilvl w:val="0"/>
                <w:numId w:val="118"/>
              </w:numPr>
              <w:pBdr>
                <w:top w:space="0" w:sz="0" w:val="nil"/>
                <w:left w:space="0" w:sz="0" w:val="nil"/>
                <w:bottom w:space="0" w:sz="0" w:val="nil"/>
                <w:right w:space="0" w:sz="0" w:val="nil"/>
                <w:between w:space="0" w:sz="0" w:val="nil"/>
              </w:pBdr>
              <w:shd w:fill="auto" w:val="clear"/>
              <w:tabs>
                <w:tab w:val="left" w:pos="576"/>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và đánh giá tính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của HSĐXKT:</w:t>
            </w:r>
          </w:p>
          <w:p w:rsidR="00000000" w:rsidDel="00000000" w:rsidP="00000000" w:rsidRDefault="00000000" w:rsidRPr="00000000" w14:paraId="000001A7">
            <w:pPr>
              <w:keepNext w:val="0"/>
              <w:keepLines w:val="0"/>
              <w:widowControl w:val="0"/>
              <w:numPr>
                <w:ilvl w:val="0"/>
                <w:numId w:val="119"/>
              </w:numPr>
              <w:pBdr>
                <w:top w:space="0" w:sz="0" w:val="nil"/>
                <w:left w:space="0" w:sz="0" w:val="nil"/>
                <w:bottom w:space="0" w:sz="0" w:val="nil"/>
                <w:right w:space="0" w:sz="0" w:val="nil"/>
                <w:between w:space="0" w:sz="0" w:val="nil"/>
              </w:pBdr>
              <w:shd w:fill="auto" w:val="clear"/>
              <w:tabs>
                <w:tab w:val="left" w:pos="278"/>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kiểm tra và đánh giá tính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của HSĐXKT được thực hiện theo quy định tại Mục 1 Chương III - Tiêu chuẩn đánh giá HSDT;</w:t>
            </w:r>
          </w:p>
          <w:p w:rsidR="00000000" w:rsidDel="00000000" w:rsidP="00000000" w:rsidRDefault="00000000" w:rsidRPr="00000000" w14:paraId="000001A8">
            <w:pPr>
              <w:keepNext w:val="0"/>
              <w:keepLines w:val="0"/>
              <w:widowControl w:val="0"/>
              <w:numPr>
                <w:ilvl w:val="0"/>
                <w:numId w:val="119"/>
              </w:numPr>
              <w:pBdr>
                <w:top w:space="0" w:sz="0" w:val="nil"/>
                <w:left w:space="0" w:sz="0" w:val="nil"/>
                <w:bottom w:space="0" w:sz="0" w:val="nil"/>
                <w:right w:space="0" w:sz="0" w:val="nil"/>
                <w:between w:space="0" w:sz="0" w:val="nil"/>
              </w:pBdr>
              <w:shd w:fill="auto" w:val="clear"/>
              <w:tabs>
                <w:tab w:val="left" w:pos="293"/>
              </w:tabs>
              <w:spacing w:after="100" w:before="0" w:line="271"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HSĐXKT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được xem xét, đánh giá tiếp về năng lực và kinh nghiệm.</w:t>
            </w:r>
          </w:p>
          <w:p w:rsidR="00000000" w:rsidDel="00000000" w:rsidP="00000000" w:rsidRDefault="00000000" w:rsidRPr="00000000" w14:paraId="000001A9">
            <w:pPr>
              <w:keepNext w:val="0"/>
              <w:keepLines w:val="0"/>
              <w:widowControl w:val="0"/>
              <w:numPr>
                <w:ilvl w:val="0"/>
                <w:numId w:val="118"/>
              </w:numPr>
              <w:pBdr>
                <w:top w:space="0" w:sz="0" w:val="nil"/>
                <w:left w:space="0" w:sz="0" w:val="nil"/>
                <w:bottom w:space="0" w:sz="0" w:val="nil"/>
                <w:right w:space="0" w:sz="0" w:val="nil"/>
                <w:between w:space="0" w:sz="0" w:val="nil"/>
              </w:pBdr>
              <w:shd w:fill="auto" w:val="clear"/>
              <w:tabs>
                <w:tab w:val="left" w:pos="581"/>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Đánh giá về năng lực và kinh nghiệm:</w:t>
            </w:r>
          </w:p>
        </w:tc>
      </w:tr>
    </w:tbl>
    <w:p w:rsidR="00000000" w:rsidDel="00000000" w:rsidP="00000000" w:rsidRDefault="00000000" w:rsidRPr="00000000" w14:paraId="000001AA">
      <w:pPr>
        <w:spacing w:line="14.399999999999999" w:lineRule="auto"/>
        <w:rPr/>
      </w:pPr>
      <w:r w:rsidDel="00000000" w:rsidR="00000000" w:rsidRPr="00000000">
        <w:br w:type="page"/>
      </w:r>
      <w:r w:rsidDel="00000000" w:rsidR="00000000" w:rsidRPr="00000000">
        <w:rPr>
          <w:rtl w:val="0"/>
        </w:rPr>
      </w:r>
    </w:p>
    <w:tbl>
      <w:tblPr>
        <w:tblStyle w:val="Table16"/>
        <w:tblW w:w="9336.0" w:type="dxa"/>
        <w:jc w:val="center"/>
        <w:tblLayout w:type="fixed"/>
        <w:tblLook w:val="0000"/>
      </w:tblPr>
      <w:tblGrid>
        <w:gridCol w:w="1742"/>
        <w:gridCol w:w="7594"/>
        <w:tblGridChange w:id="0">
          <w:tblGrid>
            <w:gridCol w:w="1742"/>
            <w:gridCol w:w="7594"/>
          </w:tblGrid>
        </w:tblGridChange>
      </w:tblGrid>
      <w:tr>
        <w:trPr>
          <w:trHeight w:val="7459"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A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AC">
            <w:pPr>
              <w:keepNext w:val="0"/>
              <w:keepLines w:val="0"/>
              <w:widowControl w:val="0"/>
              <w:numPr>
                <w:ilvl w:val="0"/>
                <w:numId w:val="110"/>
              </w:numPr>
              <w:pBdr>
                <w:top w:space="0" w:sz="0" w:val="nil"/>
                <w:left w:space="0" w:sz="0" w:val="nil"/>
                <w:bottom w:space="0" w:sz="0" w:val="nil"/>
                <w:right w:space="0" w:sz="0" w:val="nil"/>
                <w:between w:space="0" w:sz="0" w:val="nil"/>
              </w:pBdr>
              <w:shd w:fill="auto" w:val="clear"/>
              <w:tabs>
                <w:tab w:val="left" w:pos="288"/>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đánh giá về năng lực và kinh nghiệm được thực hiện theo tiêu chuẩn đánh giá quy định tại Mục 2 Chương III - Tiêu chuẩn đánh giá HSDT;</w:t>
            </w:r>
          </w:p>
          <w:p w:rsidR="00000000" w:rsidDel="00000000" w:rsidP="00000000" w:rsidRDefault="00000000" w:rsidRPr="00000000" w14:paraId="000001AD">
            <w:pPr>
              <w:keepNext w:val="0"/>
              <w:keepLines w:val="0"/>
              <w:widowControl w:val="0"/>
              <w:numPr>
                <w:ilvl w:val="0"/>
                <w:numId w:val="110"/>
              </w:numPr>
              <w:pBdr>
                <w:top w:space="0" w:sz="0" w:val="nil"/>
                <w:left w:space="0" w:sz="0" w:val="nil"/>
                <w:bottom w:space="0" w:sz="0" w:val="nil"/>
                <w:right w:space="0" w:sz="0" w:val="nil"/>
                <w:between w:space="0" w:sz="0" w:val="nil"/>
              </w:pBdr>
              <w:shd w:fill="auto" w:val="clear"/>
              <w:tabs>
                <w:tab w:val="left" w:pos="312"/>
              </w:tabs>
              <w:spacing w:after="100" w:before="0" w:line="266"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năng lực và kinh nghiệm đáp ứng yêu cầu được xem xét, đánh giá tiếp về kỹ thuật.</w:t>
            </w:r>
          </w:p>
          <w:p w:rsidR="00000000" w:rsidDel="00000000" w:rsidP="00000000" w:rsidRDefault="00000000" w:rsidRPr="00000000" w14:paraId="000001AE">
            <w:pPr>
              <w:keepNext w:val="0"/>
              <w:keepLines w:val="0"/>
              <w:widowControl w:val="0"/>
              <w:numPr>
                <w:ilvl w:val="0"/>
                <w:numId w:val="102"/>
              </w:numPr>
              <w:pBdr>
                <w:top w:space="0" w:sz="0" w:val="nil"/>
                <w:left w:space="0" w:sz="0" w:val="nil"/>
                <w:bottom w:space="0" w:sz="0" w:val="nil"/>
                <w:right w:space="0" w:sz="0" w:val="nil"/>
                <w:between w:space="0" w:sz="0" w:val="nil"/>
              </w:pBdr>
              <w:shd w:fill="auto" w:val="clear"/>
              <w:tabs>
                <w:tab w:val="left" w:pos="586"/>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Đánh giá về kỹ thuật:</w:t>
            </w:r>
          </w:p>
          <w:p w:rsidR="00000000" w:rsidDel="00000000" w:rsidP="00000000" w:rsidRDefault="00000000" w:rsidRPr="00000000" w14:paraId="000001AF">
            <w:pPr>
              <w:keepNext w:val="0"/>
              <w:keepLines w:val="0"/>
              <w:widowControl w:val="0"/>
              <w:numPr>
                <w:ilvl w:val="0"/>
                <w:numId w:val="103"/>
              </w:numPr>
              <w:pBdr>
                <w:top w:space="0" w:sz="0" w:val="nil"/>
                <w:left w:space="0" w:sz="0" w:val="nil"/>
                <w:bottom w:space="0" w:sz="0" w:val="nil"/>
                <w:right w:space="0" w:sz="0" w:val="nil"/>
                <w:between w:space="0" w:sz="0" w:val="nil"/>
              </w:pBdr>
              <w:shd w:fill="auto" w:val="clear"/>
              <w:tabs>
                <w:tab w:val="left" w:pos="278"/>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đánh giá về kỹ thuật được thực hiện theo tiêu chuẩn và phương pháp đánh giá quy định tại Mục 3 Chương III - Tiêu chuẩn đánh giá HSDT;</w:t>
            </w:r>
          </w:p>
          <w:p w:rsidR="00000000" w:rsidDel="00000000" w:rsidP="00000000" w:rsidRDefault="00000000" w:rsidRPr="00000000" w14:paraId="000001B0">
            <w:pPr>
              <w:keepNext w:val="0"/>
              <w:keepLines w:val="0"/>
              <w:widowControl w:val="0"/>
              <w:numPr>
                <w:ilvl w:val="0"/>
                <w:numId w:val="103"/>
              </w:numPr>
              <w:pBdr>
                <w:top w:space="0" w:sz="0" w:val="nil"/>
                <w:left w:space="0" w:sz="0" w:val="nil"/>
                <w:bottom w:space="0" w:sz="0" w:val="nil"/>
                <w:right w:space="0" w:sz="0" w:val="nil"/>
                <w:between w:space="0" w:sz="0" w:val="nil"/>
              </w:pBdr>
              <w:shd w:fill="auto" w:val="clear"/>
              <w:tabs>
                <w:tab w:val="left" w:pos="298"/>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đáp ứng yêu cầu về kỹ thuật được tiếp tục xem xét, đánh giá HSĐXTC theo quy định tại Mục 4 và Mục 5 Chương III - Tiêu chuẩn đánh giá HSDT.</w:t>
            </w:r>
          </w:p>
          <w:p w:rsidR="00000000" w:rsidDel="00000000" w:rsidP="00000000" w:rsidRDefault="00000000" w:rsidRPr="00000000" w14:paraId="000001B1">
            <w:pPr>
              <w:keepNext w:val="0"/>
              <w:keepLines w:val="0"/>
              <w:widowControl w:val="0"/>
              <w:numPr>
                <w:ilvl w:val="0"/>
                <w:numId w:val="102"/>
              </w:numPr>
              <w:pBdr>
                <w:top w:space="0" w:sz="0" w:val="nil"/>
                <w:left w:space="0" w:sz="0" w:val="nil"/>
                <w:bottom w:space="0" w:sz="0" w:val="nil"/>
                <w:right w:space="0" w:sz="0" w:val="nil"/>
                <w:between w:space="0" w:sz="0" w:val="nil"/>
              </w:pBdr>
              <w:shd w:fill="auto" w:val="clear"/>
              <w:tabs>
                <w:tab w:val="left" w:pos="610"/>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gói thầu được chia thành nhiều phần độc lập và cho phép dự thầu theo từng phần theo quy định tại Mục 14.5 CDNT thì việc đánh giá HSĐXKT thực hiện theo quy định tại Mục 7 Chương III - Tiêu chuẩn đánh giá HSDT tương ứng với phần tham dự thầu của nhà thầu.</w:t>
            </w:r>
          </w:p>
          <w:p w:rsidR="00000000" w:rsidDel="00000000" w:rsidP="00000000" w:rsidRDefault="00000000" w:rsidRPr="00000000" w14:paraId="000001B2">
            <w:pPr>
              <w:keepNext w:val="0"/>
              <w:keepLines w:val="0"/>
              <w:widowControl w:val="0"/>
              <w:numPr>
                <w:ilvl w:val="0"/>
                <w:numId w:val="102"/>
              </w:numPr>
              <w:pBdr>
                <w:top w:space="0" w:sz="0" w:val="nil"/>
                <w:left w:space="0" w:sz="0" w:val="nil"/>
                <w:bottom w:space="0" w:sz="0" w:val="nil"/>
                <w:right w:space="0" w:sz="0" w:val="nil"/>
                <w:between w:space="0" w:sz="0" w:val="nil"/>
              </w:pBdr>
              <w:shd w:fill="auto" w:val="clear"/>
              <w:tabs>
                <w:tab w:val="left" w:pos="619"/>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sách nhà thầu đáp ứng yêu cầu về kỹ thuật sẽ được phê duyệt bằng văn bản. Bên mời thầu sẽ thông báo danh sách các nhà thầu đáp ứng yêu cầu về kỹ thuật đến tất cả các nhà thầu tham dự thầu, trong đó mời các nhà thầu đáp ứng yêu cầu về kỹ thuật đến mở HSĐXTC, kèm theo thời gian, địa điểm mở HSĐXTC.</w:t>
            </w:r>
          </w:p>
        </w:tc>
      </w:tr>
      <w:tr>
        <w:trPr>
          <w:trHeight w:val="7080"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Mở</w:t>
            </w: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HSĐXTC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B5">
            <w:pPr>
              <w:keepNext w:val="0"/>
              <w:keepLines w:val="0"/>
              <w:widowControl w:val="0"/>
              <w:numPr>
                <w:ilvl w:val="0"/>
                <w:numId w:val="104"/>
              </w:numPr>
              <w:pBdr>
                <w:top w:space="0" w:sz="0" w:val="nil"/>
                <w:left w:space="0" w:sz="0" w:val="nil"/>
                <w:bottom w:space="0" w:sz="0" w:val="nil"/>
                <w:right w:space="0" w:sz="0" w:val="nil"/>
                <w:between w:space="0" w:sz="0" w:val="nil"/>
              </w:pBdr>
              <w:shd w:fill="auto" w:val="clear"/>
              <w:tabs>
                <w:tab w:val="left" w:pos="619"/>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mở HSĐXTC được tiến hành công khai theo thời gian và tại địa điểm nêu trong văn bản thông báo danh sách các nhà thầu đáp ứng yêu cầu về kỹ thuật, trước sự chứng kiến của đại diện các nhà thầu tham dự lễ mở HSĐXTC và đại diện của các cơ quan, tổ chức có liên quan. Việc mở HSĐXTC không phụ thuộc vào sự có mặt hay vắng mặt của đại diện nhà thầu đáp ứng yêu cầu về kỹ thuật.</w:t>
            </w:r>
          </w:p>
          <w:p w:rsidR="00000000" w:rsidDel="00000000" w:rsidP="00000000" w:rsidRDefault="00000000" w:rsidRPr="00000000" w14:paraId="000001B6">
            <w:pPr>
              <w:keepNext w:val="0"/>
              <w:keepLines w:val="0"/>
              <w:widowControl w:val="0"/>
              <w:numPr>
                <w:ilvl w:val="0"/>
                <w:numId w:val="104"/>
              </w:numPr>
              <w:pBdr>
                <w:top w:space="0" w:sz="0" w:val="nil"/>
                <w:left w:space="0" w:sz="0" w:val="nil"/>
                <w:bottom w:space="0" w:sz="0" w:val="nil"/>
                <w:right w:space="0" w:sz="0" w:val="nil"/>
                <w:between w:space="0" w:sz="0" w:val="nil"/>
              </w:pBdr>
              <w:shd w:fill="auto" w:val="clear"/>
              <w:tabs>
                <w:tab w:val="left" w:pos="600"/>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Tại lễ mở HSĐXTC, Bên mời thầu công khai văn bản phê duyệt danh sách nhà thầu đáp ứng yêu cầu về kỹ thuật, sau đó tiến hành kiểm tra niêm phong của túi hồ sơ bên ngoài đề "HỒ sơ ĐỀ XUẤT VỀ TÀI CHÍNH", “HỒ Sơ ĐỀ XƯẨT VỀ TÀI CHÍNH SỬA ĐỔI” hoặc “HỒ Sơ ĐỀ XUẤT VỀ TÀI CHÍNH THAY THẾ”.</w:t>
            </w:r>
          </w:p>
          <w:p w:rsidR="00000000" w:rsidDel="00000000" w:rsidP="00000000" w:rsidRDefault="00000000" w:rsidRPr="00000000" w14:paraId="000001B7">
            <w:pPr>
              <w:keepNext w:val="0"/>
              <w:keepLines w:val="0"/>
              <w:widowControl w:val="0"/>
              <w:numPr>
                <w:ilvl w:val="0"/>
                <w:numId w:val="104"/>
              </w:numPr>
              <w:pBdr>
                <w:top w:space="0" w:sz="0" w:val="nil"/>
                <w:left w:space="0" w:sz="0" w:val="nil"/>
                <w:bottom w:space="0" w:sz="0" w:val="nil"/>
                <w:right w:space="0" w:sz="0" w:val="nil"/>
                <w:between w:space="0" w:sz="0" w:val="nil"/>
              </w:pBdr>
              <w:shd w:fill="auto" w:val="clear"/>
              <w:tabs>
                <w:tab w:val="left" w:pos="629"/>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đề nghị thay thế HSĐXTC, Bên mời thầu sẽ mở và đọc to, rõ thông tin của túi đựng văn bản thông báo bên ngoài có ghi chữ “THAY THẾ HSĐXTC”; HSĐXTC sẽ được thay bằng HSĐXTC thay thế tương ứng; túi đựng HSĐXTC ban đầu sẽ được giữ nguyên niêm phong và được trả lại nguyên trạng cho nhà thầu. HSĐXTC sẽ không được thay thế nếu văn bản thông báo thay thế HSĐXTC không kèm theo tài liệu chửng minh người ký văn bản đó là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nhà thầu.</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Đối với các túi đựng văn bản thông báo “SỬA ĐỔI HSĐXTC” thì văn bản thông báo gửi kèm sẽ được mở và đọc to, rõ cùng với các HSĐXTC sửa đổi tương ứng. Bên mời thầu sẽ không chấp nhận cho</w:t>
            </w:r>
          </w:p>
        </w:tc>
      </w:tr>
    </w:tbl>
    <w:p w:rsidR="00000000" w:rsidDel="00000000" w:rsidP="00000000" w:rsidRDefault="00000000" w:rsidRPr="00000000" w14:paraId="000001B9">
      <w:pPr>
        <w:spacing w:line="14.399999999999999" w:lineRule="auto"/>
        <w:rPr/>
      </w:pPr>
      <w:r w:rsidDel="00000000" w:rsidR="00000000" w:rsidRPr="00000000">
        <w:br w:type="page"/>
      </w:r>
      <w:r w:rsidDel="00000000" w:rsidR="00000000" w:rsidRPr="00000000">
        <w:rPr>
          <w:rtl w:val="0"/>
        </w:rPr>
      </w:r>
    </w:p>
    <w:tbl>
      <w:tblPr>
        <w:tblStyle w:val="Table17"/>
        <w:tblW w:w="9341.0" w:type="dxa"/>
        <w:jc w:val="center"/>
        <w:tblLayout w:type="fixed"/>
        <w:tblLook w:val="0000"/>
      </w:tblPr>
      <w:tblGrid>
        <w:gridCol w:w="1733"/>
        <w:gridCol w:w="7608"/>
        <w:tblGridChange w:id="0">
          <w:tblGrid>
            <w:gridCol w:w="1733"/>
            <w:gridCol w:w="7608"/>
          </w:tblGrid>
        </w:tblGridChange>
      </w:tblGrid>
      <w:tr>
        <w:trPr>
          <w:trHeight w:val="9302"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B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sửa đổi HSĐXTC nếu văn bản thông báo sửa đổi HSĐXTC không kèm theo tài liệu chứng minh người ký văn bản đó là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nhà thầu. Chỉ có các HSĐXTC được mở và đọc tại buối mở HSĐXTC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được tiếp tục xem xét và đánh giá.</w:t>
            </w:r>
          </w:p>
          <w:p w:rsidR="00000000" w:rsidDel="00000000" w:rsidP="00000000" w:rsidRDefault="00000000" w:rsidRPr="00000000" w14:paraId="000001BC">
            <w:pPr>
              <w:keepNext w:val="0"/>
              <w:keepLines w:val="0"/>
              <w:widowControl w:val="0"/>
              <w:numPr>
                <w:ilvl w:val="0"/>
                <w:numId w:val="105"/>
              </w:numPr>
              <w:pBdr>
                <w:top w:space="0" w:sz="0" w:val="nil"/>
                <w:left w:space="0" w:sz="0" w:val="nil"/>
                <w:bottom w:space="0" w:sz="0" w:val="nil"/>
                <w:right w:space="0" w:sz="0" w:val="nil"/>
                <w:between w:space="0" w:sz="0" w:val="nil"/>
              </w:pBdr>
              <w:shd w:fill="auto" w:val="clear"/>
              <w:tabs>
                <w:tab w:val="left" w:pos="614"/>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1Ĩ1Ở HSĐXTC được thực hiện đối với từng HSĐXTC theo thứ tự chữ cái tên của nhà thầu có tên trong danh sách nhà thầu đáp ứng yêu cầu về kỹ thuật và theo trình tự sau đây:</w:t>
            </w:r>
          </w:p>
          <w:p w:rsidR="00000000" w:rsidDel="00000000" w:rsidP="00000000" w:rsidRDefault="00000000" w:rsidRPr="00000000" w14:paraId="000001BD">
            <w:pPr>
              <w:keepNext w:val="0"/>
              <w:keepLines w:val="0"/>
              <w:widowControl w:val="0"/>
              <w:numPr>
                <w:ilvl w:val="0"/>
                <w:numId w:val="106"/>
              </w:numPr>
              <w:pBdr>
                <w:top w:space="0" w:sz="0" w:val="nil"/>
                <w:left w:space="0" w:sz="0" w:val="nil"/>
                <w:bottom w:space="0" w:sz="0" w:val="nil"/>
                <w:right w:space="0" w:sz="0" w:val="nil"/>
                <w:between w:space="0" w:sz="0" w:val="nil"/>
              </w:pBdr>
              <w:shd w:fill="auto" w:val="clear"/>
              <w:tabs>
                <w:tab w:val="left" w:pos="293"/>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Mở bản gốc HSĐXTC, HSĐXTC sửa đổi (nếu có) hoặc HSĐXTC thay thế (nếu có) và đọc to, rõ tối thiểu những thông tin sau: tên nhà thầu, thời gian có hiệu lực của HSĐXTC, giá dự thầu trong đon dự thầu thuộc HSĐXTC, giá dự thầu ghi trong bảng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 dự thầu, giá trị giảm giá (nếu có), thời gian có hiệu lực của HSĐXTC và các thông tin khác mà Bên mời thầu thấy cần thiết.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gói thâu chia thành nhiều phần độc lập thì còn phải đọc giá dự thầu và giá trị giảm giá (nếu có) cho từng phần. Chỉ những thông tin về đề nghị giảm giá được đọc trong lễ mở HSĐXTC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được xem xét và đánh giá;</w:t>
            </w:r>
          </w:p>
          <w:p w:rsidR="00000000" w:rsidDel="00000000" w:rsidP="00000000" w:rsidRDefault="00000000" w:rsidRPr="00000000" w14:paraId="000001BE">
            <w:pPr>
              <w:keepNext w:val="0"/>
              <w:keepLines w:val="0"/>
              <w:widowControl w:val="0"/>
              <w:numPr>
                <w:ilvl w:val="0"/>
                <w:numId w:val="106"/>
              </w:numPr>
              <w:pBdr>
                <w:top w:space="0" w:sz="0" w:val="nil"/>
                <w:left w:space="0" w:sz="0" w:val="nil"/>
                <w:bottom w:space="0" w:sz="0" w:val="nil"/>
                <w:right w:space="0" w:sz="0" w:val="nil"/>
                <w:between w:space="0" w:sz="0" w:val="nil"/>
              </w:pBdr>
              <w:shd w:fill="auto" w:val="clear"/>
              <w:tabs>
                <w:tab w:val="left" w:pos="317"/>
              </w:tabs>
              <w:spacing w:after="100" w:before="0" w:line="266"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Đọc to, rõ số lượng bản chụp HSĐXTC và các thông tin có liên quan khác;</w:t>
            </w:r>
          </w:p>
          <w:p w:rsidR="00000000" w:rsidDel="00000000" w:rsidP="00000000" w:rsidRDefault="00000000" w:rsidRPr="00000000" w14:paraId="000001BF">
            <w:pPr>
              <w:keepNext w:val="0"/>
              <w:keepLines w:val="0"/>
              <w:widowControl w:val="0"/>
              <w:numPr>
                <w:ilvl w:val="0"/>
                <w:numId w:val="106"/>
              </w:numPr>
              <w:pBdr>
                <w:top w:space="0" w:sz="0" w:val="nil"/>
                <w:left w:space="0" w:sz="0" w:val="nil"/>
                <w:bottom w:space="0" w:sz="0" w:val="nil"/>
                <w:right w:space="0" w:sz="0" w:val="nil"/>
                <w:between w:space="0" w:sz="0" w:val="nil"/>
              </w:pBdr>
              <w:shd w:fill="auto" w:val="clear"/>
              <w:tabs>
                <w:tab w:val="left" w:pos="278"/>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Đại diện của Bên mời thầu phải ký xác nhận vào bản gốc HSĐXTC, thư giảm giá (nếu có). Bên mời thầu không được loại bỏ bất kỳ HSĐXTC nào của các nhà thầu có tên trong danh sách nhà thầu đáp ứng yêu cầu về kỹ thuật khi mở HSĐXTC.</w:t>
            </w:r>
          </w:p>
          <w:p w:rsidR="00000000" w:rsidDel="00000000" w:rsidP="00000000" w:rsidRDefault="00000000" w:rsidRPr="00000000" w14:paraId="000001C0">
            <w:pPr>
              <w:keepNext w:val="0"/>
              <w:keepLines w:val="0"/>
              <w:widowControl w:val="0"/>
              <w:numPr>
                <w:ilvl w:val="0"/>
                <w:numId w:val="105"/>
              </w:numPr>
              <w:pBdr>
                <w:top w:space="0" w:sz="0" w:val="nil"/>
                <w:left w:space="0" w:sz="0" w:val="nil"/>
                <w:bottom w:space="0" w:sz="0" w:val="nil"/>
                <w:right w:space="0" w:sz="0" w:val="nil"/>
                <w:between w:space="0" w:sz="0" w:val="nil"/>
              </w:pBdr>
              <w:shd w:fill="auto" w:val="clear"/>
              <w:tabs>
                <w:tab w:val="left" w:pos="605"/>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Bên mời thầu phải lập biên bản mở HSĐXTC trong đó bao gồm các thông tin quy định tại các Mục 34.2, 34.3 và 34.4 CDNT. Biên bản mở HSĐXTC phải được ký xác nhận bởi đại diện của Bên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thầu và các nhà thầu tham dự lễ mở HSĐXTC. Việc thiếu chữ ký nhà thầu trong biên bản sẽ không làm cho biên bản mất ý nghĩa và mất hiệu lực. Biên bản mở HSĐXTC sẽ dược gửi đen tất cả các nhà thầu đáp ứng yêu cầu về kỹ thuật.</w:t>
            </w:r>
          </w:p>
        </w:tc>
      </w:tr>
      <w:tr>
        <w:trPr>
          <w:trHeight w:val="5352"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14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 Đánh giá HSĐXTC và xếp hạng nhà thầu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C2">
            <w:pPr>
              <w:keepNext w:val="0"/>
              <w:keepLines w:val="0"/>
              <w:widowControl w:val="0"/>
              <w:numPr>
                <w:ilvl w:val="0"/>
                <w:numId w:val="107"/>
              </w:numPr>
              <w:pBdr>
                <w:top w:space="0" w:sz="0" w:val="nil"/>
                <w:left w:space="0" w:sz="0" w:val="nil"/>
                <w:bottom w:space="0" w:sz="0" w:val="nil"/>
                <w:right w:space="0" w:sz="0" w:val="nil"/>
                <w:between w:space="0" w:sz="0" w:val="nil"/>
              </w:pBdr>
              <w:shd w:fill="auto" w:val="clear"/>
              <w:tabs>
                <w:tab w:val="left" w:pos="600"/>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Bên mời thầu sẽ áp dụng các tiêu chí đánh giá liệt kê trong Mục này và phương pháp đánh giá theo quy định tại BDL để đánh giá các HSĐXTC. Không được phép sử dụng bất kỳ tiêu chí hay phương pháp đánh giá nào khác.</w:t>
            </w:r>
          </w:p>
          <w:p w:rsidR="00000000" w:rsidDel="00000000" w:rsidP="00000000" w:rsidRDefault="00000000" w:rsidRPr="00000000" w14:paraId="000001C3">
            <w:pPr>
              <w:keepNext w:val="0"/>
              <w:keepLines w:val="0"/>
              <w:widowControl w:val="0"/>
              <w:numPr>
                <w:ilvl w:val="0"/>
                <w:numId w:val="107"/>
              </w:numPr>
              <w:pBdr>
                <w:top w:space="0" w:sz="0" w:val="nil"/>
                <w:left w:space="0" w:sz="0" w:val="nil"/>
                <w:bottom w:space="0" w:sz="0" w:val="nil"/>
                <w:right w:space="0" w:sz="0" w:val="nil"/>
                <w:between w:space="0" w:sz="0" w:val="nil"/>
              </w:pBdr>
              <w:shd w:fill="auto" w:val="clear"/>
              <w:tabs>
                <w:tab w:val="left" w:pos="581"/>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và đánh giá tính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của HSĐXTC:</w:t>
            </w:r>
          </w:p>
          <w:p w:rsidR="00000000" w:rsidDel="00000000" w:rsidP="00000000" w:rsidRDefault="00000000" w:rsidRPr="00000000" w14:paraId="000001C4">
            <w:pPr>
              <w:keepNext w:val="0"/>
              <w:keepLines w:val="0"/>
              <w:widowControl w:val="0"/>
              <w:numPr>
                <w:ilvl w:val="0"/>
                <w:numId w:val="108"/>
              </w:numPr>
              <w:pBdr>
                <w:top w:space="0" w:sz="0" w:val="nil"/>
                <w:left w:space="0" w:sz="0" w:val="nil"/>
                <w:bottom w:space="0" w:sz="0" w:val="nil"/>
                <w:right w:space="0" w:sz="0" w:val="nil"/>
                <w:between w:space="0" w:sz="0" w:val="nil"/>
              </w:pBdr>
              <w:shd w:fill="auto" w:val="clear"/>
              <w:tabs>
                <w:tab w:val="left" w:pos="278"/>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kiểm tra và đánh giá tính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của HSĐXTC được thực hiện theo quy định tại Mục 4 Chương III - Tiêu chuẩn đánh giá HSDT;</w:t>
            </w:r>
          </w:p>
          <w:p w:rsidR="00000000" w:rsidDel="00000000" w:rsidP="00000000" w:rsidRDefault="00000000" w:rsidRPr="00000000" w14:paraId="000001C5">
            <w:pPr>
              <w:keepNext w:val="0"/>
              <w:keepLines w:val="0"/>
              <w:widowControl w:val="0"/>
              <w:numPr>
                <w:ilvl w:val="0"/>
                <w:numId w:val="108"/>
              </w:numPr>
              <w:pBdr>
                <w:top w:space="0" w:sz="0" w:val="nil"/>
                <w:left w:space="0" w:sz="0" w:val="nil"/>
                <w:bottom w:space="0" w:sz="0" w:val="nil"/>
                <w:right w:space="0" w:sz="0" w:val="nil"/>
                <w:between w:space="0" w:sz="0" w:val="nil"/>
              </w:pBdr>
              <w:shd w:fill="auto" w:val="clear"/>
              <w:tabs>
                <w:tab w:val="left" w:pos="336"/>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HSĐXTC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được xem xét, đánh giá chi tiết HSĐXTC và xếp hạng nhà thầu.</w:t>
            </w:r>
          </w:p>
          <w:p w:rsidR="00000000" w:rsidDel="00000000" w:rsidP="00000000" w:rsidRDefault="00000000" w:rsidRPr="00000000" w14:paraId="000001C6">
            <w:pPr>
              <w:keepNext w:val="0"/>
              <w:keepLines w:val="0"/>
              <w:widowControl w:val="0"/>
              <w:numPr>
                <w:ilvl w:val="0"/>
                <w:numId w:val="107"/>
              </w:numPr>
              <w:pBdr>
                <w:top w:space="0" w:sz="0" w:val="nil"/>
                <w:left w:space="0" w:sz="0" w:val="nil"/>
                <w:bottom w:space="0" w:sz="0" w:val="nil"/>
                <w:right w:space="0" w:sz="0" w:val="nil"/>
                <w:between w:space="0" w:sz="0" w:val="nil"/>
              </w:pBdr>
              <w:shd w:fill="auto" w:val="clear"/>
              <w:tabs>
                <w:tab w:val="left" w:pos="581"/>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Đánh giá chi tiết HSĐXTC và xếp hạng nhà thầu:</w:t>
            </w:r>
          </w:p>
          <w:p w:rsidR="00000000" w:rsidDel="00000000" w:rsidP="00000000" w:rsidRDefault="00000000" w:rsidRPr="00000000" w14:paraId="000001C7">
            <w:pPr>
              <w:keepNext w:val="0"/>
              <w:keepLines w:val="0"/>
              <w:widowControl w:val="0"/>
              <w:numPr>
                <w:ilvl w:val="0"/>
                <w:numId w:val="109"/>
              </w:numPr>
              <w:pBdr>
                <w:top w:space="0" w:sz="0" w:val="nil"/>
                <w:left w:space="0" w:sz="0" w:val="nil"/>
                <w:bottom w:space="0" w:sz="0" w:val="nil"/>
                <w:right w:space="0" w:sz="0" w:val="nil"/>
                <w:between w:space="0" w:sz="0" w:val="nil"/>
              </w:pBdr>
              <w:shd w:fill="auto" w:val="clear"/>
              <w:tabs>
                <w:tab w:val="left" w:pos="278"/>
              </w:tabs>
              <w:spacing w:after="100" w:before="0" w:line="266"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đánh giá chi tiết HSĐXTC thực hiện theo quy định tại Mục 5 Chương III - Tiêu chuẩn đánh giá HSDT;</w:t>
            </w:r>
          </w:p>
          <w:p w:rsidR="00000000" w:rsidDel="00000000" w:rsidP="00000000" w:rsidRDefault="00000000" w:rsidRPr="00000000" w14:paraId="000001C8">
            <w:pPr>
              <w:keepNext w:val="0"/>
              <w:keepLines w:val="0"/>
              <w:widowControl w:val="0"/>
              <w:numPr>
                <w:ilvl w:val="0"/>
                <w:numId w:val="109"/>
              </w:numPr>
              <w:pBdr>
                <w:top w:space="0" w:sz="0" w:val="nil"/>
                <w:left w:space="0" w:sz="0" w:val="nil"/>
                <w:bottom w:space="0" w:sz="0" w:val="nil"/>
                <w:right w:space="0" w:sz="0" w:val="nil"/>
                <w:between w:space="0" w:sz="0" w:val="nil"/>
              </w:pBdr>
              <w:shd w:fill="auto" w:val="clear"/>
              <w:tabs>
                <w:tab w:val="left" w:pos="298"/>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khi đánh giá chi tiết HSĐXTC, Bên mời thầu lập danh sách xếp hạng nhà thầu trình Chú đầu tư phê duyệt. Nhà thầu xếp hạng thứ nhất được mời vào thương thảo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Việc xếp hạng nhà thầu thực</w:t>
            </w:r>
          </w:p>
        </w:tc>
      </w:tr>
    </w:tbl>
    <w:p w:rsidR="00000000" w:rsidDel="00000000" w:rsidP="00000000" w:rsidRDefault="00000000" w:rsidRPr="00000000" w14:paraId="000001C9">
      <w:pPr>
        <w:spacing w:line="14.399999999999999" w:lineRule="auto"/>
        <w:rPr/>
      </w:pPr>
      <w:r w:rsidDel="00000000" w:rsidR="00000000" w:rsidRPr="00000000">
        <w:br w:type="page"/>
      </w:r>
      <w:r w:rsidDel="00000000" w:rsidR="00000000" w:rsidRPr="00000000">
        <w:rPr>
          <w:rtl w:val="0"/>
        </w:rPr>
      </w:r>
    </w:p>
    <w:tbl>
      <w:tblPr>
        <w:tblStyle w:val="Table18"/>
        <w:tblW w:w="9350.0" w:type="dxa"/>
        <w:jc w:val="center"/>
        <w:tblLayout w:type="fixed"/>
        <w:tblLook w:val="0000"/>
      </w:tblPr>
      <w:tblGrid>
        <w:gridCol w:w="1747"/>
        <w:gridCol w:w="7603"/>
        <w:tblGridChange w:id="0">
          <w:tblGrid>
            <w:gridCol w:w="1747"/>
            <w:gridCol w:w="7603"/>
          </w:tblGrid>
        </w:tblGridChange>
      </w:tblGrid>
      <w:tr>
        <w:trPr>
          <w:trHeight w:val="1939"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C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hiện theo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35.4.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gói thầu được chia thành nhiều phần độc lập và cho phép dự thầu theo từng phần theo quy định tại Mục 14.5 CDNT thì việc đánh giá HSĐXTC thực hiện theo quy định tại Mục 7 Chương III - Tiêu chuẩn đánh giá HSDT tưong ứng với phần tham dự thầu của nhà thầu.</w:t>
            </w:r>
          </w:p>
        </w:tc>
      </w:tr>
      <w:tr>
        <w:trPr>
          <w:trHeight w:val="12715"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14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 Thương thảo </w:t>
            </w:r>
            <w:r w:rsidDel="00000000" w:rsidR="00000000" w:rsidRPr="00000000">
              <w:rPr>
                <w:rFonts w:ascii="Times New Roman" w:cs="Times New Roman" w:eastAsia="Times New Roman" w:hAnsi="Times New Roman"/>
                <w:b w:val="1"/>
                <w:rtl w:val="0"/>
              </w:rPr>
              <w:t xml:space="preserve">hợp đồng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CE">
            <w:pPr>
              <w:keepNext w:val="0"/>
              <w:keepLines w:val="0"/>
              <w:widowControl w:val="0"/>
              <w:numPr>
                <w:ilvl w:val="0"/>
                <w:numId w:val="133"/>
              </w:numPr>
              <w:pBdr>
                <w:top w:space="0" w:sz="0" w:val="nil"/>
                <w:left w:space="0" w:sz="0" w:val="nil"/>
                <w:bottom w:space="0" w:sz="0" w:val="nil"/>
                <w:right w:space="0" w:sz="0" w:val="nil"/>
                <w:between w:space="0" w:sz="0" w:val="nil"/>
              </w:pBdr>
              <w:shd w:fill="auto" w:val="clear"/>
              <w:tabs>
                <w:tab w:val="left" w:pos="610"/>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Căn cứ quyết định phê duyệt danh sách xếp hạng nhà thầu, Bên mời thầu mời nhà thầu xếp hạng thứ nhất đến thương thảo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thương thảo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phải dựa trên cơ sở sau đây:</w:t>
            </w:r>
          </w:p>
          <w:p w:rsidR="00000000" w:rsidDel="00000000" w:rsidP="00000000" w:rsidRDefault="00000000" w:rsidRPr="00000000" w14:paraId="000001CF">
            <w:pPr>
              <w:keepNext w:val="0"/>
              <w:keepLines w:val="0"/>
              <w:widowControl w:val="0"/>
              <w:numPr>
                <w:ilvl w:val="0"/>
                <w:numId w:val="131"/>
              </w:numPr>
              <w:pBdr>
                <w:top w:space="0" w:sz="0" w:val="nil"/>
                <w:left w:space="0" w:sz="0" w:val="nil"/>
                <w:bottom w:space="0" w:sz="0" w:val="nil"/>
                <w:right w:space="0" w:sz="0" w:val="nil"/>
                <w:between w:space="0" w:sz="0" w:val="nil"/>
              </w:pBdr>
              <w:shd w:fill="auto" w:val="clear"/>
              <w:tabs>
                <w:tab w:val="left" w:pos="259"/>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Báo cáo đánh giá HSDT;</w:t>
            </w:r>
          </w:p>
          <w:p w:rsidR="00000000" w:rsidDel="00000000" w:rsidP="00000000" w:rsidRDefault="00000000" w:rsidRPr="00000000" w14:paraId="000001D0">
            <w:pPr>
              <w:keepNext w:val="0"/>
              <w:keepLines w:val="0"/>
              <w:widowControl w:val="0"/>
              <w:numPr>
                <w:ilvl w:val="0"/>
                <w:numId w:val="131"/>
              </w:numPr>
              <w:pBdr>
                <w:top w:space="0" w:sz="0" w:val="nil"/>
                <w:left w:space="0" w:sz="0" w:val="nil"/>
                <w:bottom w:space="0" w:sz="0" w:val="nil"/>
                <w:right w:space="0" w:sz="0" w:val="nil"/>
                <w:between w:space="0" w:sz="0" w:val="nil"/>
              </w:pBdr>
              <w:shd w:fill="auto" w:val="clear"/>
              <w:tabs>
                <w:tab w:val="left" w:pos="278"/>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HSDT và các tài liệu làm rõ HSDT (nếu có) của nhà thầu;</w:t>
            </w:r>
          </w:p>
          <w:p w:rsidR="00000000" w:rsidDel="00000000" w:rsidP="00000000" w:rsidRDefault="00000000" w:rsidRPr="00000000" w14:paraId="000001D1">
            <w:pPr>
              <w:keepNext w:val="0"/>
              <w:keepLines w:val="0"/>
              <w:widowControl w:val="0"/>
              <w:numPr>
                <w:ilvl w:val="0"/>
                <w:numId w:val="131"/>
              </w:numPr>
              <w:pBdr>
                <w:top w:space="0" w:sz="0" w:val="nil"/>
                <w:left w:space="0" w:sz="0" w:val="nil"/>
                <w:bottom w:space="0" w:sz="0" w:val="nil"/>
                <w:right w:space="0" w:sz="0" w:val="nil"/>
                <w:between w:space="0" w:sz="0" w:val="nil"/>
              </w:pBdr>
              <w:shd w:fill="auto" w:val="clear"/>
              <w:tabs>
                <w:tab w:val="left" w:pos="264"/>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HSMT.</w:t>
            </w:r>
          </w:p>
          <w:p w:rsidR="00000000" w:rsidDel="00000000" w:rsidP="00000000" w:rsidRDefault="00000000" w:rsidRPr="00000000" w14:paraId="000001D2">
            <w:pPr>
              <w:keepNext w:val="0"/>
              <w:keepLines w:val="0"/>
              <w:widowControl w:val="0"/>
              <w:numPr>
                <w:ilvl w:val="0"/>
                <w:numId w:val="133"/>
              </w:numPr>
              <w:pBdr>
                <w:top w:space="0" w:sz="0" w:val="nil"/>
                <w:left w:space="0" w:sz="0" w:val="nil"/>
                <w:bottom w:space="0" w:sz="0" w:val="nil"/>
                <w:right w:space="0" w:sz="0" w:val="nil"/>
                <w:between w:space="0" w:sz="0" w:val="nil"/>
              </w:pBdr>
              <w:shd w:fill="auto" w:val="clear"/>
              <w:tabs>
                <w:tab w:val="left" w:pos="576"/>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Nguyên tắc thương thảo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w:t>
            </w:r>
          </w:p>
          <w:p w:rsidR="00000000" w:rsidDel="00000000" w:rsidP="00000000" w:rsidRDefault="00000000" w:rsidRPr="00000000" w14:paraId="000001D3">
            <w:pPr>
              <w:keepNext w:val="0"/>
              <w:keepLines w:val="0"/>
              <w:widowControl w:val="0"/>
              <w:numPr>
                <w:ilvl w:val="0"/>
                <w:numId w:val="132"/>
              </w:numPr>
              <w:pBdr>
                <w:top w:space="0" w:sz="0" w:val="nil"/>
                <w:left w:space="0" w:sz="0" w:val="nil"/>
                <w:bottom w:space="0" w:sz="0" w:val="nil"/>
                <w:right w:space="0" w:sz="0" w:val="nil"/>
                <w:between w:space="0" w:sz="0" w:val="nil"/>
              </w:pBdr>
              <w:shd w:fill="auto" w:val="clear"/>
              <w:tabs>
                <w:tab w:val="left" w:pos="269"/>
              </w:tabs>
              <w:spacing w:after="100" w:before="0" w:line="266"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tiến hành thương thảo đối với các nội dung nhà thầu đã chào thầu theo đúng yêu cầu của HSMT;</w:t>
            </w:r>
          </w:p>
          <w:p w:rsidR="00000000" w:rsidDel="00000000" w:rsidP="00000000" w:rsidRDefault="00000000" w:rsidRPr="00000000" w14:paraId="000001D4">
            <w:pPr>
              <w:keepNext w:val="0"/>
              <w:keepLines w:val="0"/>
              <w:widowControl w:val="0"/>
              <w:numPr>
                <w:ilvl w:val="0"/>
                <w:numId w:val="132"/>
              </w:numPr>
              <w:pBdr>
                <w:top w:space="0" w:sz="0" w:val="nil"/>
                <w:left w:space="0" w:sz="0" w:val="nil"/>
                <w:bottom w:space="0" w:sz="0" w:val="nil"/>
                <w:right w:space="0" w:sz="0" w:val="nil"/>
                <w:between w:space="0" w:sz="0" w:val="nil"/>
              </w:pBdr>
              <w:shd w:fill="auto" w:val="clear"/>
              <w:tabs>
                <w:tab w:val="left" w:pos="326"/>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thương thảo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ỉchông được làm thay đổi đơn giá dự thầu của nhà thầu sau khi sửa lỗi, hiệu chỉnh sai lệch và trừ đi giá trị giảm giá (nếu có). Trong quá trình đánh giá HSDT và thương thảo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nếu phát hiện hạng mục công việc, khối lượng mời thầu nêu trong Chương V - Phạm vi cung cấp thiếu so với hồ sơ thiết kế thì Bên mời thầu yêu cầu nhà thầu bổ sung khối lượng công việc thiếu đó trên cơ sở đơn giá đã chào;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HSĐXTC chưa có đơn giá thì Bên mời thầu báo cáo Chủ đầu tư xem xét, quyết định việc áp đơn giá nêu trong dự toán đã phê duyệt đói với khối lượng công việc thiếu so với hồ sơ thiết kế hoặc đơn giá của nhà thầu khác đã vượt qua bước đánh giá về kỹ thuật nếu đơn giá này thấp hơn đơn giá đã phê duyệt trong dự toán gói thầu;</w:t>
            </w:r>
          </w:p>
          <w:p w:rsidR="00000000" w:rsidDel="00000000" w:rsidP="00000000" w:rsidRDefault="00000000" w:rsidRPr="00000000" w14:paraId="000001D5">
            <w:pPr>
              <w:keepNext w:val="0"/>
              <w:keepLines w:val="0"/>
              <w:widowControl w:val="0"/>
              <w:numPr>
                <w:ilvl w:val="0"/>
                <w:numId w:val="132"/>
              </w:numPr>
              <w:pBdr>
                <w:top w:space="0" w:sz="0" w:val="nil"/>
                <w:left w:space="0" w:sz="0" w:val="nil"/>
                <w:bottom w:space="0" w:sz="0" w:val="nil"/>
                <w:right w:space="0" w:sz="0" w:val="nil"/>
                <w:between w:space="0" w:sz="0" w:val="nil"/>
              </w:pBdr>
              <w:shd w:fill="auto" w:val="clear"/>
              <w:tabs>
                <w:tab w:val="left" w:pos="293"/>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thương thảo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đổi với phần sai lệch thiếu,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HSĐXTC của nhà thầu không có đơn giá tương ứng với phần sai lệch thì phải lấy mức đơn giá dự thầu thấp nhất trong số các HSĐXTC của nhà thầu khác đáp ứng yêu cầu về kỹ thuật hoặc lấy mức đơn giá trong dự toán được duyệt nếu chỉ có duy nhất nhà thầu này vượt qua bước đánh giá về kỹ thuật để làm cơ sở thương thảo đối với sai lệch thiếu đó;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có dự toán gói thầu thì căn cứ vào đơn giá hình thành giá gói thầu làm cơ sở hiệu chỉnh sai lệch.</w:t>
            </w:r>
          </w:p>
          <w:p w:rsidR="00000000" w:rsidDel="00000000" w:rsidP="00000000" w:rsidRDefault="00000000" w:rsidRPr="00000000" w14:paraId="000001D6">
            <w:pPr>
              <w:keepNext w:val="0"/>
              <w:keepLines w:val="0"/>
              <w:widowControl w:val="0"/>
              <w:numPr>
                <w:ilvl w:val="0"/>
                <w:numId w:val="133"/>
              </w:numPr>
              <w:pBdr>
                <w:top w:space="0" w:sz="0" w:val="nil"/>
                <w:left w:space="0" w:sz="0" w:val="nil"/>
                <w:bottom w:space="0" w:sz="0" w:val="nil"/>
                <w:right w:space="0" w:sz="0" w:val="nil"/>
                <w:between w:space="0" w:sz="0" w:val="nil"/>
              </w:pBdr>
              <w:shd w:fill="auto" w:val="clear"/>
              <w:tabs>
                <w:tab w:val="left" w:pos="576"/>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Nội dung thương thảo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7">
            <w:pPr>
              <w:keepNext w:val="0"/>
              <w:keepLines w:val="0"/>
              <w:widowControl w:val="0"/>
              <w:numPr>
                <w:ilvl w:val="0"/>
                <w:numId w:val="123"/>
              </w:numPr>
              <w:pBdr>
                <w:top w:space="0" w:sz="0" w:val="nil"/>
                <w:left w:space="0" w:sz="0" w:val="nil"/>
                <w:bottom w:space="0" w:sz="0" w:val="nil"/>
                <w:right w:space="0" w:sz="0" w:val="nil"/>
                <w:between w:space="0" w:sz="0" w:val="nil"/>
              </w:pBdr>
              <w:shd w:fill="auto" w:val="clear"/>
              <w:tabs>
                <w:tab w:val="left" w:pos="283"/>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Thương thảo về những nội dung chưa đủ chi tiết, chưa rõ hoặc chưa phù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thống nhất giữa HSMT và HSĐXKT, HSĐXTC; giữa các nội dung khác nhau trong HSĐXKT, HSĐXTC có thể dẫn đến các phát sinh, tranh chấp hoặc ảnh hưởng đến trách nhiệm của các bên trong quá trình thực hiện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w:t>
            </w:r>
          </w:p>
          <w:p w:rsidR="00000000" w:rsidDel="00000000" w:rsidP="00000000" w:rsidRDefault="00000000" w:rsidRPr="00000000" w14:paraId="000001D8">
            <w:pPr>
              <w:keepNext w:val="0"/>
              <w:keepLines w:val="0"/>
              <w:widowControl w:val="0"/>
              <w:numPr>
                <w:ilvl w:val="0"/>
                <w:numId w:val="123"/>
              </w:numPr>
              <w:pBdr>
                <w:top w:space="0" w:sz="0" w:val="nil"/>
                <w:left w:space="0" w:sz="0" w:val="nil"/>
                <w:bottom w:space="0" w:sz="0" w:val="nil"/>
                <w:right w:space="0" w:sz="0" w:val="nil"/>
                <w:between w:space="0" w:sz="0" w:val="nil"/>
              </w:pBdr>
              <w:shd w:fill="auto" w:val="clear"/>
              <w:tabs>
                <w:tab w:val="left" w:pos="326"/>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Thương thảo về các sai lệch do nhà thầu đã phát hiện và đề xuất trong HSĐXTC (nếu có), bao gồm cả các đề xuất thay đổi hoặc phương án kỹ thuật thay thế của nhà thầu nếu trong HSMT có quy</w:t>
            </w:r>
          </w:p>
        </w:tc>
      </w:tr>
    </w:tbl>
    <w:p w:rsidR="00000000" w:rsidDel="00000000" w:rsidP="00000000" w:rsidRDefault="00000000" w:rsidRPr="00000000" w14:paraId="000001D9">
      <w:pPr>
        <w:spacing w:line="14.399999999999999" w:lineRule="auto"/>
        <w:rPr/>
      </w:pPr>
      <w:r w:rsidDel="00000000" w:rsidR="00000000" w:rsidRPr="00000000">
        <w:br w:type="page"/>
      </w:r>
      <w:r w:rsidDel="00000000" w:rsidR="00000000" w:rsidRPr="00000000">
        <w:rPr>
          <w:rtl w:val="0"/>
        </w:rPr>
      </w:r>
    </w:p>
    <w:tbl>
      <w:tblPr>
        <w:tblStyle w:val="Table19"/>
        <w:tblW w:w="9350.0" w:type="dxa"/>
        <w:jc w:val="center"/>
        <w:tblLayout w:type="fixed"/>
        <w:tblLook w:val="0000"/>
      </w:tblPr>
      <w:tblGrid>
        <w:gridCol w:w="1704"/>
        <w:gridCol w:w="7646"/>
        <w:tblGridChange w:id="0">
          <w:tblGrid>
            <w:gridCol w:w="1704"/>
            <w:gridCol w:w="7646"/>
          </w:tblGrid>
        </w:tblGridChange>
      </w:tblGrid>
      <w:tr>
        <w:trPr>
          <w:trHeight w:val="5414"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D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12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định cho phép nhà thầu chào phương án kỳ thuật thay thế;</w:t>
            </w:r>
          </w:p>
          <w:p w:rsidR="00000000" w:rsidDel="00000000" w:rsidP="00000000" w:rsidRDefault="00000000" w:rsidRPr="00000000" w14:paraId="000001DC">
            <w:pPr>
              <w:keepNext w:val="0"/>
              <w:keepLines w:val="0"/>
              <w:widowControl w:val="0"/>
              <w:numPr>
                <w:ilvl w:val="0"/>
                <w:numId w:val="124"/>
              </w:numPr>
              <w:pBdr>
                <w:top w:space="0" w:sz="0" w:val="nil"/>
                <w:left w:space="0" w:sz="0" w:val="nil"/>
                <w:bottom w:space="0" w:sz="0" w:val="nil"/>
                <w:right w:space="0" w:sz="0" w:val="nil"/>
                <w:between w:space="0" w:sz="0" w:val="nil"/>
              </w:pBdr>
              <w:shd w:fill="auto" w:val="clear"/>
              <w:tabs>
                <w:tab w:val="left" w:pos="293"/>
              </w:tabs>
              <w:spacing w:after="120" w:before="0" w:line="257"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Thương thảo về các vấn đề phát sinh trong quá trình lựa chọn nhà thầu (nếu có) nhằm mục tiêu hoàn thiện các nội dung chi tiết của gói thầu;</w:t>
            </w:r>
          </w:p>
          <w:p w:rsidR="00000000" w:rsidDel="00000000" w:rsidP="00000000" w:rsidRDefault="00000000" w:rsidRPr="00000000" w14:paraId="000001DD">
            <w:pPr>
              <w:keepNext w:val="0"/>
              <w:keepLines w:val="0"/>
              <w:widowControl w:val="0"/>
              <w:numPr>
                <w:ilvl w:val="0"/>
                <w:numId w:val="125"/>
              </w:numPr>
              <w:pBdr>
                <w:top w:space="0" w:sz="0" w:val="nil"/>
                <w:left w:space="0" w:sz="0" w:val="nil"/>
                <w:bottom w:space="0" w:sz="0" w:val="nil"/>
                <w:right w:space="0" w:sz="0" w:val="nil"/>
                <w:between w:space="0" w:sz="0" w:val="nil"/>
              </w:pBdr>
              <w:shd w:fill="auto" w:val="clear"/>
              <w:tabs>
                <w:tab w:val="left" w:pos="278"/>
              </w:tabs>
              <w:spacing w:after="120" w:before="0" w:line="25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Thương thảo về các sai sót không nghiêm trọng quy đinh tai Muc 29 CDNT;</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12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 Thương thảo về các nội dung cần thiết khác.</w:t>
            </w:r>
          </w:p>
          <w:p w:rsidR="00000000" w:rsidDel="00000000" w:rsidP="00000000" w:rsidRDefault="00000000" w:rsidRPr="00000000" w14:paraId="000001DF">
            <w:pPr>
              <w:keepNext w:val="0"/>
              <w:keepLines w:val="0"/>
              <w:widowControl w:val="0"/>
              <w:numPr>
                <w:ilvl w:val="0"/>
                <w:numId w:val="126"/>
              </w:numPr>
              <w:pBdr>
                <w:top w:space="0" w:sz="0" w:val="nil"/>
                <w:left w:space="0" w:sz="0" w:val="nil"/>
                <w:bottom w:space="0" w:sz="0" w:val="nil"/>
                <w:right w:space="0" w:sz="0" w:val="nil"/>
                <w:between w:space="0" w:sz="0" w:val="nil"/>
              </w:pBdr>
              <w:shd w:fill="auto" w:val="clear"/>
              <w:tabs>
                <w:tab w:val="left" w:pos="605"/>
              </w:tabs>
              <w:spacing w:after="12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quá trình thương thảo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các bên tham gia thương thảo tiến hành hoàn thiện dự thảo văn bản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điều kiện cụ thể của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phụ lục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gồm danh mục chi tiết về phạm vi cung cấp, bảng giá, tiến độ cung cấp.</w:t>
            </w:r>
          </w:p>
          <w:p w:rsidR="00000000" w:rsidDel="00000000" w:rsidP="00000000" w:rsidRDefault="00000000" w:rsidRPr="00000000" w14:paraId="000001E0">
            <w:pPr>
              <w:keepNext w:val="0"/>
              <w:keepLines w:val="0"/>
              <w:widowControl w:val="0"/>
              <w:numPr>
                <w:ilvl w:val="0"/>
                <w:numId w:val="126"/>
              </w:numPr>
              <w:pBdr>
                <w:top w:space="0" w:sz="0" w:val="nil"/>
                <w:left w:space="0" w:sz="0" w:val="nil"/>
                <w:bottom w:space="0" w:sz="0" w:val="nil"/>
                <w:right w:space="0" w:sz="0" w:val="nil"/>
                <w:between w:space="0" w:sz="0" w:val="nil"/>
              </w:pBdr>
              <w:shd w:fill="auto" w:val="clear"/>
              <w:tabs>
                <w:tab w:val="left" w:pos="629"/>
              </w:tabs>
              <w:spacing w:after="12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thương thảo không thành công, Bên mời thầu báo cáo Chủ đầu tư xem xét, quyết định mời nhà thầu xếp hạng tiếp theo vào thương thảo;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thương thảo với các nhà thầu xếp hạng tiếp theo không thành công thì Bên mời thầu báo cáo Chủ đầu tư xem xét, quyết định hủy thầu theo quy định tại điểm a.Mục 41.1 CDNT.</w:t>
            </w:r>
          </w:p>
        </w:tc>
      </w:tr>
      <w:tr>
        <w:trPr>
          <w:trHeight w:val="5030"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12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 Điều kiện xét duyệt trúng thầu</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120" w:before="0" w:line="25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được xem xét, đề nghị trúng thầu khi đáp ứng đủ các điều kiện sau đây:</w:t>
            </w:r>
          </w:p>
          <w:p w:rsidR="00000000" w:rsidDel="00000000" w:rsidP="00000000" w:rsidRDefault="00000000" w:rsidRPr="00000000" w14:paraId="000001E3">
            <w:pPr>
              <w:keepNext w:val="0"/>
              <w:keepLines w:val="0"/>
              <w:widowControl w:val="0"/>
              <w:numPr>
                <w:ilvl w:val="0"/>
                <w:numId w:val="127"/>
              </w:numPr>
              <w:pBdr>
                <w:top w:space="0" w:sz="0" w:val="nil"/>
                <w:left w:space="0" w:sz="0" w:val="nil"/>
                <w:bottom w:space="0" w:sz="0" w:val="nil"/>
                <w:right w:space="0" w:sz="0" w:val="nil"/>
                <w:between w:space="0" w:sz="0" w:val="nil"/>
              </w:pBdr>
              <w:shd w:fill="auto" w:val="clear"/>
              <w:tabs>
                <w:tab w:val="left" w:pos="586"/>
              </w:tabs>
              <w:spacing w:after="120" w:before="0" w:line="257"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HSDT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w:t>
            </w:r>
          </w:p>
          <w:p w:rsidR="00000000" w:rsidDel="00000000" w:rsidP="00000000" w:rsidRDefault="00000000" w:rsidRPr="00000000" w14:paraId="000001E4">
            <w:pPr>
              <w:keepNext w:val="0"/>
              <w:keepLines w:val="0"/>
              <w:widowControl w:val="0"/>
              <w:numPr>
                <w:ilvl w:val="0"/>
                <w:numId w:val="127"/>
              </w:numPr>
              <w:pBdr>
                <w:top w:space="0" w:sz="0" w:val="nil"/>
                <w:left w:space="0" w:sz="0" w:val="nil"/>
                <w:bottom w:space="0" w:sz="0" w:val="nil"/>
                <w:right w:space="0" w:sz="0" w:val="nil"/>
                <w:between w:space="0" w:sz="0" w:val="nil"/>
              </w:pBdr>
              <w:shd w:fill="auto" w:val="clear"/>
              <w:tabs>
                <w:tab w:val="left" w:pos="614"/>
              </w:tabs>
              <w:spacing w:after="12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năng lực và kinh nghiệm đáp ứng yêu cầu theo quy định tại Mục 2 Chương III - Tiêu chuẩn đánh giá HSDT;</w:t>
            </w:r>
          </w:p>
          <w:p w:rsidR="00000000" w:rsidDel="00000000" w:rsidP="00000000" w:rsidRDefault="00000000" w:rsidRPr="00000000" w14:paraId="000001E5">
            <w:pPr>
              <w:keepNext w:val="0"/>
              <w:keepLines w:val="0"/>
              <w:widowControl w:val="0"/>
              <w:numPr>
                <w:ilvl w:val="0"/>
                <w:numId w:val="127"/>
              </w:numPr>
              <w:pBdr>
                <w:top w:space="0" w:sz="0" w:val="nil"/>
                <w:left w:space="0" w:sz="0" w:val="nil"/>
                <w:bottom w:space="0" w:sz="0" w:val="nil"/>
                <w:right w:space="0" w:sz="0" w:val="nil"/>
                <w:between w:space="0" w:sz="0" w:val="nil"/>
              </w:pBdr>
              <w:shd w:fill="auto" w:val="clear"/>
              <w:tabs>
                <w:tab w:val="left" w:pos="595"/>
              </w:tabs>
              <w:spacing w:after="120" w:before="0" w:line="25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đề xuất về kỹ thuật đáp ứng yêu cầu theo quy định tại Mục 3 Chương III - Tiêu chuẩn đánh giá HSDT;</w:t>
            </w:r>
          </w:p>
          <w:p w:rsidR="00000000" w:rsidDel="00000000" w:rsidP="00000000" w:rsidRDefault="00000000" w:rsidRPr="00000000" w14:paraId="000001E6">
            <w:pPr>
              <w:keepNext w:val="0"/>
              <w:keepLines w:val="0"/>
              <w:widowControl w:val="0"/>
              <w:numPr>
                <w:ilvl w:val="0"/>
                <w:numId w:val="127"/>
              </w:numPr>
              <w:pBdr>
                <w:top w:space="0" w:sz="0" w:val="nil"/>
                <w:left w:space="0" w:sz="0" w:val="nil"/>
                <w:bottom w:space="0" w:sz="0" w:val="nil"/>
                <w:right w:space="0" w:sz="0" w:val="nil"/>
                <w:between w:space="0" w:sz="0" w:val="nil"/>
              </w:pBdr>
              <w:shd w:fill="auto" w:val="clear"/>
              <w:tabs>
                <w:tab w:val="left" w:pos="581"/>
              </w:tabs>
              <w:spacing w:after="120" w:before="0" w:line="257"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sai lệch thiếu không quá 10% giá dự thầu;</w:t>
            </w:r>
          </w:p>
          <w:p w:rsidR="00000000" w:rsidDel="00000000" w:rsidP="00000000" w:rsidRDefault="00000000" w:rsidRPr="00000000" w14:paraId="000001E7">
            <w:pPr>
              <w:keepNext w:val="0"/>
              <w:keepLines w:val="0"/>
              <w:widowControl w:val="0"/>
              <w:numPr>
                <w:ilvl w:val="0"/>
                <w:numId w:val="127"/>
              </w:numPr>
              <w:pBdr>
                <w:top w:space="0" w:sz="0" w:val="nil"/>
                <w:left w:space="0" w:sz="0" w:val="nil"/>
                <w:bottom w:space="0" w:sz="0" w:val="nil"/>
                <w:right w:space="0" w:sz="0" w:val="nil"/>
                <w:between w:space="0" w:sz="0" w:val="nil"/>
              </w:pBdr>
              <w:shd w:fill="auto" w:val="clear"/>
              <w:tabs>
                <w:tab w:val="left" w:pos="576"/>
              </w:tabs>
              <w:spacing w:after="120" w:before="0" w:line="257"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Đáp ứng điều kiện theo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p w:rsidR="00000000" w:rsidDel="00000000" w:rsidP="00000000" w:rsidRDefault="00000000" w:rsidRPr="00000000" w14:paraId="000001E8">
            <w:pPr>
              <w:keepNext w:val="0"/>
              <w:keepLines w:val="0"/>
              <w:widowControl w:val="0"/>
              <w:numPr>
                <w:ilvl w:val="0"/>
                <w:numId w:val="127"/>
              </w:numPr>
              <w:pBdr>
                <w:top w:space="0" w:sz="0" w:val="nil"/>
                <w:left w:space="0" w:sz="0" w:val="nil"/>
                <w:bottom w:space="0" w:sz="0" w:val="nil"/>
                <w:right w:space="0" w:sz="0" w:val="nil"/>
                <w:between w:space="0" w:sz="0" w:val="nil"/>
              </w:pBdr>
              <w:shd w:fill="auto" w:val="clear"/>
              <w:tabs>
                <w:tab w:val="left" w:pos="605"/>
              </w:tabs>
              <w:spacing w:after="120" w:before="0" w:line="257"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giá đề nghị trúng thầu (đã bao gồm thuế, phí, lệ phí (nếu có)) không vượt giá gói thầu được phê duyệt.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dự toán của gói thầu được phê duyệt thấp hơn hoặc cao hơn giá gói thầu được phê duyệt thì dự toán này sẽ thay thế giá gói thầu để làm cơ sở xét duyệt trúng thầu.</w:t>
            </w:r>
          </w:p>
        </w:tc>
      </w:tr>
      <w:tr>
        <w:trPr>
          <w:trHeight w:val="4032"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12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 Thông báo kết quả lựa chọn nhà thầu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38.1. Trong thời hạn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Bên mời thầu phải gửi văn bản thông báo kết quả lựa chọn nhà thầu cho các nhà thầu tham dự thầu theo đường bưu điện, fax và đăng tải kết quả lựa chọn nhà thầu trên Hệ thống mạng đấu thầu quốc gia hoặc Báo Đấu thầu theo quy định. Trong văn bản thông báo kết quả lựa chọn nhà thầu phải bao gồm các nội dung sau đây:</w:t>
            </w:r>
          </w:p>
          <w:p w:rsidR="00000000" w:rsidDel="00000000" w:rsidP="00000000" w:rsidRDefault="00000000" w:rsidRPr="00000000" w14:paraId="000001EB">
            <w:pPr>
              <w:keepNext w:val="0"/>
              <w:keepLines w:val="0"/>
              <w:widowControl w:val="0"/>
              <w:numPr>
                <w:ilvl w:val="0"/>
                <w:numId w:val="128"/>
              </w:numPr>
              <w:pBdr>
                <w:top w:space="0" w:sz="0" w:val="nil"/>
                <w:left w:space="0" w:sz="0" w:val="nil"/>
                <w:bottom w:space="0" w:sz="0" w:val="nil"/>
                <w:right w:space="0" w:sz="0" w:val="nil"/>
                <w:between w:space="0" w:sz="0" w:val="nil"/>
              </w:pBdr>
              <w:shd w:fill="auto" w:val="clear"/>
              <w:tabs>
                <w:tab w:val="left" w:pos="264"/>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gói thầu, số hiệu gói thầu;</w:t>
            </w:r>
          </w:p>
          <w:p w:rsidR="00000000" w:rsidDel="00000000" w:rsidP="00000000" w:rsidRDefault="00000000" w:rsidRPr="00000000" w14:paraId="000001EC">
            <w:pPr>
              <w:keepNext w:val="0"/>
              <w:keepLines w:val="0"/>
              <w:widowControl w:val="0"/>
              <w:numPr>
                <w:ilvl w:val="0"/>
                <w:numId w:val="128"/>
              </w:numPr>
              <w:pBdr>
                <w:top w:space="0" w:sz="0" w:val="nil"/>
                <w:left w:space="0" w:sz="0" w:val="nil"/>
                <w:bottom w:space="0" w:sz="0" w:val="nil"/>
                <w:right w:space="0" w:sz="0" w:val="nil"/>
                <w:between w:space="0" w:sz="0" w:val="nil"/>
              </w:pBdr>
              <w:shd w:fill="auto" w:val="clear"/>
              <w:tabs>
                <w:tab w:val="left" w:pos="283"/>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nhà thầu trúng thầu;</w:t>
            </w:r>
          </w:p>
          <w:p w:rsidR="00000000" w:rsidDel="00000000" w:rsidP="00000000" w:rsidRDefault="00000000" w:rsidRPr="00000000" w14:paraId="000001ED">
            <w:pPr>
              <w:keepNext w:val="0"/>
              <w:keepLines w:val="0"/>
              <w:widowControl w:val="0"/>
              <w:numPr>
                <w:ilvl w:val="0"/>
                <w:numId w:val="128"/>
              </w:numPr>
              <w:pBdr>
                <w:top w:space="0" w:sz="0" w:val="nil"/>
                <w:left w:space="0" w:sz="0" w:val="nil"/>
                <w:bottom w:space="0" w:sz="0" w:val="nil"/>
                <w:right w:space="0" w:sz="0" w:val="nil"/>
                <w:between w:space="0" w:sz="0" w:val="nil"/>
              </w:pBdr>
              <w:shd w:fill="auto" w:val="clear"/>
              <w:tabs>
                <w:tab w:val="left" w:pos="259"/>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 giao dịch hiện tại của nhà thầu trúng thầu;</w:t>
            </w:r>
          </w:p>
          <w:p w:rsidR="00000000" w:rsidDel="00000000" w:rsidP="00000000" w:rsidRDefault="00000000" w:rsidRPr="00000000" w14:paraId="000001EE">
            <w:pPr>
              <w:keepNext w:val="0"/>
              <w:keepLines w:val="0"/>
              <w:widowControl w:val="0"/>
              <w:numPr>
                <w:ilvl w:val="0"/>
                <w:numId w:val="128"/>
              </w:numPr>
              <w:pBdr>
                <w:top w:space="0" w:sz="0" w:val="nil"/>
                <w:left w:space="0" w:sz="0" w:val="nil"/>
                <w:bottom w:space="0" w:sz="0" w:val="nil"/>
                <w:right w:space="0" w:sz="0" w:val="nil"/>
                <w:between w:space="0" w:sz="0" w:val="nil"/>
              </w:pBdr>
              <w:shd w:fill="auto" w:val="clear"/>
              <w:tabs>
                <w:tab w:val="left" w:pos="283"/>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 trúng thầu;</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 Loại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1F0">
      <w:pPr>
        <w:spacing w:line="14.399999999999999" w:lineRule="auto"/>
        <w:rPr/>
      </w:pPr>
      <w:r w:rsidDel="00000000" w:rsidR="00000000" w:rsidRPr="00000000">
        <w:br w:type="page"/>
      </w:r>
      <w:r w:rsidDel="00000000" w:rsidR="00000000" w:rsidRPr="00000000">
        <w:rPr>
          <w:rtl w:val="0"/>
        </w:rPr>
      </w:r>
    </w:p>
    <w:tbl>
      <w:tblPr>
        <w:tblStyle w:val="Table20"/>
        <w:tblW w:w="9370.0" w:type="dxa"/>
        <w:jc w:val="center"/>
        <w:tblLayout w:type="fixed"/>
        <w:tblLook w:val="0000"/>
      </w:tblPr>
      <w:tblGrid>
        <w:gridCol w:w="1752"/>
        <w:gridCol w:w="7618"/>
        <w:tblGridChange w:id="0">
          <w:tblGrid>
            <w:gridCol w:w="1752"/>
            <w:gridCol w:w="7618"/>
          </w:tblGrid>
        </w:tblGridChange>
      </w:tblGrid>
      <w:tr>
        <w:trPr>
          <w:trHeight w:val="381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F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Thời gian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Danh sách nhà thầu không được lựa chọn và tóm tắt về lý do không được lựa chọn của từng nhà thầu.</w:t>
            </w:r>
          </w:p>
          <w:p w:rsidR="00000000" w:rsidDel="00000000" w:rsidP="00000000" w:rsidRDefault="00000000" w:rsidRPr="00000000" w14:paraId="000001F4">
            <w:pPr>
              <w:keepNext w:val="0"/>
              <w:keepLines w:val="0"/>
              <w:widowControl w:val="0"/>
              <w:numPr>
                <w:ilvl w:val="0"/>
                <w:numId w:val="129"/>
              </w:numPr>
              <w:pBdr>
                <w:top w:space="0" w:sz="0" w:val="nil"/>
                <w:left w:space="0" w:sz="0" w:val="nil"/>
                <w:bottom w:space="0" w:sz="0" w:val="nil"/>
                <w:right w:space="0" w:sz="0" w:val="nil"/>
                <w:between w:space="0" w:sz="0" w:val="nil"/>
              </w:pBdr>
              <w:shd w:fill="auto" w:val="clear"/>
              <w:tabs>
                <w:tab w:val="left" w:pos="605"/>
              </w:tabs>
              <w:spacing w:after="100" w:before="0" w:line="266"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hủy thầu theo quy định tại điểm a Mục 41.1 CDNT, trong văn bản thông báo kết quả lựa chọn nhà thầu phải nêu rõ lý do hủy thầu.</w:t>
            </w:r>
          </w:p>
          <w:p w:rsidR="00000000" w:rsidDel="00000000" w:rsidP="00000000" w:rsidRDefault="00000000" w:rsidRPr="00000000" w14:paraId="000001F5">
            <w:pPr>
              <w:keepNext w:val="0"/>
              <w:keepLines w:val="0"/>
              <w:widowControl w:val="0"/>
              <w:numPr>
                <w:ilvl w:val="0"/>
                <w:numId w:val="129"/>
              </w:numPr>
              <w:pBdr>
                <w:top w:space="0" w:sz="0" w:val="nil"/>
                <w:left w:space="0" w:sz="0" w:val="nil"/>
                <w:bottom w:space="0" w:sz="0" w:val="nil"/>
                <w:right w:space="0" w:sz="0" w:val="nil"/>
                <w:between w:space="0" w:sz="0" w:val="nil"/>
              </w:pBdr>
              <w:shd w:fill="auto" w:val="clear"/>
              <w:tabs>
                <w:tab w:val="left" w:pos="638"/>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khi thông báo kết quả lựa chọn nhà thầu theo quy định tại Mục 38.1 CDNT, nếu nhà thầu không được lựa chọn có văn bản hỏi về lý do không được lựa chọn thì trong thời gian tối đa 5 ngày làm việc, kể từ ngày thông báo kết quả lựa chọn nhà thầu Bên mời thầu phải có văn bản trả lời gửi cho nhà thầu.</w:t>
            </w:r>
          </w:p>
        </w:tc>
      </w:tr>
      <w:tr>
        <w:trPr>
          <w:trHeight w:val="1618"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39. Thay đổi khối lượng hàng hóa và dịch vụ</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Vào thời điểm trao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Bên mời thầu có quyền tăng hoặc giảm khối lượng hàng hóa và dịch vụ nêu trong Chương V - Phạm vi cung cấp với điều kiện sự thay đổi đó không vưọt quá tỷ lệ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 không có bất kỳ thay đổi nào về đơn giá hay các điều kiện, điều khoản khác của HSDT và HSMT.</w:t>
            </w:r>
          </w:p>
        </w:tc>
      </w:tr>
      <w:tr>
        <w:trPr>
          <w:trHeight w:val="3715"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14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Thông báo chấp thuận HSDT và trao </w:t>
            </w:r>
            <w:r w:rsidDel="00000000" w:rsidR="00000000" w:rsidRPr="00000000">
              <w:rPr>
                <w:rFonts w:ascii="Times New Roman" w:cs="Times New Roman" w:eastAsia="Times New Roman" w:hAnsi="Times New Roman"/>
                <w:b w:val="1"/>
                <w:rtl w:val="0"/>
              </w:rPr>
              <w:t xml:space="preserve">hợp đồng</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thời với văn bản thông báo kết quả lựa chọn nhà thầu, Bên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thầu gửi thông báo chấp thuận HSDT và trao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bao gồm cả yêu cầu về biện pháp bảo đảm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thòi gian hoàn thiện, ký kết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 quy định tại Mầu số 19 Chương VIII - Biểu mẫu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nhà thầu trúng thầu với điều kiện nhà thầu đã được xác minh là đủ năng lực để thực hiện tốt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Thông báo chấp thuận HSDT và trao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một phần của hồ sơ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trúng thầu không đến hoàn thiện, ký kết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hoặc không nộp bảo đảm thực hiện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theo thời hạn nêu trong thông báo chấp thuận HSDT và trao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thì nhà thầu sẽ bị loại và không được nhận lại bảo đảm dự thầu theo quy định tại điểm đ Mục 19.5 CDNT.</w:t>
            </w:r>
          </w:p>
        </w:tc>
      </w:tr>
      <w:tr>
        <w:trPr>
          <w:trHeight w:val="5347"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Hủy thầu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1FB">
            <w:pPr>
              <w:keepNext w:val="0"/>
              <w:keepLines w:val="0"/>
              <w:widowControl w:val="0"/>
              <w:numPr>
                <w:ilvl w:val="0"/>
                <w:numId w:val="130"/>
              </w:numPr>
              <w:pBdr>
                <w:top w:space="0" w:sz="0" w:val="nil"/>
                <w:left w:space="0" w:sz="0" w:val="nil"/>
                <w:bottom w:space="0" w:sz="0" w:val="nil"/>
                <w:right w:space="0" w:sz="0" w:val="nil"/>
                <w:between w:space="0" w:sz="0" w:val="nil"/>
              </w:pBdr>
              <w:shd w:fill="auto" w:val="clear"/>
              <w:tabs>
                <w:tab w:val="left" w:pos="590"/>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Bên mời thầu sẽ thông báo hủy thầu 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đây:</w:t>
            </w:r>
          </w:p>
          <w:p w:rsidR="00000000" w:rsidDel="00000000" w:rsidP="00000000" w:rsidRDefault="00000000" w:rsidRPr="00000000" w14:paraId="000001FC">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264"/>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Tất cả HSDT không đáp ứng được các yêu cầu của HSMT;</w:t>
            </w:r>
          </w:p>
          <w:p w:rsidR="00000000" w:rsidDel="00000000" w:rsidP="00000000" w:rsidRDefault="00000000" w:rsidRPr="00000000" w14:paraId="000001FD">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288"/>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Thay đổi mục tiêu, phạm vi đầu tư đã ghi trong HSMT;</w:t>
            </w:r>
          </w:p>
          <w:p w:rsidR="00000000" w:rsidDel="00000000" w:rsidP="00000000" w:rsidRDefault="00000000" w:rsidRPr="00000000" w14:paraId="000001FE">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278"/>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HSMT không tuân thủ quy định của pháp luật về đấu thầu hoặc quy định khác của pháp luật có liên quan dẫn đến nhà thầu được lựa chọn không đáp ứng yêu cầu để thực hiện gói thầu, dự án;</w:t>
            </w:r>
          </w:p>
          <w:p w:rsidR="00000000" w:rsidDel="00000000" w:rsidP="00000000" w:rsidRDefault="00000000" w:rsidRPr="00000000" w14:paraId="000001FF">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302"/>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bằng chứng về việc đưa, nhận,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giới hối lộ, thông thầu, gian lận, lợi dụng chức vụ, quyền hạn để can thiệp trái pháp luật vào hoạt động đấu thầu dẫn đến làm sai lệch kết quả lựa chọn nhà thầu.</w:t>
            </w:r>
          </w:p>
          <w:p w:rsidR="00000000" w:rsidDel="00000000" w:rsidP="00000000" w:rsidRDefault="00000000" w:rsidRPr="00000000" w14:paraId="00000200">
            <w:pPr>
              <w:keepNext w:val="0"/>
              <w:keepLines w:val="0"/>
              <w:widowControl w:val="0"/>
              <w:numPr>
                <w:ilvl w:val="0"/>
                <w:numId w:val="130"/>
              </w:numPr>
              <w:pBdr>
                <w:top w:space="0" w:sz="0" w:val="nil"/>
                <w:left w:space="0" w:sz="0" w:val="nil"/>
                <w:bottom w:space="0" w:sz="0" w:val="nil"/>
                <w:right w:space="0" w:sz="0" w:val="nil"/>
                <w:between w:space="0" w:sz="0" w:val="nil"/>
              </w:pBdr>
              <w:shd w:fill="auto" w:val="clear"/>
              <w:tabs>
                <w:tab w:val="left" w:pos="634"/>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 chức, cá nhân vi phạm quy định pháp luật về đấu thầu dẫn đến hủy thầu theo quy định tại điểm c và điểm d Mục 41.1 CDNT phải đền bù chi phí cho các bên liên quan và bị xử lý theo quy định của pháp luật.</w:t>
            </w:r>
          </w:p>
          <w:p w:rsidR="00000000" w:rsidDel="00000000" w:rsidP="00000000" w:rsidRDefault="00000000" w:rsidRPr="00000000" w14:paraId="00000201">
            <w:pPr>
              <w:keepNext w:val="0"/>
              <w:keepLines w:val="0"/>
              <w:widowControl w:val="0"/>
              <w:numPr>
                <w:ilvl w:val="0"/>
                <w:numId w:val="130"/>
              </w:numPr>
              <w:pBdr>
                <w:top w:space="0" w:sz="0" w:val="nil"/>
                <w:left w:space="0" w:sz="0" w:val="nil"/>
                <w:bottom w:space="0" w:sz="0" w:val="nil"/>
                <w:right w:space="0" w:sz="0" w:val="nil"/>
                <w:between w:space="0" w:sz="0" w:val="nil"/>
              </w:pBdr>
              <w:shd w:fill="auto" w:val="clear"/>
              <w:tabs>
                <w:tab w:val="left" w:pos="624"/>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hủy thầu theo quy định tại Mục 41.1 CDNT, trong thời hạn 5 ngày làm việc Bên mời thầu phải hoàn trả hoặc giải tỏa bảo</w:t>
            </w:r>
          </w:p>
        </w:tc>
      </w:tr>
    </w:tbl>
    <w:p w:rsidR="00000000" w:rsidDel="00000000" w:rsidP="00000000" w:rsidRDefault="00000000" w:rsidRPr="00000000" w14:paraId="00000202">
      <w:pPr>
        <w:spacing w:line="14.399999999999999" w:lineRule="auto"/>
        <w:rPr/>
      </w:pPr>
      <w:r w:rsidDel="00000000" w:rsidR="00000000" w:rsidRPr="00000000">
        <w:br w:type="page"/>
      </w:r>
      <w:r w:rsidDel="00000000" w:rsidR="00000000" w:rsidRPr="00000000">
        <w:rPr>
          <w:rtl w:val="0"/>
        </w:rPr>
      </w:r>
    </w:p>
    <w:tbl>
      <w:tblPr>
        <w:tblStyle w:val="Table21"/>
        <w:tblW w:w="9322.0" w:type="dxa"/>
        <w:jc w:val="center"/>
        <w:tblLayout w:type="fixed"/>
        <w:tblLook w:val="0000"/>
      </w:tblPr>
      <w:tblGrid>
        <w:gridCol w:w="1728"/>
        <w:gridCol w:w="7594"/>
        <w:tblGridChange w:id="0">
          <w:tblGrid>
            <w:gridCol w:w="1728"/>
            <w:gridCol w:w="7594"/>
          </w:tblGrid>
        </w:tblGridChange>
      </w:tblGrid>
      <w:tr>
        <w:trPr>
          <w:trHeight w:val="619"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0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đảm dự thầu cho các nhà thầu dự thầu, trừ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vi phạm quy định tại điểm d Mục 41.1 CDNT.</w:t>
            </w:r>
          </w:p>
        </w:tc>
      </w:tr>
      <w:tr>
        <w:trPr>
          <w:trHeight w:val="4262"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14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Điều kiện ký kết </w:t>
            </w:r>
            <w:r w:rsidDel="00000000" w:rsidR="00000000" w:rsidRPr="00000000">
              <w:rPr>
                <w:rFonts w:ascii="Times New Roman" w:cs="Times New Roman" w:eastAsia="Times New Roman" w:hAnsi="Times New Roman"/>
                <w:b w:val="1"/>
                <w:rtl w:val="0"/>
              </w:rPr>
              <w:t xml:space="preserve">hợp đồng</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06">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629"/>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Tại thời điểm ký kết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HSDT của nhà thầu được lựa chọn còn hiệu lực.</w:t>
            </w:r>
          </w:p>
          <w:p w:rsidR="00000000" w:rsidDel="00000000" w:rsidP="00000000" w:rsidRDefault="00000000" w:rsidRPr="00000000" w14:paraId="00000207">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610"/>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Tại thời điểm ký kết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nhà thầu được lựa chọn phải bảo đảm đáp ứng yêu cầu về năng lực kỹ thuật, tài chính để thực hiện gói thầu.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thực tể nhà thầu không còn đáp ứng cơ bản yêu cầu về năng lực, kinh nghiệm theo quy định nêu trong HSMT thì Chủ đầu tư sẽ tù’ chối ký kết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với nhà thầu. Khi đó, Chủ đầu tư sẽ hủy quyết định phê duyệt kết quả lựa chọn nhà thầu, thông báo chấp thuận HSDT và trao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trước đó và mời nhà thầu xếp hạng tiếp theo vào thương thảo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w:t>
            </w:r>
          </w:p>
          <w:p w:rsidR="00000000" w:rsidDel="00000000" w:rsidP="00000000" w:rsidRDefault="00000000" w:rsidRPr="00000000" w14:paraId="00000208">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638"/>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Chủ đầu tư phải bảo đảm các điều kiện về vốn tạm ứng, vốn thanh toán và các điều kiện cần thiết khác để triển khai thực hiện gói thầu theo đúng tiến độ.</w:t>
            </w:r>
          </w:p>
        </w:tc>
      </w:tr>
      <w:tr>
        <w:trPr>
          <w:trHeight w:val="4493"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14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Bảo đảm thực hiện </w:t>
            </w:r>
            <w:r w:rsidDel="00000000" w:rsidR="00000000" w:rsidRPr="00000000">
              <w:rPr>
                <w:rFonts w:ascii="Times New Roman" w:cs="Times New Roman" w:eastAsia="Times New Roman" w:hAnsi="Times New Roman"/>
                <w:b w:val="1"/>
                <w:rtl w:val="0"/>
              </w:rPr>
              <w:t xml:space="preserve">hợp đồng</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0A">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624"/>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Trước khi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hiệu lực, nhà thầu trúng thầu phải cung cấp một bảo đảm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 hình thức thư bảo lãnh do ngân hàng hoặc tổ chức tín dụng hoạt động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tại Việt Nam phát hành hoặc đặt cọc bằng Séc với nội dung và yêu cầu như quy định tại Mục 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ĐKCT.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sử dụng thư bảo lãnh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thì phải sử dụng Mầu số 21 Chương VIII - Biểu mẫu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hoặc một mẫu khác được Chủ đầu tư chấp thuận.</w:t>
            </w:r>
          </w:p>
          <w:p w:rsidR="00000000" w:rsidDel="00000000" w:rsidP="00000000" w:rsidRDefault="00000000" w:rsidRPr="00000000" w14:paraId="0000020B">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586"/>
              </w:tabs>
              <w:spacing w:after="100" w:before="0" w:line="266"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không được hoàn trả bảo đảm thực hiện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đây:</w:t>
            </w:r>
          </w:p>
          <w:p w:rsidR="00000000" w:rsidDel="00000000" w:rsidP="00000000" w:rsidRDefault="00000000" w:rsidRPr="00000000" w14:paraId="0000020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264"/>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Từ chối thực hiện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khi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có hiệu lực;</w:t>
            </w:r>
          </w:p>
          <w:p w:rsidR="00000000" w:rsidDel="00000000" w:rsidP="00000000" w:rsidRDefault="00000000" w:rsidRPr="00000000" w14:paraId="0000020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283"/>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phạm thỏa thuận trong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274"/>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chậm tiến độ do lỗi của mình nhưng từ chối gia hạn hiệu lực của bảo đảm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trHeight w:val="2213"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14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Giải quyết kiến nghị trong đấu thầu</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thấy quyền và lợi 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mình bị ảnh hưởng, nhà thầu có quyền gửi đơn kiến nghị về các vấn đề trong quá trình lựa chọn nhà thầu, kết quả lựa chọn nhà thầu đến Chủ đầu tư, Người có thẩm quyền, Hội đồng tư vấn theo địa chỉ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giải quyết kiến nghị trong đấu thầu được thực hiện theo quy định tại Mục 1 Chương XII Luật đẩu thầu số 43/2013/QH13 và Mục 2 Chương XII Nghị định số 63/2014/NĐ-CP.</w:t>
            </w:r>
          </w:p>
        </w:tc>
      </w:tr>
      <w:tr>
        <w:trPr>
          <w:trHeight w:val="1642"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 Theo dõi, giám sát quá trình lựa chọn nhà thầu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12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phát hiện hành vi, nội dung không phù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định của pháp luật đấu thầu, nhà thầu có trách nhiệm thông báo cho tổ chức, cá nhân thực hiện nhiệm vụ theo dõi, giám sát theo quy định tại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tc>
      </w:tr>
    </w:tbl>
    <w:p w:rsidR="00000000" w:rsidDel="00000000" w:rsidP="00000000" w:rsidRDefault="00000000" w:rsidRPr="00000000" w14:paraId="00000213">
      <w:pPr>
        <w:rPr/>
        <w:sectPr>
          <w:type w:val="nextPage"/>
          <w:pgSz w:h="17411" w:w="11521"/>
          <w:pgMar w:bottom="1225" w:top="1331" w:left="1133" w:right="1018" w:header="0" w:footer="3"/>
          <w:cols w:equalWidth="0"/>
        </w:sectPr>
      </w:pP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II. BẢNG DỮ LIỆU ĐÁU THẦU</w:t>
      </w: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1.1</w:t>
      </w: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1.2</w:t>
      </w: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1.3</w:t>
      </w: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CDNT2</w:t>
      </w: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4.4</w:t>
      </w:r>
      <w:r w:rsidDel="00000000" w:rsidR="00000000" w:rsidRPr="00000000">
        <w:rPr>
          <w:rtl w:val="0"/>
        </w:rPr>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4.6</w:t>
      </w:r>
      <w:r w:rsidDel="00000000" w:rsidR="00000000" w:rsidRPr="00000000">
        <w:rPr>
          <w:rtl w:val="0"/>
        </w:rPr>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5.3</w:t>
      </w:r>
      <w:r w:rsidDel="00000000" w:rsidR="00000000" w:rsidRPr="00000000">
        <w:rPr>
          <w:rtl w:val="0"/>
        </w:rPr>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tabs>
          <w:tab w:val="left" w:pos="7733"/>
        </w:tabs>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Tên Bên mời thầu: Sờ Nội vụ tỉnh Bắc Ninh.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gói thầu: Gói thầu số 4: Xây dựng phần mềm nội bộ quản lý công táí thi đua - khen thưởng; đào tạo và chuyển giao; tạo lập dữ liệu.</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dự án: Phần mềm quản lý công tác thi đua - khen thưởng tỉnh Bấj Ninh.</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tabs>
          <w:tab w:val="left" w:pos="7766"/>
        </w:tabs>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Số lượng và số hiệu các phần thuộc gói thầu: Không phân chia.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tabs>
          <w:tab w:val="left" w:pos="7786"/>
        </w:tabs>
        <w:spacing w:after="40" w:before="0" w:line="31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thực hiện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240 ngày, kể từ ngày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hiệu lực. Nguồn vốn (hoặc phương thức thu xếp vốn): Từ nguồn vốn sự nghiệp tron;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dự toán ngân sách tỉnh năm 2020,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Bảo đảm cạnh tranh trong đấu thầu theo quy định như sau:</w:t>
      </w:r>
    </w:p>
    <w:p w:rsidR="00000000" w:rsidDel="00000000" w:rsidP="00000000" w:rsidRDefault="00000000" w:rsidRPr="00000000" w14:paraId="0000022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73"/>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tham dự thầu không có cổ phần hoặc vốn góp trên 30% với: s Nội vụ tỉnh Bắc Ninh, số 9, đường Lý Thái Tổ, phường Suối Hoa, Tp Ba Ninh, tỉnh Bắc Ninh, trừ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Chủ đầu tư, Bên mời thầu, nhà thầ tham dự thầu thuộc cùng một tập đoàn kinh tế nhà nước và sản phàm thuộ gói thầu là đầu vào của Chủ đầu tư, Bên mời thầu, là đầu ra của nhà thầ tham dự thầu, đồng thời là ngành nghề sản xuất, kinh doanh chính của tậ đoàn.</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4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tham dự thầu có tên trong danh sách ngắn và không có cố phầ hoặc vốn góp trên 20% với các nhà thầu sau đây:</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Đơn vị Lập đề cương và dự toán chi tiết: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Trung tâm Công nghệ thôn' tin và Truyền thông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 11A Đường Lý Thái Tổ, Phường Suối Hoa TP Bắc Ninh</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331"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Đơn vị Thẩm tra đề cương và dự toán chi tiết: Công ty cổ phần Thươnị mại và Dịch vụ I.F.S.C; Địa chỉ: 1A ngõ 219/18 Nguyễn Ngọc Vũ, phưòĩiị Trung Hòa, Quận cầu Giấy, Hà Nội.</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40" w:before="0" w:line="331"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Đơn vị Tư vấn lập HSMT, đánh giá HSDT: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Công ty cổ phần STSOFT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 Xóm 3, thôn Đông Cao, xã Tráng Việt, huyện Mê Linh, Hà Nội + Đơn vị Tư vấn thẩm định HSMT, thẩm định kết quả lựa chọn nhà thầu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Công ty Cổ phần FIMEX;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 Lồ TT8-1, khu TĐC 8,5 ha, tổ 13 phường Phú Diễn, quận Bắc Từ Liêm, Hà Nội</w:t>
      </w:r>
    </w:p>
    <w:p w:rsidR="00000000" w:rsidDel="00000000" w:rsidP="00000000" w:rsidRDefault="00000000" w:rsidRPr="00000000" w14:paraId="00000227">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68"/>
        </w:tabs>
        <w:spacing w:after="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tham dự thầu không cùng thuộc một cơ quan hoặc tổ chức trụ</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tabs>
          <w:tab w:val="left" w:pos="7800"/>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tiếp quản lý với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Sở Nội vụ tỉnh Bắc Ninh; Địa chỉ: số 9, đường Lý Thi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Tổ, phường Suối Hoa, thành phố Bắc Ninh.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tabs>
          <w:tab w:val="left" w:pos="7805"/>
        </w:tabs>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tham dự thầu phải có tên trên Hệ thống mạng đấu thầu quốc gi;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Có áp dụng.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chửng minh về tính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của hàng hóa: Không yêu cầu.</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Chì đánh giá nội dung này đổi với nhà thầu là đon vị sự nghiệp.</w:t>
      </w:r>
    </w:p>
    <w:p w:rsidR="00000000" w:rsidDel="00000000" w:rsidP="00000000" w:rsidRDefault="00000000" w:rsidRPr="00000000" w14:paraId="0000022C">
      <w:pPr>
        <w:spacing w:line="360" w:lineRule="auto"/>
        <w:rPr/>
      </w:pPr>
      <w:r w:rsidDel="00000000" w:rsidR="00000000" w:rsidRPr="00000000">
        <w:rPr>
          <w:rtl w:val="0"/>
        </w:rPr>
      </w:r>
    </w:p>
    <w:p w:rsidR="00000000" w:rsidDel="00000000" w:rsidP="00000000" w:rsidRDefault="00000000" w:rsidRPr="00000000" w14:paraId="0000022D">
      <w:pPr>
        <w:spacing w:line="360" w:lineRule="auto"/>
        <w:rPr/>
      </w:pPr>
      <w:r w:rsidDel="00000000" w:rsidR="00000000" w:rsidRPr="00000000">
        <w:rPr>
          <w:rtl w:val="0"/>
        </w:rPr>
      </w:r>
    </w:p>
    <w:p w:rsidR="00000000" w:rsidDel="00000000" w:rsidP="00000000" w:rsidRDefault="00000000" w:rsidRPr="00000000" w14:paraId="0000022E">
      <w:pPr>
        <w:spacing w:line="360" w:lineRule="auto"/>
        <w:rPr/>
      </w:pPr>
      <w:r w:rsidDel="00000000" w:rsidR="00000000" w:rsidRPr="00000000">
        <w:rPr>
          <w:rtl w:val="0"/>
        </w:rPr>
      </w:r>
    </w:p>
    <w:p w:rsidR="00000000" w:rsidDel="00000000" w:rsidP="00000000" w:rsidRDefault="00000000" w:rsidRPr="00000000" w14:paraId="0000022F">
      <w:pPr>
        <w:spacing w:line="360" w:lineRule="auto"/>
        <w:rPr/>
      </w:pPr>
      <w:r w:rsidDel="00000000" w:rsidR="00000000" w:rsidRPr="00000000">
        <w:rPr>
          <w:rtl w:val="0"/>
        </w:rPr>
      </w:r>
    </w:p>
    <w:p w:rsidR="00000000" w:rsidDel="00000000" w:rsidP="00000000" w:rsidRDefault="00000000" w:rsidRPr="00000000" w14:paraId="00000230">
      <w:pPr>
        <w:spacing w:line="360" w:lineRule="auto"/>
        <w:rPr/>
      </w:pPr>
      <w:r w:rsidDel="00000000" w:rsidR="00000000" w:rsidRPr="00000000">
        <w:rPr>
          <w:rtl w:val="0"/>
        </w:rPr>
      </w:r>
    </w:p>
    <w:p w:rsidR="00000000" w:rsidDel="00000000" w:rsidP="00000000" w:rsidRDefault="00000000" w:rsidRPr="00000000" w14:paraId="00000231">
      <w:pPr>
        <w:spacing w:line="360" w:lineRule="auto"/>
        <w:rPr/>
      </w:pPr>
      <w:r w:rsidDel="00000000" w:rsidR="00000000" w:rsidRPr="00000000">
        <w:rPr>
          <w:rtl w:val="0"/>
        </w:rPr>
      </w:r>
    </w:p>
    <w:p w:rsidR="00000000" w:rsidDel="00000000" w:rsidP="00000000" w:rsidRDefault="00000000" w:rsidRPr="00000000" w14:paraId="00000232">
      <w:pPr>
        <w:spacing w:line="360" w:lineRule="auto"/>
        <w:rPr/>
      </w:pPr>
      <w:r w:rsidDel="00000000" w:rsidR="00000000" w:rsidRPr="00000000">
        <w:rPr>
          <w:rtl w:val="0"/>
        </w:rPr>
      </w:r>
    </w:p>
    <w:p w:rsidR="00000000" w:rsidDel="00000000" w:rsidP="00000000" w:rsidRDefault="00000000" w:rsidRPr="00000000" w14:paraId="00000233">
      <w:pPr>
        <w:spacing w:line="360" w:lineRule="auto"/>
        <w:rPr/>
      </w:pPr>
      <w:r w:rsidDel="00000000" w:rsidR="00000000" w:rsidRPr="00000000">
        <w:rPr>
          <w:rtl w:val="0"/>
        </w:rPr>
      </w:r>
    </w:p>
    <w:p w:rsidR="00000000" w:rsidDel="00000000" w:rsidP="00000000" w:rsidRDefault="00000000" w:rsidRPr="00000000" w14:paraId="00000234">
      <w:pPr>
        <w:spacing w:line="360" w:lineRule="auto"/>
        <w:rPr/>
      </w:pPr>
      <w:r w:rsidDel="00000000" w:rsidR="00000000" w:rsidRPr="00000000">
        <w:rPr>
          <w:rtl w:val="0"/>
        </w:rPr>
      </w:r>
    </w:p>
    <w:p w:rsidR="00000000" w:rsidDel="00000000" w:rsidP="00000000" w:rsidRDefault="00000000" w:rsidRPr="00000000" w14:paraId="00000235">
      <w:pPr>
        <w:spacing w:line="360" w:lineRule="auto"/>
        <w:rPr/>
      </w:pPr>
      <w:r w:rsidDel="00000000" w:rsidR="00000000" w:rsidRPr="00000000">
        <w:rPr>
          <w:rtl w:val="0"/>
        </w:rPr>
      </w:r>
    </w:p>
    <w:p w:rsidR="00000000" w:rsidDel="00000000" w:rsidP="00000000" w:rsidRDefault="00000000" w:rsidRPr="00000000" w14:paraId="00000236">
      <w:pPr>
        <w:spacing w:line="360" w:lineRule="auto"/>
        <w:rPr/>
      </w:pPr>
      <w:r w:rsidDel="00000000" w:rsidR="00000000" w:rsidRPr="00000000">
        <w:rPr>
          <w:rtl w:val="0"/>
        </w:rPr>
      </w:r>
    </w:p>
    <w:p w:rsidR="00000000" w:rsidDel="00000000" w:rsidP="00000000" w:rsidRDefault="00000000" w:rsidRPr="00000000" w14:paraId="00000237">
      <w:pPr>
        <w:spacing w:line="360" w:lineRule="auto"/>
        <w:rPr/>
      </w:pPr>
      <w:r w:rsidDel="00000000" w:rsidR="00000000" w:rsidRPr="00000000">
        <w:rPr>
          <w:rtl w:val="0"/>
        </w:rPr>
      </w:r>
    </w:p>
    <w:p w:rsidR="00000000" w:rsidDel="00000000" w:rsidP="00000000" w:rsidRDefault="00000000" w:rsidRPr="00000000" w14:paraId="00000238">
      <w:pPr>
        <w:spacing w:line="360" w:lineRule="auto"/>
        <w:rPr/>
      </w:pPr>
      <w:r w:rsidDel="00000000" w:rsidR="00000000" w:rsidRPr="00000000">
        <w:rPr>
          <w:rtl w:val="0"/>
        </w:rPr>
      </w:r>
    </w:p>
    <w:p w:rsidR="00000000" w:rsidDel="00000000" w:rsidP="00000000" w:rsidRDefault="00000000" w:rsidRPr="00000000" w14:paraId="00000239">
      <w:pPr>
        <w:spacing w:line="360" w:lineRule="auto"/>
        <w:rPr/>
      </w:pPr>
      <w:r w:rsidDel="00000000" w:rsidR="00000000" w:rsidRPr="00000000">
        <w:rPr>
          <w:rtl w:val="0"/>
        </w:rPr>
      </w:r>
    </w:p>
    <w:p w:rsidR="00000000" w:rsidDel="00000000" w:rsidP="00000000" w:rsidRDefault="00000000" w:rsidRPr="00000000" w14:paraId="0000023A">
      <w:pPr>
        <w:spacing w:line="360" w:lineRule="auto"/>
        <w:rPr/>
      </w:pPr>
      <w:r w:rsidDel="00000000" w:rsidR="00000000" w:rsidRPr="00000000">
        <w:rPr>
          <w:rtl w:val="0"/>
        </w:rPr>
      </w:r>
    </w:p>
    <w:p w:rsidR="00000000" w:rsidDel="00000000" w:rsidP="00000000" w:rsidRDefault="00000000" w:rsidRPr="00000000" w14:paraId="0000023B">
      <w:pPr>
        <w:spacing w:line="360" w:lineRule="auto"/>
        <w:rPr/>
      </w:pPr>
      <w:r w:rsidDel="00000000" w:rsidR="00000000" w:rsidRPr="00000000">
        <w:rPr>
          <w:rtl w:val="0"/>
        </w:rPr>
      </w:r>
    </w:p>
    <w:p w:rsidR="00000000" w:rsidDel="00000000" w:rsidP="00000000" w:rsidRDefault="00000000" w:rsidRPr="00000000" w14:paraId="0000023C">
      <w:pPr>
        <w:spacing w:line="360" w:lineRule="auto"/>
        <w:rPr/>
      </w:pPr>
      <w:r w:rsidDel="00000000" w:rsidR="00000000" w:rsidRPr="00000000">
        <w:rPr>
          <w:rtl w:val="0"/>
        </w:rPr>
      </w:r>
    </w:p>
    <w:p w:rsidR="00000000" w:rsidDel="00000000" w:rsidP="00000000" w:rsidRDefault="00000000" w:rsidRPr="00000000" w14:paraId="0000023D">
      <w:pPr>
        <w:spacing w:line="360" w:lineRule="auto"/>
        <w:rPr/>
      </w:pPr>
      <w:r w:rsidDel="00000000" w:rsidR="00000000" w:rsidRPr="00000000">
        <w:rPr>
          <w:rtl w:val="0"/>
        </w:rPr>
      </w:r>
    </w:p>
    <w:p w:rsidR="00000000" w:rsidDel="00000000" w:rsidP="00000000" w:rsidRDefault="00000000" w:rsidRPr="00000000" w14:paraId="0000023E">
      <w:pPr>
        <w:spacing w:line="360" w:lineRule="auto"/>
        <w:rPr/>
      </w:pPr>
      <w:r w:rsidDel="00000000" w:rsidR="00000000" w:rsidRPr="00000000">
        <w:rPr>
          <w:rtl w:val="0"/>
        </w:rPr>
      </w:r>
    </w:p>
    <w:p w:rsidR="00000000" w:rsidDel="00000000" w:rsidP="00000000" w:rsidRDefault="00000000" w:rsidRPr="00000000" w14:paraId="0000023F">
      <w:pPr>
        <w:spacing w:line="360" w:lineRule="auto"/>
        <w:rPr/>
      </w:pPr>
      <w:r w:rsidDel="00000000" w:rsidR="00000000" w:rsidRPr="00000000">
        <w:rPr>
          <w:rtl w:val="0"/>
        </w:rPr>
      </w:r>
    </w:p>
    <w:p w:rsidR="00000000" w:rsidDel="00000000" w:rsidP="00000000" w:rsidRDefault="00000000" w:rsidRPr="00000000" w14:paraId="00000240">
      <w:pPr>
        <w:spacing w:line="360" w:lineRule="auto"/>
        <w:rPr/>
      </w:pPr>
      <w:r w:rsidDel="00000000" w:rsidR="00000000" w:rsidRPr="00000000">
        <w:rPr>
          <w:rtl w:val="0"/>
        </w:rPr>
      </w:r>
    </w:p>
    <w:p w:rsidR="00000000" w:rsidDel="00000000" w:rsidP="00000000" w:rsidRDefault="00000000" w:rsidRPr="00000000" w14:paraId="00000241">
      <w:pPr>
        <w:spacing w:line="360" w:lineRule="auto"/>
        <w:rPr/>
      </w:pPr>
      <w:r w:rsidDel="00000000" w:rsidR="00000000" w:rsidRPr="00000000">
        <w:rPr>
          <w:rtl w:val="0"/>
        </w:rPr>
      </w:r>
    </w:p>
    <w:p w:rsidR="00000000" w:rsidDel="00000000" w:rsidP="00000000" w:rsidRDefault="00000000" w:rsidRPr="00000000" w14:paraId="00000242">
      <w:pPr>
        <w:spacing w:line="360" w:lineRule="auto"/>
        <w:rPr/>
      </w:pPr>
      <w:r w:rsidDel="00000000" w:rsidR="00000000" w:rsidRPr="00000000">
        <w:rPr>
          <w:rtl w:val="0"/>
        </w:rPr>
      </w:r>
    </w:p>
    <w:p w:rsidR="00000000" w:rsidDel="00000000" w:rsidP="00000000" w:rsidRDefault="00000000" w:rsidRPr="00000000" w14:paraId="00000243">
      <w:pPr>
        <w:spacing w:line="360" w:lineRule="auto"/>
        <w:rPr/>
      </w:pPr>
      <w:r w:rsidDel="00000000" w:rsidR="00000000" w:rsidRPr="00000000">
        <w:rPr>
          <w:rtl w:val="0"/>
        </w:rPr>
      </w:r>
    </w:p>
    <w:p w:rsidR="00000000" w:rsidDel="00000000" w:rsidP="00000000" w:rsidRDefault="00000000" w:rsidRPr="00000000" w14:paraId="00000244">
      <w:pPr>
        <w:spacing w:line="360" w:lineRule="auto"/>
        <w:rPr/>
      </w:pPr>
      <w:r w:rsidDel="00000000" w:rsidR="00000000" w:rsidRPr="00000000">
        <w:rPr>
          <w:rtl w:val="0"/>
        </w:rPr>
      </w:r>
    </w:p>
    <w:p w:rsidR="00000000" w:rsidDel="00000000" w:rsidP="00000000" w:rsidRDefault="00000000" w:rsidRPr="00000000" w14:paraId="00000245">
      <w:pPr>
        <w:spacing w:line="360" w:lineRule="auto"/>
        <w:rPr/>
      </w:pPr>
      <w:r w:rsidDel="00000000" w:rsidR="00000000" w:rsidRPr="00000000">
        <w:rPr>
          <w:rtl w:val="0"/>
        </w:rPr>
      </w:r>
    </w:p>
    <w:p w:rsidR="00000000" w:rsidDel="00000000" w:rsidP="00000000" w:rsidRDefault="00000000" w:rsidRPr="00000000" w14:paraId="00000246">
      <w:pPr>
        <w:spacing w:line="360" w:lineRule="auto"/>
        <w:rPr/>
      </w:pPr>
      <w:r w:rsidDel="00000000" w:rsidR="00000000" w:rsidRPr="00000000">
        <w:rPr>
          <w:rtl w:val="0"/>
        </w:rPr>
      </w:r>
    </w:p>
    <w:p w:rsidR="00000000" w:rsidDel="00000000" w:rsidP="00000000" w:rsidRDefault="00000000" w:rsidRPr="00000000" w14:paraId="00000247">
      <w:pPr>
        <w:spacing w:line="360" w:lineRule="auto"/>
        <w:rPr/>
      </w:pPr>
      <w:r w:rsidDel="00000000" w:rsidR="00000000" w:rsidRPr="00000000">
        <w:rPr>
          <w:rtl w:val="0"/>
        </w:rPr>
      </w:r>
    </w:p>
    <w:p w:rsidR="00000000" w:rsidDel="00000000" w:rsidP="00000000" w:rsidRDefault="00000000" w:rsidRPr="00000000" w14:paraId="00000248">
      <w:pPr>
        <w:spacing w:line="360" w:lineRule="auto"/>
        <w:rPr/>
      </w:pPr>
      <w:r w:rsidDel="00000000" w:rsidR="00000000" w:rsidRPr="00000000">
        <w:rPr>
          <w:rtl w:val="0"/>
        </w:rPr>
      </w:r>
    </w:p>
    <w:p w:rsidR="00000000" w:rsidDel="00000000" w:rsidP="00000000" w:rsidRDefault="00000000" w:rsidRPr="00000000" w14:paraId="00000249">
      <w:pPr>
        <w:spacing w:line="360" w:lineRule="auto"/>
        <w:rPr/>
      </w:pPr>
      <w:r w:rsidDel="00000000" w:rsidR="00000000" w:rsidRPr="00000000">
        <w:rPr>
          <w:rtl w:val="0"/>
        </w:rPr>
      </w:r>
    </w:p>
    <w:p w:rsidR="00000000" w:rsidDel="00000000" w:rsidP="00000000" w:rsidRDefault="00000000" w:rsidRPr="00000000" w14:paraId="0000024A">
      <w:pPr>
        <w:spacing w:line="360" w:lineRule="auto"/>
        <w:rPr/>
      </w:pPr>
      <w:r w:rsidDel="00000000" w:rsidR="00000000" w:rsidRPr="00000000">
        <w:rPr>
          <w:rtl w:val="0"/>
        </w:rPr>
      </w:r>
    </w:p>
    <w:p w:rsidR="00000000" w:rsidDel="00000000" w:rsidP="00000000" w:rsidRDefault="00000000" w:rsidRPr="00000000" w14:paraId="0000024B">
      <w:pPr>
        <w:spacing w:line="360" w:lineRule="auto"/>
        <w:rPr/>
      </w:pPr>
      <w:r w:rsidDel="00000000" w:rsidR="00000000" w:rsidRPr="00000000">
        <w:rPr>
          <w:rtl w:val="0"/>
        </w:rPr>
      </w:r>
    </w:p>
    <w:p w:rsidR="00000000" w:rsidDel="00000000" w:rsidP="00000000" w:rsidRDefault="00000000" w:rsidRPr="00000000" w14:paraId="0000024C">
      <w:pPr>
        <w:spacing w:line="360" w:lineRule="auto"/>
        <w:rPr/>
      </w:pPr>
      <w:r w:rsidDel="00000000" w:rsidR="00000000" w:rsidRPr="00000000">
        <w:rPr>
          <w:rtl w:val="0"/>
        </w:rPr>
      </w:r>
    </w:p>
    <w:p w:rsidR="00000000" w:rsidDel="00000000" w:rsidP="00000000" w:rsidRDefault="00000000" w:rsidRPr="00000000" w14:paraId="0000024D">
      <w:pPr>
        <w:spacing w:line="360" w:lineRule="auto"/>
        <w:rPr/>
      </w:pPr>
      <w:r w:rsidDel="00000000" w:rsidR="00000000" w:rsidRPr="00000000">
        <w:rPr>
          <w:rtl w:val="0"/>
        </w:rPr>
      </w:r>
    </w:p>
    <w:p w:rsidR="00000000" w:rsidDel="00000000" w:rsidP="00000000" w:rsidRDefault="00000000" w:rsidRPr="00000000" w14:paraId="0000024E">
      <w:pPr>
        <w:spacing w:line="360" w:lineRule="auto"/>
        <w:rPr/>
      </w:pPr>
      <w:r w:rsidDel="00000000" w:rsidR="00000000" w:rsidRPr="00000000">
        <w:rPr>
          <w:rtl w:val="0"/>
        </w:rPr>
      </w:r>
    </w:p>
    <w:p w:rsidR="00000000" w:rsidDel="00000000" w:rsidP="00000000" w:rsidRDefault="00000000" w:rsidRPr="00000000" w14:paraId="0000024F">
      <w:pPr>
        <w:spacing w:line="360" w:lineRule="auto"/>
        <w:rPr/>
      </w:pPr>
      <w:r w:rsidDel="00000000" w:rsidR="00000000" w:rsidRPr="00000000">
        <w:rPr>
          <w:rtl w:val="0"/>
        </w:rPr>
      </w:r>
    </w:p>
    <w:p w:rsidR="00000000" w:rsidDel="00000000" w:rsidP="00000000" w:rsidRDefault="00000000" w:rsidRPr="00000000" w14:paraId="00000250">
      <w:pPr>
        <w:spacing w:line="360" w:lineRule="auto"/>
        <w:rPr/>
      </w:pPr>
      <w:r w:rsidDel="00000000" w:rsidR="00000000" w:rsidRPr="00000000">
        <w:rPr>
          <w:rtl w:val="0"/>
        </w:rPr>
      </w:r>
    </w:p>
    <w:p w:rsidR="00000000" w:rsidDel="00000000" w:rsidP="00000000" w:rsidRDefault="00000000" w:rsidRPr="00000000" w14:paraId="00000251">
      <w:pPr>
        <w:spacing w:line="360" w:lineRule="auto"/>
        <w:rPr/>
      </w:pPr>
      <w:r w:rsidDel="00000000" w:rsidR="00000000" w:rsidRPr="00000000">
        <w:rPr>
          <w:rtl w:val="0"/>
        </w:rPr>
      </w:r>
    </w:p>
    <w:p w:rsidR="00000000" w:rsidDel="00000000" w:rsidP="00000000" w:rsidRDefault="00000000" w:rsidRPr="00000000" w14:paraId="00000252">
      <w:pPr>
        <w:spacing w:line="360" w:lineRule="auto"/>
        <w:rPr/>
      </w:pPr>
      <w:r w:rsidDel="00000000" w:rsidR="00000000" w:rsidRPr="00000000">
        <w:rPr>
          <w:rtl w:val="0"/>
        </w:rPr>
      </w:r>
    </w:p>
    <w:p w:rsidR="00000000" w:rsidDel="00000000" w:rsidP="00000000" w:rsidRDefault="00000000" w:rsidRPr="00000000" w14:paraId="00000253">
      <w:pPr>
        <w:spacing w:after="705" w:line="14.399999999999999" w:lineRule="auto"/>
        <w:rPr/>
      </w:pPr>
      <w:r w:rsidDel="00000000" w:rsidR="00000000" w:rsidRPr="00000000">
        <w:rPr>
          <w:rtl w:val="0"/>
        </w:rPr>
      </w:r>
    </w:p>
    <w:p w:rsidR="00000000" w:rsidDel="00000000" w:rsidP="00000000" w:rsidRDefault="00000000" w:rsidRPr="00000000" w14:paraId="00000254">
      <w:pPr>
        <w:spacing w:line="14.399999999999999" w:lineRule="auto"/>
        <w:rPr/>
        <w:sectPr>
          <w:type w:val="nextPage"/>
          <w:pgSz w:h="17411" w:w="11521"/>
          <w:pgMar w:bottom="959" w:top="1333" w:left="1745" w:right="243" w:header="0" w:footer="3"/>
          <w:cols w:equalWidth="0"/>
        </w:sectPr>
      </w:pP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2"/>
        <w:tblW w:w="9739.0" w:type="dxa"/>
        <w:jc w:val="center"/>
        <w:tblLayout w:type="fixed"/>
        <w:tblLook w:val="0000"/>
      </w:tblPr>
      <w:tblGrid>
        <w:gridCol w:w="1574"/>
        <w:gridCol w:w="8165"/>
        <w:tblGridChange w:id="0">
          <w:tblGrid>
            <w:gridCol w:w="1574"/>
            <w:gridCol w:w="8165"/>
          </w:tblGrid>
        </w:tblGridChange>
      </w:tblGrid>
      <w:tr>
        <w:trPr>
          <w:trHeight w:val="744"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7.1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Bên mời thầu phải nhận được yêu cầu giải thích làm rõ HSMT không muộn hon 3 ngày làm việc trước ngày có thời điểm đóng thầu.</w:t>
            </w:r>
          </w:p>
        </w:tc>
      </w:tr>
      <w:tr>
        <w:trPr>
          <w:trHeight w:val="1757"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8.3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12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sửa đổi HSMT sẽ được Bên mời thầu gửi đến tất cả các nhà thầu đã nhận HSMT từ Bên mời thầu trước ngày có thời điểm đóng thầu tối thiểu 10 ngày.</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gửi văn bản sửa đổi HSMT không đáp ứng theo quy định thì Bên mời thầu thực hiện gia hạn thời điểm đóng thầu tưong ứng.</w:t>
            </w:r>
          </w:p>
        </w:tc>
      </w:tr>
      <w:tr>
        <w:trPr>
          <w:trHeight w:val="1627"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10</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HSDT cũng như tất cả các thư từ và tài liệu liên quan đến HSDT trao đổi giữa nhà thầu với Bên mời thầu được viết bằng tiếng Việt. Các tài liệu và tư liệu bổ trợ trong HSDT có thể được viết bằng ngôn ngữ khác đồng thời kèm theo bản dịch sang tiếng Việt.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thiếu bản dịch, nếu cần thiết, Bên mời thầu có thể yêu cầu nhà thầu gửi bổ sung.</w:t>
            </w:r>
          </w:p>
        </w:tc>
      </w:tr>
      <w:tr>
        <w:trPr>
          <w:trHeight w:val="43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11.4</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phải nộp cùng với HSDT các tài liệu sau đây: Không yêu cầu.</w:t>
            </w:r>
          </w:p>
        </w:tc>
      </w:tr>
      <w:tr>
        <w:trPr>
          <w:trHeight w:val="42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13.1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không được phép nộp đề xuất phương án kỹ thuật thay thế.</w:t>
            </w:r>
          </w:p>
        </w:tc>
      </w:tr>
      <w:tr>
        <w:trPr>
          <w:trHeight w:val="2640"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14.2</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12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bảng giá, nhà thầu phải chào giá theo các yêu cầu sau: Nhà thầu chào giá của hàng hóa tại Việt Nam và trong giá của hàng hóa đã bao gồm đầy đủ các loại thuế, phí và lệ phí (nếu có) theo Mau số 15 (a) Chương IV - Biểu mẫu dự thầu.</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hàng hóa có dịch vụ liên quan kèm theo thì nhà thầu chào các chi phí cho các dịch vụ liên quan để thực hiện gói thầu và đã bao gồm đầy đủ các loại thuế, phí và lệ phí (nếu có) theo Mầu số 15 (b) Chương IV - Biểu mẫu dự thầu.</w:t>
            </w:r>
          </w:p>
        </w:tc>
      </w:tr>
      <w:tr>
        <w:trPr>
          <w:trHeight w:val="43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14.5</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phần của gói thầu: Không áp dụng.</w:t>
            </w:r>
          </w:p>
        </w:tc>
      </w:tr>
      <w:tr>
        <w:trPr>
          <w:trHeight w:val="42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15</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tiền dự thầu và đồng tiền thanh toán là VND.</w:t>
            </w:r>
          </w:p>
        </w:tc>
      </w:tr>
      <w:tr>
        <w:trPr>
          <w:trHeight w:val="73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16.3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hạn sử dụng dự kiến của hàng hóa (để yêu cầu phụ tùng thay thế, dụng cụ chuyên dùng,...): Không quy định</w:t>
            </w:r>
          </w:p>
        </w:tc>
      </w:tr>
      <w:tr>
        <w:trPr>
          <w:trHeight w:val="73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17.2</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tài liệu đe chứng minh năng lực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nếu được công nhận trúng thầu bao gồm: Không yêu cầu.</w:t>
            </w:r>
          </w:p>
        </w:tc>
      </w:tr>
      <w:tr>
        <w:trPr>
          <w:trHeight w:val="725"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18.1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hạn hiệu lực của HSDT (HSĐXKT và HSĐXTC) là: &gt; 120 ngày, kể từ ngày có thời điểm đóng thầu.</w:t>
            </w:r>
          </w:p>
        </w:tc>
      </w:tr>
      <w:tr>
        <w:trPr>
          <w:trHeight w:val="1570"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19.2</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12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Nội dung bảo đảm dự thầu:</w:t>
            </w:r>
          </w:p>
          <w:p w:rsidR="00000000" w:rsidDel="00000000" w:rsidP="00000000" w:rsidRDefault="00000000" w:rsidRPr="00000000" w14:paraId="0000027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54"/>
              </w:tabs>
              <w:spacing w:after="12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 trị và đồng tiền bảo đảm dự thầu: 30.000.000 đồng;</w:t>
            </w:r>
          </w:p>
          <w:p w:rsidR="00000000" w:rsidDel="00000000" w:rsidP="00000000" w:rsidRDefault="00000000" w:rsidRPr="00000000" w14:paraId="00000271">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54"/>
              </w:tabs>
              <w:spacing w:after="12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có hiệu lực của bảo đảm dự thầu: &gt; 150 ngày, kể từ ngày có thời điểm đóng thầu.</w:t>
            </w:r>
          </w:p>
        </w:tc>
      </w:tr>
      <w:tr>
        <w:trPr>
          <w:trHeight w:val="1027"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19.4</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không được lựa chọn sẽ được hoàn trả hoặc giải tỏa bảo đảm dự thầu trong thời hạn tối đa 20 ngày, kể từ ngày thông báo kết quả lựa chọn nhà thầu.</w:t>
            </w:r>
          </w:p>
        </w:tc>
      </w:tr>
      <w:tr>
        <w:trPr>
          <w:trHeight w:val="446"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20.1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lượng bản chụp HSĐXKT, HSĐXTC là: 03 bản chụp.</w:t>
            </w:r>
          </w:p>
        </w:tc>
      </w:tr>
    </w:tbl>
    <w:p w:rsidR="00000000" w:rsidDel="00000000" w:rsidP="00000000" w:rsidRDefault="00000000" w:rsidRPr="00000000" w14:paraId="00000276">
      <w:pPr>
        <w:spacing w:line="14.399999999999999" w:lineRule="auto"/>
        <w:rPr/>
      </w:pPr>
      <w:r w:rsidDel="00000000" w:rsidR="00000000" w:rsidRPr="00000000">
        <w:br w:type="page"/>
      </w:r>
      <w:r w:rsidDel="00000000" w:rsidR="00000000" w:rsidRPr="00000000">
        <w:rPr>
          <w:rtl w:val="0"/>
        </w:rPr>
      </w:r>
    </w:p>
    <w:tbl>
      <w:tblPr>
        <w:tblStyle w:val="Table23"/>
        <w:tblW w:w="9610.0" w:type="dxa"/>
        <w:jc w:val="center"/>
        <w:tblLayout w:type="fixed"/>
        <w:tblLook w:val="0000"/>
      </w:tblPr>
      <w:tblGrid>
        <w:gridCol w:w="1613"/>
        <w:gridCol w:w="7997"/>
        <w:tblGridChange w:id="0">
          <w:tblGrid>
            <w:gridCol w:w="1613"/>
            <w:gridCol w:w="7997"/>
          </w:tblGrid>
        </w:tblGridChange>
      </w:tblGrid>
      <w:tr>
        <w:trPr>
          <w:trHeight w:val="21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22.1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 của Bên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thầu (sử dụng để nộp HSDT):</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Nơi nhận: Sở Nội vụ tỉnh Bắc Ninh</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Địa chỉ: số 9, đường Lý Thái Tổ, phường Suối Hoa, thành phố: TP Bắc Ninh, tỉnh Bắc Ninh.</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tabs>
                <w:tab w:val="left" w:pos="3096"/>
                <w:tab w:val="left" w:pos="5506"/>
                <w:tab w:val="left" w:pos="6614"/>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điểm đóng thầu là:</w:t>
              <w:tab/>
            </w:r>
            <w:r w:rsidDel="00000000" w:rsidR="00000000" w:rsidRPr="00000000">
              <w:rPr>
                <w:rFonts w:ascii="Times New Roman" w:cs="Times New Roman" w:eastAsia="Times New Roman" w:hAnsi="Times New Roman"/>
                <w:b w:val="0"/>
                <w:i w:val="0"/>
                <w:smallCaps w:val="0"/>
                <w:strike w:val="0"/>
                <w:color w:val="4d4f90"/>
                <w:sz w:val="24"/>
                <w:szCs w:val="24"/>
                <w:u w:val="none"/>
                <w:shd w:fill="auto" w:val="clear"/>
                <w:vertAlign w:val="baseline"/>
                <w:rtl w:val="0"/>
              </w:rPr>
              <w:t xml:space="preserve">giờoO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phút, ngày</w:t>
              <w:tab/>
              <w:t xml:space="preserve">tháng</w:t>
              <w:tab/>
              <w:t xml:space="preserve">năm 2020. 1</w:t>
            </w:r>
          </w:p>
        </w:tc>
      </w:tr>
      <w:tr>
        <w:trPr>
          <w:trHeight w:val="734"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26.3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nhà thầu được tự gửi tài liệu để làm rõ đến Bên mời thầu là: 05 ngày, kể từ ngày có thòi điểm đóng thầu.</w:t>
            </w:r>
          </w:p>
        </w:tc>
      </w:tr>
      <w:tr>
        <w:trPr>
          <w:trHeight w:val="42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30.3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phụ đặc biệt: không được sử dụng.</w:t>
            </w:r>
          </w:p>
        </w:tc>
      </w:tr>
      <w:tr>
        <w:trPr>
          <w:trHeight w:val="2050"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31.3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tính ưu đãi: Hàng hóa thuộc đối tượng được hưởng ưu đãi được cộng điểm ưu đãi vào điểm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 công thức sau đây:</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ưu đãi = 0,075 X (giá hàng hóa ưu đãi /giá gói thầu) X điểm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Trong đó: Giá hàng hóa ưu đãi là giá dự thầu sau sửa lỗi, hiệu chỉnh sai lệch, trừ đi giá trị giảm giá (nếu có) của hàng hóa thuộc đối tượng được hưởng ưu đãi.</w:t>
            </w:r>
          </w:p>
        </w:tc>
      </w:tr>
      <w:tr>
        <w:trPr>
          <w:trHeight w:val="1440"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32.1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mở HSĐXKT sẽ được tiến hành công khai vào lúc: </w:t>
            </w:r>
            <w:r w:rsidDel="00000000" w:rsidR="00000000" w:rsidRPr="00000000">
              <w:rPr>
                <w:rFonts w:ascii="Times New Roman" w:cs="Times New Roman" w:eastAsia="Times New Roman" w:hAnsi="Times New Roman"/>
                <w:b w:val="0"/>
                <w:i w:val="0"/>
                <w:smallCaps w:val="0"/>
                <w:strike w:val="0"/>
                <w:color w:val="4d4f90"/>
                <w:sz w:val="24"/>
                <w:szCs w:val="24"/>
                <w:u w:val="none"/>
                <w:shd w:fill="auto" w:val="clear"/>
                <w:vertAlign w:val="baseline"/>
                <w:rtl w:val="0"/>
              </w:rPr>
              <w:t xml:space="preserve">og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giờ </w:t>
            </w:r>
            <w:r w:rsidDel="00000000" w:rsidR="00000000" w:rsidRPr="00000000">
              <w:rPr>
                <w:rFonts w:ascii="Times New Roman" w:cs="Times New Roman" w:eastAsia="Times New Roman" w:hAnsi="Times New Roman"/>
                <w:b w:val="0"/>
                <w:i w:val="0"/>
                <w:smallCaps w:val="0"/>
                <w:strike w:val="0"/>
                <w:color w:val="3b58d5"/>
                <w:sz w:val="24"/>
                <w:szCs w:val="24"/>
                <w:u w:val="none"/>
                <w:shd w:fill="auto" w:val="clear"/>
                <w:vertAlign w:val="baseline"/>
                <w:rtl w:val="0"/>
              </w:rPr>
              <w:t xml:space="preserve">oo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phút, </w:t>
            </w:r>
            <w:r w:rsidDel="00000000" w:rsidR="00000000" w:rsidRPr="00000000">
              <w:rPr>
                <w:rFonts w:ascii="Times New Roman" w:cs="Times New Roman" w:eastAsia="Times New Roman" w:hAnsi="Times New Roman"/>
                <w:b w:val="0"/>
                <w:i w:val="0"/>
                <w:smallCaps w:val="0"/>
                <w:strike w:val="0"/>
                <w:color w:val="4d4f90"/>
                <w:sz w:val="24"/>
                <w:szCs w:val="24"/>
                <w:u w:val="none"/>
                <w:shd w:fill="auto" w:val="clear"/>
                <w:vertAlign w:val="baseline"/>
                <w:rtl w:val="0"/>
              </w:rPr>
              <w:t xml:space="preserve">ngày&lt;&amp;3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tháng </w:t>
            </w:r>
            <w:r w:rsidDel="00000000" w:rsidR="00000000" w:rsidRPr="00000000">
              <w:rPr>
                <w:rFonts w:ascii="Times New Roman" w:cs="Times New Roman" w:eastAsia="Times New Roman" w:hAnsi="Times New Roman"/>
                <w:b w:val="0"/>
                <w:i w:val="0"/>
                <w:smallCaps w:val="0"/>
                <w:strike w:val="0"/>
                <w:color w:val="3b58d5"/>
                <w:sz w:val="24"/>
                <w:szCs w:val="24"/>
                <w:u w:val="none"/>
                <w:shd w:fill="auto" w:val="clear"/>
                <w:vertAlign w:val="baseline"/>
                <w:rtl w:val="0"/>
              </w:rPr>
              <w:t xml:space="preserve">3L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năm 2020, tại địa điểm mở thầu theo địa chỉ như sau:</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Đỉa chỉ: Sở Nội vụ tỉnh Bắc Ninh - số 9, đường Lý Thái Tổ, phường Suối Hoa, thành phố Bắc Ninh.</w:t>
            </w:r>
          </w:p>
        </w:tc>
      </w:tr>
      <w:tr>
        <w:trPr>
          <w:trHeight w:val="1267"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33.1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Phương pháp đánh giá HSĐXKT là:</w:t>
            </w:r>
          </w:p>
          <w:p w:rsidR="00000000" w:rsidDel="00000000" w:rsidP="00000000" w:rsidRDefault="00000000" w:rsidRPr="00000000" w14:paraId="00000288">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264"/>
              </w:tabs>
              <w:spacing w:after="12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Đánh giá về năng lực và kinh nghiệm: sử dụng tiêu chí đạt/không đạt;</w:t>
            </w:r>
          </w:p>
          <w:p w:rsidR="00000000" w:rsidDel="00000000" w:rsidP="00000000" w:rsidRDefault="00000000" w:rsidRPr="00000000" w14:paraId="00000289">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Đánh giá về kỹ thuật: Phương pháp chấm điểm.</w:t>
            </w:r>
          </w:p>
        </w:tc>
      </w:tr>
      <w:tr>
        <w:trPr>
          <w:trHeight w:val="725"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35.1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Phưong pháp đánh giá về tài chính: Phương pháp kết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giữa kỹ thuật và giá.</w:t>
            </w:r>
          </w:p>
        </w:tc>
      </w:tr>
      <w:tr>
        <w:trPr>
          <w:trHeight w:val="739"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35.3</w:t>
            </w:r>
            <w:r w:rsidDel="00000000" w:rsidR="00000000" w:rsidRPr="00000000">
              <w:rPr>
                <w:rtl w:val="0"/>
              </w:rPr>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xếp hạng nhà thầu: Nhà thầu có điểm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cao nhất được xếp thứ nhất.</w:t>
            </w:r>
          </w:p>
        </w:tc>
      </w:tr>
      <w:tr>
        <w:trPr>
          <w:trHeight w:val="42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37.5</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điểm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cao nhất.</w:t>
            </w:r>
          </w:p>
        </w:tc>
      </w:tr>
      <w:tr>
        <w:trPr>
          <w:trHeight w:val="73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38.1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hạn gửi văn bản thông báo kết quả lựa chọn nhà thầu là 05 ngày làm việc, kể từ ngày Chủ đầu tư phê duyệt kết quả lựa chọn nhà thầu.</w:t>
            </w:r>
          </w:p>
        </w:tc>
      </w:tr>
      <w:tr>
        <w:trPr>
          <w:trHeight w:val="845"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39</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94">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54"/>
              </w:tabs>
              <w:spacing w:after="12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Tỷ lệ tăng khối lượng tối đa là: 0 %;</w:t>
            </w:r>
          </w:p>
          <w:p w:rsidR="00000000" w:rsidDel="00000000" w:rsidP="00000000" w:rsidRDefault="00000000" w:rsidRPr="00000000" w14:paraId="00000295">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54"/>
              </w:tabs>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Tỷ lệ giảm khối lượng tối đa là: 0 %.</w:t>
            </w:r>
          </w:p>
        </w:tc>
      </w:tr>
      <w:tr>
        <w:trPr>
          <w:trHeight w:val="3082"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97">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58"/>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 nhận đơn kiến nghị của Chủ đầu tư: Sở Nội vụ tỉnh Bắc Ninh - số 9, đường Lý Thái Tổ, phường Suối Hoa, TP Bắc Ninh, tỉnh Bắc Ninh, số điện thoại: 02223.823.064;</w:t>
            </w:r>
          </w:p>
          <w:p w:rsidR="00000000" w:rsidDel="00000000" w:rsidP="00000000" w:rsidRDefault="00000000" w:rsidRPr="00000000" w14:paraId="00000298">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78"/>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 nhận đơn kiến nghị của Người có thẩm quyền: ủy ban nhân dân tỉnh Bắc Ninh - số 10, Đường Phù Đổng Thiên Vương, Suối Hoa, Bắc Ninh, Số điện thoại: 0222 3898 777.</w:t>
            </w:r>
          </w:p>
          <w:p w:rsidR="00000000" w:rsidDel="00000000" w:rsidP="00000000" w:rsidRDefault="00000000" w:rsidRPr="00000000" w14:paraId="00000299">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58"/>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 nhận đơn kiến nghị của bộ phận thường trực giúp việc Hội đồng tu vấn: Sở Nội vụ tỉnh Bắc Ninh - số 9, đường Lý Thái Tổ, phường Suối Hoa, Tp Bắc Ninh, tỉnh Bắc Ninh, số điện thoại: 02223.823.064.</w:t>
            </w:r>
          </w:p>
        </w:tc>
      </w:tr>
    </w:tbl>
    <w:p w:rsidR="00000000" w:rsidDel="00000000" w:rsidP="00000000" w:rsidRDefault="00000000" w:rsidRPr="00000000" w14:paraId="0000029A">
      <w:pPr>
        <w:spacing w:line="14.399999999999999" w:lineRule="auto"/>
        <w:rPr/>
      </w:pPr>
      <w:r w:rsidDel="00000000" w:rsidR="00000000" w:rsidRPr="00000000">
        <w:br w:type="page"/>
      </w:r>
      <w:r w:rsidDel="00000000" w:rsidR="00000000" w:rsidRPr="00000000">
        <w:rPr>
          <w:rtl w:val="0"/>
        </w:rPr>
      </w:r>
    </w:p>
    <w:tbl>
      <w:tblPr>
        <w:tblStyle w:val="Table24"/>
        <w:tblW w:w="9686.0" w:type="dxa"/>
        <w:jc w:val="center"/>
        <w:tblLayout w:type="fixed"/>
        <w:tblLook w:val="0000"/>
      </w:tblPr>
      <w:tblGrid>
        <w:gridCol w:w="1560"/>
        <w:gridCol w:w="8126"/>
        <w:tblGridChange w:id="0">
          <w:tblGrid>
            <w:gridCol w:w="1560"/>
            <w:gridCol w:w="8126"/>
          </w:tblGrid>
        </w:tblGridChange>
      </w:tblGrid>
      <w:tr>
        <w:trPr>
          <w:trHeight w:val="1493"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CDNT 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 của tổ chức, cá nhân thực hiện nhiệm vụ theo dõi, giám sát: Sở Kế hoạch và Đầu tư tỉnh Bắc Ninh - số 6, đường Lý Thái Tổ, phường Suối Hoa, Tp Bắc Ninh, tỉnh Bắc Ninh, số điện thoại: 02223856789.</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Đường dây nóng Báo đấu thầu: 0243.768.6611</w:t>
            </w:r>
          </w:p>
        </w:tc>
      </w:tr>
    </w:tbl>
    <w:p w:rsidR="00000000" w:rsidDel="00000000" w:rsidP="00000000" w:rsidRDefault="00000000" w:rsidRPr="00000000" w14:paraId="0000029E">
      <w:pPr>
        <w:rPr/>
        <w:sectPr>
          <w:type w:val="nextPage"/>
          <w:pgSz w:h="17411" w:w="11521"/>
          <w:pgMar w:bottom="1281" w:top="1324" w:left="940" w:right="841" w:header="0" w:footer="3"/>
          <w:cols w:equalWidth="0"/>
        </w:sectPr>
      </w:pPr>
      <w:r w:rsidDel="00000000" w:rsidR="00000000" w:rsidRPr="00000000">
        <w:rPr>
          <w:rtl w:val="0"/>
        </w:rPr>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III. TIÊU CHUẨN ĐÁNH GIÁ HSDT</w:t>
      </w:r>
      <w:r w:rsidDel="00000000" w:rsidR="00000000" w:rsidRPr="00000000">
        <w:rPr>
          <w:rtl w:val="0"/>
        </w:rPr>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112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1. Kiểm tra và đánh giá tính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lệ của HSĐXKT</w:t>
      </w:r>
      <w:r w:rsidDel="00000000" w:rsidR="00000000" w:rsidRPr="00000000">
        <w:rPr>
          <w:rtl w:val="0"/>
        </w:rPr>
      </w:r>
    </w:p>
    <w:p w:rsidR="00000000" w:rsidDel="00000000" w:rsidP="00000000" w:rsidRDefault="00000000" w:rsidRPr="00000000" w14:paraId="000002A1">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474"/>
        </w:tabs>
        <w:spacing w:after="100" w:before="0" w:line="264" w:lineRule="auto"/>
        <w:ind w:left="1120" w:right="0" w:firstLine="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Kiểm tra tính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lệ của HSĐXKT:</w:t>
      </w:r>
      <w:r w:rsidDel="00000000" w:rsidR="00000000" w:rsidRPr="00000000">
        <w:rPr>
          <w:rtl w:val="0"/>
        </w:rPr>
      </w:r>
    </w:p>
    <w:p w:rsidR="00000000" w:rsidDel="00000000" w:rsidP="00000000" w:rsidRDefault="00000000" w:rsidRPr="00000000" w14:paraId="000002A2">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1498"/>
        </w:tabs>
        <w:spacing w:after="100" w:before="0" w:line="264" w:lineRule="auto"/>
        <w:ind w:left="11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sổ lượng bản chụp HSĐXKT;</w:t>
      </w:r>
    </w:p>
    <w:p w:rsidR="00000000" w:rsidDel="00000000" w:rsidP="00000000" w:rsidRDefault="00000000" w:rsidRPr="00000000" w14:paraId="000002A3">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1497"/>
        </w:tabs>
        <w:spacing w:after="100" w:before="0" w:line="264" w:lineRule="auto"/>
        <w:ind w:left="11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các thành phần của bản gốc HSĐXKT, bao gồm: Đon dự thầu thuộc HSĐXKT, thỏa thuận liên danh (nếu cỏ), giấy ủy quyền ký đơn dự thầu (nếu có); bảo đảm dự thầu; tài liệu chứng minh tư cách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tài liệu chứng minh năng lực và kinh nghiệm; đề xuất về kỹ thuật và các thành phân khác thuộc HSĐXKT theo quy định tại Mục 11.1 CDNT;</w:t>
      </w:r>
    </w:p>
    <w:p w:rsidR="00000000" w:rsidDel="00000000" w:rsidP="00000000" w:rsidRDefault="00000000" w:rsidRPr="00000000" w14:paraId="000002A4">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1502"/>
        </w:tabs>
        <w:spacing w:after="100" w:before="0" w:line="271" w:lineRule="auto"/>
        <w:ind w:left="112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sự thống nhất nội dung giữa bản gốc và bản chụp để phục vụ quá trình đánh giá chi tiet HSĐXKT.</w:t>
      </w:r>
    </w:p>
    <w:p w:rsidR="00000000" w:rsidDel="00000000" w:rsidP="00000000" w:rsidRDefault="00000000" w:rsidRPr="00000000" w14:paraId="000002A5">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463"/>
        </w:tabs>
        <w:spacing w:after="100" w:before="0" w:line="264" w:lineRule="auto"/>
        <w:ind w:left="1120" w:right="0" w:firstLine="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Đánh giá tính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lệ của HSĐXKT:</w:t>
      </w:r>
      <w:r w:rsidDel="00000000" w:rsidR="00000000" w:rsidRPr="00000000">
        <w:rPr>
          <w:rtl w:val="0"/>
        </w:rPr>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100" w:before="0" w:line="271" w:lineRule="auto"/>
        <w:ind w:left="112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HSĐXKT của nhà thầu được đánh giá là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khi đáp ứng đầy đủ các nội dung sau đây:</w:t>
      </w:r>
    </w:p>
    <w:p w:rsidR="00000000" w:rsidDel="00000000" w:rsidP="00000000" w:rsidRDefault="00000000" w:rsidRPr="00000000" w14:paraId="000002A7">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493"/>
        </w:tabs>
        <w:spacing w:after="100" w:before="0" w:line="264" w:lineRule="auto"/>
        <w:ind w:left="11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bản gốc HSĐXKT;</w:t>
      </w:r>
    </w:p>
    <w:p w:rsidR="00000000" w:rsidDel="00000000" w:rsidP="00000000" w:rsidRDefault="00000000" w:rsidRPr="00000000" w14:paraId="000002A8">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492"/>
        </w:tabs>
        <w:spacing w:after="100" w:before="0" w:line="261.99999999999994" w:lineRule="auto"/>
        <w:ind w:left="11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đơn dự thầu thuộc HSĐXKT được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nhà thầu ký tên, đóng dấu (nếu có). Đối với nhà thầu liên danh, đơn dự thầu phải do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từng thành viên liên danh ký tên, đóng dấu (nếu có) hoặc thành viên đứng đầu liên danh thay mặt liên danh ký đơn dự thầu theo phân công trách nhiệm trong văn bản thỏa thuận liên danh;</w:t>
      </w:r>
    </w:p>
    <w:p w:rsidR="00000000" w:rsidDel="00000000" w:rsidP="00000000" w:rsidRDefault="00000000" w:rsidRPr="00000000" w14:paraId="000002A9">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492"/>
        </w:tabs>
        <w:spacing w:after="100" w:before="0" w:line="264" w:lineRule="auto"/>
        <w:ind w:left="11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nêu trong đơn dự thầu phải phù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đề xuất về kỹ thuật và đáp ứng yêu cầu nêu trong HSMT;</w:t>
      </w:r>
    </w:p>
    <w:p w:rsidR="00000000" w:rsidDel="00000000" w:rsidP="00000000" w:rsidRDefault="00000000" w:rsidRPr="00000000" w14:paraId="000002AA">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497"/>
        </w:tabs>
        <w:spacing w:after="100" w:before="0" w:line="276" w:lineRule="auto"/>
        <w:ind w:left="11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hạn hiệu lực của HSĐXKT đáp ứng yêu cầu theo quy định tại Mục 18.1 CDNT; đ) Có bảo đảm dự thầu với giá trị và thời hạn hiệu lực đáp ứng yêu cầu theo quy định tại Mục 19.2 CDNT. Đối với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định bảo đảm dự thầu theo hình thức nộp thư bảo lãnh thì thư bảo lãnh phải được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tố chức tín dụng hoặc chi nhánh ngân hàng nước ngoài được thành lập theo pháp luật Việt Nam ký tên với giá trị và thời hạn hiệu lực, tên của Bên mời thầu (đơn vị thụ hưởng) theo quy định tại Mục 19.2 CDNT; đối với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định bảo đảm dự thầu theo hình thức đặt cọc bằng Séc thì Bên mời thầu sẽ quản lý Séc đó theo quy định tại các Mục 19.4 và Mục 19.5 CDNT;</w:t>
      </w:r>
    </w:p>
    <w:p w:rsidR="00000000" w:rsidDel="00000000" w:rsidP="00000000" w:rsidRDefault="00000000" w:rsidRPr="00000000" w14:paraId="000002AB">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497"/>
        </w:tabs>
        <w:spacing w:after="100" w:before="0" w:line="259" w:lineRule="auto"/>
        <w:ind w:left="11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có tên trong hai hoặc nhiều HSĐXKT với tư cách là nhà thầu chính (nhà thầu độc lập hoặc thành viên trong liên danh) đối với cùng một gói thầu.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gói thầu chia thành nhiều phần độc lập thì nhà thầu không có tên trong hai hoặc nhiều HSĐXKT với tư cách là nhà thầu chính đổi với phần mà nhà thầu tham dự thầu;</w:t>
      </w:r>
    </w:p>
    <w:p w:rsidR="00000000" w:rsidDel="00000000" w:rsidP="00000000" w:rsidRDefault="00000000" w:rsidRPr="00000000" w14:paraId="000002AC">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1497"/>
        </w:tabs>
        <w:spacing w:after="100" w:before="0" w:line="264" w:lineRule="auto"/>
        <w:ind w:left="11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thỏa thuận liên danh được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từng thành viên liên danh ký tên, đóng dấu (nếu có) và trong thỏa thuận liên danh phải nêu rõ nội dung công việc cụ thế và ước tính giá trị tương ứng mà từng thành viên trong liên danh sẽ thực hiện theo Mầu số 03 Chương IV - Biểu mẫu dự thầu;</w:t>
      </w:r>
    </w:p>
    <w:p w:rsidR="00000000" w:rsidDel="00000000" w:rsidP="00000000" w:rsidRDefault="00000000" w:rsidRPr="00000000" w14:paraId="000002AD">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1517"/>
        </w:tabs>
        <w:spacing w:after="100" w:before="0" w:line="264" w:lineRule="auto"/>
        <w:ind w:left="11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bảo đảm tư cách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theo quy định tại Mục 4 CDNT.</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1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HSĐXKT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được xem xét, đánh giá tiếp về năng lực và kinh nghiệm.</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2. Tiêu chuẩn đánh giá về năng lục và kinh nghiệm</w:t>
      </w:r>
      <w:r w:rsidDel="00000000" w:rsidR="00000000" w:rsidRPr="00000000">
        <w:rPr>
          <w:rtl w:val="0"/>
        </w:rPr>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tabs>
          <w:tab w:val="left" w:pos="10649"/>
        </w:tabs>
        <w:spacing w:after="10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Đối với nhà thầu liên danh thì năng lực, kinh nghiệm được xác định bằng tổng năng lực, kinh nghiệm của các thành viên liên danh song phải bảo đảm từng thành viên liên danh đáp ứng năng lực, kinh nghiệm đổi với phần việc mà thành viên đó đảm nhận trong liên danh; nếu bất kỳ thành viên nào trong liên danh không đáp ứng về năng lực, kinh nghiệm thì nhà thầu liên danh được đánh giá là không đáp ứng yêu cầu.</w:t>
        <w:tab/>
        <w:t xml:space="preserve">?</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tabs>
          <w:tab w:val="left" w:pos="10649"/>
        </w:tabs>
        <w:spacing w:after="394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đánh giá vê năng lực và kinh nghiệm được thực hiện theo các tiêu chuân đánh giá quy định dưới đây, nhà thầu được đánh giá là đạt về năng lực và kinh nghiệm khi đáp ứng tất cả các tiêu chuẩn đánh giá.</w:t>
        <w:tab/>
      </w:r>
      <w:r w:rsidDel="00000000" w:rsidR="00000000" w:rsidRPr="00000000">
        <w:rPr>
          <w:rFonts w:ascii="Times New Roman" w:cs="Times New Roman" w:eastAsia="Times New Roman" w:hAnsi="Times New Roman"/>
          <w:b w:val="0"/>
          <w:i w:val="0"/>
          <w:smallCaps w:val="0"/>
          <w:strike w:val="0"/>
          <w:color w:val="f1555c"/>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2">
      <w:pPr>
        <w:jc w:val="right"/>
        <w:rPr>
          <w:sz w:val="2"/>
          <w:szCs w:val="2"/>
        </w:rPr>
        <w:sectPr>
          <w:type w:val="nextPage"/>
          <w:pgSz w:h="17411" w:w="11521"/>
          <w:pgMar w:bottom="1615" w:top="1311" w:left="574" w:right="148" w:header="0" w:footer="3"/>
          <w:cols w:equalWidth="0"/>
        </w:sectPr>
      </w:pPr>
      <w:r w:rsidDel="00000000" w:rsidR="00000000" w:rsidRPr="00000000">
        <w:rPr/>
        <w:drawing>
          <wp:inline distB="0" distT="0" distL="0" distR="0">
            <wp:extent cx="128270" cy="408305"/>
            <wp:effectExtent b="0" l="0" r="0" t="0"/>
            <wp:docPr id="136"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128270" cy="40830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565"/>
        </w:tabs>
        <w:spacing w:after="100" w:before="260" w:line="240" w:lineRule="auto"/>
        <w:ind w:left="0" w:right="0" w:firstLine="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Tiêu chuẩn đánh giá về năng lực và kinh nghiệm:</w:t>
      </w:r>
      <w:r w:rsidDel="00000000" w:rsidR="00000000" w:rsidRPr="00000000">
        <w:rPr>
          <w:rtl w:val="0"/>
        </w:rPr>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đánh giá về năng lực và kinh nghiệm được thực hiện theo Bảng tiêu chuẩn dưới đây:</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4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BẢNG TIÊU CHUẨN ĐÁNH GIÁ VÈ NĂNG Lực VÀ KINH NGHIỆM</w:t>
      </w:r>
    </w:p>
    <w:tbl>
      <w:tblPr>
        <w:tblStyle w:val="Table25"/>
        <w:tblW w:w="13075.0" w:type="dxa"/>
        <w:jc w:val="center"/>
        <w:tblLayout w:type="fixed"/>
        <w:tblLook w:val="0000"/>
      </w:tblPr>
      <w:tblGrid>
        <w:gridCol w:w="547"/>
        <w:gridCol w:w="2285"/>
        <w:gridCol w:w="4224"/>
        <w:gridCol w:w="1176"/>
        <w:gridCol w:w="1210"/>
        <w:gridCol w:w="1171"/>
        <w:gridCol w:w="1315"/>
        <w:gridCol w:w="1147"/>
        <w:tblGridChange w:id="0">
          <w:tblGrid>
            <w:gridCol w:w="547"/>
            <w:gridCol w:w="2285"/>
            <w:gridCol w:w="4224"/>
            <w:gridCol w:w="1176"/>
            <w:gridCol w:w="1210"/>
            <w:gridCol w:w="1171"/>
            <w:gridCol w:w="1315"/>
            <w:gridCol w:w="1147"/>
          </w:tblGrid>
        </w:tblGridChange>
      </w:tblGrid>
      <w:tr>
        <w:trPr>
          <w:trHeight w:val="422" w:hRule="atLeast"/>
        </w:trPr>
        <w:tc>
          <w:tcPr>
            <w:gridSpan w:val="3"/>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tiêu chí năng lực và kinh nghiệm</w:t>
            </w:r>
            <w:r w:rsidDel="00000000" w:rsidR="00000000" w:rsidRPr="00000000">
              <w:rPr>
                <w:rtl w:val="0"/>
              </w:rPr>
            </w:r>
          </w:p>
        </w:tc>
        <w:tc>
          <w:tcPr>
            <w:gridSpan w:val="4"/>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yêu cầu cần tuân thủ</w:t>
            </w:r>
            <w:r w:rsidDel="00000000" w:rsidR="00000000" w:rsidRPr="00000000">
              <w:rPr>
                <w:rtl w:val="0"/>
              </w:rPr>
            </w:r>
          </w:p>
        </w:tc>
        <w:tc>
          <w:tcPr>
            <w:vMerge w:val="restart"/>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Tài liệu cần nộp</w:t>
            </w:r>
            <w:r w:rsidDel="00000000" w:rsidR="00000000" w:rsidRPr="00000000">
              <w:rPr>
                <w:rtl w:val="0"/>
              </w:rPr>
            </w:r>
          </w:p>
        </w:tc>
      </w:tr>
      <w:tr>
        <w:trPr>
          <w:trHeight w:val="418" w:hRule="atLeast"/>
        </w:trPr>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tả</w:t>
            </w:r>
            <w:r w:rsidDel="00000000" w:rsidR="00000000" w:rsidRPr="00000000">
              <w:rPr>
                <w:rtl w:val="0"/>
              </w:rPr>
            </w:r>
          </w:p>
        </w:tc>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w:t>
            </w:r>
            <w:r w:rsidDel="00000000" w:rsidR="00000000" w:rsidRPr="00000000">
              <w:rPr>
                <w:rtl w:val="0"/>
              </w:rPr>
            </w:r>
          </w:p>
        </w:tc>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Nhà thầu độc lập</w:t>
            </w:r>
            <w:r w:rsidDel="00000000" w:rsidR="00000000" w:rsidRPr="00000000">
              <w:rPr>
                <w:rtl w:val="0"/>
              </w:rPr>
            </w:r>
          </w:p>
        </w:tc>
        <w:tc>
          <w:tcPr>
            <w:gridSpan w:val="3"/>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Nhà thầu liên danh</w:t>
            </w:r>
            <w:r w:rsidDel="00000000" w:rsidR="00000000" w:rsidRPr="00000000">
              <w:rPr>
                <w:rtl w:val="0"/>
              </w:rPr>
            </w:r>
          </w:p>
        </w:tc>
        <w:tc>
          <w:tcPr>
            <w:vMerge w:val="continue"/>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1306" w:hRule="atLeast"/>
        </w:trPr>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Tổng các thành viên liên danh</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Từng thành viên liên danh</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Tối thiểu một thành viên liên danh</w:t>
            </w:r>
            <w:r w:rsidDel="00000000" w:rsidR="00000000" w:rsidRPr="00000000">
              <w:rPr>
                <w:rtl w:val="0"/>
              </w:rPr>
            </w:r>
          </w:p>
        </w:tc>
        <w:tc>
          <w:tcPr>
            <w:vMerge w:val="continue"/>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1003"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Lịch sử không hoàn thành </w:t>
            </w:r>
            <w:r w:rsidDel="00000000" w:rsidR="00000000" w:rsidRPr="00000000">
              <w:rPr>
                <w:rFonts w:ascii="Times New Roman" w:cs="Times New Roman" w:eastAsia="Times New Roman" w:hAnsi="Times New Roman"/>
                <w:b w:val="1"/>
                <w:rtl w:val="0"/>
              </w:rPr>
              <w:t xml:space="preserve">hợp đồng</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Từ ngày 01 tháng 01 năm 2016 đến thời điểm đóng thầu, nhà thầu không có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không hoàn thành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Phải thỏa mãn yêu cầu này</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áp dụng</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Phải thỏa mãn yêu cầu này</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áp dụng</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 số</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w:t>
            </w:r>
          </w:p>
        </w:tc>
      </w:tr>
      <w:tr>
        <w:trPr>
          <w:trHeight w:val="2880"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Kiện tụng đang giải quyết</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120" w:before="0" w:line="25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kiện tụng đang giải quyết thì vụ kiện sẽ được coi là có kết quả giải quyết theo hướng bất lợi cho nhà thầu và các khoản chi phí liên quan đến các kiện tụng này không được vượt quá 100% giá trị tài sản ròng của nhà thầu.</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 trị tài sản ròng = Tổng tài sản - Tổng nợ).</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120" w:line="252.00000000000003"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Phải thỏa mãn yêu cầu này</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120" w:line="25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áp dụng</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120" w:line="252.00000000000003"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Phải thỏa mãn yêu cầu này</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120" w:line="25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áp dụng</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Mầu số</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w:t>
            </w:r>
          </w:p>
        </w:tc>
      </w:tr>
      <w:tr>
        <w:trPr>
          <w:trHeight w:val="418"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gridSpan w:val="7"/>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Năng lực tài chính</w:t>
            </w:r>
            <w:r w:rsidDel="00000000" w:rsidR="00000000" w:rsidRPr="00000000">
              <w:rPr>
                <w:rtl w:val="0"/>
              </w:rPr>
            </w:r>
          </w:p>
        </w:tc>
      </w:tr>
      <w:tr>
        <w:trPr>
          <w:trHeight w:val="1310"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hoạt động tài chính</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Nộp báo cáo tài chính từ năm 2016 đến năm 2018 để cung cấp thông tin chứng minh tình hình tài chính lành mạnh của nhà thầu.</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Phải thỏa mãn yêu cầu này</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140" w:line="25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áp dụng</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Phải thỏa mãn yêu cầu này</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140" w:line="25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áp dụng</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Mầu số</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w:t>
            </w:r>
          </w:p>
        </w:tc>
      </w:tr>
    </w:tbl>
    <w:p w:rsidR="00000000" w:rsidDel="00000000" w:rsidP="00000000" w:rsidRDefault="00000000" w:rsidRPr="00000000" w14:paraId="000002F2">
      <w:pPr>
        <w:spacing w:line="14.399999999999999" w:lineRule="auto"/>
        <w:rPr>
          <w:sz w:val="2"/>
          <w:szCs w:val="2"/>
        </w:rPr>
      </w:pPr>
      <w:r w:rsidDel="00000000" w:rsidR="00000000" w:rsidRPr="00000000">
        <w:br w:type="page"/>
      </w:r>
      <w:r w:rsidDel="00000000" w:rsidR="00000000" w:rsidRPr="00000000">
        <w:rPr>
          <w:rtl w:val="0"/>
        </w:rPr>
      </w:r>
    </w:p>
    <w:tbl>
      <w:tblPr>
        <w:tblStyle w:val="Table26"/>
        <w:tblW w:w="13118.000000000002" w:type="dxa"/>
        <w:jc w:val="center"/>
        <w:tblLayout w:type="fixed"/>
        <w:tblLook w:val="0000"/>
      </w:tblPr>
      <w:tblGrid>
        <w:gridCol w:w="552"/>
        <w:gridCol w:w="2294"/>
        <w:gridCol w:w="4238"/>
        <w:gridCol w:w="1176"/>
        <w:gridCol w:w="1210"/>
        <w:gridCol w:w="1176"/>
        <w:gridCol w:w="1320"/>
        <w:gridCol w:w="1152"/>
        <w:tblGridChange w:id="0">
          <w:tblGrid>
            <w:gridCol w:w="552"/>
            <w:gridCol w:w="2294"/>
            <w:gridCol w:w="4238"/>
            <w:gridCol w:w="1176"/>
            <w:gridCol w:w="1210"/>
            <w:gridCol w:w="1176"/>
            <w:gridCol w:w="1320"/>
            <w:gridCol w:w="1152"/>
          </w:tblGrid>
        </w:tblGridChange>
      </w:tblGrid>
      <w:tr>
        <w:trPr>
          <w:trHeight w:val="595"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F3">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F4">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Giá trị tài sản ròng của nhà thầu trong năm gần nhất phải dương.</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F6">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F7">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F8">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F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2FA">
            <w:pPr>
              <w:rPr>
                <w:sz w:val="10"/>
                <w:szCs w:val="10"/>
              </w:rPr>
            </w:pPr>
            <w:r w:rsidDel="00000000" w:rsidR="00000000" w:rsidRPr="00000000">
              <w:rPr>
                <w:rtl w:val="0"/>
              </w:rPr>
            </w:r>
          </w:p>
        </w:tc>
      </w:tr>
      <w:tr>
        <w:trPr>
          <w:trHeight w:val="2803"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120" w:line="257"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Doanh thu bình quân hàng năm từ hoạt động sản xuất, kỉnh doanh</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120" w:line="257"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Doanh thu bình quân hàng năm tối thiểu là 3,8 tỷ VND, trong vòng 03 năm gần đây.</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120" w:line="257"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Phải thỏa mãn yêu cầu này</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120" w:line="257"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Phải thỏa mãn yêu cầu này</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Phải thỏa mãn yêu cầu (tương đương với phần công việc đảm nhận)</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12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áp dụng</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Mầu số</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w:t>
            </w:r>
          </w:p>
        </w:tc>
      </w:tr>
      <w:tr>
        <w:trPr>
          <w:trHeight w:val="5846"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tabs>
                <w:tab w:val="left" w:pos="792"/>
              </w:tabs>
              <w:spacing w:after="0" w:before="120" w:line="257"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Kinh nghiệm thực hiện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đồng cung cấp</w:t>
              <w:tab/>
              <w:t xml:space="preserve">hàng hóa</w:t>
            </w:r>
            <w:r w:rsidDel="00000000" w:rsidR="00000000" w:rsidRPr="00000000">
              <w:rPr>
                <w:rtl w:val="0"/>
              </w:rPr>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tương tự</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120" w:before="0" w:line="257"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lượng tối thiểu các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tương tự</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 mô tả dưới đây mà nhà thầu đã hoàn thành toàn bộ hoặc hoàn thành phần lớn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với tư cách là nhà thầu chính (độc lập hoặc thành viên liên danh) hoặc nhà thầu phụ</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trong vòng 03 năm trở lại đây (tính đến thời điểm đóng thầu):</w:t>
            </w:r>
          </w:p>
          <w:p w:rsidR="00000000" w:rsidDel="00000000" w:rsidP="00000000" w:rsidRDefault="00000000" w:rsidRPr="00000000" w14:paraId="00000308">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360"/>
              </w:tabs>
              <w:spacing w:after="120" w:before="0" w:line="25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lượng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là 2,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có giá trị tối thiểu là 1,8 tỷ đồng.</w:t>
            </w:r>
          </w:p>
          <w:p w:rsidR="00000000" w:rsidDel="00000000" w:rsidP="00000000" w:rsidRDefault="00000000" w:rsidRPr="00000000" w14:paraId="00000309">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379"/>
              </w:tabs>
              <w:spacing w:after="0" w:before="0" w:line="257"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lượng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ít hơn hoặc bằng 2,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có giá trị tối thiểu là 1,8 tỷ đồng và tổng giá trị tất cả các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&gt; 3,6 tỷ đồng.</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Ghi chú:</w:t>
            </w:r>
            <w:r w:rsidDel="00000000" w:rsidR="00000000" w:rsidRPr="00000000">
              <w:rPr>
                <w:rtl w:val="0"/>
              </w:rPr>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120" w:before="0" w:line="257"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Nhà thầu phải đính kèm bản sao công chứng/ chứng thực: </w:t>
            </w:r>
            <w:r w:rsidDel="00000000" w:rsidR="00000000" w:rsidRPr="00000000">
              <w:rPr>
                <w:rFonts w:ascii="Times New Roman" w:cs="Times New Roman" w:eastAsia="Times New Roman" w:hAnsi="Times New Roman"/>
                <w:i w:val="1"/>
                <w:rtl w:val="0"/>
              </w:rPr>
              <w:t xml:space="preserve">hợp đồng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Biên bản nghiệm thu hoặc Biên bản thanh lý</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120" w:line="257"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Phải thỏa mãn yêu cầu này</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120" w:line="25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Phải thỏa mãn yêu cầu này</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120" w:line="257"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Phải thỏa mãn yêu</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cầu (tương đương với phần công việc đảm nhận)</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120" w:line="25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áp dụng</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120" w:line="25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Mầu sổ 08</w:t>
            </w:r>
          </w:p>
        </w:tc>
      </w:tr>
    </w:tbl>
    <w:p w:rsidR="00000000" w:rsidDel="00000000" w:rsidP="00000000" w:rsidRDefault="00000000" w:rsidRPr="00000000" w14:paraId="00000312">
      <w:pPr>
        <w:spacing w:line="14.399999999999999" w:lineRule="auto"/>
        <w:rPr>
          <w:sz w:val="2"/>
          <w:szCs w:val="2"/>
        </w:rPr>
      </w:pPr>
      <w:r w:rsidDel="00000000" w:rsidR="00000000" w:rsidRPr="00000000">
        <w:br w:type="page"/>
      </w:r>
      <w:r w:rsidDel="00000000" w:rsidR="00000000" w:rsidRPr="00000000">
        <w:rPr>
          <w:rtl w:val="0"/>
        </w:rPr>
      </w:r>
    </w:p>
    <w:tbl>
      <w:tblPr>
        <w:tblStyle w:val="Table27"/>
        <w:tblW w:w="13142.0" w:type="dxa"/>
        <w:jc w:val="center"/>
        <w:tblLayout w:type="fixed"/>
        <w:tblLook w:val="0000"/>
      </w:tblPr>
      <w:tblGrid>
        <w:gridCol w:w="562"/>
        <w:gridCol w:w="2299"/>
        <w:gridCol w:w="4248"/>
        <w:gridCol w:w="1176"/>
        <w:gridCol w:w="1214"/>
        <w:gridCol w:w="1171"/>
        <w:gridCol w:w="1320"/>
        <w:gridCol w:w="1152"/>
        <w:tblGridChange w:id="0">
          <w:tblGrid>
            <w:gridCol w:w="562"/>
            <w:gridCol w:w="2299"/>
            <w:gridCol w:w="4248"/>
            <w:gridCol w:w="1176"/>
            <w:gridCol w:w="1214"/>
            <w:gridCol w:w="1171"/>
            <w:gridCol w:w="1320"/>
            <w:gridCol w:w="1152"/>
          </w:tblGrid>
        </w:tblGridChange>
      </w:tblGrid>
      <w:tr>
        <w:trPr>
          <w:trHeight w:val="907"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13">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14">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/?ọp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đồng đổi với các </w:t>
            </w:r>
            <w:r w:rsidDel="00000000" w:rsidR="00000000" w:rsidRPr="00000000">
              <w:rPr>
                <w:rFonts w:ascii="Times New Roman" w:cs="Times New Roman" w:eastAsia="Times New Roman" w:hAnsi="Times New Roman"/>
                <w:i w:val="1"/>
                <w:rtl w:val="0"/>
              </w:rPr>
              <w:t xml:space="preserve">hợp đồng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đã hoàn thành; có bản gốc đế đối chiếu khi có yêu cầu của bên mời thầu</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16">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17">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18">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1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1A">
            <w:pPr>
              <w:rPr>
                <w:sz w:val="10"/>
                <w:szCs w:val="10"/>
              </w:rPr>
            </w:pPr>
            <w:r w:rsidDel="00000000" w:rsidR="00000000" w:rsidRPr="00000000">
              <w:rPr>
                <w:rtl w:val="0"/>
              </w:rPr>
            </w:r>
          </w:p>
        </w:tc>
      </w:tr>
      <w:tr>
        <w:trPr>
          <w:trHeight w:val="5405"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12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Khả năng bảo hành, bảo trì, duy tu, bảo dưõmg, sửa chữa, cung cấp phụ tùng thay thế hoặc cung cấp các dịch vụ sau bán hàng khác</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phải có đại lý hoặc đại diện có khả năng sẵn sàng thực hiện các nghĩa vụ của nhà thầu như bảo hành, bảo trì, duy tu, bảo dưỡng, sửa chữa, cung cấp phụ tùng thay thế hoặc cung cấp các dịch vụ sau bán hàng theo các yêu cầu như sau:</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100" w:before="0" w:line="257"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Không quá 24 giờ kể từ khi nhận yêu cầu bảo hành, nhà thầu phải hoàn thành việc khắc phục, xử lý theo yêu cầu, trừ những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bất khả kháng như thiên tai, bão lụt, hỏa hoạn...;</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100" w:before="0" w:line="257"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nhận được thông báo cần hồ trợ về các vướng mắc gặp phải trong quá trình sử dụng sản phẩm, nhà thầu phải trả lời ngay sau khi nhận được thông báo, yêu cầu hỗ trợ.</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120" w:line="257"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Phải thỏa mãn yêu cầu này</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120" w:line="257"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Phải thỏa mãn yêu cầu này</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120" w:line="257"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Phải thỏa mãn yêu cầu (tương đương với phần công việc đảm nhận)</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10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áp dụng</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120" w:line="25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 kết của nhà thầu</w:t>
            </w:r>
          </w:p>
        </w:tc>
      </w:tr>
    </w:tbl>
    <w:p w:rsidR="00000000" w:rsidDel="00000000" w:rsidP="00000000" w:rsidRDefault="00000000" w:rsidRPr="00000000" w14:paraId="00000325">
      <w:pPr>
        <w:rPr/>
        <w:sectPr>
          <w:footerReference r:id="rId23" w:type="default"/>
          <w:footerReference r:id="rId24" w:type="first"/>
          <w:footerReference r:id="rId25" w:type="even"/>
          <w:type w:val="nextPage"/>
          <w:pgSz w:h="17411" w:w="11521"/>
          <w:pgMar w:bottom="1774" w:top="681" w:left="2007" w:right="1691" w:header="0" w:footer="3"/>
          <w:cols w:equalWidth="0"/>
          <w:titlePg w:val="1"/>
        </w:sectPr>
      </w:pPr>
      <w:r w:rsidDel="00000000" w:rsidR="00000000" w:rsidRPr="00000000">
        <w:rPr>
          <w:rtl w:val="0"/>
        </w:rPr>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p w:rsidR="00000000" w:rsidDel="00000000" w:rsidP="00000000" w:rsidRDefault="00000000" w:rsidRPr="00000000" w14:paraId="00000327">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460"/>
        </w:tabs>
        <w:spacing w:after="100" w:before="0" w:line="259" w:lineRule="auto"/>
        <w:ind w:left="0" w:right="0" w:firstLine="0"/>
        <w:jc w:val="both"/>
        <w:rPr/>
      </w:pP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không hoàn thành bao gồm:</w:t>
      </w:r>
    </w:p>
    <w:p w:rsidR="00000000" w:rsidDel="00000000" w:rsidP="00000000" w:rsidRDefault="00000000" w:rsidRPr="00000000" w14:paraId="00000328">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49"/>
        </w:tabs>
        <w:spacing w:after="100" w:before="0" w:line="240" w:lineRule="auto"/>
        <w:ind w:left="0" w:right="0" w:firstLine="0"/>
        <w:jc w:val="both"/>
        <w:rPr/>
      </w:pP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bị Chủ đầu tư kết luận nhà thầu không hoàn thành và nhà thầu không phản đổi;</w:t>
      </w:r>
    </w:p>
    <w:p w:rsidR="00000000" w:rsidDel="00000000" w:rsidP="00000000" w:rsidRDefault="00000000" w:rsidRPr="00000000" w14:paraId="00000329">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59"/>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bị Chủ đầu tư kết luận nhà thầu không hoàn thành, không được nhà thầu chấp thuận nhưng đã được trọng tài hoặc tòa án kết luận theo hướng bất lợi cho nhà thầu.</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không hoàn thành không bao gồm các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mà quyết định của Chủ đâu tư đã bị bác bỏ băng cơ chê giải quyêt tranh châp.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không hoàn thành phải dựa trên tât cả những thông tin vê tranh châp hoặc kiện tụng được giải quyết theo quy định của cơ chế giải quyết tranh chấp của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tương ứng và khi mà nhà thầu đã hết tất cả các cơ hội có thể khiếu nại.</w:t>
      </w:r>
    </w:p>
    <w:p w:rsidR="00000000" w:rsidDel="00000000" w:rsidP="00000000" w:rsidRDefault="00000000" w:rsidRPr="00000000" w14:paraId="0000032B">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465"/>
        </w:tabs>
        <w:spacing w:after="100" w:before="0" w:line="259" w:lineRule="auto"/>
        <w:ind w:left="0" w:right="0" w:firstLine="0"/>
        <w:jc w:val="both"/>
        <w:rPr/>
      </w:pP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cung cấp hàng hóa tương tự là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nâng cấp, phát triển phần mềm quản lý thi đua - khen thưởng hoặc phần mềm khác có đặc tính kỹ thuật và tính năng sử dụng tương tự với hàng hóa của gói thầu đang xét; hoặc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xây dựng, nâng cấp phần mềm ứng dụng công nghệ thông tin.</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HSMT yêu cầu nhà thầu đã thực hiện từ 02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tương tự trở lên. Trong đó nhà thâu phải đáp ứng tôi thiêu 01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với quy mô, tính chất tương tự gói thầu đang xét. Quy mô của các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tương tự tiêp theo được xác định băng cách cộng các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quy mô nhỏ hơn nhưng phải đảm bảo các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đó có tính chất tương tự với các hạng mục cơ bản của gói thầu đang xét.</w:t>
      </w:r>
    </w:p>
    <w:p w:rsidR="00000000" w:rsidDel="00000000" w:rsidP="00000000" w:rsidRDefault="00000000" w:rsidRPr="00000000" w14:paraId="0000032D">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470"/>
        </w:tabs>
        <w:spacing w:after="10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Hoàn thành phần lớn nghĩa là hoàn thành ít nhất 80% khối lượng công việc của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E">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470"/>
        </w:tabs>
        <w:spacing w:after="100" w:before="0" w:line="25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các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mà nhà thầu đã tham gia với tư cách là thành viên liên danh hoặc nhà thầu phụ thì chỉ tính giá trị phần việc do nhà thầu thực hiện.</w:t>
      </w:r>
    </w:p>
    <w:p w:rsidR="00000000" w:rsidDel="00000000" w:rsidP="00000000" w:rsidRDefault="00000000" w:rsidRPr="00000000" w14:paraId="0000032F">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542"/>
        </w:tabs>
        <w:spacing w:after="280" w:before="0" w:line="259"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Tiêu chuẩn đánh giá về nhân sự chủ chốt:</w:t>
      </w:r>
      <w:r w:rsidDel="00000000" w:rsidR="00000000" w:rsidRPr="00000000">
        <w:rPr>
          <w:rtl w:val="0"/>
        </w:rPr>
      </w:r>
    </w:p>
    <w:tbl>
      <w:tblPr>
        <w:tblStyle w:val="Table28"/>
        <w:tblW w:w="9220.0" w:type="dxa"/>
        <w:jc w:val="center"/>
        <w:tblLayout w:type="fixed"/>
        <w:tblLook w:val="0000"/>
      </w:tblPr>
      <w:tblGrid>
        <w:gridCol w:w="595"/>
        <w:gridCol w:w="1531"/>
        <w:gridCol w:w="936"/>
        <w:gridCol w:w="1445"/>
        <w:gridCol w:w="1550"/>
        <w:gridCol w:w="3163"/>
        <w:tblGridChange w:id="0">
          <w:tblGrid>
            <w:gridCol w:w="595"/>
            <w:gridCol w:w="1531"/>
            <w:gridCol w:w="936"/>
            <w:gridCol w:w="1445"/>
            <w:gridCol w:w="1550"/>
            <w:gridCol w:w="3163"/>
          </w:tblGrid>
        </w:tblGridChange>
      </w:tblGrid>
      <w:tr>
        <w:trPr>
          <w:trHeight w:val="2582"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VỊ trí công việc</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Số lượng</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tabs>
                <w:tab w:val="left" w:pos="586"/>
              </w:tabs>
              <w:spacing w:after="0" w:before="0" w:line="240" w:lineRule="auto"/>
              <w:ind w:left="0" w:right="22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w:t>
              <w:tab/>
              <w:t xml:space="preserve">r</w:t>
            </w:r>
            <w:r w:rsidDel="00000000" w:rsidR="00000000" w:rsidRPr="00000000">
              <w:rPr>
                <w:rtl w:val="0"/>
              </w:rPr>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Tông sô năm kinh nghiệm (tối thiểunăm)</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Kinh nghiêm trong các công việc tương tự (tối thieunăm)</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Trình độ chuyên môn</w:t>
            </w:r>
            <w:r w:rsidDel="00000000" w:rsidR="00000000" w:rsidRPr="00000000">
              <w:rPr>
                <w:rtl w:val="0"/>
              </w:rPr>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tabs>
                <w:tab w:val="left" w:pos="2261"/>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(trình độ tối thiểu</w:t>
              <w:tab/>
              <w:t xml:space="preserve">)</w:t>
            </w:r>
            <w:r w:rsidDel="00000000" w:rsidR="00000000" w:rsidRPr="00000000">
              <w:rPr>
                <w:rtl w:val="0"/>
              </w:rPr>
            </w:r>
          </w:p>
        </w:tc>
      </w:tr>
      <w:tr>
        <w:trPr>
          <w:trHeight w:val="2678" w:hRule="atLeast"/>
        </w:trPr>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Giám đốc dự án</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&gt;01</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năm</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nàm</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12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-Tốt nghiệp đại học chuyên ngành Công nghệ thông tin, điện tử viễn thông hoặc tương đương.</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Đã làm giám đốc dự án hoặc vị trí tương tự cho tối thiểu 01 dự án xây dựng, phát triển phần mềm (chứng</w:t>
            </w:r>
          </w:p>
        </w:tc>
      </w:tr>
    </w:tbl>
    <w:p w:rsidR="00000000" w:rsidDel="00000000" w:rsidP="00000000" w:rsidRDefault="00000000" w:rsidRPr="00000000" w14:paraId="0000033F">
      <w:pPr>
        <w:spacing w:line="14.399999999999999" w:lineRule="auto"/>
        <w:rPr>
          <w:sz w:val="2"/>
          <w:szCs w:val="2"/>
        </w:rPr>
      </w:pPr>
      <w:r w:rsidDel="00000000" w:rsidR="00000000" w:rsidRPr="00000000">
        <w:br w:type="page"/>
      </w:r>
      <w:r w:rsidDel="00000000" w:rsidR="00000000" w:rsidRPr="00000000">
        <w:rPr>
          <w:rtl w:val="0"/>
        </w:rPr>
      </w:r>
    </w:p>
    <w:tbl>
      <w:tblPr>
        <w:tblStyle w:val="Table29"/>
        <w:tblW w:w="9191.0" w:type="dxa"/>
        <w:jc w:val="center"/>
        <w:tblLayout w:type="fixed"/>
        <w:tblLook w:val="0000"/>
      </w:tblPr>
      <w:tblGrid>
        <w:gridCol w:w="619"/>
        <w:gridCol w:w="1512"/>
        <w:gridCol w:w="931"/>
        <w:gridCol w:w="1430"/>
        <w:gridCol w:w="1555"/>
        <w:gridCol w:w="3144"/>
        <w:tblGridChange w:id="0">
          <w:tblGrid>
            <w:gridCol w:w="619"/>
            <w:gridCol w:w="1512"/>
            <w:gridCol w:w="931"/>
            <w:gridCol w:w="1430"/>
            <w:gridCol w:w="1555"/>
            <w:gridCol w:w="3144"/>
          </w:tblGrid>
        </w:tblGridChange>
      </w:tblGrid>
      <w:tr>
        <w:trPr>
          <w:trHeight w:val="1229"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40">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41">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42">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43">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4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minh bằng bản chụp được chứng thực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và biên bản nghiệm thu/thanh lý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w:t>
            </w:r>
          </w:p>
        </w:tc>
      </w:tr>
      <w:tr>
        <w:trPr>
          <w:trHeight w:val="133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phân tích, thiết kế</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&gt;01</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năm</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năm</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Tốt nghiệp đại học chuyên ngành Công nghệ thông tin, điện tử viễn thông hoặc tương đương</w:t>
            </w:r>
          </w:p>
        </w:tc>
      </w:tr>
      <w:tr>
        <w:trPr>
          <w:trHeight w:val="2347"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a21"/>
                <w:sz w:val="24"/>
                <w:szCs w:val="24"/>
                <w:u w:val="none"/>
                <w:shd w:fill="auto" w:val="clear"/>
                <w:vertAlign w:val="baseline"/>
                <w:rtl w:val="0"/>
              </w:rPr>
              <w:t xml:space="preserve">Cán bộ lập trình</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&gt;04</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năm</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năm</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Tốt nghiệp đại học chuyên ngành Công nghệ thông tin, điện tử viễn thông hoặc tương đương.</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ít nhất 01 cán bộ có chứng chỉ MCSD: App Builder hoặc tương đương</w:t>
            </w:r>
          </w:p>
        </w:tc>
      </w:tr>
      <w:tr>
        <w:trPr>
          <w:trHeight w:val="2645"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a21"/>
                <w:sz w:val="24"/>
                <w:szCs w:val="24"/>
                <w:u w:val="none"/>
                <w:shd w:fill="auto" w:val="clear"/>
                <w:vertAlign w:val="baseline"/>
                <w:rtl w:val="0"/>
              </w:rPr>
              <w:t xml:space="preserve">Cán bộ kiểm thử phần mềm</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&gt;01</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năm</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năm</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12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Tốt nghiệp đại học chuyên ngành Công nghệ thông tin, điện tử viễn thông hoặc tương đương.</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chứng chỉ ISTQB (kiểm thử phần mềm trước khi đưa vào vận hành) hoặc tương đương</w:t>
            </w:r>
          </w:p>
        </w:tc>
      </w:tr>
      <w:tr>
        <w:trPr>
          <w:trHeight w:val="1944" w:hRule="atLeast"/>
        </w:trPr>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triển khai, tạo lập dữ liệu, đào tạo, chuyển giao công nghệ</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&gt;04</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năm</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năm</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12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Tốt nghiệp đại học chuyên ngành Công nghệ thông tin, điện tử viễn thông hoặc tương đương.</w:t>
            </w:r>
          </w:p>
        </w:tc>
      </w:tr>
    </w:tbl>
    <w:p w:rsidR="00000000" w:rsidDel="00000000" w:rsidP="00000000" w:rsidRDefault="00000000" w:rsidRPr="00000000" w14:paraId="00000360">
      <w:pPr>
        <w:spacing w:after="99" w:line="14.399999999999999" w:lineRule="auto"/>
        <w:rPr/>
      </w:pPr>
      <w:r w:rsidDel="00000000" w:rsidR="00000000" w:rsidRPr="00000000">
        <w:rPr>
          <w:rtl w:val="0"/>
        </w:rPr>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phải cung cấp thông tin chi tiết về các nhân sự chủ chốt được đề xuất và hồ sơ kinh nghiệm của nhân sự theo các Mau số 10, 11 và 12 Chương IV - Biểu mẫu dự thầu. Nhà thầu đính kèm bản chụp được công chứng/chứng thực bằng tổt nghiệp và các chứng chỉ (nếu có) của nhân sự chủ chốt.</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Chuyên ngành Công nghệ thông tin, điện tử viễn thông hoặc tương đương bao gồm các chuyên ngành: tin học, tin học quản lý, khoa học máy tính, truyền thông và mạng máy tính, kỹ thuật phần mềm, hệ thống thông tin, công nghệ thông tin, tin học ứng dụng, toán tin ứng dụng, công nghệ điện tử, viễn thông, công nghệ kỹ thuật máy tính, kỹ thuật điện tử, viễn thông.</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3. Tiêu chuẩn đánh giá về kỹ thuật</w:t>
      </w:r>
      <w:r w:rsidDel="00000000" w:rsidR="00000000" w:rsidRPr="00000000">
        <w:rPr>
          <w:rtl w:val="0"/>
        </w:rPr>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Tiêu chuẩn đánh giá về kỹ thuật sử dụng phương pháp chấm điểm theo thang điểm 100.</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12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26" w:type="default"/>
          <w:footerReference r:id="rId27" w:type="first"/>
          <w:footerReference r:id="rId28" w:type="even"/>
          <w:type w:val="nextPage"/>
          <w:pgSz w:h="17411" w:w="11521"/>
          <w:pgMar w:bottom="1240" w:top="1422" w:left="1120" w:right="954" w:header="0" w:footer="3"/>
          <w:cols w:equalWidth="0"/>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Mức điểm yêu cầu tối thiểu quy định 80% tổng số điểm về kỹ thuật. HSDT có tổng số điểm (cũng như số điểm của một số tiêu chuẩn tổng quát) đạt bằng hoặc vượt mức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12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điếm yêu cầu tối thiểu sẽ được đánh giá là đạt yêu cầu về kỹ thuật và được tiếp tục xem xét về tài chính.</w:t>
      </w:r>
    </w:p>
    <w:tbl>
      <w:tblPr>
        <w:tblStyle w:val="Table30"/>
        <w:tblW w:w="9446.0" w:type="dxa"/>
        <w:jc w:val="center"/>
        <w:tblLayout w:type="fixed"/>
        <w:tblLook w:val="0000"/>
      </w:tblPr>
      <w:tblGrid>
        <w:gridCol w:w="773"/>
        <w:gridCol w:w="1430"/>
        <w:gridCol w:w="3667"/>
        <w:gridCol w:w="1070"/>
        <w:gridCol w:w="1181"/>
        <w:gridCol w:w="1325"/>
        <w:tblGridChange w:id="0">
          <w:tblGrid>
            <w:gridCol w:w="773"/>
            <w:gridCol w:w="1430"/>
            <w:gridCol w:w="3667"/>
            <w:gridCol w:w="1070"/>
            <w:gridCol w:w="1181"/>
            <w:gridCol w:w="1325"/>
          </w:tblGrid>
        </w:tblGridChange>
      </w:tblGrid>
      <w:tr>
        <w:trPr>
          <w:trHeight w:val="758" w:hRule="atLeast"/>
        </w:trPr>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STT</w:t>
            </w:r>
            <w:r w:rsidDel="00000000" w:rsidR="00000000" w:rsidRPr="00000000">
              <w:rPr>
                <w:rtl w:val="0"/>
              </w:rPr>
            </w:r>
          </w:p>
        </w:tc>
        <w:tc>
          <w:tcPr>
            <w:gridSpan w:val="2"/>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Nội dung đánh giá</w:t>
            </w:r>
            <w:r w:rsidDel="00000000" w:rsidR="00000000" w:rsidRPr="00000000">
              <w:rPr>
                <w:rtl w:val="0"/>
              </w:rPr>
            </w:r>
          </w:p>
        </w:tc>
        <w:tc>
          <w:tcPr>
            <w:gridSpan w:val="3"/>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Sử dụng tiêu chí chấm điểm (100 điểm)</w:t>
            </w:r>
            <w:r w:rsidDel="00000000" w:rsidR="00000000" w:rsidRPr="00000000">
              <w:rPr>
                <w:rtl w:val="0"/>
              </w:rPr>
            </w:r>
          </w:p>
        </w:tc>
      </w:tr>
      <w:tr>
        <w:trPr>
          <w:trHeight w:val="686" w:hRule="atLeast"/>
        </w:trPr>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Điểm tối đa</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Điểm chi tiết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Điểm tối</w:t>
            </w:r>
            <w:r w:rsidDel="00000000" w:rsidR="00000000" w:rsidRPr="00000000">
              <w:rPr>
                <w:rtl w:val="0"/>
              </w:rPr>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thiểu</w:t>
            </w:r>
            <w:r w:rsidDel="00000000" w:rsidR="00000000" w:rsidRPr="00000000">
              <w:rPr>
                <w:rtl w:val="0"/>
              </w:rPr>
            </w:r>
          </w:p>
        </w:tc>
      </w:tr>
      <w:tr>
        <w:trPr>
          <w:trHeight w:val="389"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r w:rsidDel="00000000" w:rsidR="00000000" w:rsidRPr="00000000">
              <w:rPr>
                <w:rtl w:val="0"/>
              </w:rPr>
            </w:r>
          </w:p>
        </w:tc>
        <w:tc>
          <w:tcPr>
            <w:gridSpan w:val="2"/>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Phạm vi, tiến độ cung cấp hàng hóa</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7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rPr>
                <w:rtl w:val="0"/>
              </w:rPr>
            </w:r>
          </w:p>
        </w:tc>
      </w:tr>
      <w:tr>
        <w:trPr>
          <w:trHeight w:val="696" w:hRule="atLeast"/>
        </w:trPr>
        <w:tc>
          <w:tcPr>
            <w:vMerge w:val="restart"/>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7A">
            <w:pPr>
              <w:rPr>
                <w:sz w:val="10"/>
                <w:szCs w:val="10"/>
              </w:rPr>
            </w:pPr>
            <w:r w:rsidDel="00000000" w:rsidR="00000000" w:rsidRPr="00000000">
              <w:rPr>
                <w:rtl w:val="0"/>
              </w:rPr>
            </w:r>
          </w:p>
        </w:tc>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tabs>
                <w:tab w:val="left" w:pos="970"/>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Phạm vi, tiến</w:t>
              <w:tab/>
              <w:t xml:space="preserve">độ</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cung cấp hàng hóa</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Đáp ứng đầy đủ yêu cầu tại Mục</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Chương V của HSMT ’</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7F">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81">
            <w:pPr>
              <w:rPr>
                <w:sz w:val="10"/>
                <w:szCs w:val="10"/>
              </w:rPr>
            </w:pPr>
            <w:r w:rsidDel="00000000" w:rsidR="00000000" w:rsidRPr="00000000">
              <w:rPr>
                <w:rtl w:val="0"/>
              </w:rPr>
            </w:r>
          </w:p>
        </w:tc>
      </w:tr>
      <w:tr>
        <w:trPr>
          <w:trHeight w:val="984" w:hRule="atLeast"/>
        </w:trPr>
        <w:tc>
          <w:tcPr>
            <w:vMerge w:val="continue"/>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đáp ứng hoặc đáp ứng không đầy đủ yêu cầu tại Mục 1, Chương V của HSMT ’</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85">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87">
            <w:pPr>
              <w:rPr>
                <w:sz w:val="10"/>
                <w:szCs w:val="10"/>
              </w:rPr>
            </w:pPr>
            <w:r w:rsidDel="00000000" w:rsidR="00000000" w:rsidRPr="00000000">
              <w:rPr>
                <w:rtl w:val="0"/>
              </w:rPr>
            </w:r>
          </w:p>
        </w:tc>
      </w:tr>
      <w:tr>
        <w:trPr>
          <w:trHeight w:val="389"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r w:rsidDel="00000000" w:rsidR="00000000" w:rsidRPr="00000000">
              <w:rPr>
                <w:rtl w:val="0"/>
              </w:rPr>
            </w:r>
          </w:p>
        </w:tc>
        <w:tc>
          <w:tcPr>
            <w:gridSpan w:val="2"/>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Đặc tính kỹ thuật của phần mềm</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55</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8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w:t>
            </w:r>
            <w:r w:rsidDel="00000000" w:rsidR="00000000" w:rsidRPr="00000000">
              <w:rPr>
                <w:rtl w:val="0"/>
              </w:rPr>
            </w:r>
          </w:p>
        </w:tc>
      </w:tr>
      <w:tr>
        <w:trPr>
          <w:trHeight w:val="384"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0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1</w:t>
            </w:r>
            <w:r w:rsidDel="00000000" w:rsidR="00000000" w:rsidRPr="00000000">
              <w:rPr>
                <w:rtl w:val="0"/>
              </w:rPr>
            </w:r>
          </w:p>
        </w:tc>
        <w:tc>
          <w:tcPr>
            <w:gridSpan w:val="2"/>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kỹ thuật cần đáp ứng</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15</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9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9</w:t>
            </w:r>
            <w:r w:rsidDel="00000000" w:rsidR="00000000" w:rsidRPr="00000000">
              <w:rPr>
                <w:rtl w:val="0"/>
              </w:rPr>
            </w:r>
          </w:p>
        </w:tc>
      </w:tr>
      <w:tr>
        <w:trPr>
          <w:trHeight w:val="2405" w:hRule="atLeast"/>
        </w:trPr>
        <w:tc>
          <w:tcPr>
            <w:vMerge w:val="restart"/>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94">
            <w:pPr>
              <w:rPr>
                <w:sz w:val="10"/>
                <w:szCs w:val="10"/>
              </w:rPr>
            </w:pPr>
            <w:r w:rsidDel="00000000" w:rsidR="00000000" w:rsidRPr="00000000">
              <w:rPr>
                <w:rtl w:val="0"/>
              </w:rPr>
            </w:r>
          </w:p>
        </w:tc>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kỹ thuật cần đáp ứng</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đề xuất giải pháp kỹ thuật cần đáp ứng của phần mềm đáp ứng yêu cầu tại Mục 2.2.1, Chương V của HSMT và thuyết minh giải pháp 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mềm theo yêu cầu tại Khoản 7, Mục 2.2.1, Chương V của HSMT</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97">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99">
            <w:pPr>
              <w:rPr>
                <w:sz w:val="10"/>
                <w:szCs w:val="10"/>
              </w:rPr>
            </w:pPr>
            <w:r w:rsidDel="00000000" w:rsidR="00000000" w:rsidRPr="00000000">
              <w:rPr>
                <w:rtl w:val="0"/>
              </w:rPr>
            </w:r>
          </w:p>
        </w:tc>
      </w:tr>
      <w:tr>
        <w:trPr>
          <w:trHeight w:val="2405" w:hRule="atLeast"/>
        </w:trPr>
        <w:tc>
          <w:tcPr>
            <w:vMerge w:val="continue"/>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đề xuất giải pháp kỹ thuật cần đáp ứng của phần mềm đáp ứng yêu cầu tại Mục 2.2.1, Chương V của HSMT và không thuyết minh giải pháp 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mềm theo yêu cầu tại Khoản 7, Mục 2.2.1, Chương V của HSMT</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9D">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9F">
            <w:pPr>
              <w:rPr>
                <w:sz w:val="10"/>
                <w:szCs w:val="10"/>
              </w:rPr>
            </w:pPr>
            <w:r w:rsidDel="00000000" w:rsidR="00000000" w:rsidRPr="00000000">
              <w:rPr>
                <w:rtl w:val="0"/>
              </w:rPr>
            </w:r>
          </w:p>
        </w:tc>
      </w:tr>
      <w:tr>
        <w:trPr>
          <w:trHeight w:val="384" w:hRule="atLeast"/>
        </w:trPr>
        <w:tc>
          <w:tcPr>
            <w:vMerge w:val="continue"/>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đáp ứng yêu cầu</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A3">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A5">
            <w:pPr>
              <w:rPr>
                <w:sz w:val="10"/>
                <w:szCs w:val="10"/>
              </w:rPr>
            </w:pPr>
            <w:r w:rsidDel="00000000" w:rsidR="00000000" w:rsidRPr="00000000">
              <w:rPr>
                <w:rtl w:val="0"/>
              </w:rPr>
            </w:r>
          </w:p>
        </w:tc>
      </w:tr>
      <w:tr>
        <w:trPr>
          <w:trHeight w:val="384"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2</w:t>
            </w:r>
            <w:r w:rsidDel="00000000" w:rsidR="00000000" w:rsidRPr="00000000">
              <w:rPr>
                <w:rtl w:val="0"/>
              </w:rPr>
            </w:r>
          </w:p>
        </w:tc>
        <w:tc>
          <w:tcPr>
            <w:gridSpan w:val="2"/>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chức năng của phần mềm</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A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14</w:t>
            </w:r>
            <w:r w:rsidDel="00000000" w:rsidR="00000000" w:rsidRPr="00000000">
              <w:rPr>
                <w:rtl w:val="0"/>
              </w:rPr>
            </w:r>
          </w:p>
        </w:tc>
      </w:tr>
      <w:tr>
        <w:trPr>
          <w:trHeight w:val="1810" w:hRule="atLeast"/>
        </w:trPr>
        <w:tc>
          <w:tcPr>
            <w:vMerge w:val="restart"/>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AC">
            <w:pPr>
              <w:rPr>
                <w:sz w:val="10"/>
                <w:szCs w:val="10"/>
              </w:rPr>
            </w:pPr>
            <w:r w:rsidDel="00000000" w:rsidR="00000000" w:rsidRPr="00000000">
              <w:rPr>
                <w:rtl w:val="0"/>
              </w:rPr>
            </w:r>
          </w:p>
        </w:tc>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chức năng của phần mềm</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thâu có đê xuât các chức năng của phần mềm, có hình ảnh giao diện thiết kế đối với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chức năng của phần mềm đáp ứng yêu cầu tại Mục 2.2.2, Chương V của HSMT</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AF">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B1">
            <w:pPr>
              <w:rPr>
                <w:sz w:val="10"/>
                <w:szCs w:val="10"/>
              </w:rPr>
            </w:pPr>
            <w:r w:rsidDel="00000000" w:rsidR="00000000" w:rsidRPr="00000000">
              <w:rPr>
                <w:rtl w:val="0"/>
              </w:rPr>
            </w:r>
          </w:p>
        </w:tc>
      </w:tr>
      <w:tr>
        <w:trPr>
          <w:trHeight w:val="2131" w:hRule="atLeast"/>
        </w:trPr>
        <w:tc>
          <w:tcPr>
            <w:vMerge w:val="continue"/>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đề xuất các chức năng của phần mềm đáp ứng yêu cầu tại Mục 2.2.2, Chương V của HSMT nhưng không có hình ảnh giao diện thiết kế đối với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chức năng của phần mềm đáp ứng yêu cầu tại Mục</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3B5">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3B7">
            <w:pPr>
              <w:rPr>
                <w:sz w:val="10"/>
                <w:szCs w:val="10"/>
              </w:rPr>
            </w:pPr>
            <w:r w:rsidDel="00000000" w:rsidR="00000000" w:rsidRPr="00000000">
              <w:rPr>
                <w:rtl w:val="0"/>
              </w:rPr>
            </w:r>
          </w:p>
        </w:tc>
      </w:tr>
    </w:tbl>
    <w:p w:rsidR="00000000" w:rsidDel="00000000" w:rsidP="00000000" w:rsidRDefault="00000000" w:rsidRPr="00000000" w14:paraId="000003B8">
      <w:pPr>
        <w:rPr/>
        <w:sectPr>
          <w:footerReference r:id="rId29" w:type="default"/>
          <w:footerReference r:id="rId30" w:type="even"/>
          <w:type w:val="nextPage"/>
          <w:pgSz w:h="17411" w:w="11521"/>
          <w:pgMar w:bottom="1240" w:top="1422" w:left="1120" w:right="954" w:header="994" w:footer="3"/>
          <w:cols w:equalWidth="0"/>
        </w:sect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tbl>
      <w:tblPr>
        <w:tblStyle w:val="Table31"/>
        <w:tblW w:w="9447.0" w:type="dxa"/>
        <w:jc w:val="center"/>
        <w:tblLayout w:type="fixed"/>
        <w:tblLook w:val="0000"/>
      </w:tblPr>
      <w:tblGrid>
        <w:gridCol w:w="730"/>
        <w:gridCol w:w="1459"/>
        <w:gridCol w:w="3634"/>
        <w:gridCol w:w="1080"/>
        <w:gridCol w:w="1186"/>
        <w:gridCol w:w="1358"/>
        <w:tblGridChange w:id="0">
          <w:tblGrid>
            <w:gridCol w:w="730"/>
            <w:gridCol w:w="1459"/>
            <w:gridCol w:w="3634"/>
            <w:gridCol w:w="1080"/>
            <w:gridCol w:w="1186"/>
            <w:gridCol w:w="1358"/>
          </w:tblGrid>
        </w:tblGridChange>
      </w:tblGrid>
      <w:tr>
        <w:trPr>
          <w:trHeight w:val="826" w:hRule="atLeast"/>
        </w:trPr>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STT</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BB">
            <w:pPr>
              <w:rPr>
                <w:sz w:val="10"/>
                <w:szCs w:val="10"/>
              </w:rPr>
            </w:pPr>
            <w:r w:rsidDel="00000000" w:rsidR="00000000" w:rsidRPr="00000000">
              <w:rPr>
                <w:rtl w:val="0"/>
              </w:rPr>
            </w:r>
          </w:p>
        </w:tc>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Nội dung đánh giá</w:t>
            </w:r>
            <w:r w:rsidDel="00000000" w:rsidR="00000000" w:rsidRPr="00000000">
              <w:rPr>
                <w:rtl w:val="0"/>
              </w:rPr>
            </w:r>
          </w:p>
        </w:tc>
        <w:tc>
          <w:tcPr>
            <w:gridSpan w:val="3"/>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Sử dụng tiêu chí chấm điểm (100 điểm)</w:t>
            </w:r>
            <w:r w:rsidDel="00000000" w:rsidR="00000000" w:rsidRPr="00000000">
              <w:rPr>
                <w:rtl w:val="0"/>
              </w:rPr>
            </w:r>
          </w:p>
        </w:tc>
      </w:tr>
      <w:tr>
        <w:trPr>
          <w:trHeight w:val="691" w:hRule="atLeast"/>
        </w:trPr>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C1">
            <w:pPr>
              <w:rPr>
                <w:sz w:val="10"/>
                <w:szCs w:val="10"/>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Điểm tối đa</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Điểm chi tiết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Điểm tối thiểu</w:t>
            </w:r>
            <w:r w:rsidDel="00000000" w:rsidR="00000000" w:rsidRPr="00000000">
              <w:rPr>
                <w:rtl w:val="0"/>
              </w:rPr>
            </w:r>
          </w:p>
        </w:tc>
      </w:tr>
      <w:tr>
        <w:trPr>
          <w:trHeight w:val="312"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C6">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C7">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Chương V của HSMT</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C9">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C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CB">
            <w:pPr>
              <w:rPr>
                <w:sz w:val="10"/>
                <w:szCs w:val="10"/>
              </w:rPr>
            </w:pPr>
            <w:r w:rsidDel="00000000" w:rsidR="00000000" w:rsidRPr="00000000">
              <w:rPr>
                <w:rtl w:val="0"/>
              </w:rPr>
            </w:r>
          </w:p>
        </w:tc>
      </w:tr>
      <w:tr>
        <w:trPr>
          <w:trHeight w:val="394"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CC">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CD">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đáp ứng yêu cầu</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CF">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D1">
            <w:pPr>
              <w:rPr>
                <w:sz w:val="10"/>
                <w:szCs w:val="10"/>
              </w:rPr>
            </w:pPr>
            <w:r w:rsidDel="00000000" w:rsidR="00000000" w:rsidRPr="00000000">
              <w:rPr>
                <w:rtl w:val="0"/>
              </w:rPr>
            </w:r>
          </w:p>
        </w:tc>
      </w:tr>
      <w:tr>
        <w:trPr>
          <w:trHeight w:val="394"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3</w:t>
            </w:r>
            <w:r w:rsidDel="00000000" w:rsidR="00000000" w:rsidRPr="00000000">
              <w:rPr>
                <w:rtl w:val="0"/>
              </w:rPr>
            </w:r>
          </w:p>
        </w:tc>
        <w:tc>
          <w:tcPr>
            <w:gridSpan w:val="2"/>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3c4a21"/>
                <w:sz w:val="26"/>
                <w:szCs w:val="26"/>
                <w:u w:val="none"/>
                <w:shd w:fill="auto" w:val="clear"/>
                <w:vertAlign w:val="baseline"/>
                <w:rtl w:val="0"/>
              </w:rPr>
              <w:t xml:space="preserve">Yêu cầu trình diễn sản phẩm</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D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20</w:t>
            </w:r>
            <w:r w:rsidDel="00000000" w:rsidR="00000000" w:rsidRPr="00000000">
              <w:rPr>
                <w:rtl w:val="0"/>
              </w:rPr>
            </w:r>
          </w:p>
        </w:tc>
      </w:tr>
      <w:tr>
        <w:trPr>
          <w:trHeight w:val="1210"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D8">
            <w:pPr>
              <w:rPr>
                <w:sz w:val="10"/>
                <w:szCs w:val="10"/>
              </w:rPr>
            </w:pPr>
            <w:r w:rsidDel="00000000" w:rsidR="00000000" w:rsidRPr="00000000">
              <w:rPr>
                <w:rtl w:val="0"/>
              </w:rPr>
            </w:r>
          </w:p>
        </w:tc>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tabs>
                <w:tab w:val="left" w:pos="869"/>
              </w:tabs>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w:t>
              <w:tab/>
              <w:t xml:space="preserve">cầu</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trình diễn sản phẩm</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thực hiện trình diễn sản phẩm đáp ứng toàn bộ 10/10 chức năng theo yêu cầu tại Mục 3, Chương V của HSMT</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DC">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DE">
            <w:pPr>
              <w:rPr>
                <w:sz w:val="10"/>
                <w:szCs w:val="10"/>
              </w:rPr>
            </w:pPr>
            <w:r w:rsidDel="00000000" w:rsidR="00000000" w:rsidRPr="00000000">
              <w:rPr>
                <w:rtl w:val="0"/>
              </w:rPr>
            </w:r>
          </w:p>
        </w:tc>
      </w:tr>
      <w:tr>
        <w:trPr>
          <w:trHeight w:val="1205"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DF">
            <w:pPr>
              <w:rPr>
                <w:sz w:val="10"/>
                <w:szCs w:val="10"/>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đáp ứng yêu cầu toàn bộ 10/10 chức năng theo yêu cầu tại Mục 3, Chương V của HSMT</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E2">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E4">
            <w:pPr>
              <w:rPr>
                <w:sz w:val="10"/>
                <w:szCs w:val="10"/>
              </w:rPr>
            </w:pPr>
            <w:r w:rsidDel="00000000" w:rsidR="00000000" w:rsidRPr="00000000">
              <w:rPr>
                <w:rtl w:val="0"/>
              </w:rPr>
            </w:r>
          </w:p>
        </w:tc>
      </w:tr>
      <w:tr>
        <w:trPr>
          <w:trHeight w:val="389"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w:t>
            </w:r>
          </w:p>
        </w:tc>
        <w:tc>
          <w:tcPr>
            <w:gridSpan w:val="2"/>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 hoạch triển khai</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E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tl w:val="0"/>
              </w:rPr>
            </w:r>
          </w:p>
        </w:tc>
      </w:tr>
      <w:tr>
        <w:trPr>
          <w:trHeight w:val="2102" w:hRule="atLeast"/>
        </w:trPr>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 hoạch</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bảng kế hoạch triển khai cụ thể, trình bày rõ ràng các công việc cần thực hiện ở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kế hoạch triển khai phải phù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đề xuất kỹ thuật và đáp ứng yêu cầu của HSMT</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EE">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F0">
            <w:pPr>
              <w:rPr>
                <w:sz w:val="10"/>
                <w:szCs w:val="10"/>
              </w:rPr>
            </w:pPr>
            <w:r w:rsidDel="00000000" w:rsidR="00000000" w:rsidRPr="00000000">
              <w:rPr>
                <w:rtl w:val="0"/>
              </w:rPr>
            </w:r>
          </w:p>
        </w:tc>
      </w:tr>
      <w:tr>
        <w:trPr>
          <w:trHeight w:val="2107" w:hRule="atLeast"/>
        </w:trPr>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triển khai</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bảng kế hoạch triển khai cụ thể nhưng không trình bày rõ ràng các công việc cần thực hiện ở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bước, kế hoạch triển khai phải phù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đề xuất kỹ thuật và đáp ứng yêu cầu của HSMT</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F4">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F6">
            <w:pPr>
              <w:rPr>
                <w:sz w:val="10"/>
                <w:szCs w:val="10"/>
              </w:rPr>
            </w:pPr>
            <w:r w:rsidDel="00000000" w:rsidR="00000000" w:rsidRPr="00000000">
              <w:rPr>
                <w:rtl w:val="0"/>
              </w:rPr>
            </w:r>
          </w:p>
        </w:tc>
      </w:tr>
      <w:tr>
        <w:trPr>
          <w:trHeight w:val="384"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F7">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F8">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đáp ứng yêu cầu</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3FA">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3FC">
            <w:pPr>
              <w:rPr>
                <w:sz w:val="10"/>
                <w:szCs w:val="10"/>
              </w:rPr>
            </w:pPr>
            <w:r w:rsidDel="00000000" w:rsidR="00000000" w:rsidRPr="00000000">
              <w:rPr>
                <w:rtl w:val="0"/>
              </w:rPr>
            </w:r>
          </w:p>
        </w:tc>
      </w:tr>
      <w:tr>
        <w:trPr>
          <w:trHeight w:val="389"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w:t>
            </w:r>
            <w:r w:rsidDel="00000000" w:rsidR="00000000" w:rsidRPr="00000000">
              <w:rPr>
                <w:rtl w:val="0"/>
              </w:rPr>
            </w:r>
          </w:p>
        </w:tc>
        <w:tc>
          <w:tcPr>
            <w:gridSpan w:val="2"/>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khác</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0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rPr>
                <w:rtl w:val="0"/>
              </w:rPr>
            </w:r>
          </w:p>
        </w:tc>
      </w:tr>
      <w:tr>
        <w:trPr>
          <w:trHeight w:val="394"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1</w:t>
            </w:r>
            <w:r w:rsidDel="00000000" w:rsidR="00000000" w:rsidRPr="00000000">
              <w:rPr>
                <w:rtl w:val="0"/>
              </w:rPr>
            </w:r>
          </w:p>
        </w:tc>
        <w:tc>
          <w:tcPr>
            <w:gridSpan w:val="2"/>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về tạo lập dữ liệu</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0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10</w:t>
            </w:r>
            <w:r w:rsidDel="00000000" w:rsidR="00000000" w:rsidRPr="00000000">
              <w:rPr>
                <w:rtl w:val="0"/>
              </w:rPr>
            </w:r>
          </w:p>
        </w:tc>
      </w:tr>
      <w:tr>
        <w:trPr>
          <w:trHeight w:val="1498"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09">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về</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phương án tạo lập dữ liệu và có trình diễn chức năng (demo) đáp ứng yêu cầu tại Mục 2.2.3, Chương V của HSMT</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0C">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40E">
            <w:pPr>
              <w:rPr>
                <w:sz w:val="10"/>
                <w:szCs w:val="10"/>
              </w:rPr>
            </w:pPr>
            <w:r w:rsidDel="00000000" w:rsidR="00000000" w:rsidRPr="00000000">
              <w:rPr>
                <w:rtl w:val="0"/>
              </w:rPr>
            </w:r>
          </w:p>
        </w:tc>
      </w:tr>
      <w:tr>
        <w:trPr>
          <w:trHeight w:val="1814"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0F">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lập dữ liệu</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không có hoặc có phương án tạo lập dữ liệu hoặc có nhưng không có trình diễn chức năng đáp ứng yêu cầu tại Mục 2.2.3, Chương V của HSMT</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12">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414">
            <w:pPr>
              <w:rPr>
                <w:sz w:val="10"/>
                <w:szCs w:val="10"/>
              </w:rPr>
            </w:pPr>
            <w:r w:rsidDel="00000000" w:rsidR="00000000" w:rsidRPr="00000000">
              <w:rPr>
                <w:rtl w:val="0"/>
              </w:rPr>
            </w:r>
          </w:p>
        </w:tc>
      </w:tr>
      <w:tr>
        <w:trPr>
          <w:trHeight w:val="394"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2</w:t>
            </w:r>
            <w:r w:rsidDel="00000000" w:rsidR="00000000" w:rsidRPr="00000000">
              <w:rPr>
                <w:rtl w:val="0"/>
              </w:rPr>
            </w:r>
          </w:p>
        </w:tc>
        <w:tc>
          <w:tcPr>
            <w:gridSpan w:val="2"/>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về đào tạo, chuyển giao công nghệ</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1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5</w:t>
            </w:r>
            <w:r w:rsidDel="00000000" w:rsidR="00000000" w:rsidRPr="00000000">
              <w:rPr>
                <w:rtl w:val="0"/>
              </w:rPr>
            </w:r>
          </w:p>
        </w:tc>
      </w:tr>
      <w:tr>
        <w:trPr>
          <w:trHeight w:val="1205" w:hRule="atLeast"/>
        </w:trPr>
        <w:tc>
          <w:tcPr>
            <w:gridSpan w:val="6"/>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Trang 40</w:t>
            </w:r>
          </w:p>
        </w:tc>
      </w:tr>
    </w:tbl>
    <w:p w:rsidR="00000000" w:rsidDel="00000000" w:rsidP="00000000" w:rsidRDefault="00000000" w:rsidRPr="00000000" w14:paraId="00000421">
      <w:pPr>
        <w:rPr/>
        <w:sectPr>
          <w:footerReference r:id="rId31" w:type="default"/>
          <w:footerReference r:id="rId32" w:type="even"/>
          <w:type w:val="nextPage"/>
          <w:pgSz w:h="17411" w:w="11521"/>
          <w:pgMar w:bottom="136" w:top="203" w:left="1908" w:right="166" w:header="0" w:footer="3"/>
          <w:cols w:equalWidth="0"/>
        </w:sectPr>
      </w:pPr>
      <w:r w:rsidDel="00000000" w:rsidR="00000000" w:rsidRPr="00000000">
        <w:rPr>
          <w:rtl w:val="0"/>
        </w:rPr>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2"/>
        <w:tblW w:w="9394.0" w:type="dxa"/>
        <w:jc w:val="center"/>
        <w:tblLayout w:type="fixed"/>
        <w:tblLook w:val="0000"/>
      </w:tblPr>
      <w:tblGrid>
        <w:gridCol w:w="730"/>
        <w:gridCol w:w="1459"/>
        <w:gridCol w:w="3658"/>
        <w:gridCol w:w="1085"/>
        <w:gridCol w:w="1171"/>
        <w:gridCol w:w="1291"/>
        <w:tblGridChange w:id="0">
          <w:tblGrid>
            <w:gridCol w:w="730"/>
            <w:gridCol w:w="1459"/>
            <w:gridCol w:w="3658"/>
            <w:gridCol w:w="1085"/>
            <w:gridCol w:w="1171"/>
            <w:gridCol w:w="1291"/>
          </w:tblGrid>
        </w:tblGridChange>
      </w:tblGrid>
      <w:tr>
        <w:trPr>
          <w:trHeight w:val="739" w:hRule="atLeast"/>
        </w:trPr>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STT</w:t>
            </w:r>
            <w:r w:rsidDel="00000000" w:rsidR="00000000" w:rsidRPr="00000000">
              <w:rPr>
                <w:rtl w:val="0"/>
              </w:rPr>
            </w:r>
          </w:p>
        </w:tc>
        <w:tc>
          <w:tcPr>
            <w:gridSpan w:val="2"/>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Nội dung đánh giá</w:t>
            </w:r>
            <w:r w:rsidDel="00000000" w:rsidR="00000000" w:rsidRPr="00000000">
              <w:rPr>
                <w:rtl w:val="0"/>
              </w:rPr>
            </w:r>
          </w:p>
        </w:tc>
        <w:tc>
          <w:tcPr>
            <w:gridSpan w:val="3"/>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Sử dụng tiêu chí chấm điểm (100 điểm)</w:t>
            </w:r>
            <w:r w:rsidDel="00000000" w:rsidR="00000000" w:rsidRPr="00000000">
              <w:rPr>
                <w:rtl w:val="0"/>
              </w:rPr>
            </w:r>
          </w:p>
        </w:tc>
      </w:tr>
      <w:tr>
        <w:trPr>
          <w:trHeight w:val="686" w:hRule="atLeast"/>
        </w:trPr>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Điểm tối đa</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Điểm chi tiết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Điểm tối thiểu</w:t>
            </w:r>
            <w:r w:rsidDel="00000000" w:rsidR="00000000" w:rsidRPr="00000000">
              <w:rPr>
                <w:rtl w:val="0"/>
              </w:rPr>
            </w:r>
          </w:p>
        </w:tc>
      </w:tr>
      <w:tr>
        <w:trPr>
          <w:trHeight w:val="1210" w:hRule="atLeast"/>
        </w:trPr>
        <w:tc>
          <w:tcPr>
            <w:vMerge w:val="restart"/>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2F">
            <w:pPr>
              <w:rPr>
                <w:sz w:val="10"/>
                <w:szCs w:val="10"/>
              </w:rPr>
            </w:pPr>
            <w:r w:rsidDel="00000000" w:rsidR="00000000" w:rsidRPr="00000000">
              <w:rPr>
                <w:rtl w:val="0"/>
              </w:rPr>
            </w:r>
          </w:p>
        </w:tc>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tabs>
                <w:tab w:val="left" w:pos="667"/>
                <w:tab w:val="left" w:pos="11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r A</w:t>
              <w:tab/>
              <w:t xml:space="preserve">À</w:t>
              <w:tab/>
              <w:t xml:space="preserve">À</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tabs>
                <w:tab w:val="left" w:pos="845"/>
              </w:tabs>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câu vê đào</w:t>
              <w:tab/>
              <w:t xml:space="preserve">tạo,</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chuyển giao công nghệ</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phương án đào tạo, chuyển giao công nghệ đáp ứng yêu cầu tại Mục 2.2.4, Chương V của HSMT</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34">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436">
            <w:pPr>
              <w:rPr>
                <w:sz w:val="10"/>
                <w:szCs w:val="10"/>
              </w:rPr>
            </w:pPr>
            <w:r w:rsidDel="00000000" w:rsidR="00000000" w:rsidRPr="00000000">
              <w:rPr>
                <w:rtl w:val="0"/>
              </w:rPr>
            </w:r>
          </w:p>
        </w:tc>
      </w:tr>
      <w:tr>
        <w:trPr>
          <w:trHeight w:val="1512" w:hRule="atLeast"/>
        </w:trPr>
        <w:tc>
          <w:tcPr>
            <w:vMerge w:val="continue"/>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không có hoặc có phương án đào tạo, chuyển giao công nghệ nhưng không đáp ứng yêu cầu tại Mục 2.2.4, Chương V của HSMT</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3A">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43C">
            <w:pPr>
              <w:rPr>
                <w:sz w:val="10"/>
                <w:szCs w:val="10"/>
              </w:rPr>
            </w:pPr>
            <w:r w:rsidDel="00000000" w:rsidR="00000000" w:rsidRPr="00000000">
              <w:rPr>
                <w:rtl w:val="0"/>
              </w:rPr>
            </w:r>
          </w:p>
        </w:tc>
      </w:tr>
      <w:tr>
        <w:trPr>
          <w:trHeight w:val="389"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3</w:t>
            </w:r>
            <w:r w:rsidDel="00000000" w:rsidR="00000000" w:rsidRPr="00000000">
              <w:rPr>
                <w:rtl w:val="0"/>
              </w:rPr>
            </w:r>
          </w:p>
        </w:tc>
        <w:tc>
          <w:tcPr>
            <w:gridSpan w:val="2"/>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về bảo hành, bảo trì phần mềm</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4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6</w:t>
            </w:r>
            <w:r w:rsidDel="00000000" w:rsidR="00000000" w:rsidRPr="00000000">
              <w:rPr>
                <w:rtl w:val="0"/>
              </w:rPr>
            </w:r>
          </w:p>
        </w:tc>
      </w:tr>
      <w:tr>
        <w:trPr>
          <w:trHeight w:val="1200" w:hRule="atLeast"/>
        </w:trPr>
        <w:tc>
          <w:tcPr>
            <w:vMerge w:val="restart"/>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43">
            <w:pPr>
              <w:rPr>
                <w:sz w:val="10"/>
                <w:szCs w:val="10"/>
              </w:rPr>
            </w:pPr>
            <w:r w:rsidDel="00000000" w:rsidR="00000000" w:rsidRPr="00000000">
              <w:rPr>
                <w:rtl w:val="0"/>
              </w:rPr>
            </w:r>
          </w:p>
        </w:tc>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tabs>
                <w:tab w:val="left" w:pos="998"/>
              </w:tabs>
              <w:spacing w:after="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về bảo hành, bảo</w:t>
              <w:tab/>
              <w:t xml:space="preserve">trì</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mềm</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phương án bảo hành, bảo trì phần, mềm đáp ứng yêu cầu tại Mục 2.2.5, Chương V của HSMT</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47">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449">
            <w:pPr>
              <w:rPr>
                <w:sz w:val="10"/>
                <w:szCs w:val="10"/>
              </w:rPr>
            </w:pPr>
            <w:r w:rsidDel="00000000" w:rsidR="00000000" w:rsidRPr="00000000">
              <w:rPr>
                <w:rtl w:val="0"/>
              </w:rPr>
            </w:r>
          </w:p>
        </w:tc>
      </w:tr>
      <w:tr>
        <w:trPr>
          <w:trHeight w:val="1512" w:hRule="atLeast"/>
        </w:trPr>
        <w:tc>
          <w:tcPr>
            <w:vMerge w:val="continue"/>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phương án bảo hành, bảo trì phần mềm nhưng không đáp ứng toàn bộ yêu cầu tại Mục 2.2.5, Chương V của HSMT</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4D">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44F">
            <w:pPr>
              <w:rPr>
                <w:sz w:val="10"/>
                <w:szCs w:val="10"/>
              </w:rPr>
            </w:pPr>
            <w:r w:rsidDel="00000000" w:rsidR="00000000" w:rsidRPr="00000000">
              <w:rPr>
                <w:rtl w:val="0"/>
              </w:rPr>
            </w:r>
          </w:p>
        </w:tc>
      </w:tr>
      <w:tr>
        <w:trPr>
          <w:trHeight w:val="1205"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50">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51">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không phương án bảo hành, bảo trì phần mềm theo yêu cầu tại Mục 2.2.5, Chương V của HSMT</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453">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455">
            <w:pPr>
              <w:rPr>
                <w:sz w:val="10"/>
                <w:szCs w:val="10"/>
              </w:rPr>
            </w:pPr>
            <w:r w:rsidDel="00000000" w:rsidR="00000000" w:rsidRPr="00000000">
              <w:rPr>
                <w:rtl w:val="0"/>
              </w:rPr>
            </w:r>
          </w:p>
        </w:tc>
      </w:tr>
      <w:tr>
        <w:trPr>
          <w:trHeight w:val="394" w:hRule="atLeast"/>
        </w:trPr>
        <w:tc>
          <w:tcPr>
            <w:gridSpan w:val="3"/>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luận</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45A">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rPr>
                <w:rtl w:val="0"/>
              </w:rPr>
            </w:r>
          </w:p>
        </w:tc>
      </w:tr>
    </w:tbl>
    <w:p w:rsidR="00000000" w:rsidDel="00000000" w:rsidP="00000000" w:rsidRDefault="00000000" w:rsidRPr="00000000" w14:paraId="0000045C">
      <w:pPr>
        <w:spacing w:after="99" w:line="14.399999999999999" w:lineRule="auto"/>
        <w:rPr/>
      </w:pPr>
      <w:r w:rsidDel="00000000" w:rsidR="00000000" w:rsidRPr="00000000">
        <w:rPr>
          <w:rtl w:val="0"/>
        </w:rPr>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4. Kiểm tra và đánh giá tính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lệ của HSĐXTC</w:t>
      </w:r>
      <w:r w:rsidDel="00000000" w:rsidR="00000000" w:rsidRPr="00000000">
        <w:rPr>
          <w:rtl w:val="0"/>
        </w:rPr>
      </w:r>
    </w:p>
    <w:p w:rsidR="00000000" w:rsidDel="00000000" w:rsidP="00000000" w:rsidRDefault="00000000" w:rsidRPr="00000000" w14:paraId="0000045E">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555"/>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Kiểm tra tính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lệ của HSĐXTC:</w:t>
      </w:r>
      <w:r w:rsidDel="00000000" w:rsidR="00000000" w:rsidRPr="00000000">
        <w:rPr>
          <w:rtl w:val="0"/>
        </w:rPr>
      </w:r>
    </w:p>
    <w:p w:rsidR="00000000" w:rsidDel="00000000" w:rsidP="00000000" w:rsidRDefault="00000000" w:rsidRPr="00000000" w14:paraId="0000045F">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378"/>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số lượng bản chụp HSĐXTC;</w:t>
      </w:r>
    </w:p>
    <w:p w:rsidR="00000000" w:rsidDel="00000000" w:rsidP="00000000" w:rsidRDefault="00000000" w:rsidRPr="00000000" w14:paraId="00000460">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397"/>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các thành phần của bản gốc HSĐXTC, bao gồm: Đon dự thầu thuộc HSĐXTC; bảng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 dự thầu và các thành phần khác thuộc HSĐXTC theo quy định tại Mục 11.2 CDNT;</w:t>
      </w:r>
    </w:p>
    <w:p w:rsidR="00000000" w:rsidDel="00000000" w:rsidP="00000000" w:rsidRDefault="00000000" w:rsidRPr="00000000" w14:paraId="00000461">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397"/>
        </w:tabs>
        <w:spacing w:after="100" w:before="0" w:line="26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sự thống nhất nội dung giữa bản gốc và bản chụp để phục vụ quá trình đánh giá chi tiết HSĐXTC.</w:t>
      </w:r>
    </w:p>
    <w:p w:rsidR="00000000" w:rsidDel="00000000" w:rsidP="00000000" w:rsidRDefault="00000000" w:rsidRPr="00000000" w14:paraId="00000462">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560"/>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Đánh giá tính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lệ của HSĐXTC:</w:t>
      </w:r>
      <w:r w:rsidDel="00000000" w:rsidR="00000000" w:rsidRPr="00000000">
        <w:rPr>
          <w:rtl w:val="0"/>
        </w:rPr>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HSĐXTC của nhà thầu được đánh giá là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khi đáp ứng đầy đủ các nội dung sau đây:</w:t>
      </w:r>
    </w:p>
    <w:p w:rsidR="00000000" w:rsidDel="00000000" w:rsidP="00000000" w:rsidRDefault="00000000" w:rsidRPr="00000000" w14:paraId="00000464">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378"/>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bản gốc HSĐXTC;</w:t>
      </w:r>
    </w:p>
    <w:p w:rsidR="00000000" w:rsidDel="00000000" w:rsidP="00000000" w:rsidRDefault="00000000" w:rsidRPr="00000000" w14:paraId="00000465">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402"/>
        </w:tabs>
        <w:spacing w:after="12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đơn dự thầu thuộc HSĐXTC được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nhà thầu ký tên, đóng dấu (nếu có). Đối với nhà thầu liên danh, đơn dự thầu phải do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từng thành viên liên danh ký tên, đóng dấu (nếu có) hoặc thành viên đứng đầu liên danh thay mặt liên danh ký đơn dự thầu theo phân công trách nhiệm trong văn bản thỏa thuận liên danh;</w:t>
      </w:r>
    </w:p>
    <w:p w:rsidR="00000000" w:rsidDel="00000000" w:rsidP="00000000" w:rsidRDefault="00000000" w:rsidRPr="00000000" w14:paraId="00000466">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397"/>
        </w:tabs>
        <w:spacing w:after="120" w:before="0" w:line="259"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 dự thầu ghi trong đơn dự thầu phải cụ thể, cố định bàng số, bằng chữ và phải phù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logic với tổng giá dự thầu ghi trong bảng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 dự thầu, không đề xuất các giá dự thầu khác nhau hoặc có kèm theo điều kiện gây bất lợi cho Chủ đầu tư, Bên mời thầu;</w:t>
      </w:r>
    </w:p>
    <w:p w:rsidR="00000000" w:rsidDel="00000000" w:rsidP="00000000" w:rsidRDefault="00000000" w:rsidRPr="00000000" w14:paraId="00000467">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397"/>
        </w:tabs>
        <w:spacing w:after="120" w:before="0" w:line="25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hạn hiệu lực của HSĐXTC đáp ứng yêu cầu theo quy định tại Mục 18.1 CDNT.</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12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HSĐXTC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sẽ được tiếp tục đánh giá chi tiết về tài chính.</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12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5. Tiêu chuẩn đánh giá chi tiết về tài chính</w:t>
      </w:r>
      <w:r w:rsidDel="00000000" w:rsidR="00000000" w:rsidRPr="00000000">
        <w:rPr>
          <w:rtl w:val="0"/>
        </w:rPr>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Tiêu chuẩn đánh giá chi tiết về tài chính áp dụng phương pháp kết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giữa kỹ thuật và giá. Tỷ trọng điểm về kỹ thuật (K) là 30%, tỷ trọng điểm về giá (G) là 70%.</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12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1. Xác định giá dự thầu;</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12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2. Sửa lỗi (thực hiện theo quy định tại phần Ghi chú (1));</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12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3. Hiệu chỉnh sai lệch (thực hiện theo quy định tại phần Ghi chú (2));</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12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4. Xác định giá dự thầu sau sửa lỗi, hiệu chỉnh sai lệch, trừ đi giảm giá (nếu có);</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12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5. Xác định điểm giá:</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12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Điếm giá được xác định trên cơ sở giá dự thầu sau sửa lỗi, hiệu chỉnh sai lệch, trừ đi giảm giá (nếu có). Cụ thể như sau:</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Điem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gia</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subscript"/>
          <w:rtl w:val="0"/>
        </w:rPr>
        <w:t xml:space="preserve">dang</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xét Gthấp nhất X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 / 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datl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xét</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12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đó:</w:t>
      </w:r>
    </w:p>
    <w:p w:rsidR="00000000" w:rsidDel="00000000" w:rsidP="00000000" w:rsidRDefault="00000000" w:rsidRPr="00000000" w14:paraId="00000473">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67"/>
        </w:tabs>
        <w:spacing w:after="120" w:before="0" w:line="25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giáđangxét'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điểm giá của HSĐXTC đang xét;</w:t>
      </w:r>
    </w:p>
    <w:p w:rsidR="00000000" w:rsidDel="00000000" w:rsidP="00000000" w:rsidRDefault="00000000" w:rsidRPr="00000000" w14:paraId="00000474">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72"/>
        </w:tabs>
        <w:spacing w:after="120" w:before="0" w:line="298"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Gthấp nhất: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 dự thầu sau sửa lồi, hiệu chỉnh sai lệch, trừ đi giá trị giảm giá (nếu có) của HSĐXĨC thấp nhất;</w:t>
      </w:r>
    </w:p>
    <w:p w:rsidR="00000000" w:rsidDel="00000000" w:rsidP="00000000" w:rsidRDefault="00000000" w:rsidRPr="00000000" w14:paraId="00000475">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72"/>
        </w:tabs>
        <w:spacing w:after="120" w:before="0" w:line="240"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đang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xét: giá dự thầu sau sửa lỗi, hiệu chỉnh sai lệch, trừ đi giá trị giảm giá (nếu có) của HSĐXTC đang xét.</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12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6. Xác định điểm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12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đang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xét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X Điểm kỹ thuật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đang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xét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X Điểm giá</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đang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xét)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ƯD</w:t>
      </w:r>
      <w:r w:rsidDel="00000000" w:rsidR="00000000" w:rsidRPr="00000000">
        <w:rPr>
          <w:rtl w:val="0"/>
        </w:rPr>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12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đó:</w:t>
      </w:r>
    </w:p>
    <w:p w:rsidR="00000000" w:rsidDel="00000000" w:rsidP="00000000" w:rsidRDefault="00000000" w:rsidRPr="00000000" w14:paraId="00000479">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72"/>
        </w:tabs>
        <w:spacing w:after="120" w:before="0" w:line="25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kỹ thuật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dangxét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số điểm được xác định tại bước đánh giá về kỹ thuật;</w:t>
      </w:r>
    </w:p>
    <w:p w:rsidR="00000000" w:rsidDel="00000000" w:rsidP="00000000" w:rsidRDefault="00000000" w:rsidRPr="00000000" w14:paraId="0000047A">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72"/>
        </w:tabs>
        <w:spacing w:after="120" w:before="0" w:line="25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Điếm giá</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dang XỂt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số điểm được xác định tại bước đánh giá về giá;</w:t>
      </w:r>
    </w:p>
    <w:p w:rsidR="00000000" w:rsidDel="00000000" w:rsidP="00000000" w:rsidRDefault="00000000" w:rsidRPr="00000000" w14:paraId="0000047B">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72"/>
        </w:tabs>
        <w:spacing w:after="120" w:before="0" w:line="25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Tỷ trọng điểm về kỹ thuật quy định trong thang điểm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C">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72"/>
        </w:tabs>
        <w:spacing w:after="120" w:before="0" w:line="25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Tỷ trọng điểm về giá quy định trong thang điểm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D">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77"/>
        </w:tabs>
        <w:spacing w:after="120" w:before="0" w:line="240"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 G = 100%. Tỷ trọng điểm về kỹ thuật (K) và về giá (G) phải được xác định cụ thể trong HSMT;</w:t>
      </w:r>
    </w:p>
    <w:p w:rsidR="00000000" w:rsidDel="00000000" w:rsidP="00000000" w:rsidRDefault="00000000" w:rsidRPr="00000000" w14:paraId="0000047E">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82"/>
        </w:tabs>
        <w:spacing w:after="120" w:before="0" w:line="25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Auĩ) là giá trị phải cộng thêm đối với đối tượng được hưởng ưu đãi theo quy định tại Mục 31 CDNT (nếu có).</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12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7. xếp hạng nhà thầu:</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HSDT có điểm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cao nhất được xếp hạng thứ nhất.</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p w:rsidR="00000000" w:rsidDel="00000000" w:rsidP="00000000" w:rsidRDefault="00000000" w:rsidRPr="00000000" w14:paraId="00000482">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431"/>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Sửa lỗi:</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điều kiện HSDT đáp ứng căn bản HSMT, việc sửa lỗi số học và các lỗi khác được tiến hành theo nguyên tắc sau đây:</w:t>
      </w:r>
    </w:p>
    <w:p w:rsidR="00000000" w:rsidDel="00000000" w:rsidP="00000000" w:rsidRDefault="00000000" w:rsidRPr="00000000" w14:paraId="00000484">
      <w:pPr>
        <w:keepNext w:val="0"/>
        <w:keepLines w:val="0"/>
        <w:widowControl w:val="0"/>
        <w:numPr>
          <w:ilvl w:val="0"/>
          <w:numId w:val="32"/>
        </w:numPr>
        <w:pBdr>
          <w:top w:space="0" w:sz="0" w:val="nil"/>
          <w:left w:space="0" w:sz="0" w:val="nil"/>
          <w:bottom w:space="0" w:sz="0" w:val="nil"/>
          <w:right w:space="0" w:sz="0" w:val="nil"/>
          <w:between w:space="0" w:sz="0" w:val="nil"/>
        </w:pBdr>
        <w:shd w:fill="auto" w:val="clear"/>
        <w:tabs>
          <w:tab w:val="left" w:pos="349"/>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Lỗi số học bao gồm những lỗi do thực hiện các phép tính cộng, trừ, nhân, chia không chính xác khi tính toán giá dự thầu.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nhất quán giữa đơn giá dự thầu và thành tiền thì lấy đơn giá dự thầu làm cơ sở cho việc sửa lỗi; nếu phát hiện đơn giá dự thầu có sự sai khác bất thường do lỗi hệ thập phân (10 lần, 100 lần, 1.000 lần) thì thành tiền là cơ sở cho việc sửa lỗi.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tại cột “đơn giá dự thầu” và cột “thành tiền” nhà thầu không ghi giá trị hoặc ghi là “0” thì được coi là nhà thầu đã phân bổ giá của công việc này vào các công việc khác thuộc gói thầu, nhà thầu phải có trách nhiệm thực hiện hoàn thành các công việc này theo đúng yêu cầu nêu trong HSMT và không được Chủ đầu tư thanh toán trong quá trình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5">
      <w:pPr>
        <w:keepNext w:val="0"/>
        <w:keepLines w:val="0"/>
        <w:widowControl w:val="0"/>
        <w:numPr>
          <w:ilvl w:val="0"/>
          <w:numId w:val="32"/>
        </w:numPr>
        <w:pBdr>
          <w:top w:space="0" w:sz="0" w:val="nil"/>
          <w:left w:space="0" w:sz="0" w:val="nil"/>
          <w:bottom w:space="0" w:sz="0" w:val="nil"/>
          <w:right w:space="0" w:sz="0" w:val="nil"/>
          <w:between w:space="0" w:sz="0" w:val="nil"/>
        </w:pBdr>
        <w:shd w:fill="auto" w:val="clear"/>
        <w:tabs>
          <w:tab w:val="left" w:pos="349"/>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lỗi khác:</w:t>
      </w:r>
    </w:p>
    <w:p w:rsidR="00000000" w:rsidDel="00000000" w:rsidP="00000000" w:rsidRDefault="00000000" w:rsidRPr="00000000" w14:paraId="00000486">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29"/>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Tại cột thành tiền đã được điền đầy đủ giá trị nhưng không có đơn giá dự thầu tương ứng thì đơn giá dự thầu được xác định bổ sung bằng cách chia thành tiền cho số lưọng; khi có đơn giá dự thầu nhưng cột thành tiền bỏ trống thì giá trị cột thành tiền sẽ được xác định bổ sung bằng cách nhân số lượng với đơn giá dự thầu; nếu một nội dung nào đó có điền đơn giá dự thầu và giá trị tại cột thành tiền nhưng bỏ trống số lượng thì số lượng bỏ trống được xác định bổ sung bằng cách chia giá trị tại cột thành tiền cho đơn giá dự thầu của nội dung đó.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lượng được xác định bo sung nêu trên khác với số lượng nêu trong HSMT thì giá trị sai khác đó là sai lệch về phạm vi cung cấp và được hiệu chỉnh theo quy định tại Bước 3;</w:t>
      </w:r>
    </w:p>
    <w:p w:rsidR="00000000" w:rsidDel="00000000" w:rsidP="00000000" w:rsidRDefault="00000000" w:rsidRPr="00000000" w14:paraId="00000487">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10"/>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Lỗi nhầm đơn vị tính: sửa lại cho phù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yêu cầu nêu trong HSMT;</w:t>
      </w:r>
    </w:p>
    <w:p w:rsidR="00000000" w:rsidDel="00000000" w:rsidP="00000000" w:rsidRDefault="00000000" w:rsidRPr="00000000" w14:paraId="00000488">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20"/>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Lỗi nhầm đơn vị: sử dụng dấu (dấu phẩy) thay cho dấu (dấu chấm) và ngược lại thì được sửa lại cho phù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 cách viết của Việt Nam. Khi Bên mời thầu cho rằng dấu phẩy hoặc dấu chấm trong đơn giá dự thầu rõ ràng đã bị đặt sai chỗ thì 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mày thành tiền của hạng mục sẽ có ý nghĩa quyết định và đơn giá dự thầu sẽ được sửa lại;</w:t>
      </w:r>
    </w:p>
    <w:p w:rsidR="00000000" w:rsidDel="00000000" w:rsidP="00000000" w:rsidRDefault="00000000" w:rsidRPr="00000000" w14:paraId="00000489">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20"/>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có sai sót khi cộng các khoản tiền để ra tổng số tiền thì sẽ sửa lại tổng số tiền theo các khoản tiền;</w:t>
      </w:r>
    </w:p>
    <w:p w:rsidR="00000000" w:rsidDel="00000000" w:rsidP="00000000" w:rsidRDefault="00000000" w:rsidRPr="00000000" w14:paraId="0000048A">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24"/>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có sự khác biệt giữa con số và chữ viết thì lấy chữ viết làm cơ sở pháp lý cho việc sửa lỗi. Nếu chữ viết sai thì lấy con số sau khi sửa lỗi theo quy định tại Mục này làm cơ sở pháp lý;</w:t>
      </w:r>
    </w:p>
    <w:p w:rsidR="00000000" w:rsidDel="00000000" w:rsidP="00000000" w:rsidRDefault="00000000" w:rsidRPr="00000000" w14:paraId="0000048B">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436"/>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Hiệu chỉnh sai lệch:</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sai lệch về phạm vi cung cấp thì giá trị phần chào thiếu sẽ được cộng thêm vào, giá trị phần chào thừa sẽ được trừ đi theo mức đơn giá dự thầu tương ứng trong HSĐXTC của nhà thầu có sai lệch;</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33" w:type="default"/>
          <w:footerReference r:id="rId34" w:type="even"/>
          <w:type w:val="nextPage"/>
          <w:pgSz w:h="17411" w:w="11521"/>
          <w:pgMar w:bottom="1146" w:top="1522" w:left="1342" w:right="785" w:header="1094" w:footer="3"/>
          <w:cols w:equalWidth="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HSĐXTC của nhà thầu có sai lệch thiếu (thiếu hạng mục công việc so với yêu cầu về phạm vi cung cấp) mà không có đơn giá tương ứng trong HSĐXTC của nhà thầu có sai lệch thì thực hiện hiệu chỉnh sai lệch như sau:</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Lấy mức đơn giá dự thầu cao nhất đối với hạng mục công việc đó trong số các HSĐXTC của nhà thầu khác vượt qua bước đánh giá về kỹ thuật để làm cơ sở hiệu chỉnh sai lệch;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HSĐXTC của các nhà thầu vượt qua bước đánh giá về kỹ thuật không có đơn giá dự thầu của công việc này thì lấy đơn giá trong dự toán được duyệt của gói thầu làm cơ sở hiệu chỉnh sai lệch;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có dự toán gói thầu thì cãn cứ vào đơn giá hình thành giá gói thầu làm cơ sở hiệu chỉnh sai lệch;</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 có một nhà thầu duy nhất vượt qua bước đánh giá về kỹ thuật thì tiến hành hiệu chỉnh sai lệch trên cơ sở lấy mức đơn giá dự thầu tương ứng trong HSĐXTC của nhà thầu này;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HSĐXTC của nhà thầu không có đơn giá dự thầu tương ứng thì lấy mức đơn giá trong dự toán của gói thầu được duyệt làm cơ sở hiệu chỉnh sai lệch;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có dự toán gói thầu thì căn cứ vào đơn giá hình thành giá gói thầu làm cơ sở hiệu chỉnh sai lệch.</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35" w:type="default"/>
          <w:footerReference r:id="rId36" w:type="even"/>
          <w:type w:val="continuous"/>
          <w:pgSz w:h="17411" w:w="11521"/>
          <w:pgMar w:bottom="1146" w:top="1522" w:left="1342" w:right="785" w:header="1094" w:footer="3"/>
          <w:cols w:equalWidth="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thư giảm giá, việc sửa lỗi và hiệu chỉnh sai lệch được thực hiện trên cơ sở giá dự thầu chưa trừ đi giá trị giảm giá. Tỷ lệ phần trăm (%) của sai lệch thiểu được xác định trên cơ sở so với giá dự thầu ghi trong đơn dự thầu.</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IV. BIỂU MẪU </w:t>
      </w:r>
      <w:r w:rsidDel="00000000" w:rsidR="00000000" w:rsidRPr="00000000">
        <w:rPr>
          <w:rFonts w:ascii="Times New Roman" w:cs="Times New Roman" w:eastAsia="Times New Roman" w:hAnsi="Times New Roman"/>
          <w:b w:val="1"/>
          <w:sz w:val="26"/>
          <w:szCs w:val="26"/>
          <w:rtl w:val="0"/>
        </w:rPr>
        <w:t xml:space="preserve">dự thầu</w:t>
      </w:r>
      <w:r w:rsidDel="00000000" w:rsidR="00000000" w:rsidRPr="00000000">
        <w:rPr>
          <w:rtl w:val="0"/>
        </w:rPr>
      </w:r>
    </w:p>
    <w:p w:rsidR="00000000" w:rsidDel="00000000" w:rsidP="00000000" w:rsidRDefault="00000000" w:rsidRPr="00000000" w14:paraId="00000492">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435"/>
        </w:tabs>
        <w:spacing w:after="100" w:before="0" w:line="266"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Biểu mẫu dự thầu thuộc HSĐXKT</w:t>
      </w:r>
      <w:r w:rsidDel="00000000" w:rsidR="00000000" w:rsidRPr="00000000">
        <w:rPr>
          <w:rtl w:val="0"/>
        </w:rPr>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 số 01. Đơn dự thầu</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Mầu số 02. Giấy ủy quyền</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 số 03. Thỏa thuận liên danh</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 số 04 (a). Bảo lãnh dự thầu (áp dụng 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độc lập)</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 số 04 (b). Bảo lãnh dự thầu (áp dụng trong trưòng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liên danh)</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 số 05 (a). Bản kê khai thông tin về nhà thầu</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 số 05 (b). Bản kê khai thông tin về các thành viên của nhà thầu liên danh</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Mầu số 06.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không hoàn thành trong quá khứ</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Mầu số 07. Kiện tụng đang giải quyết</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 số 08.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tương tự do nhà thầu thực hiện</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Mầu số 09. Tình hình tài chính của nhà thầu</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Mầu số 10. Bảng đề xuất nhân sự chủ chốt</w:t>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 số 11. Bản lý lịch chuyên môn của nhân sự chủ chốt</w:t>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Mầu số 12. Bản kinh nghiệm chuyên môn</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 số 13 (a). Phạm vi công việc sử dụng nhà thầu phụ</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 số 13 (b). Bản kê khai nhà thầu phụ đặc biệt</w:t>
      </w:r>
    </w:p>
    <w:p w:rsidR="00000000" w:rsidDel="00000000" w:rsidP="00000000" w:rsidRDefault="00000000" w:rsidRPr="00000000" w14:paraId="000004A3">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435"/>
        </w:tabs>
        <w:spacing w:after="100" w:before="0" w:line="266"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Biểu mẫu dự thầu thuộc HSĐXTC</w:t>
      </w:r>
      <w:r w:rsidDel="00000000" w:rsidR="00000000" w:rsidRPr="00000000">
        <w:rPr>
          <w:rtl w:val="0"/>
        </w:rPr>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Mầu số 14 (a). Đơn dự thầu (áp dụng 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không có đề xuất giảm giá hoặc có đề xuất giảm giá trong thư giảm giá riêng)</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Mầu số 14 (b). Đơn dự thầu (áp dụng trong trưòng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có đề xuất giảm giá trong đơn dự thầu)</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Mầu số 15. Bảng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 dự thầu</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Mầu số 15 (a). Bảng giá dự thầu của hàng hóa (áp dụng đối với đấu thầu trong nước)</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 số 15 (al). Bảng giá dự thầu của hàng hóa sản xuất, gia công ngoài nước (áp dụng đối với đấu thầu quốc tế)</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 số 15 (a2). Bảng giá dự thầu của hàng hóa sản xuất, gia công trong nước hoặc hàng hóa sản xuất, gia công ngoài nước đã nhập khẩu và đang được chào bán tại Việt Nam (áp dụng đối với đấu thầu quốc tế)</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Mầu số 15 (b). Bảng giá dự thầu cho các dịch vụ liên quan</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Mau số 16. Bảng kê khai chi phí sản xuất trong nước đối với hàng hóa được hưởng ưu đãi</w:t>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BIẺU MẪU </w:t>
      </w:r>
      <w:r w:rsidDel="00000000" w:rsidR="00000000" w:rsidRPr="00000000">
        <w:rPr>
          <w:rFonts w:ascii="Times New Roman" w:cs="Times New Roman" w:eastAsia="Times New Roman" w:hAnsi="Times New Roman"/>
          <w:b w:val="1"/>
          <w:rtl w:val="0"/>
        </w:rPr>
        <w:t xml:space="preserve">dự thầu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THUỘC HỒ sơ ĐÈ XUẤT KỸ THUẬT</w:t>
      </w:r>
      <w:r w:rsidDel="00000000" w:rsidR="00000000" w:rsidRPr="00000000">
        <w:rPr>
          <w:rtl w:val="0"/>
        </w:rPr>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379" w:lineRule="auto"/>
        <w:ind w:left="3520" w:right="0" w:firstLine="4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Mau số 01 ĐƠN </w:t>
      </w:r>
      <w:r w:rsidDel="00000000" w:rsidR="00000000" w:rsidRPr="00000000">
        <w:rPr>
          <w:rFonts w:ascii="Times New Roman" w:cs="Times New Roman" w:eastAsia="Times New Roman" w:hAnsi="Times New Roman"/>
          <w:b w:val="1"/>
          <w:rtl w:val="0"/>
        </w:rPr>
        <w:t xml:space="preserve">dự thầu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37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(thuộc HSĐXKT)</w:t>
      </w:r>
      <w:r w:rsidDel="00000000" w:rsidR="00000000" w:rsidRPr="00000000">
        <w:rPr>
          <w:rtl w:val="0"/>
        </w:rPr>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37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ngày tháng năm kỷ đơn </w:t>
      </w:r>
      <w:r w:rsidDel="00000000" w:rsidR="00000000" w:rsidRPr="00000000">
        <w:rPr>
          <w:rFonts w:ascii="Times New Roman" w:cs="Times New Roman" w:eastAsia="Times New Roman" w:hAnsi="Times New Roman"/>
          <w:i w:val="1"/>
          <w:rtl w:val="0"/>
        </w:rPr>
        <w:t xml:space="preserve">dự thầu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37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gói thầu: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gói thầu theo thông báo mời thâu]</w:t>
      </w:r>
      <w:r w:rsidDel="00000000" w:rsidR="00000000" w:rsidRPr="00000000">
        <w:rPr>
          <w:rtl w:val="0"/>
        </w:rPr>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37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dự án: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dự án]</w:t>
      </w:r>
      <w:r w:rsidDel="00000000" w:rsidR="00000000" w:rsidRPr="00000000">
        <w:rPr>
          <w:rtl w:val="0"/>
        </w:rPr>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Thư mời thầu số: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số trích yếu của Thư mời thầu đổi với đẩu thầu hạn che]</w:t>
      </w:r>
      <w:r w:rsidDel="00000000" w:rsidR="00000000" w:rsidRPr="00000000">
        <w:rPr>
          <w:rtl w:val="0"/>
        </w:rPr>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Kính gửi: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đầy đủ và chính xác tên của Bên mời thầu]</w:t>
      </w:r>
      <w:r w:rsidDel="00000000" w:rsidR="00000000" w:rsidRPr="00000000">
        <w:rPr>
          <w:rtl w:val="0"/>
        </w:rPr>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tabs>
          <w:tab w:val="left" w:pos="8141"/>
        </w:tabs>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khi nghiên cứu hồ sơ mời thầu và văn bản sửa đổi hồ sơ mời thầu số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số của văn bản sửa dổi (nếu có)]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mà chúng tôi đã nhận được, chúng tôi,</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w:t>
      </w:r>
      <w:r w:rsidDel="00000000" w:rsidR="00000000" w:rsidRPr="00000000">
        <w:rPr>
          <w:rtl w:val="0"/>
        </w:rPr>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tabs>
          <w:tab w:val="left" w:pos="4627"/>
        </w:tabs>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nhà thầu],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cam kết thực hiện gói thầu</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gói thầu]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 đúng yêu cầu của</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tabs>
          <w:tab w:val="left" w:pos="5880"/>
        </w:tabs>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hồ sơ mời thầu với thời gian thực hiện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là</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thời gian thực hiện tất cả</w:t>
      </w:r>
      <w:r w:rsidDel="00000000" w:rsidR="00000000" w:rsidRPr="00000000">
        <w:rPr>
          <w:rtl w:val="0"/>
        </w:rPr>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các công việc theo yêu cầu của gói thầu]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Hồ sơ dự thầu của chúng tôi gồm có hồ sơ đề xuất về kỹ thuật này và hồ sơ đề xuất về tài chính được niêm phong riêng biệt.</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Chúng tôi cam kết:</w:t>
      </w:r>
    </w:p>
    <w:p w:rsidR="00000000" w:rsidDel="00000000" w:rsidP="00000000" w:rsidRDefault="00000000" w:rsidRPr="00000000" w14:paraId="000004B9">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344"/>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 tham gia trong một hồ sơ dự thầu này với tư cách là nhà thầu chính.</w:t>
      </w:r>
    </w:p>
    <w:p w:rsidR="00000000" w:rsidDel="00000000" w:rsidP="00000000" w:rsidRDefault="00000000" w:rsidRPr="00000000" w14:paraId="000004BA">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368"/>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đang trong quá trình giải thể; không bị kết luận đang lâm vào tình trạng phá sản hoặc nợ không có khả năng chi trả theo quy định của pháp luật.</w:t>
      </w:r>
    </w:p>
    <w:p w:rsidR="00000000" w:rsidDel="00000000" w:rsidP="00000000" w:rsidRDefault="00000000" w:rsidRPr="00000000" w14:paraId="000004BB">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368"/>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vi phạm quy định về bảo đảm cạnh tranh trong đấu thầu.</w:t>
      </w:r>
    </w:p>
    <w:p w:rsidR="00000000" w:rsidDel="00000000" w:rsidP="00000000" w:rsidRDefault="00000000" w:rsidRPr="00000000" w14:paraId="000004BC">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373"/>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thực hiện các hành vi tham nhũng, hối lộ, thông thầu, cản trở và các hành vi vi phạm quy định khác của pháp luật đấu thầu khi tham dự gỏi thầu này.</w:t>
      </w:r>
    </w:p>
    <w:p w:rsidR="00000000" w:rsidDel="00000000" w:rsidP="00000000" w:rsidRDefault="00000000" w:rsidRPr="00000000" w14:paraId="000004BD">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368"/>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Những thông tin kê khai trong hồ sơ dự thầu là trung thực.</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hồ sơ dự thầu của chúng tôi được chấp nhận, chúng tôi sẽ thực hiện biện pháp bảo đảm thực hiện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theo quy định tại Mục 43 - Chỉ dẫn nhà thầu của hồ sơ mời thầu.</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tabs>
          <w:tab w:val="left" w:pos="1522"/>
          <w:tab w:val="left" w:pos="4104"/>
          <w:tab w:val="left" w:pos="5338"/>
          <w:tab w:val="left" w:pos="6442"/>
        </w:tabs>
        <w:spacing w:after="5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Hồ sơ đề xuất về kỹ thuật này cùng với hồ sơ đề xuất về tài chính có hiệu lực trong thời gian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 kể từ ngày</w:t>
        <w:tab/>
        <w:t xml:space="preserve">tháng</w:t>
        <w:tab/>
        <w:t xml:space="preserve">năm</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4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Đại diện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pháp của nhà thầu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(5&gt;</w:t>
      </w:r>
      <w:r w:rsidDel="00000000" w:rsidR="00000000" w:rsidRPr="00000000">
        <w:rPr>
          <w:rtl w:val="0"/>
        </w:rPr>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chức danh, kỷ tên và dóng dấu</w:t>
      </w:r>
      <w:r w:rsidDel="00000000" w:rsidR="00000000" w:rsidRPr="00000000">
        <w:rPr>
          <w:rtl w:val="0"/>
        </w:rPr>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140" w:before="0" w:line="240" w:lineRule="auto"/>
        <w:ind w:left="644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(6)y</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p w:rsidR="00000000" w:rsidDel="00000000" w:rsidP="00000000" w:rsidRDefault="00000000" w:rsidRPr="00000000" w14:paraId="000004C4">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498"/>
        </w:tabs>
        <w:spacing w:after="10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lưu ý, đơn dự thầu phải được ghi đầy đủ và chính xác các thông tin về tên của Bên mời thầu, nhà thầu, thời gian có hiệu lực của HSDT, được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nhà thầu ký tên, đóng dấu.</w:t>
      </w:r>
    </w:p>
    <w:p w:rsidR="00000000" w:rsidDel="00000000" w:rsidP="00000000" w:rsidRDefault="00000000" w:rsidRPr="00000000" w14:paraId="000004C5">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493"/>
        </w:tabs>
        <w:spacing w:after="100" w:before="0" w:line="2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nêu trong đơn dự thầu phải phù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đề xuất về kỹ thuật và tiến độ cung cấp hàng hóa, hoàn thành dịch vụ (nếu có) nêu trong HSDT.</w:t>
      </w:r>
    </w:p>
    <w:p w:rsidR="00000000" w:rsidDel="00000000" w:rsidP="00000000" w:rsidRDefault="00000000" w:rsidRPr="00000000" w14:paraId="000004C6">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438"/>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số ngày có hiệu lực theo quy định tại Mục 18.1 BDL. Thời gian có hiệu lực của HSDT được tính kể từ ngày có thời điểm đóng thầu đến ngày cuối cùng có hiệu lực theo quy định trong HSMT. Từ thời điểm đóng thầu đến hết 24 giờ của ngày có thời điểm đóng thầu được tính là 1 ngày.</w:t>
      </w:r>
    </w:p>
    <w:p w:rsidR="00000000" w:rsidDel="00000000" w:rsidP="00000000" w:rsidRDefault="00000000" w:rsidRPr="00000000" w14:paraId="000004C7">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428"/>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ngày có thời điểm đóng thầu theo quy định tại Mục 22.1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p w:rsidR="00000000" w:rsidDel="00000000" w:rsidP="00000000" w:rsidRDefault="00000000" w:rsidRPr="00000000" w14:paraId="000004C8">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447"/>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đại diện theo pháp luật của nhà thầu ủy quyền cho cấp dưới ký đơn dự thầu thì phải gửi kèm theo Giấy ủy quyền theo Mầu số 02 Chương này;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tại điều lệ công ty hoặc tại các tài liệu khác liên quan có phân công trách nhiệm cho cấp dưới ký đơn dự thầu thì phải gửi kèm theo các văn bản này (không cần lập Giấy ủy quyền theo Mầu số 02 Chương này).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là liên danh thì phải do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từng thành viên liên danh ký, trừ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vãn bản thỏa thuận liên danh theo Mầu số 03 Chương này có quy định các thành viên trong liên danh thỏa thuận cho thành viên đứng đầu liên danh ký đơn dự thầu.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từng thành viên liên danh có ủy quyền thì thực hiện như đối với nhà thầu độc lập. Nếu nhà thầu trúng thầu, trước khi ký kết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nhà thầu phải trình Chủ đầu tư bản chụp được chứng thực các văn bản này.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phát hiện thông tin kê khai ban đầu là không chính xác thì nhà thầu bị coi là vi phạnrMục 3 CDNT.</w:t>
      </w:r>
    </w:p>
    <w:p w:rsidR="00000000" w:rsidDel="00000000" w:rsidP="00000000" w:rsidRDefault="00000000" w:rsidRPr="00000000" w14:paraId="000004C9">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438"/>
        </w:tabs>
        <w:spacing w:after="100" w:before="0" w:line="261.99999999999994" w:lineRule="auto"/>
        <w:ind w:left="0" w:right="0" w:firstLine="0"/>
        <w:jc w:val="both"/>
        <w:rPr/>
        <w:sectPr>
          <w:footerReference r:id="rId37" w:type="default"/>
          <w:footerReference r:id="rId38" w:type="even"/>
          <w:type w:val="nextPage"/>
          <w:pgSz w:h="17411" w:w="11521"/>
          <w:pgMar w:bottom="1457" w:top="1561" w:left="1165" w:right="1164" w:header="1133" w:footer="3"/>
          <w:cols w:equalWidth="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nước ngoài không có con dấu thì phải cung cấp xác nhận của tổ chức có thẩm quyền là chữ ký trong đon dự thầu và các tài liệu khác trong HSDT là của người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nhà thầu.</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Mâu sô 02</w:t>
      </w:r>
      <w:r w:rsidDel="00000000" w:rsidR="00000000" w:rsidRPr="00000000">
        <w:rPr>
          <w:rtl w:val="0"/>
        </w:rPr>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GIẤY ỦY QUYỀN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tabs>
          <w:tab w:val="left" w:pos="2184"/>
          <w:tab w:val="left" w:pos="3413"/>
          <w:tab w:val="left" w:pos="4526"/>
          <w:tab w:val="left" w:pos="5417"/>
        </w:tabs>
        <w:spacing w:after="10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Hôm nay, ngày</w:t>
        <w:tab/>
        <w:t xml:space="preserve">tháng</w:t>
        <w:tab/>
        <w:t xml:space="preserve">năm</w:t>
        <w:tab/>
        <w:t xml:space="preserve">, tại</w:t>
        <w:tab/>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tabs>
          <w:tab w:val="left" w:pos="1234"/>
        </w:tabs>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Tôi là</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sổ CMND hoặc sổ hộ chiếu, chức danh của người đại diện theo</w:t>
      </w:r>
      <w:r w:rsidDel="00000000" w:rsidR="00000000" w:rsidRPr="00000000">
        <w:rPr>
          <w:rtl w:val="0"/>
        </w:rPr>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tabs>
          <w:tab w:val="left" w:pos="7198"/>
        </w:tabs>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pháp luật của nhà thầu],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người đại diện theo pháp luật của</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nhà thầu]</w:t>
      </w:r>
      <w:r w:rsidDel="00000000" w:rsidR="00000000" w:rsidRPr="00000000">
        <w:rPr>
          <w:rtl w:val="0"/>
        </w:rPr>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tabs>
          <w:tab w:val="left" w:pos="7198"/>
        </w:tabs>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địa chỉ tại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địa chỉ của nhà thầu]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bằng văn bản này ủy quyền cho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sổ CMND hoặc số hộ chiếu, chức danh của ngiĩời được ủy quyền]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thực hiện các công việc sau đây trong quá trình tham dự thầu gói thầu</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gói thầu]</w:t>
      </w:r>
      <w:r w:rsidDel="00000000" w:rsidR="00000000" w:rsidRPr="00000000">
        <w:rPr>
          <w:rtl w:val="0"/>
        </w:rPr>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10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thuộc dự án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dự 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Bên mời thầu]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tố chức:</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Ký đơn dự thầu thuộc hồ sơ đề xuất về kỹ thuật và đơn dự thầu thuộc hồ sơ đề xuất về tài chỉnh;</w:t>
      </w:r>
      <w:r w:rsidDel="00000000" w:rsidR="00000000" w:rsidRPr="00000000">
        <w:rPr>
          <w:rtl w:val="0"/>
        </w:rPr>
      </w:r>
    </w:p>
    <w:p w:rsidR="00000000" w:rsidDel="00000000" w:rsidP="00000000" w:rsidRDefault="00000000" w:rsidRPr="00000000" w14:paraId="000004D2">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72"/>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Ký thỏa thuận liên danh (nếu có);</w:t>
      </w:r>
      <w:r w:rsidDel="00000000" w:rsidR="00000000" w:rsidRPr="00000000">
        <w:rPr>
          <w:rtl w:val="0"/>
        </w:rPr>
      </w:r>
    </w:p>
    <w:p w:rsidR="00000000" w:rsidDel="00000000" w:rsidP="00000000" w:rsidRDefault="00000000" w:rsidRPr="00000000" w14:paraId="000004D3">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77"/>
        </w:tabs>
        <w:spacing w:after="100" w:before="0" w:line="261.99999999999994" w:lineRule="auto"/>
        <w:ind w:left="0" w:right="0" w:firstLine="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Ký các văn bản, tài liệu để giao dịch với Bên mời thầu trong quả trình tham gia đâu thầu, kể cả văn bản dề nghị làm rõ hồ sơ mời thầu và văn bản giải trĩnh, làm rõ hô sơ dự thầu hoặc văn bản để nghị rút hồ sơ dự thầu, sửa đoi, thay thê hô sơ đê xuât vê kỹ thuật, hồ sơ đề xuất về tài chính;</w:t>
      </w:r>
      <w:r w:rsidDel="00000000" w:rsidR="00000000" w:rsidRPr="00000000">
        <w:rPr>
          <w:rtl w:val="0"/>
        </w:rPr>
      </w:r>
    </w:p>
    <w:p w:rsidR="00000000" w:rsidDel="00000000" w:rsidP="00000000" w:rsidRDefault="00000000" w:rsidRPr="00000000" w14:paraId="000004D4">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77"/>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Tham gia quá trình thương thảo, hoàn thiện </w:t>
      </w:r>
      <w:r w:rsidDel="00000000" w:rsidR="00000000" w:rsidRPr="00000000">
        <w:rPr>
          <w:rFonts w:ascii="Times New Roman" w:cs="Times New Roman" w:eastAsia="Times New Roman" w:hAnsi="Times New Roman"/>
          <w:i w:val="1"/>
          <w:rtl w:val="0"/>
        </w:rPr>
        <w:t xml:space="preserve">hợp đồng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D5">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77"/>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Kỷ đơn kiến nghị trong trường </w:t>
      </w:r>
      <w:r w:rsidDel="00000000" w:rsidR="00000000" w:rsidRPr="00000000">
        <w:rPr>
          <w:rFonts w:ascii="Times New Roman" w:cs="Times New Roman" w:eastAsia="Times New Roman" w:hAnsi="Times New Roman"/>
          <w:i w:val="1"/>
          <w:rtl w:val="0"/>
        </w:rPr>
        <w:t xml:space="preserve">hợp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nhà thầu có kiến nghị;</w:t>
      </w:r>
      <w:r w:rsidDel="00000000" w:rsidR="00000000" w:rsidRPr="00000000">
        <w:rPr>
          <w:rtl w:val="0"/>
        </w:rPr>
      </w:r>
    </w:p>
    <w:p w:rsidR="00000000" w:rsidDel="00000000" w:rsidP="00000000" w:rsidRDefault="00000000" w:rsidRPr="00000000" w14:paraId="000004D6">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77"/>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Kỷ kết </w:t>
      </w:r>
      <w:r w:rsidDel="00000000" w:rsidR="00000000" w:rsidRPr="00000000">
        <w:rPr>
          <w:rFonts w:ascii="Times New Roman" w:cs="Times New Roman" w:eastAsia="Times New Roman" w:hAnsi="Times New Roman"/>
          <w:i w:val="1"/>
          <w:rtl w:val="0"/>
        </w:rPr>
        <w:t xml:space="preserve">hợp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đồng với Chủ dầu tư nếu dược lựa chọn]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tabs>
          <w:tab w:val="left" w:pos="413"/>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được ủy quyền nêu trên chỉ thực hiện các công việc trong phạm vi ủy quyền với tư cách là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nhà thầu].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người đại diện theo pháp luật của nhà thầu]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chịu trách nhiệm hoàn toàn về những công việc do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[ghi tên người được ủy quyền]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thực hiện trong phạm vi ủy quyền.</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tabs>
          <w:tab w:val="left" w:pos="4526"/>
          <w:tab w:val="left" w:pos="6139"/>
        </w:tabs>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Giấy ủy quyền có hiệu lực kể từ ngày</w:t>
        <w:tab/>
        <w:t xml:space="preserve">đến ngày</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Giấy ủy quyền này được</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tabs>
          <w:tab w:val="left" w:pos="1565"/>
          <w:tab w:val="left" w:pos="7853"/>
        </w:tabs>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lập thành</w:t>
        <w:tab/>
        <w:t xml:space="preserve">bản có giá trị pháp lý như nhau, người ủy quyền giữ</w:t>
        <w:tab/>
        <w:t xml:space="preserve">bản, người</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tabs>
          <w:tab w:val="left" w:pos="2539"/>
          <w:tab w:val="left" w:pos="5417"/>
        </w:tabs>
        <w:spacing w:after="52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được ủy quyền giữ</w:t>
        <w:tab/>
        <w:t xml:space="preserve">bản, Bên mời thầu giữ</w:t>
        <w:tab/>
        <w:t xml:space="preserve">bản.</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tabs>
          <w:tab w:val="left" w:pos="3972"/>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Người được ủy quyền</w:t>
        <w:tab/>
        <w:t xml:space="preserve">Người ủy quyền</w:t>
      </w:r>
      <w:r w:rsidDel="00000000" w:rsidR="00000000" w:rsidRPr="00000000">
        <w:rPr>
          <w:rtl w:val="0"/>
        </w:rPr>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tabs>
          <w:tab w:val="left" w:pos="39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chức danh, ký tên và đóng [ghi tên người đại diện theo pháp luật của dấu (nếu có)]</w:t>
        <w:tab/>
        <w:t xml:space="preserve">nhà thầu, chức danh, ký tên và dóng dâu]</w:t>
      </w:r>
      <w:r w:rsidDel="00000000" w:rsidR="00000000" w:rsidRPr="00000000">
        <w:rPr>
          <w:rtl w:val="0"/>
        </w:rPr>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p w:rsidR="00000000" w:rsidDel="00000000" w:rsidP="00000000" w:rsidRDefault="00000000" w:rsidRPr="00000000" w14:paraId="000004DE">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474"/>
        </w:tabs>
        <w:spacing w:after="10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ủy quyền thì bản gổc giấy ủy quyền phải được gửi cho Bên mời thầu cùng với đem dự thầu theo quy định tại Mục 20.3 CDNT. Việc ủy quyền của người đại diện theo pháp luật của nhà thầu cho cấp phó, cấp dưới, giám đốc chi nhánh, người đứng đầu văn phòng đại diện của nhà thầu để thay mặt cho người đại diện theo pháp luật của nhà thầu thực hiện một hoặc các nội dung công việc nêu trên đây. Việc sử dụng con dấu 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được ủy quyền có thể là dấu của nhà thầu hoặc dấu của đơn vị mà cá nhân liên quan được ủy quyền. Người được ủy quyền không được tiếp tục ủy quyền cho người khác.</w:t>
      </w:r>
    </w:p>
    <w:p w:rsidR="00000000" w:rsidDel="00000000" w:rsidP="00000000" w:rsidRDefault="00000000" w:rsidRPr="00000000" w14:paraId="000004DF">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488"/>
        </w:tabs>
        <w:spacing w:after="10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Phạm vi ủy quyền bao gồm một hoặc nhiều công việc nêu trên.</w:t>
      </w:r>
    </w:p>
    <w:p w:rsidR="00000000" w:rsidDel="00000000" w:rsidP="00000000" w:rsidRDefault="00000000" w:rsidRPr="00000000" w14:paraId="000004E0">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498"/>
        </w:tabs>
        <w:spacing w:after="100" w:before="0" w:line="266" w:lineRule="auto"/>
        <w:ind w:left="0" w:right="0" w:firstLine="0"/>
        <w:jc w:val="both"/>
        <w:rPr/>
        <w:sectPr>
          <w:type w:val="nextPage"/>
          <w:pgSz w:h="17411" w:w="11521"/>
          <w:pgMar w:bottom="1173" w:top="1695" w:left="2038" w:right="286" w:header="1267" w:footer="3"/>
          <w:cols w:equalWidth="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ngày có hiệu lực và ngày hết hiệu lực của giấy ủy quyền phù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quá trình tham gia đấu thầu.</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86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Mẩu số 03</w:t>
      </w:r>
      <w:r w:rsidDel="00000000" w:rsidR="00000000" w:rsidRPr="00000000">
        <w:rPr>
          <w:rtl w:val="0"/>
        </w:rPr>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372"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THỎA THUẬN LIÊN DANH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tabs>
          <w:tab w:val="left" w:pos="6266"/>
          <w:tab w:val="left" w:pos="7350"/>
          <w:tab w:val="left" w:pos="8638"/>
          <w:tab w:val="left" w:pos="9742"/>
          <w:tab w:val="left" w:pos="9742"/>
        </w:tabs>
        <w:spacing w:after="0" w:before="0" w:line="372" w:lineRule="auto"/>
        <w:ind w:left="660" w:right="0" w:firstLine="48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ngày</w:t>
        <w:tab/>
        <w:t xml:space="preserve">tháng </w:t>
        <w:tab/>
        <w:t xml:space="preserve">năm</w:t>
        <w:tab/>
        <w:t xml:space="preserve"> Gói thầu:</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gói thầu]</w:t>
      </w:r>
      <w:r w:rsidDel="00000000" w:rsidR="00000000" w:rsidRPr="00000000">
        <w:rPr>
          <w:rtl w:val="0"/>
        </w:rPr>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tabs>
          <w:tab w:val="left" w:pos="2638"/>
        </w:tabs>
        <w:spacing w:after="0" w:before="0" w:line="372" w:lineRule="auto"/>
        <w:ind w:left="0" w:right="0"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Thuộc dự án:</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dự án]</w:t>
      </w:r>
      <w:r w:rsidDel="00000000" w:rsidR="00000000" w:rsidRPr="00000000">
        <w:rPr>
          <w:rtl w:val="0"/>
        </w:rPr>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tabs>
          <w:tab w:val="left" w:pos="1921"/>
        </w:tabs>
        <w:spacing w:after="0" w:before="0" w:line="372" w:lineRule="auto"/>
        <w:ind w:left="0" w:right="0" w:firstLine="6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Căn cứ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[Luật đấu thầu sổ 43/2013/QH13 ngày 26/11/2013 của Quổc hội];</w:t>
      </w:r>
      <w:r w:rsidDel="00000000" w:rsidR="00000000" w:rsidRPr="00000000">
        <w:rPr>
          <w:rtl w:val="0"/>
        </w:rPr>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tabs>
          <w:tab w:val="left" w:pos="2358"/>
        </w:tabs>
        <w:spacing w:after="0" w:before="0" w:line="372" w:lineRule="auto"/>
        <w:ind w:left="0" w:right="0" w:firstLine="6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Căn cứ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[Nghị định sổ 63/2014/NĐ-CP ngày 26/6/2014 của Chỉnh phủ về</w:t>
      </w:r>
      <w:r w:rsidDel="00000000" w:rsidR="00000000" w:rsidRPr="00000000">
        <w:rPr>
          <w:rtl w:val="0"/>
        </w:rPr>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6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hướng dân thi hành Luật đấu thâu về lựa chọn nhà thâu];</w:t>
      </w:r>
      <w:r w:rsidDel="00000000" w:rsidR="00000000" w:rsidRPr="00000000">
        <w:rPr>
          <w:rtl w:val="0"/>
        </w:rPr>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tabs>
          <w:tab w:val="left" w:pos="7350"/>
          <w:tab w:val="left" w:pos="8321"/>
          <w:tab w:val="left" w:pos="9068"/>
        </w:tabs>
        <w:spacing w:after="40" w:before="0" w:line="240" w:lineRule="auto"/>
        <w:ind w:left="0" w:right="0"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Căn cứ hồ sơ mời thầu gói thầu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gỏi thầu]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ngày</w:t>
        <w:tab/>
        <w:t xml:space="preserve">tháng</w:t>
        <w:tab/>
        <w:t xml:space="preserve">năm</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[ngày</w:t>
      </w:r>
      <w:r w:rsidDel="00000000" w:rsidR="00000000" w:rsidRPr="00000000">
        <w:rPr>
          <w:rtl w:val="0"/>
        </w:rPr>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được ghi trên HSMT];</w:t>
      </w:r>
      <w:r w:rsidDel="00000000" w:rsidR="00000000" w:rsidRPr="00000000">
        <w:rPr>
          <w:rtl w:val="0"/>
        </w:rPr>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40" w:before="0" w:line="319" w:lineRule="auto"/>
        <w:ind w:left="0" w:right="0"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Chúng tôi, đại diện cho các bên ký thỏa thuận liên danh, gồm có:</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tabs>
          <w:tab w:val="left" w:pos="4025"/>
        </w:tabs>
        <w:spacing w:after="40" w:before="0" w:line="319" w:lineRule="auto"/>
        <w:ind w:left="0" w:right="0"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thành viên liên danh</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từng thành viên liên danh]</w:t>
      </w:r>
      <w:r w:rsidDel="00000000" w:rsidR="00000000" w:rsidRPr="00000000">
        <w:rPr>
          <w:rtl w:val="0"/>
        </w:rPr>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tabs>
          <w:tab w:val="left" w:pos="4601"/>
          <w:tab w:val="left" w:pos="9058"/>
        </w:tabs>
        <w:spacing w:after="40" w:before="0" w:line="319" w:lineRule="auto"/>
        <w:ind w:left="0" w:right="0"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Đại diện là ông/bà:_</w:t>
        <w:tab/>
        <w:tab/>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tabs>
          <w:tab w:val="left" w:pos="5117"/>
          <w:tab w:val="left" w:pos="9058"/>
        </w:tabs>
        <w:spacing w:after="40" w:before="0" w:line="319" w:lineRule="auto"/>
        <w:ind w:left="0" w:right="0"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vụ:</w:t>
        <w:tab/>
        <w:tab/>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tabs>
          <w:tab w:val="left" w:pos="9058"/>
        </w:tabs>
        <w:spacing w:after="40" w:before="0" w:line="319" w:lineRule="auto"/>
        <w:ind w:left="0" w:right="0"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 ị a c h ỉ:</w:t>
        <w:tab/>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tabs>
          <w:tab w:val="left" w:pos="9058"/>
        </w:tabs>
        <w:spacing w:after="40" w:before="0" w:line="319" w:lineRule="auto"/>
        <w:ind w:left="0" w:right="0"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Điện thoại:</w:t>
        <w:tab/>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tabs>
          <w:tab w:val="left" w:pos="1913"/>
          <w:tab w:val="left" w:pos="9058"/>
        </w:tabs>
        <w:spacing w:after="40" w:before="0" w:line="319" w:lineRule="auto"/>
        <w:ind w:left="0" w:right="0"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Fax: </w:t>
        <w:tab/>
        <w:tab/>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tabs>
          <w:tab w:val="left" w:pos="7350"/>
          <w:tab w:val="left" w:pos="9058"/>
        </w:tabs>
        <w:spacing w:after="40" w:before="0" w:line="319" w:lineRule="auto"/>
        <w:ind w:left="0" w:right="0"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w:t>
        <w:tab/>
        <w:tab/>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tabs>
          <w:tab w:val="left" w:pos="9058"/>
        </w:tabs>
        <w:spacing w:after="40" w:before="0" w:line="319" w:lineRule="auto"/>
        <w:ind w:left="0" w:right="0"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khoản: </w:t>
        <w:tab/>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tabs>
          <w:tab w:val="left" w:pos="9058"/>
        </w:tabs>
        <w:spacing w:after="40" w:before="0" w:line="319" w:lineRule="auto"/>
        <w:ind w:left="0" w:right="0"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Mã số thuế:</w:t>
        <w:tab/>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tabs>
          <w:tab w:val="left" w:pos="3074"/>
          <w:tab w:val="left" w:pos="4025"/>
          <w:tab w:val="left" w:pos="5117"/>
          <w:tab w:val="left" w:pos="5945"/>
        </w:tabs>
        <w:spacing w:after="40" w:before="0" w:line="319" w:lineRule="auto"/>
        <w:ind w:left="0" w:right="0"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Giấy ủy quyền số</w:t>
        <w:tab/>
        <w:t xml:space="preserve">ngày</w:t>
        <w:tab/>
        <w:t xml:space="preserve">tháng</w:t>
        <w:tab/>
        <w:t xml:space="preserve">năm</w:t>
        <w:tab/>
        <w:t xml:space="preserve">_(trưòng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được ủy quyền).</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120" w:before="0" w:line="266" w:lineRule="auto"/>
        <w:ind w:left="6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bên (sau đây gọi là thành viên) thống nhất ký kết thỏa thuận liên danh với các nội dung sau:</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40" w:before="0" w:line="319" w:lineRule="auto"/>
        <w:ind w:left="0" w:right="0"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1. Nguyên tắc chung</w:t>
      </w:r>
      <w:r w:rsidDel="00000000" w:rsidR="00000000" w:rsidRPr="00000000">
        <w:rPr>
          <w:rtl w:val="0"/>
        </w:rPr>
      </w:r>
    </w:p>
    <w:p w:rsidR="00000000" w:rsidDel="00000000" w:rsidP="00000000" w:rsidRDefault="00000000" w:rsidRPr="00000000" w14:paraId="000004F7">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999"/>
          <w:tab w:val="left" w:pos="9058"/>
        </w:tabs>
        <w:spacing w:after="40" w:before="0" w:line="240" w:lineRule="auto"/>
        <w:ind w:left="0" w:right="0" w:firstLine="6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thành viên tự nguyện hình thành liên danh để tham dự thầu gói thầu</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w:t>
      </w:r>
      <w:r w:rsidDel="00000000" w:rsidR="00000000" w:rsidRPr="00000000">
        <w:rPr>
          <w:rtl w:val="0"/>
        </w:rPr>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6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gói thầu]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thuộc dự án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dự án].</w:t>
      </w:r>
      <w:r w:rsidDel="00000000" w:rsidR="00000000" w:rsidRPr="00000000">
        <w:rPr>
          <w:rtl w:val="0"/>
        </w:rPr>
      </w:r>
    </w:p>
    <w:p w:rsidR="00000000" w:rsidDel="00000000" w:rsidP="00000000" w:rsidRDefault="00000000" w:rsidRPr="00000000" w14:paraId="000004F9">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1028"/>
        </w:tabs>
        <w:spacing w:after="40" w:before="0" w:line="240" w:lineRule="auto"/>
        <w:ind w:left="0" w:right="0" w:firstLine="6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thành viên thống nhất tên gọi của liên danh cho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giao dịch liên quan đến gói</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tabs>
          <w:tab w:val="left" w:pos="2358"/>
        </w:tabs>
        <w:spacing w:after="120" w:before="0" w:line="240" w:lineRule="auto"/>
        <w:ind w:left="0" w:right="0" w:firstLine="6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thầu này là:</w:t>
        <w:tab/>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của liên danh theo thỏa thuận].</w:t>
      </w:r>
      <w:r w:rsidDel="00000000" w:rsidR="00000000" w:rsidRPr="00000000">
        <w:rPr>
          <w:rtl w:val="0"/>
        </w:rPr>
      </w:r>
    </w:p>
    <w:p w:rsidR="00000000" w:rsidDel="00000000" w:rsidP="00000000" w:rsidRDefault="00000000" w:rsidRPr="00000000" w14:paraId="000004FB">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1038"/>
        </w:tabs>
        <w:spacing w:after="120" w:before="0" w:line="261.99999999999994" w:lineRule="auto"/>
        <w:ind w:left="66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thành viên cam kết không thành viên nào được tự ý tham gia độc lập hoặc liên danh với thành viên khác để tham gia gói thầu này.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trúng thầu, không thành viên nào có quyền từ chối thực hiện các trách nhiệm và nghĩa vụ đã quy định trong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của liên danh từ chối hoàn thành trách nhiệm riêng của mình như đã thỏa thuận thì thành viên đó bị xử lý như sau:</w:t>
      </w:r>
    </w:p>
    <w:p w:rsidR="00000000" w:rsidDel="00000000" w:rsidP="00000000" w:rsidRDefault="00000000" w:rsidRPr="00000000" w14:paraId="000004FC">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927"/>
        </w:tabs>
        <w:spacing w:after="40" w:before="0" w:line="319" w:lineRule="auto"/>
        <w:ind w:left="0" w:right="0" w:firstLine="66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Bồi thường thiệt hại cho các bên trong liên danh;</w:t>
      </w:r>
      <w:r w:rsidDel="00000000" w:rsidR="00000000" w:rsidRPr="00000000">
        <w:rPr>
          <w:rtl w:val="0"/>
        </w:rPr>
      </w:r>
    </w:p>
    <w:p w:rsidR="00000000" w:rsidDel="00000000" w:rsidP="00000000" w:rsidRDefault="00000000" w:rsidRPr="00000000" w14:paraId="000004FD">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932"/>
        </w:tabs>
        <w:spacing w:after="40" w:before="0" w:line="319" w:lineRule="auto"/>
        <w:ind w:left="0" w:right="0" w:firstLine="66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Bồi thường thiệt hại cho Chủ đầu tư theo quy định nêu trong </w:t>
      </w:r>
      <w:r w:rsidDel="00000000" w:rsidR="00000000" w:rsidRPr="00000000">
        <w:rPr>
          <w:rFonts w:ascii="Times New Roman" w:cs="Times New Roman" w:eastAsia="Times New Roman" w:hAnsi="Times New Roman"/>
          <w:i w:val="1"/>
          <w:rtl w:val="0"/>
        </w:rPr>
        <w:t xml:space="preserve">hợp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đồng;</w:t>
      </w:r>
      <w:r w:rsidDel="00000000" w:rsidR="00000000" w:rsidRPr="00000000">
        <w:rPr>
          <w:rtl w:val="0"/>
        </w:rPr>
      </w:r>
    </w:p>
    <w:p w:rsidR="00000000" w:rsidDel="00000000" w:rsidP="00000000" w:rsidRDefault="00000000" w:rsidRPr="00000000" w14:paraId="000004FE">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932"/>
          <w:tab w:val="left" w:pos="3602"/>
        </w:tabs>
        <w:spacing w:after="40" w:before="0" w:line="319" w:lineRule="auto"/>
        <w:ind w:left="0" w:right="0" w:firstLine="6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thức xử lý khác</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rõ hình thức xử lý khác].</w:t>
      </w:r>
      <w:r w:rsidDel="00000000" w:rsidR="00000000" w:rsidRPr="00000000">
        <w:rPr>
          <w:rtl w:val="0"/>
        </w:rPr>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40" w:before="0" w:line="319" w:lineRule="auto"/>
        <w:ind w:left="0" w:right="0"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2. Phân công trách nhiệm</w:t>
      </w:r>
      <w:r w:rsidDel="00000000" w:rsidR="00000000" w:rsidRPr="00000000">
        <w:rPr>
          <w:rtl w:val="0"/>
        </w:rPr>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tabs>
          <w:tab w:val="left" w:pos="9742"/>
        </w:tabs>
        <w:spacing w:after="0" w:before="0" w:line="266" w:lineRule="auto"/>
        <w:ind w:left="1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thành viên thống nhất phân công trách nhiệm để thực hiện gói thầu</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gói</w:t>
      </w:r>
      <w:r w:rsidDel="00000000" w:rsidR="00000000" w:rsidRPr="00000000">
        <w:rPr>
          <w:rtl w:val="0"/>
        </w:rPr>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tabs>
          <w:tab w:val="left" w:pos="4318"/>
        </w:tabs>
        <w:spacing w:after="100" w:before="0" w:line="266" w:lineRule="auto"/>
        <w:ind w:left="1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thầu]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thuộc dự án</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dự 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đối với từng thành viên nhu sau:</w:t>
      </w:r>
    </w:p>
    <w:p w:rsidR="00000000" w:rsidDel="00000000" w:rsidP="00000000" w:rsidRDefault="00000000" w:rsidRPr="00000000" w14:paraId="00000502">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2264"/>
        </w:tabs>
        <w:spacing w:after="100" w:before="0" w:line="266" w:lineRule="auto"/>
        <w:ind w:left="1880" w:right="0" w:firstLine="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viên đứng đầu liên danh:</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1880" w:right="0" w:firstLine="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bên nhất trí ủy quyền cho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một bên]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làm thành viên đứng đầu liên danh, đại diện cho liên danh trong những phần việc sau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1880" w:right="0" w:firstLine="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Ký đơn dự thầu thuộc hồ sơ đề xuất về kỹ thuật và đơn dự thầu thuộc hồ sơ đề xuất về tài chính;</w:t>
      </w:r>
      <w:r w:rsidDel="00000000" w:rsidR="00000000" w:rsidRPr="00000000">
        <w:rPr>
          <w:rtl w:val="0"/>
        </w:rPr>
      </w:r>
    </w:p>
    <w:p w:rsidR="00000000" w:rsidDel="00000000" w:rsidP="00000000" w:rsidRDefault="00000000" w:rsidRPr="00000000" w14:paraId="00000505">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152"/>
        </w:tabs>
        <w:spacing w:after="100" w:before="0" w:line="264" w:lineRule="auto"/>
        <w:ind w:left="1880" w:right="0" w:firstLine="4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Ký các văn bản, tài liệu đế giao dịch với Bên mời thầu trong quả trĩnh tham </w:t>
      </w:r>
      <w:r w:rsidDel="00000000" w:rsidR="00000000" w:rsidRPr="00000000">
        <w:rPr>
          <w:rFonts w:ascii="Times New Roman" w:cs="Times New Roman" w:eastAsia="Times New Roman" w:hAnsi="Times New Roman"/>
          <w:i w:val="1"/>
          <w:rtl w:val="0"/>
        </w:rPr>
        <w:t xml:space="preserve">dự thầu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kể cả văn bản đề nghị làm rõ HSMT và văn bản giải trình, làm rõ HSDT hoặc văn bản đề nghị rút HSDT, sửa đổi, thay thế HSDT;</w:t>
      </w:r>
      <w:r w:rsidDel="00000000" w:rsidR="00000000" w:rsidRPr="00000000">
        <w:rPr>
          <w:rtl w:val="0"/>
        </w:rPr>
      </w:r>
    </w:p>
    <w:p w:rsidR="00000000" w:rsidDel="00000000" w:rsidP="00000000" w:rsidRDefault="00000000" w:rsidRPr="00000000" w14:paraId="00000506">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187"/>
        </w:tabs>
        <w:spacing w:after="100" w:before="0" w:line="266" w:lineRule="auto"/>
        <w:ind w:left="1880" w:right="0" w:firstLine="4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Thực hiện bảo đảm dự thầu cho cả liên danh;</w:t>
      </w:r>
      <w:r w:rsidDel="00000000" w:rsidR="00000000" w:rsidRPr="00000000">
        <w:rPr>
          <w:rtl w:val="0"/>
        </w:rPr>
      </w:r>
    </w:p>
    <w:p w:rsidR="00000000" w:rsidDel="00000000" w:rsidP="00000000" w:rsidRDefault="00000000" w:rsidRPr="00000000" w14:paraId="00000507">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187"/>
        </w:tabs>
        <w:spacing w:after="100" w:before="0" w:line="266" w:lineRule="auto"/>
        <w:ind w:left="1880" w:right="0" w:firstLine="4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Tham gia quá trình thương thảo, hoàn thiện </w:t>
      </w:r>
      <w:r w:rsidDel="00000000" w:rsidR="00000000" w:rsidRPr="00000000">
        <w:rPr>
          <w:rFonts w:ascii="Times New Roman" w:cs="Times New Roman" w:eastAsia="Times New Roman" w:hAnsi="Times New Roman"/>
          <w:i w:val="1"/>
          <w:rtl w:val="0"/>
        </w:rPr>
        <w:t xml:space="preserve">hợp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đồng;</w:t>
      </w:r>
      <w:r w:rsidDel="00000000" w:rsidR="00000000" w:rsidRPr="00000000">
        <w:rPr>
          <w:rtl w:val="0"/>
        </w:rPr>
      </w:r>
    </w:p>
    <w:p w:rsidR="00000000" w:rsidDel="00000000" w:rsidP="00000000" w:rsidRDefault="00000000" w:rsidRPr="00000000" w14:paraId="00000508">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187"/>
        </w:tabs>
        <w:spacing w:after="100" w:before="0" w:line="266" w:lineRule="auto"/>
        <w:ind w:left="1880" w:right="0" w:firstLine="4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Kỷ đơn kiến nghị trong trường </w:t>
      </w:r>
      <w:r w:rsidDel="00000000" w:rsidR="00000000" w:rsidRPr="00000000">
        <w:rPr>
          <w:rFonts w:ascii="Times New Roman" w:cs="Times New Roman" w:eastAsia="Times New Roman" w:hAnsi="Times New Roman"/>
          <w:i w:val="1"/>
          <w:rtl w:val="0"/>
        </w:rPr>
        <w:t xml:space="preserve">hợp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nhà thầu có kiên nghị;</w:t>
      </w:r>
      <w:r w:rsidDel="00000000" w:rsidR="00000000" w:rsidRPr="00000000">
        <w:rPr>
          <w:rtl w:val="0"/>
        </w:rPr>
      </w:r>
    </w:p>
    <w:p w:rsidR="00000000" w:rsidDel="00000000" w:rsidP="00000000" w:rsidRDefault="00000000" w:rsidRPr="00000000" w14:paraId="00000509">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192"/>
          <w:tab w:val="left" w:pos="7608"/>
        </w:tabs>
        <w:spacing w:after="0" w:before="0" w:line="266" w:lineRule="auto"/>
        <w:ind w:left="1880" w:right="0" w:firstLine="4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Các công việc khác trừ việc kỷ kết </w:t>
      </w:r>
      <w:r w:rsidDel="00000000" w:rsidR="00000000" w:rsidRPr="00000000">
        <w:rPr>
          <w:rFonts w:ascii="Times New Roman" w:cs="Times New Roman" w:eastAsia="Times New Roman" w:hAnsi="Times New Roman"/>
          <w:i w:val="1"/>
          <w:rtl w:val="0"/>
        </w:rPr>
        <w:t xml:space="preserve">hợp đồng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[ghi rõ nội dung các công việc</w:t>
      </w:r>
      <w:r w:rsidDel="00000000" w:rsidR="00000000" w:rsidRPr="00000000">
        <w:rPr>
          <w:rtl w:val="0"/>
        </w:rPr>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1880" w:right="0" w:firstLine="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khác (nếu có)].</w:t>
      </w:r>
      <w:r w:rsidDel="00000000" w:rsidR="00000000" w:rsidRPr="00000000">
        <w:rPr>
          <w:rtl w:val="0"/>
        </w:rPr>
      </w:r>
    </w:p>
    <w:p w:rsidR="00000000" w:rsidDel="00000000" w:rsidP="00000000" w:rsidRDefault="00000000" w:rsidRPr="00000000" w14:paraId="0000050B">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365"/>
        </w:tabs>
        <w:spacing w:after="0" w:before="0" w:line="266" w:lineRule="auto"/>
        <w:ind w:left="7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thành viên trong liên danh thỏa thuận phân công trách nhiệm thực hiện công việc theo bảng dữới đây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tbl>
      <w:tblPr>
        <w:tblStyle w:val="Table33"/>
        <w:tblW w:w="9447.0" w:type="dxa"/>
        <w:jc w:val="right"/>
        <w:tblLayout w:type="fixed"/>
        <w:tblLook w:val="0000"/>
      </w:tblPr>
      <w:tblGrid>
        <w:gridCol w:w="730"/>
        <w:gridCol w:w="4066"/>
        <w:gridCol w:w="2112"/>
        <w:gridCol w:w="2539"/>
        <w:tblGridChange w:id="0">
          <w:tblGrid>
            <w:gridCol w:w="730"/>
            <w:gridCol w:w="4066"/>
            <w:gridCol w:w="2112"/>
            <w:gridCol w:w="2539"/>
          </w:tblGrid>
        </w:tblGridChange>
      </w:tblGrid>
      <w:tr>
        <w:trPr>
          <w:trHeight w:val="749"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w:t>
            </w:r>
            <w:r w:rsidDel="00000000" w:rsidR="00000000" w:rsidRPr="00000000">
              <w:rPr>
                <w:rtl w:val="0"/>
              </w:rPr>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Nội dung công việc đảm nhận</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Tỷ lệ % so với tổng giá dự thầu</w:t>
            </w:r>
            <w:r w:rsidDel="00000000" w:rsidR="00000000" w:rsidRPr="00000000">
              <w:rPr>
                <w:rtl w:val="0"/>
              </w:rPr>
            </w:r>
          </w:p>
        </w:tc>
      </w:tr>
      <w:tr>
        <w:trPr>
          <w:trHeight w:val="84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thành viên đứng đầu liên danh</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51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tabs>
                <w:tab w:val="left" w:pos="1338"/>
              </w:tabs>
              <w:spacing w:after="120" w:before="0" w:line="240" w:lineRule="auto"/>
              <w:ind w:left="0" w:right="0" w:firstLine="8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trHeight w:val="85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thành viên thứ 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tabs>
                <w:tab w:val="left" w:pos="538"/>
              </w:tabs>
              <w:spacing w:after="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tab/>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tabs>
                <w:tab w:val="left" w:pos="1333"/>
              </w:tabs>
              <w:spacing w:after="120" w:before="0" w:line="240" w:lineRule="auto"/>
              <w:ind w:left="0" w:right="0" w:firstLine="8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trHeight w:val="504"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51B">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51C">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51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51E">
            <w:pPr>
              <w:rPr>
                <w:sz w:val="10"/>
                <w:szCs w:val="10"/>
              </w:rPr>
            </w:pPr>
            <w:r w:rsidDel="00000000" w:rsidR="00000000" w:rsidRPr="00000000">
              <w:rPr>
                <w:rtl w:val="0"/>
              </w:rPr>
            </w:r>
          </w:p>
        </w:tc>
      </w:tr>
      <w:tr>
        <w:trPr>
          <w:trHeight w:val="1037" w:hRule="atLeast"/>
        </w:trPr>
        <w:tc>
          <w:tcPr>
            <w:gridSpan w:val="2"/>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Tổng cộng</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Toàn bộ công việc của gói thầu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w:t>
            </w:r>
            <w:r w:rsidDel="00000000" w:rsidR="00000000" w:rsidRPr="00000000">
              <w:rPr>
                <w:rtl w:val="0"/>
              </w:rPr>
            </w:r>
          </w:p>
        </w:tc>
      </w:tr>
    </w:tbl>
    <w:p w:rsidR="00000000" w:rsidDel="00000000" w:rsidP="00000000" w:rsidRDefault="00000000" w:rsidRPr="00000000" w14:paraId="00000523">
      <w:pPr>
        <w:spacing w:after="99" w:line="14.399999999999999" w:lineRule="auto"/>
        <w:rPr/>
      </w:pPr>
      <w:r w:rsidDel="00000000" w:rsidR="00000000" w:rsidRPr="00000000">
        <w:rPr>
          <w:rtl w:val="0"/>
        </w:rPr>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1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3. Hiệu lực của thỏa thuận liên danh</w:t>
      </w:r>
      <w:r w:rsidDel="00000000" w:rsidR="00000000" w:rsidRPr="00000000">
        <w:rPr>
          <w:rtl w:val="0"/>
        </w:rPr>
      </w:r>
    </w:p>
    <w:p w:rsidR="00000000" w:rsidDel="00000000" w:rsidP="00000000" w:rsidRDefault="00000000" w:rsidRPr="00000000" w14:paraId="00000525">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2224"/>
        </w:tabs>
        <w:spacing w:after="100" w:before="0" w:line="240" w:lineRule="auto"/>
        <w:ind w:left="18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Thỏa thuận liên danh có hiệu lục kể từ ngày ký.</w:t>
      </w:r>
    </w:p>
    <w:p w:rsidR="00000000" w:rsidDel="00000000" w:rsidP="00000000" w:rsidRDefault="00000000" w:rsidRPr="00000000" w14:paraId="00000526">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2248"/>
        </w:tabs>
        <w:spacing w:after="100" w:before="0" w:line="240" w:lineRule="auto"/>
        <w:ind w:left="18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Thỏa thuận liên danh chấm dứt hiệu lực trong các truòng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w:t>
      </w:r>
    </w:p>
    <w:p w:rsidR="00000000" w:rsidDel="00000000" w:rsidP="00000000" w:rsidRDefault="00000000" w:rsidRPr="00000000" w14:paraId="00000527">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142"/>
        </w:tabs>
        <w:spacing w:after="100" w:before="0" w:line="240" w:lineRule="auto"/>
        <w:ind w:left="18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bên hoàn thành trách nhiệm, nghĩa vụ của mình và tiến hành thanh lý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8">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147"/>
        </w:tabs>
        <w:spacing w:after="100" w:before="0" w:line="240" w:lineRule="auto"/>
        <w:ind w:left="18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bên cùng thỏa thuận chấm dứt;</w:t>
      </w:r>
    </w:p>
    <w:p w:rsidR="00000000" w:rsidDel="00000000" w:rsidP="00000000" w:rsidRDefault="00000000" w:rsidRPr="00000000" w14:paraId="00000529">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147"/>
        </w:tabs>
        <w:spacing w:after="100" w:before="0" w:line="240" w:lineRule="auto"/>
        <w:ind w:left="18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liên danh không trúng thầu;</w:t>
      </w:r>
    </w:p>
    <w:p w:rsidR="00000000" w:rsidDel="00000000" w:rsidP="00000000" w:rsidRDefault="00000000" w:rsidRPr="00000000" w14:paraId="0000052A">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2147"/>
          <w:tab w:val="left" w:pos="4616"/>
          <w:tab w:val="left" w:pos="8634"/>
        </w:tabs>
        <w:spacing w:after="0" w:before="0" w:line="240" w:lineRule="auto"/>
        <w:ind w:left="18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Hủy thầu gói thầu</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gói thầu]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thuộc dụ án</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dự 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1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thông báo của Bên mời thầu.</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tabs>
          <w:tab w:val="left" w:pos="6171"/>
          <w:tab w:val="left" w:pos="8398"/>
        </w:tabs>
        <w:spacing w:after="0" w:before="0" w:line="240" w:lineRule="auto"/>
        <w:ind w:left="1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Thỏa thuận liên danh đuọc lập thành</w:t>
        <w:tab/>
        <w:t xml:space="preserve">bản,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bên giữ</w:t>
        <w:tab/>
        <w:t xml:space="preserve">bản, các bản thỏa thuận</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1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giá trị pháp lý như nhau.</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7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ĐẠI DIỆN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PHÁP CỦA THÀNH VIÊN ĐỨNG ĐẦU LIÊN DANH</w:t>
      </w:r>
      <w:r w:rsidDel="00000000" w:rsidR="00000000" w:rsidRPr="00000000">
        <w:rPr>
          <w:rtl w:val="0"/>
        </w:rPr>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540" w:before="0" w:line="259" w:lineRule="auto"/>
        <w:ind w:left="0" w:right="0" w:firstLine="7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chức danh, kỷ tên và đóng dấu]</w:t>
      </w:r>
      <w:r w:rsidDel="00000000" w:rsidR="00000000" w:rsidRPr="00000000">
        <w:rPr>
          <w:rtl w:val="0"/>
        </w:rPr>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7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ĐẠI DIỆN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PHÁP CỦA THÀNH VIÊN LIÊN DANH</w:t>
      </w:r>
      <w:r w:rsidDel="00000000" w:rsidR="00000000" w:rsidRPr="00000000">
        <w:rPr>
          <w:rtl w:val="0"/>
        </w:rPr>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540" w:before="0" w:line="259" w:lineRule="auto"/>
        <w:ind w:left="0" w:right="0" w:firstLine="7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từng thành viên, chức danh, ký tên và đóng dấu]</w:t>
      </w:r>
      <w:r w:rsidDel="00000000" w:rsidR="00000000" w:rsidRPr="00000000">
        <w:rPr>
          <w:rtl w:val="0"/>
        </w:rPr>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7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p w:rsidR="00000000" w:rsidDel="00000000" w:rsidP="00000000" w:rsidRDefault="00000000" w:rsidRPr="00000000" w14:paraId="00000533">
      <w:pPr>
        <w:keepNext w:val="0"/>
        <w:keepLines w:val="0"/>
        <w:widowControl w:val="0"/>
        <w:numPr>
          <w:ilvl w:val="0"/>
          <w:numId w:val="120"/>
        </w:numPr>
        <w:pBdr>
          <w:top w:space="0" w:sz="0" w:val="nil"/>
          <w:left w:space="0" w:sz="0" w:val="nil"/>
          <w:bottom w:space="0" w:sz="0" w:val="nil"/>
          <w:right w:space="0" w:sz="0" w:val="nil"/>
          <w:between w:space="0" w:sz="0" w:val="nil"/>
        </w:pBdr>
        <w:shd w:fill="auto" w:val="clear"/>
        <w:tabs>
          <w:tab w:val="left" w:pos="1228"/>
        </w:tabs>
        <w:spacing w:after="100" w:before="0" w:line="259" w:lineRule="auto"/>
        <w:ind w:left="74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Căn cứ quy mô, tính chất của gói thầu, nội dung thỏa thuận liên danh theo mẫu này có thể đuợc sửa đổi bổ sung cho phù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gói thầu chia thành nhiều phần độc lập thì trong thỏa thuận liên danh phải nêu rõ tên, số hiệu của các phần mà nhà thầu liên danh tham dự thầu, trong đó nêu rõ trách nhiệm chung và trách nhiệm riêng của từng thành viên liên danh đối với phần tham dự thầu.</w:t>
      </w:r>
    </w:p>
    <w:p w:rsidR="00000000" w:rsidDel="00000000" w:rsidP="00000000" w:rsidRDefault="00000000" w:rsidRPr="00000000" w14:paraId="00000534">
      <w:pPr>
        <w:keepNext w:val="0"/>
        <w:keepLines w:val="0"/>
        <w:widowControl w:val="0"/>
        <w:numPr>
          <w:ilvl w:val="0"/>
          <w:numId w:val="120"/>
        </w:numPr>
        <w:pBdr>
          <w:top w:space="0" w:sz="0" w:val="nil"/>
          <w:left w:space="0" w:sz="0" w:val="nil"/>
          <w:bottom w:space="0" w:sz="0" w:val="nil"/>
          <w:right w:space="0" w:sz="0" w:val="nil"/>
          <w:between w:space="0" w:sz="0" w:val="nil"/>
        </w:pBdr>
        <w:shd w:fill="auto" w:val="clear"/>
        <w:tabs>
          <w:tab w:val="left" w:pos="1218"/>
        </w:tabs>
        <w:spacing w:after="100" w:before="0" w:line="259" w:lineRule="auto"/>
        <w:ind w:left="0" w:right="0" w:firstLine="7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Cập nhật các văn bản quy phạm pháp luật theo quy định hiện hành.</w:t>
      </w:r>
    </w:p>
    <w:p w:rsidR="00000000" w:rsidDel="00000000" w:rsidP="00000000" w:rsidRDefault="00000000" w:rsidRPr="00000000" w14:paraId="00000535">
      <w:pPr>
        <w:keepNext w:val="0"/>
        <w:keepLines w:val="0"/>
        <w:widowControl w:val="0"/>
        <w:numPr>
          <w:ilvl w:val="0"/>
          <w:numId w:val="120"/>
        </w:numPr>
        <w:pBdr>
          <w:top w:space="0" w:sz="0" w:val="nil"/>
          <w:left w:space="0" w:sz="0" w:val="nil"/>
          <w:bottom w:space="0" w:sz="0" w:val="nil"/>
          <w:right w:space="0" w:sz="0" w:val="nil"/>
          <w:between w:space="0" w:sz="0" w:val="nil"/>
        </w:pBdr>
        <w:shd w:fill="auto" w:val="clear"/>
        <w:tabs>
          <w:tab w:val="left" w:pos="1218"/>
        </w:tabs>
        <w:spacing w:after="100" w:before="0" w:line="25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Phạm vi ủy quyền bao gồm một hoặc nhiều công việc nêu trên.</w:t>
      </w:r>
    </w:p>
    <w:p w:rsidR="00000000" w:rsidDel="00000000" w:rsidP="00000000" w:rsidRDefault="00000000" w:rsidRPr="00000000" w14:paraId="00000536">
      <w:pPr>
        <w:keepNext w:val="0"/>
        <w:keepLines w:val="0"/>
        <w:widowControl w:val="0"/>
        <w:numPr>
          <w:ilvl w:val="0"/>
          <w:numId w:val="120"/>
        </w:numPr>
        <w:pBdr>
          <w:top w:space="0" w:sz="0" w:val="nil"/>
          <w:left w:space="0" w:sz="0" w:val="nil"/>
          <w:bottom w:space="0" w:sz="0" w:val="nil"/>
          <w:right w:space="0" w:sz="0" w:val="nil"/>
          <w:between w:space="0" w:sz="0" w:val="nil"/>
        </w:pBdr>
        <w:shd w:fill="auto" w:val="clear"/>
        <w:tabs>
          <w:tab w:val="left" w:pos="1228"/>
        </w:tabs>
        <w:spacing w:after="100" w:before="0" w:line="261.99999999999994" w:lineRule="auto"/>
        <w:ind w:left="740" w:right="0" w:firstLine="0"/>
        <w:jc w:val="left"/>
        <w:rPr/>
        <w:sectPr>
          <w:footerReference r:id="rId39" w:type="default"/>
          <w:footerReference r:id="rId40" w:type="even"/>
          <w:type w:val="nextPage"/>
          <w:pgSz w:h="17411" w:w="11521"/>
          <w:pgMar w:bottom="1188" w:top="1565" w:left="104" w:right="162" w:header="0" w:footer="3"/>
          <w:cols w:equalWidth="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phải ghi rõ nội dung công việc cụ thể và ước tính giá trị tương ứng mà từng thành viên trong liên danh sẽ thực hiện, trách nhiệm chung, trách nhiệm của từng thành viên, kể cả thành viên đứng đầu liên danh.</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50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BẢO LÃNH </w:t>
      </w:r>
      <w:r w:rsidDel="00000000" w:rsidR="00000000" w:rsidRPr="00000000">
        <w:rPr>
          <w:rFonts w:ascii="Times New Roman" w:cs="Times New Roman" w:eastAsia="Times New Roman" w:hAnsi="Times New Roman"/>
          <w:b w:val="1"/>
          <w:rtl w:val="0"/>
        </w:rPr>
        <w:t xml:space="preserve">dự thầu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4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(áp dụng đối với nhà thầu độc lập)</w:t>
      </w:r>
      <w:r w:rsidDel="00000000" w:rsidR="00000000" w:rsidRPr="00000000">
        <w:rPr>
          <w:rtl w:val="0"/>
        </w:rPr>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1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Bên thụ hưởng: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và địa chỉ của Bên mời thầu]</w:t>
      </w:r>
      <w:r w:rsidDel="00000000" w:rsidR="00000000" w:rsidRPr="00000000">
        <w:rPr>
          <w:rtl w:val="0"/>
        </w:rPr>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540" w:before="0" w:line="259" w:lineRule="auto"/>
        <w:ind w:left="1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phát hành bảo lãnh: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ngày phát hành bảo lãnh]</w:t>
      </w:r>
      <w:r w:rsidDel="00000000" w:rsidR="00000000" w:rsidRPr="00000000">
        <w:rPr>
          <w:rtl w:val="0"/>
        </w:rPr>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tabs>
          <w:tab w:val="left" w:pos="5306"/>
        </w:tabs>
        <w:spacing w:after="540" w:before="0" w:line="259" w:lineRule="auto"/>
        <w:ind w:left="1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BẢO LÃNH </w:t>
      </w:r>
      <w:r w:rsidDel="00000000" w:rsidR="00000000" w:rsidRPr="00000000">
        <w:rPr>
          <w:rFonts w:ascii="Times New Roman" w:cs="Times New Roman" w:eastAsia="Times New Roman" w:hAnsi="Times New Roman"/>
          <w:b w:val="1"/>
          <w:rtl w:val="0"/>
        </w:rPr>
        <w:t xml:space="preserve">dự thầu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số:</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sổ trích yếu của Bảo lãnh dự thầu]</w:t>
      </w:r>
      <w:r w:rsidDel="00000000" w:rsidR="00000000" w:rsidRPr="00000000">
        <w:rPr>
          <w:rtl w:val="0"/>
        </w:rPr>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tabs>
          <w:tab w:val="left" w:pos="3882"/>
        </w:tabs>
        <w:spacing w:after="0" w:before="0" w:line="259" w:lineRule="auto"/>
        <w:ind w:left="186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Bên bảo lãnh:</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và địa chỉ nơi phát hành, nếu những thông tin này chưa</w:t>
      </w:r>
      <w:r w:rsidDel="00000000" w:rsidR="00000000" w:rsidRPr="00000000">
        <w:rPr>
          <w:rtl w:val="0"/>
        </w:rPr>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186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được thế hiện ở phần tiêu để trên giấy in]</w:t>
      </w:r>
      <w:r w:rsidDel="00000000" w:rsidR="00000000" w:rsidRPr="00000000">
        <w:rPr>
          <w:rtl w:val="0"/>
        </w:rPr>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186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Chúng tôi được thông báo rằng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nhà thầu]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(sau đây gọi là "Bên yêu cầu bảo lãnh") sẽ tham dự thầu để thực hiện gói thầu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gói thầu]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thuộc dự án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dự 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 Thư mời thầu/thông báo mời thầu số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sổ trích yếu của Thư mời thầu/thông báo mời thầu].</w:t>
      </w:r>
      <w:r w:rsidDel="00000000" w:rsidR="00000000" w:rsidRPr="00000000">
        <w:rPr>
          <w:rtl w:val="0"/>
        </w:rPr>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tabs>
          <w:tab w:val="left" w:pos="6962"/>
        </w:tabs>
        <w:spacing w:after="0" w:before="0" w:line="259" w:lineRule="auto"/>
        <w:ind w:left="186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Chúng tôi cam kết với Bên thụ hưởng rằng chúng tôi bảo lãnh cho nhà thầu tham dự thầu gói thầu này bằng một khoản tiền là</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rõ giả trị bằng so, bằng chữ và</w:t>
      </w:r>
      <w:r w:rsidDel="00000000" w:rsidR="00000000" w:rsidRPr="00000000">
        <w:rPr>
          <w:rtl w:val="0"/>
        </w:rPr>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18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đồng tiền sử dụng].</w:t>
      </w:r>
      <w:r w:rsidDel="00000000" w:rsidR="00000000" w:rsidRPr="00000000">
        <w:rPr>
          <w:rtl w:val="0"/>
        </w:rPr>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tabs>
          <w:tab w:val="left" w:pos="5672"/>
          <w:tab w:val="left" w:pos="8202"/>
          <w:tab w:val="left" w:pos="9181"/>
          <w:tab w:val="left" w:pos="10098"/>
        </w:tabs>
        <w:spacing w:after="100" w:before="0" w:line="259" w:lineRule="auto"/>
        <w:ind w:left="186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Bảo lãnh này có hiệu lực trong</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ngày, kể từ ngày</w:t>
        <w:tab/>
        <w:t xml:space="preserve">tháng</w:t>
        <w:tab/>
        <w:t xml:space="preserve">năm</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186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 yêu cầu của Bên yêu cầu bảo lãnh, chúng tôi, với tư cách là Bên bảo lãnh, cam kết chắc chắn sẽ thanh toán cho Bên thụ hưỏng một khoản tiền hay các khoản tiền không vượt quá tổng số tiền là [ghi bằng chữ] [ghi bằng số] khi nhận được văn bản thông báo nhà thầu vi phạm từ Bên thụ hưởng trong đó nêu rõ:</w:t>
      </w:r>
    </w:p>
    <w:p w:rsidR="00000000" w:rsidDel="00000000" w:rsidP="00000000" w:rsidRDefault="00000000" w:rsidRPr="00000000" w14:paraId="00000543">
      <w:pPr>
        <w:keepNext w:val="0"/>
        <w:keepLines w:val="0"/>
        <w:widowControl w:val="0"/>
        <w:numPr>
          <w:ilvl w:val="0"/>
          <w:numId w:val="122"/>
        </w:numPr>
        <w:pBdr>
          <w:top w:space="0" w:sz="0" w:val="nil"/>
          <w:left w:space="0" w:sz="0" w:val="nil"/>
          <w:bottom w:space="0" w:sz="0" w:val="nil"/>
          <w:right w:space="0" w:sz="0" w:val="nil"/>
          <w:between w:space="0" w:sz="0" w:val="nil"/>
        </w:pBdr>
        <w:shd w:fill="auto" w:val="clear"/>
        <w:tabs>
          <w:tab w:val="left" w:pos="2233"/>
        </w:tabs>
        <w:spacing w:after="100" w:before="0" w:line="259" w:lineRule="auto"/>
        <w:ind w:left="186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rút hồ sơ dự thầu sau thời điểm đóng thầu và trong thời gian có hiệu lực của hồ sơ dự thầu;</w:t>
      </w:r>
    </w:p>
    <w:p w:rsidR="00000000" w:rsidDel="00000000" w:rsidP="00000000" w:rsidRDefault="00000000" w:rsidRPr="00000000" w14:paraId="00000544">
      <w:pPr>
        <w:keepNext w:val="0"/>
        <w:keepLines w:val="0"/>
        <w:widowControl w:val="0"/>
        <w:numPr>
          <w:ilvl w:val="0"/>
          <w:numId w:val="122"/>
        </w:numPr>
        <w:pBdr>
          <w:top w:space="0" w:sz="0" w:val="nil"/>
          <w:left w:space="0" w:sz="0" w:val="nil"/>
          <w:bottom w:space="0" w:sz="0" w:val="nil"/>
          <w:right w:space="0" w:sz="0" w:val="nil"/>
          <w:between w:space="0" w:sz="0" w:val="nil"/>
        </w:pBdr>
        <w:shd w:fill="auto" w:val="clear"/>
        <w:tabs>
          <w:tab w:val="left" w:pos="2233"/>
        </w:tabs>
        <w:spacing w:after="100" w:before="0" w:line="259" w:lineRule="auto"/>
        <w:ind w:left="186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vi phạm pháp luật về đấu thầu dẫn đến phải hủy thầu theo quy định tại điểm d Mục 41.1 - Chỉ dẫn nhà thầu của hồ sơ mời thầu;</w:t>
      </w:r>
    </w:p>
    <w:p w:rsidR="00000000" w:rsidDel="00000000" w:rsidP="00000000" w:rsidRDefault="00000000" w:rsidRPr="00000000" w14:paraId="00000545">
      <w:pPr>
        <w:keepNext w:val="0"/>
        <w:keepLines w:val="0"/>
        <w:widowControl w:val="0"/>
        <w:numPr>
          <w:ilvl w:val="0"/>
          <w:numId w:val="122"/>
        </w:numPr>
        <w:pBdr>
          <w:top w:space="0" w:sz="0" w:val="nil"/>
          <w:left w:space="0" w:sz="0" w:val="nil"/>
          <w:bottom w:space="0" w:sz="0" w:val="nil"/>
          <w:right w:space="0" w:sz="0" w:val="nil"/>
          <w:between w:space="0" w:sz="0" w:val="nil"/>
        </w:pBdr>
        <w:shd w:fill="auto" w:val="clear"/>
        <w:tabs>
          <w:tab w:val="left" w:pos="2238"/>
        </w:tabs>
        <w:spacing w:after="100" w:before="0" w:line="261.99999999999994" w:lineRule="auto"/>
        <w:ind w:left="186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không tiến hành hoặc từ chối tiến hành thương thảo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trong thời hạn 5 ngày làm việc, kể từ ngày nhận được thông báo mời đến thương thảo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của Bên mời thầu, trừ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bất khả kháng;</w:t>
      </w:r>
    </w:p>
    <w:p w:rsidR="00000000" w:rsidDel="00000000" w:rsidP="00000000" w:rsidRDefault="00000000" w:rsidRPr="00000000" w14:paraId="00000546">
      <w:pPr>
        <w:keepNext w:val="0"/>
        <w:keepLines w:val="0"/>
        <w:widowControl w:val="0"/>
        <w:numPr>
          <w:ilvl w:val="0"/>
          <w:numId w:val="122"/>
        </w:numPr>
        <w:pBdr>
          <w:top w:space="0" w:sz="0" w:val="nil"/>
          <w:left w:space="0" w:sz="0" w:val="nil"/>
          <w:bottom w:space="0" w:sz="0" w:val="nil"/>
          <w:right w:space="0" w:sz="0" w:val="nil"/>
          <w:between w:space="0" w:sz="0" w:val="nil"/>
        </w:pBdr>
        <w:shd w:fill="auto" w:val="clear"/>
        <w:tabs>
          <w:tab w:val="left" w:pos="2242"/>
        </w:tabs>
        <w:spacing w:after="100" w:before="0" w:line="259" w:lineRule="auto"/>
        <w:ind w:left="186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không tiến hành hoặc từ chối tiến hành hoàn thiện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trong thời hạn 20 ngày, kể từ ngày nhận được thông báo trúng thầu của Bên mời thầu hoặc đã hoàn thiện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nhưng từ chối ký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trừ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bất khả kháng;</w:t>
      </w:r>
    </w:p>
    <w:p w:rsidR="00000000" w:rsidDel="00000000" w:rsidP="00000000" w:rsidRDefault="00000000" w:rsidRPr="00000000" w14:paraId="00000547">
      <w:pPr>
        <w:keepNext w:val="0"/>
        <w:keepLines w:val="0"/>
        <w:widowControl w:val="0"/>
        <w:numPr>
          <w:ilvl w:val="0"/>
          <w:numId w:val="122"/>
        </w:numPr>
        <w:pBdr>
          <w:top w:space="0" w:sz="0" w:val="nil"/>
          <w:left w:space="0" w:sz="0" w:val="nil"/>
          <w:bottom w:space="0" w:sz="0" w:val="nil"/>
          <w:right w:space="0" w:sz="0" w:val="nil"/>
          <w:between w:space="0" w:sz="0" w:val="nil"/>
        </w:pBdr>
        <w:shd w:fill="auto" w:val="clear"/>
        <w:tabs>
          <w:tab w:val="left" w:pos="2252"/>
        </w:tabs>
        <w:spacing w:after="100" w:before="0" w:line="259" w:lineRule="auto"/>
        <w:ind w:left="186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không thực hiện biện pháp bảo đảm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 quy định tại Mục 43 - Chỉ dẫn nhà thầu của hồ sơ mời thầu.</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186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Bên yêu cầu bảo lãnh được lựa chọn: bảo lãnh này sẽ hết hiệu lực ngay sau khi Bên yêu cầu bảo lãnh ký kết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và nộp Bảo lãnh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Bên thụ hưởng theo thỏa thuận trong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đó.</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186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41" w:type="default"/>
          <w:headerReference r:id="rId42" w:type="even"/>
          <w:footerReference r:id="rId43" w:type="default"/>
          <w:footerReference r:id="rId44" w:type="even"/>
          <w:type w:val="nextPage"/>
          <w:pgSz w:h="17411" w:w="11521"/>
          <w:pgMar w:bottom="1743" w:top="2065" w:left="132" w:right="132" w:header="0" w:footer="3"/>
          <w:cols w:equalWidth="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Bên yêu cầu bảo lãnh không được lựa chọn: bảo lãnh này sẽ hết hiệu lực ngay sau khi chúng tôi nhận được bản chụp văn bản thông báo kết quả lựa chọn nhà thầu từ Bên</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74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thụ hưởng gửi cho Bên yêu cầu bảo lãnh; trong vòng 30 ngày sau khi hết thời hạn hiệu lực của hồ sơ dự thầu.</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520" w:before="0" w:line="264" w:lineRule="auto"/>
        <w:ind w:left="74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Bất cứ yêu cầu bồi thường nào theo bảo lãnh này đều phải được đến tới văn phòng chúng tôi trước hoặc trong ngày đó.</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5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Đại diện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pháp của ngân hàng</w:t>
      </w:r>
      <w:r w:rsidDel="00000000" w:rsidR="00000000" w:rsidRPr="00000000">
        <w:rPr>
          <w:rtl w:val="0"/>
        </w:rPr>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chức danh, ký tên và đóng</w:t>
        <w:br w:type="textWrapping"/>
        <w:t xml:space="preserve">dấu]</w:t>
      </w:r>
      <w:r w:rsidDel="00000000" w:rsidR="00000000" w:rsidRPr="00000000">
        <w:rPr>
          <w:rtl w:val="0"/>
        </w:rPr>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7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p w:rsidR="00000000" w:rsidDel="00000000" w:rsidP="00000000" w:rsidRDefault="00000000" w:rsidRPr="00000000" w14:paraId="0000054F">
      <w:pPr>
        <w:keepNext w:val="0"/>
        <w:keepLines w:val="0"/>
        <w:widowControl w:val="0"/>
        <w:numPr>
          <w:ilvl w:val="0"/>
          <w:numId w:val="121"/>
        </w:numPr>
        <w:pBdr>
          <w:top w:space="0" w:sz="0" w:val="nil"/>
          <w:left w:space="0" w:sz="0" w:val="nil"/>
          <w:bottom w:space="0" w:sz="0" w:val="nil"/>
          <w:right w:space="0" w:sz="0" w:val="nil"/>
          <w:between w:space="0" w:sz="0" w:val="nil"/>
        </w:pBdr>
        <w:shd w:fill="auto" w:val="clear"/>
        <w:tabs>
          <w:tab w:val="left" w:pos="1233"/>
        </w:tabs>
        <w:spacing w:after="100" w:before="0" w:line="266" w:lineRule="auto"/>
        <w:ind w:left="740" w:right="134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Áp dụng 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biện pháp bảo đảm dự thầu là thư bảo lãnh của tổ chức tín dụng hoặc chi nhánh ngân hàng nước ngoài được thành lập theo pháp luật Việt Nam.</w:t>
      </w:r>
    </w:p>
    <w:p w:rsidR="00000000" w:rsidDel="00000000" w:rsidP="00000000" w:rsidRDefault="00000000" w:rsidRPr="00000000" w14:paraId="00000550">
      <w:pPr>
        <w:keepNext w:val="0"/>
        <w:keepLines w:val="0"/>
        <w:widowControl w:val="0"/>
        <w:numPr>
          <w:ilvl w:val="0"/>
          <w:numId w:val="121"/>
        </w:numPr>
        <w:pBdr>
          <w:top w:space="0" w:sz="0" w:val="nil"/>
          <w:left w:space="0" w:sz="0" w:val="nil"/>
          <w:bottom w:space="0" w:sz="0" w:val="nil"/>
          <w:right w:space="0" w:sz="0" w:val="nil"/>
          <w:between w:space="0" w:sz="0" w:val="nil"/>
        </w:pBdr>
        <w:shd w:fill="auto" w:val="clear"/>
        <w:tabs>
          <w:tab w:val="left" w:pos="1223"/>
        </w:tabs>
        <w:spacing w:after="100" w:before="0" w:line="266" w:lineRule="auto"/>
        <w:ind w:left="0" w:right="0" w:firstLine="7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theo quy định tại Mục 19.2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p w:rsidR="00000000" w:rsidDel="00000000" w:rsidP="00000000" w:rsidRDefault="00000000" w:rsidRPr="00000000" w14:paraId="00000551">
      <w:pPr>
        <w:keepNext w:val="0"/>
        <w:keepLines w:val="0"/>
        <w:widowControl w:val="0"/>
        <w:numPr>
          <w:ilvl w:val="0"/>
          <w:numId w:val="121"/>
        </w:numPr>
        <w:pBdr>
          <w:top w:space="0" w:sz="0" w:val="nil"/>
          <w:left w:space="0" w:sz="0" w:val="nil"/>
          <w:bottom w:space="0" w:sz="0" w:val="nil"/>
          <w:right w:space="0" w:sz="0" w:val="nil"/>
          <w:between w:space="0" w:sz="0" w:val="nil"/>
        </w:pBdr>
        <w:shd w:fill="auto" w:val="clear"/>
        <w:tabs>
          <w:tab w:val="left" w:pos="1223"/>
        </w:tabs>
        <w:spacing w:after="100" w:before="0" w:line="266" w:lineRule="auto"/>
        <w:ind w:left="0" w:right="0" w:firstLine="740"/>
        <w:jc w:val="both"/>
        <w:rPr/>
        <w:sectPr>
          <w:headerReference r:id="rId45" w:type="default"/>
          <w:headerReference r:id="rId46" w:type="even"/>
          <w:footerReference r:id="rId47" w:type="default"/>
          <w:footerReference r:id="rId48" w:type="even"/>
          <w:type w:val="nextPage"/>
          <w:pgSz w:h="17411" w:w="11521"/>
          <w:pgMar w:bottom="1546" w:top="1546" w:left="44" w:right="222" w:header="0" w:footer="3"/>
          <w:cols w:equalWidth="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ngày có thời điểm đóng thầu theo quy định tại Mục 22.1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50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BẢO LÃNH </w:t>
      </w:r>
      <w:r w:rsidDel="00000000" w:rsidR="00000000" w:rsidRPr="00000000">
        <w:rPr>
          <w:rFonts w:ascii="Times New Roman" w:cs="Times New Roman" w:eastAsia="Times New Roman" w:hAnsi="Times New Roman"/>
          <w:b w:val="1"/>
          <w:rtl w:val="0"/>
        </w:rPr>
        <w:t xml:space="preserve">dự thầu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4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(áp dụng đổi với nhà thầu liên danh)</w:t>
      </w:r>
      <w:r w:rsidDel="00000000" w:rsidR="00000000" w:rsidRPr="00000000">
        <w:rPr>
          <w:rtl w:val="0"/>
        </w:rPr>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tabs>
          <w:tab w:val="left" w:pos="4056"/>
        </w:tabs>
        <w:spacing w:after="100" w:before="0" w:line="264" w:lineRule="auto"/>
        <w:ind w:left="19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Bên thụ hưởng:</w:t>
        <w:tab/>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và địa chỉ của Bên mời thầu]</w:t>
      </w:r>
      <w:r w:rsidDel="00000000" w:rsidR="00000000" w:rsidRPr="00000000">
        <w:rPr>
          <w:rtl w:val="0"/>
        </w:rPr>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tabs>
          <w:tab w:val="left" w:pos="5213"/>
        </w:tabs>
        <w:spacing w:after="100" w:before="0" w:line="264" w:lineRule="auto"/>
        <w:ind w:left="19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phát hành bảo lãnh:</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ngày phát hành bảo lãnh]</w:t>
      </w:r>
      <w:r w:rsidDel="00000000" w:rsidR="00000000" w:rsidRPr="00000000">
        <w:rPr>
          <w:rtl w:val="0"/>
        </w:rPr>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192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BẢO LÃNH </w:t>
      </w:r>
      <w:r w:rsidDel="00000000" w:rsidR="00000000" w:rsidRPr="00000000">
        <w:rPr>
          <w:rFonts w:ascii="Times New Roman" w:cs="Times New Roman" w:eastAsia="Times New Roman" w:hAnsi="Times New Roman"/>
          <w:b w:val="1"/>
          <w:rtl w:val="0"/>
        </w:rPr>
        <w:t xml:space="preserve">dự thầu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số: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sổ trích yếu của Bảo lãnh dự thầu]</w:t>
      </w:r>
      <w:r w:rsidDel="00000000" w:rsidR="00000000" w:rsidRPr="00000000">
        <w:rPr>
          <w:rtl w:val="0"/>
        </w:rPr>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192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Bên bảo lãnh: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và địa chỉ nơi phát hành, nếu những thông tin này chưa được the hiện ở phần tiêu đề trên giấy ỉn]</w:t>
      </w:r>
      <w:r w:rsidDel="00000000" w:rsidR="00000000" w:rsidRPr="00000000">
        <w:rPr>
          <w:rtl w:val="0"/>
        </w:rPr>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192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Chúng tôi được thông báo rằng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nhà thầu]^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(sau đây gọi là "Bên yêu cầu bảo lãnh") sẽ tham dự thầu để thực hiện gói thầu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gói thầu]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thuộc dự án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dự 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 Thư mò'i thầu/thông báo mời thầu số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so trích yếu của Thư mời thầu/thông bảo mời thầu].</w:t>
      </w:r>
      <w:r w:rsidDel="00000000" w:rsidR="00000000" w:rsidRPr="00000000">
        <w:rPr>
          <w:rtl w:val="0"/>
        </w:rPr>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tabs>
          <w:tab w:val="left" w:pos="6974"/>
        </w:tabs>
        <w:spacing w:after="0" w:before="0" w:line="264" w:lineRule="auto"/>
        <w:ind w:left="192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Chúng tôi cam kết với Bên thụ hưởng rằng chúng tôi bảo lãnh cho nhà thầu tham dự thầu gói thầu này bằng một khoản tiền là</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rõ giá trị bằng số, bằng chữ và</w:t>
      </w:r>
      <w:r w:rsidDel="00000000" w:rsidR="00000000" w:rsidRPr="00000000">
        <w:rPr>
          <w:rtl w:val="0"/>
        </w:rPr>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19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đồng tiền sử dụng].</w:t>
      </w:r>
      <w:r w:rsidDel="00000000" w:rsidR="00000000" w:rsidRPr="00000000">
        <w:rPr>
          <w:rtl w:val="0"/>
        </w:rPr>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tabs>
          <w:tab w:val="left" w:pos="5737"/>
          <w:tab w:val="left" w:pos="8266"/>
          <w:tab w:val="left" w:pos="9241"/>
          <w:tab w:val="left" w:pos="10148"/>
        </w:tabs>
        <w:spacing w:after="100" w:before="0" w:line="264" w:lineRule="auto"/>
        <w:ind w:left="192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Bảo lãnh này có hiệu lực trong</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ngày, kể từ ngày</w:t>
        <w:tab/>
        <w:t xml:space="preserve">tháng</w:t>
        <w:tab/>
        <w:t xml:space="preserve">năm</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192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 yêu cầu của Bên yêu cầu bảo lãnh, chúng tôi, với tư cách là Bên bảo lãnh, cam kết chắc chắn sẽ thanh toán cho Bên thụ hưởng một khoản tiền hay các khoản tiền không vượt quá tổng số tiền là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bằng chữ] [ghi bằng sổ]</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khi nhận được văn bản thông báo nhà thầu vi phạm từ Bên thụ hưởng trong đó nêu rõ:</w:t>
      </w:r>
    </w:p>
    <w:p w:rsidR="00000000" w:rsidDel="00000000" w:rsidP="00000000" w:rsidRDefault="00000000" w:rsidRPr="00000000" w14:paraId="0000055D">
      <w:pPr>
        <w:keepNext w:val="0"/>
        <w:keepLines w:val="0"/>
        <w:widowControl w:val="0"/>
        <w:numPr>
          <w:ilvl w:val="0"/>
          <w:numId w:val="112"/>
        </w:numPr>
        <w:pBdr>
          <w:top w:space="0" w:sz="0" w:val="nil"/>
          <w:left w:space="0" w:sz="0" w:val="nil"/>
          <w:bottom w:space="0" w:sz="0" w:val="nil"/>
          <w:right w:space="0" w:sz="0" w:val="nil"/>
          <w:between w:space="0" w:sz="0" w:val="nil"/>
        </w:pBdr>
        <w:shd w:fill="auto" w:val="clear"/>
        <w:tabs>
          <w:tab w:val="left" w:pos="2288"/>
        </w:tabs>
        <w:spacing w:after="100" w:before="0" w:line="266" w:lineRule="auto"/>
        <w:ind w:left="192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rút hồ sơ dự thầu sau thời điểm đóng thầu và trong thời gian có hiệu lực của hồ sơ dự thầu;</w:t>
      </w:r>
    </w:p>
    <w:p w:rsidR="00000000" w:rsidDel="00000000" w:rsidP="00000000" w:rsidRDefault="00000000" w:rsidRPr="00000000" w14:paraId="0000055E">
      <w:pPr>
        <w:keepNext w:val="0"/>
        <w:keepLines w:val="0"/>
        <w:widowControl w:val="0"/>
        <w:numPr>
          <w:ilvl w:val="0"/>
          <w:numId w:val="112"/>
        </w:numPr>
        <w:pBdr>
          <w:top w:space="0" w:sz="0" w:val="nil"/>
          <w:left w:space="0" w:sz="0" w:val="nil"/>
          <w:bottom w:space="0" w:sz="0" w:val="nil"/>
          <w:right w:space="0" w:sz="0" w:val="nil"/>
          <w:between w:space="0" w:sz="0" w:val="nil"/>
        </w:pBdr>
        <w:shd w:fill="auto" w:val="clear"/>
        <w:tabs>
          <w:tab w:val="left" w:pos="2298"/>
        </w:tabs>
        <w:spacing w:after="100" w:before="0" w:line="264" w:lineRule="auto"/>
        <w:ind w:left="192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vi phạm pháp luật về đấu thầu dẫn đến phải hủy thầu theo quy định tại điểm d Mục 41.1 - Chỉ dẫn nhà thầu của hồ sơ mời thầu;</w:t>
      </w:r>
    </w:p>
    <w:p w:rsidR="00000000" w:rsidDel="00000000" w:rsidP="00000000" w:rsidRDefault="00000000" w:rsidRPr="00000000" w14:paraId="0000055F">
      <w:pPr>
        <w:keepNext w:val="0"/>
        <w:keepLines w:val="0"/>
        <w:widowControl w:val="0"/>
        <w:numPr>
          <w:ilvl w:val="0"/>
          <w:numId w:val="112"/>
        </w:numPr>
        <w:pBdr>
          <w:top w:space="0" w:sz="0" w:val="nil"/>
          <w:left w:space="0" w:sz="0" w:val="nil"/>
          <w:bottom w:space="0" w:sz="0" w:val="nil"/>
          <w:right w:space="0" w:sz="0" w:val="nil"/>
          <w:between w:space="0" w:sz="0" w:val="nil"/>
        </w:pBdr>
        <w:shd w:fill="auto" w:val="clear"/>
        <w:tabs>
          <w:tab w:val="left" w:pos="2302"/>
        </w:tabs>
        <w:spacing w:after="100" w:before="0" w:line="261.99999999999994" w:lineRule="auto"/>
        <w:ind w:left="19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không tiến hành hoặc từ chối tiến hành thương thảo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trong thời hạn 5 ngày làm việc, kể từ ngày nhận được thông báo mời đến thương thảo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của Bên mời thầu, trừ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bất khả kháng;</w:t>
      </w:r>
    </w:p>
    <w:p w:rsidR="00000000" w:rsidDel="00000000" w:rsidP="00000000" w:rsidRDefault="00000000" w:rsidRPr="00000000" w14:paraId="00000560">
      <w:pPr>
        <w:keepNext w:val="0"/>
        <w:keepLines w:val="0"/>
        <w:widowControl w:val="0"/>
        <w:numPr>
          <w:ilvl w:val="0"/>
          <w:numId w:val="112"/>
        </w:numPr>
        <w:pBdr>
          <w:top w:space="0" w:sz="0" w:val="nil"/>
          <w:left w:space="0" w:sz="0" w:val="nil"/>
          <w:bottom w:space="0" w:sz="0" w:val="nil"/>
          <w:right w:space="0" w:sz="0" w:val="nil"/>
          <w:between w:space="0" w:sz="0" w:val="nil"/>
        </w:pBdr>
        <w:shd w:fill="auto" w:val="clear"/>
        <w:tabs>
          <w:tab w:val="left" w:pos="2298"/>
        </w:tabs>
        <w:spacing w:after="100" w:before="0" w:line="261.99999999999994" w:lineRule="auto"/>
        <w:ind w:left="19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không tiến hành hoặc từ chối tiến hành hoàn thiện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trong thời hạn 20 ngày, kể từ ngày nhận được thông báo trúng thầu của Bên mời thầu hoặc đã hoàn thiện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nhưng từ chối ký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trừ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bất khả kháng;</w:t>
      </w:r>
    </w:p>
    <w:p w:rsidR="00000000" w:rsidDel="00000000" w:rsidP="00000000" w:rsidRDefault="00000000" w:rsidRPr="00000000" w14:paraId="00000561">
      <w:pPr>
        <w:keepNext w:val="0"/>
        <w:keepLines w:val="0"/>
        <w:widowControl w:val="0"/>
        <w:numPr>
          <w:ilvl w:val="0"/>
          <w:numId w:val="112"/>
        </w:numPr>
        <w:pBdr>
          <w:top w:space="0" w:sz="0" w:val="nil"/>
          <w:left w:space="0" w:sz="0" w:val="nil"/>
          <w:bottom w:space="0" w:sz="0" w:val="nil"/>
          <w:right w:space="0" w:sz="0" w:val="nil"/>
          <w:between w:space="0" w:sz="0" w:val="nil"/>
        </w:pBdr>
        <w:shd w:fill="auto" w:val="clear"/>
        <w:tabs>
          <w:tab w:val="left" w:pos="2312"/>
        </w:tabs>
        <w:spacing w:after="100" w:before="0" w:line="264" w:lineRule="auto"/>
        <w:ind w:left="19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không thực hiện biện pháp bảo đảm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 quy định tại Mục 43 - Chỉ dẫn nhà thầu của hồ sơ mời thầu.</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tabs>
          <w:tab w:val="left" w:pos="7268"/>
        </w:tabs>
        <w:spacing w:after="0" w:before="0" w:line="264" w:lineRule="auto"/>
        <w:ind w:left="192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bất kỳ thành viên nào trong liên danh</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đầy đủ tên của nhà thầu liên</w:t>
      </w:r>
      <w:r w:rsidDel="00000000" w:rsidR="00000000" w:rsidRPr="00000000">
        <w:rPr>
          <w:rtl w:val="0"/>
        </w:rPr>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192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 phạm quy định của pháp luật dẫn đến không được hoàn trả bảo đảm dự thầu theo quy định tại Mục 19.5 - Chỉ dẫn nhà thầu của hồ sơ mời thầu thì bảo đảm dự thầu của tất cả thành viên trong liên danh sẽ không được hoàn trả.</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192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7411" w:w="11521"/>
          <w:pgMar w:bottom="1947" w:top="2101" w:left="123" w:right="142" w:header="0" w:footer="3"/>
          <w:cols w:equalWidth="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Bên yêu cầu bảo lãnh được lựa chọn: bảo lãnh này sẽ hết hiệu lực ngay sau khi Bên yêu cầu bảo lãnh ký kết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và nộp Bảo lãnh thực hiện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Bên thụ hưởng theo thỏa thuận trong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đó.</w:t>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60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Bên yêu cầu bảo lãnh không đuợc lụa chọn: bảo lãnh này sẽ hết hiệu lực ngay sau khi chúng tôi nhận được bản chụp văn bản thông báo kết quả lựa chọn nhà thầu từ Bên thụ hưởng gửi cho Bên yêu cầu bảo lãnh; trong vòng 30 ngày sau khi hết thời hạn hiệu lực của hồ so dự thầu.</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520" w:before="0" w:line="266" w:lineRule="auto"/>
        <w:ind w:left="60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Bất cứ yêu cầu bồi thường nào theo bảo lãnh này đều phải được đến tới văn phòng chúng tôi trước hoặc trong ngày đó.</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5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Đại diện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pháp của ngân hàng</w:t>
      </w:r>
      <w:r w:rsidDel="00000000" w:rsidR="00000000" w:rsidRPr="00000000">
        <w:rPr>
          <w:rtl w:val="0"/>
        </w:rPr>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chức danh, ký tên và đóng</w:t>
        <w:br w:type="textWrapping"/>
        <w:t xml:space="preserve">dấu]</w:t>
      </w:r>
      <w:r w:rsidDel="00000000" w:rsidR="00000000" w:rsidRPr="00000000">
        <w:rPr>
          <w:rtl w:val="0"/>
        </w:rPr>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p w:rsidR="00000000" w:rsidDel="00000000" w:rsidP="00000000" w:rsidRDefault="00000000" w:rsidRPr="00000000" w14:paraId="0000056A">
      <w:pPr>
        <w:keepNext w:val="0"/>
        <w:keepLines w:val="0"/>
        <w:widowControl w:val="0"/>
        <w:numPr>
          <w:ilvl w:val="0"/>
          <w:numId w:val="111"/>
        </w:numPr>
        <w:pBdr>
          <w:top w:space="0" w:sz="0" w:val="nil"/>
          <w:left w:space="0" w:sz="0" w:val="nil"/>
          <w:bottom w:space="0" w:sz="0" w:val="nil"/>
          <w:right w:space="0" w:sz="0" w:val="nil"/>
          <w:between w:space="0" w:sz="0" w:val="nil"/>
        </w:pBdr>
        <w:shd w:fill="auto" w:val="clear"/>
        <w:tabs>
          <w:tab w:val="left" w:pos="1064"/>
        </w:tabs>
        <w:spacing w:after="100" w:before="0" w:line="261.99999999999994" w:lineRule="auto"/>
        <w:ind w:left="6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Áp dụng 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biện pháp bảo đảm dự thầu là thư bảo lãnh của tổ chức tín dụng hoặc chi nhánh ngân hàng nước ngoài được thành lập theo pháp luật Việt Nam. Khuyến khích các ngân hàng sử dụng theo M</w:t>
      </w:r>
      <w:r w:rsidDel="00000000" w:rsidR="00000000" w:rsidRPr="00000000">
        <w:rPr>
          <w:rFonts w:ascii="Times New Roman" w:cs="Times New Roman" w:eastAsia="Times New Roman" w:hAnsi="Times New Roman"/>
          <w:rtl w:val="0"/>
        </w:rPr>
        <w:t xml:space="preserve">ẫ</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 này,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 dụng theo mẫu khác mà vi phạm một trong các quy định như: có giá trị thấp hơn, thời gian hiệu lực ngắn hơn so với yêu cầu quy định tại Mục 19.2 CDNT, không đúng tên Bên mời thầu (đơn vị thụ hưởng), không phải là bản gốc và không có chữ ký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 hoặc có kèm theo điều kiện gây bất lợi cho Bên mời thầu thì bảo lãnh dự thầu 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này được coi là không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lệ.</w:t>
      </w:r>
    </w:p>
    <w:p w:rsidR="00000000" w:rsidDel="00000000" w:rsidP="00000000" w:rsidRDefault="00000000" w:rsidRPr="00000000" w14:paraId="0000056B">
      <w:pPr>
        <w:keepNext w:val="0"/>
        <w:keepLines w:val="0"/>
        <w:widowControl w:val="0"/>
        <w:numPr>
          <w:ilvl w:val="0"/>
          <w:numId w:val="111"/>
        </w:numPr>
        <w:pBdr>
          <w:top w:space="0" w:sz="0" w:val="nil"/>
          <w:left w:space="0" w:sz="0" w:val="nil"/>
          <w:bottom w:space="0" w:sz="0" w:val="nil"/>
          <w:right w:space="0" w:sz="0" w:val="nil"/>
          <w:between w:space="0" w:sz="0" w:val="nil"/>
        </w:pBdr>
        <w:shd w:fill="auto" w:val="clear"/>
        <w:tabs>
          <w:tab w:val="left" w:pos="1050"/>
        </w:tabs>
        <w:spacing w:after="100" w:before="0" w:line="261.99999999999994" w:lineRule="auto"/>
        <w:ind w:left="0" w:right="0" w:firstLine="60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nhà thầu có thể là một trong các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đây:</w:t>
      </w:r>
    </w:p>
    <w:p w:rsidR="00000000" w:rsidDel="00000000" w:rsidP="00000000" w:rsidRDefault="00000000" w:rsidRPr="00000000" w14:paraId="0000056C">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834"/>
        </w:tabs>
        <w:spacing w:after="100" w:before="0" w:line="266" w:lineRule="auto"/>
        <w:ind w:left="6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của cả nhà thầu liên danh, ví dụ nhà thầu liên danh A + B tham dự thầu thì tên nhà thầu ghi là “Nhà thầu liên danh A + B”;</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60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của thành viên chịu trách nhiệm thực hiện bảo lãnh dự thầu cho cả liên danh hoặc cho thành viên khác trong liên danh, ví dụ nhà thầu liên danh A + B + c tham dự thầu,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w:t>
      </w:r>
      <w:r w:rsidDel="00000000" w:rsidR="00000000" w:rsidRPr="00000000">
        <w:rPr>
          <w:rFonts w:ascii="Times New Roman" w:cs="Times New Roman" w:eastAsia="Times New Roman" w:hAnsi="Times New Roman"/>
          <w:rtl w:val="0"/>
        </w:rPr>
        <w:t xml:space="preserve">thỏa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thuận liên danh phân công cho nhà thầu A thực hiện bảo đảm dự thầu cho cả liên danh thì tên nhà thầu ghi là “nhà thầu A (thay mặt cho nhà thầu liên danh A + B +C)”;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thỏa thuận liên danh phân công nhà thầu B thực hiện bảo đảm dự thầu cho nhà thầu B và c thì tên nhà thầu ghi là “Nhà thầu B (thay mặt cho nhà thầu B và C)”;</w:t>
      </w:r>
    </w:p>
    <w:p w:rsidR="00000000" w:rsidDel="00000000" w:rsidP="00000000" w:rsidRDefault="00000000" w:rsidRPr="00000000" w14:paraId="0000056E">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834"/>
        </w:tabs>
        <w:spacing w:after="100" w:before="0" w:line="261.99999999999994" w:lineRule="auto"/>
        <w:ind w:left="0" w:right="0" w:firstLine="60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của thành viên liên danh thực hiện riêng rẽ bảo lãnh dự thầu.</w:t>
      </w:r>
    </w:p>
    <w:p w:rsidR="00000000" w:rsidDel="00000000" w:rsidP="00000000" w:rsidRDefault="00000000" w:rsidRPr="00000000" w14:paraId="0000056F">
      <w:pPr>
        <w:keepNext w:val="0"/>
        <w:keepLines w:val="0"/>
        <w:widowControl w:val="0"/>
        <w:numPr>
          <w:ilvl w:val="0"/>
          <w:numId w:val="111"/>
        </w:numPr>
        <w:pBdr>
          <w:top w:space="0" w:sz="0" w:val="nil"/>
          <w:left w:space="0" w:sz="0" w:val="nil"/>
          <w:bottom w:space="0" w:sz="0" w:val="nil"/>
          <w:right w:space="0" w:sz="0" w:val="nil"/>
          <w:between w:space="0" w:sz="0" w:val="nil"/>
        </w:pBdr>
        <w:shd w:fill="auto" w:val="clear"/>
        <w:tabs>
          <w:tab w:val="left" w:pos="1050"/>
        </w:tabs>
        <w:spacing w:after="100" w:before="0" w:line="261.99999999999994" w:lineRule="auto"/>
        <w:ind w:left="0" w:right="0" w:firstLine="60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theo quy định tại Mục 19.2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p w:rsidR="00000000" w:rsidDel="00000000" w:rsidP="00000000" w:rsidRDefault="00000000" w:rsidRPr="00000000" w14:paraId="00000570">
      <w:pPr>
        <w:keepNext w:val="0"/>
        <w:keepLines w:val="0"/>
        <w:widowControl w:val="0"/>
        <w:numPr>
          <w:ilvl w:val="0"/>
          <w:numId w:val="111"/>
        </w:numPr>
        <w:pBdr>
          <w:top w:space="0" w:sz="0" w:val="nil"/>
          <w:left w:space="0" w:sz="0" w:val="nil"/>
          <w:bottom w:space="0" w:sz="0" w:val="nil"/>
          <w:right w:space="0" w:sz="0" w:val="nil"/>
          <w:between w:space="0" w:sz="0" w:val="nil"/>
        </w:pBdr>
        <w:shd w:fill="auto" w:val="clear"/>
        <w:tabs>
          <w:tab w:val="left" w:pos="1050"/>
        </w:tabs>
        <w:spacing w:after="100" w:before="0" w:line="261.99999999999994" w:lineRule="auto"/>
        <w:ind w:left="0" w:right="0" w:firstLine="600"/>
        <w:jc w:val="left"/>
        <w:rPr/>
        <w:sectPr>
          <w:type w:val="nextPage"/>
          <w:pgSz w:h="17411" w:w="11521"/>
          <w:pgMar w:bottom="1551" w:top="1551" w:left="118" w:right="147" w:header="0" w:footer="3"/>
          <w:cols w:equalWidth="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ngày có thời điểm đóng thầu theo quy định tại Mục 22.1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BDL.</w:t>
      </w:r>
      <w:r w:rsidDel="00000000" w:rsidR="00000000" w:rsidRPr="00000000">
        <w:rPr>
          <w:rtl w:val="0"/>
        </w:rPr>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3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 KÊ KHAI THÔNG TIN VÈ NHÀ THẦU</w:t>
      </w:r>
      <w:r w:rsidDel="00000000" w:rsidR="00000000" w:rsidRPr="00000000">
        <w:rPr>
          <w:rtl w:val="0"/>
        </w:rPr>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tabs>
          <w:tab w:val="left" w:pos="2851"/>
        </w:tabs>
        <w:spacing w:after="0" w:before="0" w:line="240" w:lineRule="auto"/>
        <w:ind w:left="0" w:right="18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w:t>
        <w:tab/>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tabs>
          <w:tab w:val="left" w:pos="4925"/>
        </w:tabs>
        <w:spacing w:after="0" w:before="0" w:line="240" w:lineRule="auto"/>
        <w:ind w:left="0" w:right="18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Số hiệu và tên gói thầu:</w:t>
        <w:tab/>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tabs>
          <w:tab w:val="left" w:pos="1526"/>
          <w:tab w:val="left" w:pos="2645"/>
        </w:tabs>
        <w:spacing w:after="540" w:before="0" w:line="240" w:lineRule="auto"/>
        <w:ind w:left="0" w:right="18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Trang</w:t>
        <w:tab/>
        <w:t xml:space="preserve">/</w:t>
        <w:tab/>
        <w:t xml:space="preserve">trang</w:t>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120" w:before="0" w:line="257" w:lineRule="auto"/>
        <w:ind w:left="20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Tên nhà thầu: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nhà thầu]</w:t>
      </w:r>
      <w:r w:rsidDel="00000000" w:rsidR="00000000" w:rsidRPr="00000000">
        <w:rPr>
          <w:rtl w:val="0"/>
        </w:rPr>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tabs>
          <w:tab w:val="left" w:pos="10230"/>
        </w:tabs>
        <w:spacing w:after="120" w:before="0" w:line="257" w:lineRule="auto"/>
        <w:ind w:left="20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Trong trường </w:t>
      </w:r>
      <w:r w:rsidDel="00000000" w:rsidR="00000000" w:rsidRPr="00000000">
        <w:rPr>
          <w:rFonts w:ascii="Times New Roman" w:cs="Times New Roman" w:eastAsia="Times New Roman" w:hAnsi="Times New Roman"/>
          <w:i w:val="1"/>
          <w:u w:val="single"/>
          <w:rtl w:val="0"/>
        </w:rPr>
        <w:t xml:space="preserve">hợp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liên danh, ghi tên của từng thành viên trong liên danh</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tabs>
          <w:tab w:val="left" w:pos="7100"/>
        </w:tabs>
        <w:spacing w:after="0" w:before="0" w:line="257" w:lineRule="auto"/>
        <w:ind w:left="20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Nơi nhà thầu đăng ký kinh doanh, hoạt động:</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tỉnh/thành phổ nơi đăng ký</w:t>
      </w:r>
      <w:r w:rsidDel="00000000" w:rsidR="00000000" w:rsidRPr="00000000">
        <w:rPr>
          <w:rtl w:val="0"/>
        </w:rPr>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180" w:before="0" w:line="257" w:lineRule="auto"/>
        <w:ind w:left="20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kinh doanh, hoạt động]</w:t>
      </w:r>
      <w:r w:rsidDel="00000000" w:rsidR="00000000" w:rsidRPr="00000000">
        <w:rPr>
          <w:rtl w:val="0"/>
        </w:rPr>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tabs>
          <w:tab w:val="left" w:pos="10971"/>
        </w:tabs>
        <w:spacing w:after="120" w:before="0" w:line="257" w:lineRule="auto"/>
        <w:ind w:left="20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Năm thành lập công tỵ: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[ghi năm thành lập công ty]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tabs>
          <w:tab w:val="left" w:pos="10971"/>
        </w:tabs>
        <w:spacing w:after="120" w:before="0" w:line="257" w:lineRule="auto"/>
        <w:ind w:left="20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Địa chỉ </w:t>
      </w:r>
      <w:r w:rsidDel="00000000" w:rsidR="00000000" w:rsidRPr="00000000">
        <w:rPr>
          <w:rFonts w:ascii="Times New Roman" w:cs="Times New Roman" w:eastAsia="Times New Roman" w:hAnsi="Times New Roman"/>
          <w:u w:val="single"/>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pháp của nhà thầu: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[tại nơi đăng ký]</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120" w:before="0" w:line="257" w:lineRule="auto"/>
        <w:ind w:left="20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Thông tin về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nhà thầu</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tabs>
          <w:tab w:val="left" w:pos="7444"/>
        </w:tabs>
        <w:spacing w:after="120" w:before="0" w:line="257" w:lineRule="auto"/>
        <w:ind w:left="20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w:t>
        <w:tab/>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tabs>
          <w:tab w:val="left" w:pos="7444"/>
        </w:tabs>
        <w:spacing w:after="120" w:before="0" w:line="257" w:lineRule="auto"/>
        <w:ind w:left="20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w:t>
        <w:tab/>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tabs>
          <w:tab w:val="left" w:pos="7444"/>
        </w:tabs>
        <w:spacing w:after="120" w:before="0" w:line="257" w:lineRule="auto"/>
        <w:ind w:left="20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điện thoại/fax:</w:t>
        <w:tab/>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tabs>
          <w:tab w:val="left" w:pos="7444"/>
          <w:tab w:val="left" w:pos="7497"/>
        </w:tabs>
        <w:spacing w:after="120" w:before="0" w:line="257" w:lineRule="auto"/>
        <w:ind w:left="20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u w:val="single"/>
          <w:rtl w:val="0"/>
        </w:rPr>
        <w:t xml:space="preserve">Địa Chỉ Email</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580">
      <w:pPr>
        <w:keepNext w:val="0"/>
        <w:keepLines w:val="0"/>
        <w:widowControl w:val="0"/>
        <w:numPr>
          <w:ilvl w:val="0"/>
          <w:numId w:val="114"/>
        </w:numPr>
        <w:pBdr>
          <w:top w:space="0" w:sz="0" w:val="nil"/>
          <w:left w:space="0" w:sz="0" w:val="nil"/>
          <w:bottom w:space="0" w:sz="0" w:val="nil"/>
          <w:right w:space="0" w:sz="0" w:val="nil"/>
          <w:between w:space="0" w:sz="0" w:val="nil"/>
        </w:pBdr>
        <w:shd w:fill="auto" w:val="clear"/>
        <w:tabs>
          <w:tab w:val="left" w:pos="2433"/>
        </w:tabs>
        <w:spacing w:after="120" w:before="0" w:line="257" w:lineRule="auto"/>
        <w:ind w:left="2060" w:right="0" w:firstLine="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Kèm theo là bản chụp một trong các tài liệu sau đây: Giấy chứng nhận đăng ký doanh nghiệp, quyết định thành lập hoặc tài liệu có giá trị tương đương do cơ quan có thẩm quyền của nước mà nhà thầu đang hoạt động cấp.</w:t>
      </w:r>
    </w:p>
    <w:p w:rsidR="00000000" w:rsidDel="00000000" w:rsidP="00000000" w:rsidRDefault="00000000" w:rsidRPr="00000000" w14:paraId="00000581">
      <w:pPr>
        <w:keepNext w:val="0"/>
        <w:keepLines w:val="0"/>
        <w:widowControl w:val="0"/>
        <w:numPr>
          <w:ilvl w:val="0"/>
          <w:numId w:val="114"/>
        </w:numPr>
        <w:pBdr>
          <w:top w:space="0" w:sz="0" w:val="nil"/>
          <w:left w:space="0" w:sz="0" w:val="nil"/>
          <w:bottom w:space="0" w:sz="0" w:val="nil"/>
          <w:right w:space="0" w:sz="0" w:val="nil"/>
          <w:between w:space="0" w:sz="0" w:val="nil"/>
        </w:pBdr>
        <w:shd w:fill="auto" w:val="clear"/>
        <w:tabs>
          <w:tab w:val="left" w:pos="2433"/>
        </w:tabs>
        <w:spacing w:after="120" w:before="0" w:line="257" w:lineRule="auto"/>
        <w:ind w:left="2060" w:right="0" w:firstLine="0"/>
        <w:jc w:val="left"/>
        <w:rPr/>
        <w:sectPr>
          <w:headerReference r:id="rId49" w:type="default"/>
          <w:headerReference r:id="rId50" w:type="even"/>
          <w:footerReference r:id="rId51" w:type="default"/>
          <w:footerReference r:id="rId52" w:type="even"/>
          <w:type w:val="nextPage"/>
          <w:pgSz w:h="17411" w:w="11521"/>
          <w:pgMar w:bottom="2067" w:top="2067" w:left="130" w:right="135" w:header="0" w:footer="3"/>
          <w:cols w:equalWidth="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Trình bày sơ đồ tổ chức của nhà thầu.</w:t>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 KÊ KHAI THÔNG TIN </w:t>
      </w:r>
      <w:r w:rsidDel="00000000" w:rsidR="00000000" w:rsidRPr="00000000">
        <w:rPr>
          <w:rFonts w:ascii="Times New Roman" w:cs="Times New Roman" w:eastAsia="Times New Roman" w:hAnsi="Times New Roman"/>
          <w:b w:val="1"/>
          <w:rtl w:val="0"/>
        </w:rPr>
        <w:t xml:space="preserve">VỀ</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CÁC THÀNH VIÊN CỦA</w:t>
        <w:br w:type="textWrapping"/>
        <w:t xml:space="preserve">NHÀ THẦU LIÊN DANH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Pr>
        <w:footnoteReference w:customMarkFollows="0" w:id="0"/>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Pr>
        <w:footnoteReference w:customMarkFollows="0" w:id="1"/>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Pr>
        <w:footnoteReference w:customMarkFollows="0" w:id="2"/>
      </w:r>
      <w:r w:rsidDel="00000000" w:rsidR="00000000" w:rsidRPr="00000000">
        <w:rPr>
          <w:rtl w:val="0"/>
        </w:rPr>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tabs>
          <w:tab w:val="left" w:pos="2654"/>
        </w:tabs>
        <w:spacing w:after="0" w:before="0" w:line="264" w:lineRule="auto"/>
        <w:ind w:left="0" w:right="130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w:t>
        <w:tab/>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tabs>
          <w:tab w:val="left" w:pos="4872"/>
        </w:tabs>
        <w:spacing w:after="0" w:before="0" w:line="264" w:lineRule="auto"/>
        <w:ind w:left="0" w:right="130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hiệu và tên gói thầu:</w:t>
        <w:tab/>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tabs>
          <w:tab w:val="left" w:pos="1786"/>
          <w:tab w:val="left" w:pos="3360"/>
        </w:tabs>
        <w:spacing w:after="520" w:before="0" w:line="264" w:lineRule="auto"/>
        <w:ind w:left="0" w:right="130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Trang</w:t>
        <w:tab/>
        <w:t xml:space="preserve">/</w:t>
        <w:tab/>
        <w:t xml:space="preserve">trang</w:t>
      </w:r>
    </w:p>
    <w:p w:rsidR="00000000" w:rsidDel="00000000" w:rsidP="00000000" w:rsidRDefault="00000000" w:rsidRPr="00000000" w14:paraId="00000586">
      <w:pPr>
        <w:keepNext w:val="0"/>
        <w:keepLines w:val="0"/>
        <w:widowControl w:val="0"/>
        <w:pBdr>
          <w:top w:space="0" w:sz="0" w:val="nil"/>
          <w:left w:space="0" w:sz="0" w:val="nil"/>
          <w:bottom w:color="000000" w:space="0" w:sz="4" w:val="single"/>
          <w:right w:space="0" w:sz="0" w:val="nil"/>
          <w:between w:space="0" w:sz="0" w:val="nil"/>
        </w:pBdr>
        <w:shd w:fill="auto" w:val="clear"/>
        <w:tabs>
          <w:tab w:val="left" w:pos="9862"/>
        </w:tabs>
        <w:spacing w:after="100" w:before="0" w:line="261.99999999999994" w:lineRule="auto"/>
        <w:ind w:left="0" w:right="0" w:firstLine="9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Tên nhà thầu liên danh: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587">
      <w:pPr>
        <w:keepNext w:val="0"/>
        <w:keepLines w:val="0"/>
        <w:widowControl w:val="0"/>
        <w:pBdr>
          <w:top w:space="0" w:sz="0" w:val="nil"/>
          <w:left w:space="0" w:sz="0" w:val="nil"/>
          <w:bottom w:color="000000" w:space="0" w:sz="4" w:val="single"/>
          <w:right w:space="0" w:sz="0" w:val="nil"/>
          <w:between w:space="0" w:sz="0" w:val="nil"/>
        </w:pBdr>
        <w:shd w:fill="auto" w:val="clear"/>
        <w:tabs>
          <w:tab w:val="left" w:pos="8945"/>
        </w:tabs>
        <w:spacing w:after="320" w:before="0" w:line="261.99999999999994" w:lineRule="auto"/>
        <w:ind w:left="0" w:right="0" w:firstLine="90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53" w:type="default"/>
          <w:headerReference r:id="rId54" w:type="even"/>
          <w:footerReference r:id="rId55" w:type="default"/>
          <w:footerReference r:id="rId56" w:type="even"/>
          <w:type w:val="nextPage"/>
          <w:pgSz w:h="17411" w:w="11521"/>
          <w:pgMar w:bottom="2055" w:top="2055" w:left="29" w:right="236" w:header="0" w:footer="3"/>
          <w:cols w:equalWidth="0"/>
        </w:sect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Tên thành viên của nhà thầu liên danh: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24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Mẩu số 06</w:t>
      </w:r>
      <w:r w:rsidDel="00000000" w:rsidR="00000000" w:rsidRPr="00000000">
        <w:rPr>
          <w:rtl w:val="0"/>
        </w:rPr>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2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hợp đồng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KHÔNG HOÀN THÀNH TRONG QUÁ KHỨ</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tabs>
          <w:tab w:val="left" w:pos="10939"/>
        </w:tabs>
        <w:spacing w:after="0" w:before="0" w:line="240" w:lineRule="auto"/>
        <w:ind w:left="73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nhà thầu:</w:t>
        <w:tab/>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tabs>
          <w:tab w:val="left" w:pos="10939"/>
        </w:tabs>
        <w:spacing w:after="0" w:before="0" w:line="240" w:lineRule="auto"/>
        <w:ind w:left="73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w:t>
        <w:tab/>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tabs>
          <w:tab w:val="left" w:pos="8203"/>
        </w:tabs>
        <w:spacing w:after="400" w:before="0" w:line="240" w:lineRule="auto"/>
        <w:ind w:left="0" w:right="24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thành viên của nhà thầu liên danh (nếu có):</w:t>
        <w:tab/>
      </w:r>
    </w:p>
    <w:tbl>
      <w:tblPr>
        <w:tblStyle w:val="Table34"/>
        <w:tblW w:w="9335.0" w:type="dxa"/>
        <w:jc w:val="right"/>
        <w:tblLayout w:type="fixed"/>
        <w:tblLook w:val="0000"/>
      </w:tblPr>
      <w:tblGrid>
        <w:gridCol w:w="902"/>
        <w:gridCol w:w="1406"/>
        <w:gridCol w:w="4080"/>
        <w:gridCol w:w="2947"/>
        <w:tblGridChange w:id="0">
          <w:tblGrid>
            <w:gridCol w:w="902"/>
            <w:gridCol w:w="1406"/>
            <w:gridCol w:w="4080"/>
            <w:gridCol w:w="2947"/>
          </w:tblGrid>
        </w:tblGridChange>
      </w:tblGrid>
      <w:tr>
        <w:trPr>
          <w:trHeight w:val="734" w:hRule="atLeast"/>
        </w:trPr>
        <w:tc>
          <w:tcPr>
            <w:gridSpan w:val="4"/>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không hoàn thành trong quá khứ theo quy định tại Mục 2.1 Chương III - Tiêu chuẩn đánh giá HSDT</w:t>
            </w:r>
          </w:p>
        </w:tc>
      </w:tr>
      <w:tr>
        <w:trPr>
          <w:trHeight w:val="2045" w:hRule="atLeast"/>
        </w:trPr>
        <w:tc>
          <w:tcPr>
            <w:gridSpan w:val="4"/>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91">
            <w:pPr>
              <w:keepNext w:val="0"/>
              <w:keepLines w:val="0"/>
              <w:widowControl w:val="0"/>
              <w:numPr>
                <w:ilvl w:val="0"/>
                <w:numId w:val="113"/>
              </w:numPr>
              <w:pBdr>
                <w:top w:space="0" w:sz="0" w:val="nil"/>
                <w:left w:space="0" w:sz="0" w:val="nil"/>
                <w:bottom w:space="0" w:sz="0" w:val="nil"/>
                <w:right w:space="0" w:sz="0" w:val="nil"/>
                <w:between w:space="0" w:sz="0" w:val="nil"/>
              </w:pBdr>
              <w:shd w:fill="auto" w:val="clear"/>
              <w:tabs>
                <w:tab w:val="left" w:pos="206"/>
                <w:tab w:val="left" w:pos="8813"/>
              </w:tabs>
              <w:spacing w:after="0" w:before="0" w:line="259"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có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nào đã ký nhưng không thực hiện kể từ ngày 1 tháng 1 năm</w:t>
              <w:tab/>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năm]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 quy định tại tiêu chí đánh giá 1 trong Bảng tiêu chuẩn đánh giá về năng lực và kinh nghiệm Mục 2.1 Chương III - Tiêu chuẩn đánh giá HSDT.</w:t>
            </w:r>
          </w:p>
          <w:p w:rsidR="00000000" w:rsidDel="00000000" w:rsidP="00000000" w:rsidRDefault="00000000" w:rsidRPr="00000000" w14:paraId="00000593">
            <w:pPr>
              <w:keepNext w:val="0"/>
              <w:keepLines w:val="0"/>
              <w:widowControl w:val="0"/>
              <w:numPr>
                <w:ilvl w:val="0"/>
                <w:numId w:val="113"/>
              </w:numPr>
              <w:pBdr>
                <w:top w:space="0" w:sz="0" w:val="nil"/>
                <w:left w:space="0" w:sz="0" w:val="nil"/>
                <w:bottom w:space="0" w:sz="0" w:val="nil"/>
                <w:right w:space="0" w:sz="0" w:val="nil"/>
                <w:between w:space="0" w:sz="0" w:val="nil"/>
              </w:pBdr>
              <w:shd w:fill="auto" w:val="clear"/>
              <w:tabs>
                <w:tab w:val="left" w:pos="211"/>
                <w:tab w:val="left" w:pos="8136"/>
              </w:tabs>
              <w:spacing w:after="0" w:before="0" w:line="26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đã ký nhưng không hoàn thành tính từ ngày 1 tháng 1 năm</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w:t>
            </w:r>
            <w:r w:rsidDel="00000000" w:rsidR="00000000" w:rsidRPr="00000000">
              <w:rPr>
                <w:rtl w:val="0"/>
              </w:rPr>
            </w:r>
          </w:p>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năm]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 quy định tại tiêu chí đánh giá 1 trong Bảng tiêu chuẩn đánh giá về năng lực và kinh nghiệm Mục 2.1 </w:t>
            </w:r>
            <w:r w:rsidDel="00000000" w:rsidR="00000000" w:rsidRPr="00000000">
              <w:rPr>
                <w:rFonts w:ascii="Times New Roman" w:cs="Times New Roman" w:eastAsia="Times New Roman" w:hAnsi="Times New Roman"/>
                <w:rtl w:val="0"/>
              </w:rPr>
              <w:t xml:space="preserve">Chương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III - Tiêu chuẩn đánh giá HSDT.</w:t>
            </w:r>
          </w:p>
        </w:tc>
      </w:tr>
      <w:tr>
        <w:trPr>
          <w:trHeight w:val="1613"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Năm</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việc </w:t>
            </w:r>
            <w:r w:rsidDel="00000000" w:rsidR="00000000" w:rsidRPr="00000000">
              <w:rPr>
                <w:rFonts w:ascii="Times New Roman" w:cs="Times New Roman" w:eastAsia="Times New Roman" w:hAnsi="Times New Roman"/>
                <w:b w:val="1"/>
                <w:rtl w:val="0"/>
              </w:rPr>
              <w:t xml:space="preserve">hợp đồng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không hoàn thành</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tả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đồng</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Tổng giá trị </w:t>
            </w:r>
            <w:r w:rsidDel="00000000" w:rsidR="00000000" w:rsidRPr="00000000">
              <w:rPr>
                <w:rFonts w:ascii="Times New Roman" w:cs="Times New Roman" w:eastAsia="Times New Roman" w:hAnsi="Times New Roman"/>
                <w:b w:val="1"/>
                <w:rtl w:val="0"/>
              </w:rPr>
              <w:t xml:space="preserve">hợp đồng</w:t>
            </w:r>
            <w:r w:rsidDel="00000000" w:rsidR="00000000" w:rsidRPr="00000000">
              <w:rPr>
                <w:rtl w:val="0"/>
              </w:rPr>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(giá trị hiện tại, đơn vị tiền tệ, tỷ giá hối đoái, giá trị tương đương bằng</w:t>
            </w:r>
            <w:r w:rsidDel="00000000" w:rsidR="00000000" w:rsidRPr="00000000">
              <w:rPr>
                <w:rtl w:val="0"/>
              </w:rPr>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VND)</w:t>
            </w:r>
            <w:r w:rsidDel="00000000" w:rsidR="00000000" w:rsidRPr="00000000">
              <w:rPr>
                <w:rtl w:val="0"/>
              </w:rPr>
            </w:r>
          </w:p>
        </w:tc>
      </w:tr>
      <w:tr>
        <w:trPr>
          <w:trHeight w:val="1997"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59E">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59F">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Chủ đầu tư:</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Nguyên nhân không hoàn thành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5A4">
            <w:pPr>
              <w:rPr>
                <w:sz w:val="10"/>
                <w:szCs w:val="10"/>
              </w:rPr>
            </w:pPr>
            <w:r w:rsidDel="00000000" w:rsidR="00000000" w:rsidRPr="00000000">
              <w:rPr>
                <w:rtl w:val="0"/>
              </w:rPr>
            </w:r>
          </w:p>
        </w:tc>
      </w:tr>
    </w:tbl>
    <w:p w:rsidR="00000000" w:rsidDel="00000000" w:rsidP="00000000" w:rsidRDefault="00000000" w:rsidRPr="00000000" w14:paraId="000005A5">
      <w:pPr>
        <w:spacing w:after="99" w:line="14.399999999999999" w:lineRule="auto"/>
        <w:rPr/>
      </w:pPr>
      <w:r w:rsidDel="00000000" w:rsidR="00000000" w:rsidRPr="00000000">
        <w:rPr>
          <w:rtl w:val="0"/>
        </w:rPr>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188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188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Nhà thầu phải kê khai chính xác, trung thực các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không hoàn thành trong quá khứ; nếu Bên mời thầu phát hiện bất cứ nhà thầu nào có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không hoàn thành trong quá khứ mà không kê khai thì được coi là hành vi “gian lận” và HSDT sẽ bị loại.</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188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liên danh thì từng thành viên của nhà thầu liên danh phải kê khai theo Mầu này.</w:t>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154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Mẫu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số 07</w:t>
      </w:r>
      <w:r w:rsidDel="00000000" w:rsidR="00000000" w:rsidRPr="00000000">
        <w:rPr>
          <w:rtl w:val="0"/>
        </w:rPr>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KIỆN TỤNG ĐANG GIẢI </w:t>
      </w:r>
      <w:r w:rsidDel="00000000" w:rsidR="00000000" w:rsidRPr="00000000">
        <w:rPr>
          <w:rFonts w:ascii="Times New Roman" w:cs="Times New Roman" w:eastAsia="Times New Roman" w:hAnsi="Times New Roman"/>
          <w:b w:val="1"/>
          <w:rtl w:val="0"/>
        </w:rPr>
        <w:t xml:space="preserve">QUYẾT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tabs>
          <w:tab w:val="left" w:pos="9651"/>
        </w:tabs>
        <w:spacing w:after="0" w:before="0" w:line="240" w:lineRule="auto"/>
        <w:ind w:left="6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nhà thầu:</w:t>
        <w:tab/>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tabs>
          <w:tab w:val="left" w:pos="7909"/>
        </w:tabs>
        <w:spacing w:after="0" w:before="0" w:line="240" w:lineRule="auto"/>
        <w:ind w:left="6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w:t>
        <w:tab/>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tabs>
          <w:tab w:val="left" w:pos="8242"/>
        </w:tabs>
        <w:spacing w:after="4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thành viên của nhà thầu liên danh (nếu có):</w:t>
        <w:tab/>
      </w:r>
    </w:p>
    <w:tbl>
      <w:tblPr>
        <w:tblStyle w:val="Table35"/>
        <w:tblW w:w="9360.0" w:type="dxa"/>
        <w:jc w:val="left"/>
        <w:tblInd w:w="0.0" w:type="dxa"/>
        <w:tblLayout w:type="fixed"/>
        <w:tblLook w:val="0000"/>
      </w:tblPr>
      <w:tblGrid>
        <w:gridCol w:w="965"/>
        <w:gridCol w:w="4598"/>
        <w:gridCol w:w="1699"/>
        <w:gridCol w:w="2098"/>
        <w:tblGridChange w:id="0">
          <w:tblGrid>
            <w:gridCol w:w="965"/>
            <w:gridCol w:w="4598"/>
            <w:gridCol w:w="1699"/>
            <w:gridCol w:w="2098"/>
          </w:tblGrid>
        </w:tblGridChange>
      </w:tblGrid>
      <w:tr>
        <w:trPr>
          <w:trHeight w:val="446" w:hRule="atLeast"/>
        </w:trPr>
        <w:tc>
          <w:tcPr>
            <w:gridSpan w:val="4"/>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vụ kiện đang giải quyết</w:t>
            </w:r>
            <w:r w:rsidDel="00000000" w:rsidR="00000000" w:rsidRPr="00000000">
              <w:rPr>
                <w:rtl w:val="0"/>
              </w:rPr>
            </w:r>
          </w:p>
        </w:tc>
      </w:tr>
      <w:tr>
        <w:trPr>
          <w:trHeight w:val="1570" w:hRule="atLeast"/>
        </w:trPr>
        <w:tc>
          <w:tcPr>
            <w:gridSpan w:val="2"/>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Chọn một trong các thông tin mô tả dưới đây:</w:t>
            </w:r>
            <w:r w:rsidDel="00000000" w:rsidR="00000000" w:rsidRPr="00000000">
              <w:rPr>
                <w:rtl w:val="0"/>
              </w:rPr>
            </w:r>
          </w:p>
          <w:p w:rsidR="00000000" w:rsidDel="00000000" w:rsidP="00000000" w:rsidRDefault="00000000" w:rsidRPr="00000000" w14:paraId="000005B3">
            <w:pPr>
              <w:keepNext w:val="0"/>
              <w:keepLines w:val="0"/>
              <w:widowControl w:val="0"/>
              <w:numPr>
                <w:ilvl w:val="0"/>
                <w:numId w:val="116"/>
              </w:numPr>
              <w:pBdr>
                <w:top w:space="0" w:sz="0" w:val="nil"/>
                <w:left w:space="0" w:sz="0" w:val="nil"/>
                <w:bottom w:space="0" w:sz="0" w:val="nil"/>
                <w:right w:space="0" w:sz="0" w:val="nil"/>
                <w:between w:space="0" w:sz="0" w:val="nil"/>
              </w:pBdr>
              <w:shd w:fill="auto" w:val="clear"/>
              <w:tabs>
                <w:tab w:val="left" w:pos="211"/>
              </w:tabs>
              <w:spacing w:after="100" w:before="0" w:line="259"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có vụ kiện nào đang giải quyết.</w:t>
            </w:r>
          </w:p>
          <w:p w:rsidR="00000000" w:rsidDel="00000000" w:rsidP="00000000" w:rsidRDefault="00000000" w:rsidRPr="00000000" w14:paraId="000005B4">
            <w:pPr>
              <w:keepNext w:val="0"/>
              <w:keepLines w:val="0"/>
              <w:widowControl w:val="0"/>
              <w:numPr>
                <w:ilvl w:val="0"/>
                <w:numId w:val="116"/>
              </w:numPr>
              <w:pBdr>
                <w:top w:space="0" w:sz="0" w:val="nil"/>
                <w:left w:space="0" w:sz="0" w:val="nil"/>
                <w:bottom w:space="0" w:sz="0" w:val="nil"/>
                <w:right w:space="0" w:sz="0" w:val="nil"/>
                <w:between w:space="0" w:sz="0" w:val="nil"/>
              </w:pBdr>
              <w:shd w:fill="auto" w:val="clear"/>
              <w:tabs>
                <w:tab w:val="left" w:pos="216"/>
              </w:tabs>
              <w:spacing w:after="100" w:before="0" w:line="259"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Dưới đây là mô tả về các vụ kiện đang giải quyết (hoặc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thành viên của liên danh nếu là nhà thầu</w:t>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mà nhà thầu là một bên đương sự iên danh).</w:t>
            </w:r>
          </w:p>
        </w:tc>
      </w:tr>
      <w:tr>
        <w:trPr>
          <w:trHeight w:val="132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Năm</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Vấn đề tranh chấp</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Giá trị vụ kiện đang giải quyết tính bằng VND</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Tỷ lệ của giá trị vụ kiện đang giải quyết so với giá trị tài sản ròng</w:t>
            </w:r>
            <w:r w:rsidDel="00000000" w:rsidR="00000000" w:rsidRPr="00000000">
              <w:rPr>
                <w:rtl w:val="0"/>
              </w:rPr>
            </w:r>
          </w:p>
        </w:tc>
      </w:tr>
      <w:tr>
        <w:trPr>
          <w:trHeight w:val="432"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5BC">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5BD">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5B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5BF">
            <w:pPr>
              <w:rPr>
                <w:sz w:val="10"/>
                <w:szCs w:val="10"/>
              </w:rPr>
            </w:pPr>
            <w:r w:rsidDel="00000000" w:rsidR="00000000" w:rsidRPr="00000000">
              <w:rPr>
                <w:rtl w:val="0"/>
              </w:rPr>
            </w:r>
          </w:p>
        </w:tc>
      </w:tr>
      <w:tr>
        <w:trPr>
          <w:trHeight w:val="446"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5C0">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5C1">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5C2">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5C3">
            <w:pPr>
              <w:rPr>
                <w:sz w:val="10"/>
                <w:szCs w:val="10"/>
              </w:rPr>
            </w:pPr>
            <w:r w:rsidDel="00000000" w:rsidR="00000000" w:rsidRPr="00000000">
              <w:rPr>
                <w:rtl w:val="0"/>
              </w:rPr>
            </w:r>
          </w:p>
        </w:tc>
      </w:tr>
    </w:tbl>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r w:rsidDel="00000000" w:rsidR="00000000" w:rsidRPr="00000000">
        <w:rPr>
          <w:rtl w:val="0"/>
        </w:rPr>
      </w:r>
    </w:p>
    <w:p w:rsidR="00000000" w:rsidDel="00000000" w:rsidP="00000000" w:rsidRDefault="00000000" w:rsidRPr="00000000" w14:paraId="000005C5">
      <w:pPr>
        <w:spacing w:after="119" w:line="14.399999999999999" w:lineRule="auto"/>
        <w:rPr/>
      </w:pPr>
      <w:r w:rsidDel="00000000" w:rsidR="00000000" w:rsidRPr="00000000">
        <w:rPr>
          <w:rtl w:val="0"/>
        </w:rPr>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120" w:before="0" w:line="259" w:lineRule="auto"/>
        <w:ind w:left="54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Nhà thầu phải kê khai chính xác, trung thực các vụ kiện tụng đang giải quyết; nếu Bên mời thầu phát hiện bất cứ nhà thầu nào đang có các vụ kiện tụng mà không kê khai thì </w:t>
      </w:r>
      <w:r w:rsidDel="00000000" w:rsidR="00000000" w:rsidRPr="00000000">
        <w:rPr>
          <w:rFonts w:ascii="Times New Roman" w:cs="Times New Roman" w:eastAsia="Times New Roman" w:hAnsi="Times New Roman"/>
          <w:rtl w:val="0"/>
        </w:rPr>
        <w:t xml:space="preserve">được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coi là hành vi “gian lận” và HSDT sẽ bị loại.</w:t>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liên danh thì từng thành viên của nhà thầu liên danh phải kê khai theo Mau này.</w:t>
      </w:r>
      <w:r w:rsidDel="00000000" w:rsidR="00000000" w:rsidRPr="00000000">
        <w:br w:type="page"/>
      </w:r>
      <w:r w:rsidDel="00000000" w:rsidR="00000000" w:rsidRPr="00000000">
        <w:rPr>
          <w:rtl w:val="0"/>
        </w:rPr>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0" w:right="22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Mẫu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số 08</w:t>
      </w:r>
      <w:r w:rsidDel="00000000" w:rsidR="00000000" w:rsidRPr="00000000">
        <w:rPr>
          <w:rtl w:val="0"/>
        </w:rPr>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3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hợp đồng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TƯƠNG Tự DO NHÀ THẦU THựC HIỆN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tabs>
          <w:tab w:val="left" w:pos="394"/>
          <w:tab w:val="left" w:pos="1618"/>
          <w:tab w:val="left" w:pos="2861"/>
          <w:tab w:val="left" w:pos="3946"/>
        </w:tabs>
        <w:spacing w:after="100" w:before="0" w:line="240" w:lineRule="auto"/>
        <w:ind w:left="0" w:right="22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ngày</w:t>
        <w:tab/>
        <w:t xml:space="preserve">tháng</w:t>
        <w:tab/>
        <w:t xml:space="preserve">năm</w:t>
        <w:tab/>
      </w:r>
    </w:p>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tabs>
          <w:tab w:val="left" w:pos="2016"/>
        </w:tabs>
        <w:spacing w:after="120" w:before="0" w:line="240" w:lineRule="auto"/>
        <w:ind w:left="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nhà thầu:</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đầy đủ của nhà </w:t>
      </w:r>
      <w:r w:rsidDel="00000000" w:rsidR="00000000" w:rsidRPr="00000000">
        <w:rPr>
          <w:rFonts w:ascii="Times New Roman" w:cs="Times New Roman" w:eastAsia="Times New Roman" w:hAnsi="Times New Roman"/>
          <w:i w:val="1"/>
          <w:rtl w:val="0"/>
        </w:rPr>
        <w:t xml:space="preserve">thầu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Thông tin về từng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cần bảo đảm các thông tin sau đây:</w:t>
      </w:r>
      <w:r w:rsidDel="00000000" w:rsidR="00000000" w:rsidRPr="00000000">
        <w:rPr>
          <w:rtl w:val="0"/>
        </w:rPr>
      </w:r>
    </w:p>
    <w:tbl>
      <w:tblPr>
        <w:tblStyle w:val="Table36"/>
        <w:tblW w:w="9346.0" w:type="dxa"/>
        <w:jc w:val="right"/>
        <w:tblLayout w:type="fixed"/>
        <w:tblLook w:val="0000"/>
      </w:tblPr>
      <w:tblGrid>
        <w:gridCol w:w="2458"/>
        <w:gridCol w:w="1560"/>
        <w:gridCol w:w="1459"/>
        <w:gridCol w:w="3869"/>
        <w:tblGridChange w:id="0">
          <w:tblGrid>
            <w:gridCol w:w="2458"/>
            <w:gridCol w:w="1560"/>
            <w:gridCol w:w="1459"/>
            <w:gridCol w:w="3869"/>
          </w:tblGrid>
        </w:tblGridChange>
      </w:tblGrid>
      <w:tr>
        <w:trPr>
          <w:trHeight w:val="44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và số </w:t>
            </w:r>
            <w:r w:rsidDel="00000000" w:rsidR="00000000" w:rsidRPr="00000000">
              <w:rPr>
                <w:rFonts w:ascii="Times New Roman" w:cs="Times New Roman" w:eastAsia="Times New Roman" w:hAnsi="Times New Roman"/>
                <w:rtl w:val="0"/>
              </w:rPr>
              <w:t xml:space="preserve">hợp đồng</w:t>
            </w:r>
            <w:r w:rsidDel="00000000" w:rsidR="00000000" w:rsidRPr="00000000">
              <w:rPr>
                <w:rtl w:val="0"/>
              </w:rPr>
            </w:r>
          </w:p>
        </w:tc>
        <w:tc>
          <w:tcPr>
            <w:gridSpan w:val="3"/>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đầy đủ của </w:t>
            </w:r>
            <w:r w:rsidDel="00000000" w:rsidR="00000000" w:rsidRPr="00000000">
              <w:rPr>
                <w:rFonts w:ascii="Times New Roman" w:cs="Times New Roman" w:eastAsia="Times New Roman" w:hAnsi="Times New Roman"/>
                <w:i w:val="1"/>
                <w:rtl w:val="0"/>
              </w:rPr>
              <w:t xml:space="preserve">hợp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đồng, số ký hiệu]</w:t>
            </w:r>
            <w:r w:rsidDel="00000000" w:rsidR="00000000" w:rsidRPr="00000000">
              <w:rPr>
                <w:rtl w:val="0"/>
              </w:rPr>
            </w:r>
          </w:p>
        </w:tc>
      </w:tr>
      <w:tr>
        <w:trPr>
          <w:trHeight w:val="42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 ký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w:t>
            </w:r>
          </w:p>
        </w:tc>
        <w:tc>
          <w:tcPr>
            <w:gridSpan w:val="3"/>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ngày, tháng, năm]</w:t>
            </w:r>
            <w:r w:rsidDel="00000000" w:rsidR="00000000" w:rsidRPr="00000000">
              <w:rPr>
                <w:rtl w:val="0"/>
              </w:rPr>
            </w:r>
          </w:p>
        </w:tc>
      </w:tr>
      <w:tr>
        <w:trPr>
          <w:trHeight w:val="42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 hoàn thành</w:t>
            </w:r>
          </w:p>
        </w:tc>
        <w:tc>
          <w:tcPr>
            <w:gridSpan w:val="3"/>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ngày, </w:t>
            </w:r>
            <w:r w:rsidDel="00000000" w:rsidR="00000000" w:rsidRPr="00000000">
              <w:rPr>
                <w:rFonts w:ascii="Times New Roman" w:cs="Times New Roman" w:eastAsia="Times New Roman" w:hAnsi="Times New Roman"/>
                <w:i w:val="1"/>
                <w:rtl w:val="0"/>
              </w:rPr>
              <w:t xml:space="preserve">tháng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năm]</w:t>
            </w:r>
            <w:r w:rsidDel="00000000" w:rsidR="00000000" w:rsidRPr="00000000">
              <w:rPr>
                <w:rtl w:val="0"/>
              </w:rPr>
            </w:r>
          </w:p>
        </w:tc>
      </w:tr>
      <w:tr>
        <w:trPr>
          <w:trHeight w:val="1022"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 </w:t>
            </w:r>
            <w:r w:rsidDel="00000000" w:rsidR="00000000" w:rsidRPr="00000000">
              <w:rPr>
                <w:rFonts w:ascii="Times New Roman" w:cs="Times New Roman" w:eastAsia="Times New Roman" w:hAnsi="Times New Roman"/>
                <w:rtl w:val="0"/>
              </w:rPr>
              <w:t xml:space="preserve">hợp đồng</w:t>
            </w:r>
            <w:r w:rsidDel="00000000" w:rsidR="00000000" w:rsidRPr="00000000">
              <w:rPr>
                <w:rtl w:val="0"/>
              </w:rPr>
            </w:r>
          </w:p>
        </w:tc>
        <w:tc>
          <w:tcPr>
            <w:gridSpan w:val="2"/>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w:t>
            </w:r>
            <w:r w:rsidDel="00000000" w:rsidR="00000000" w:rsidRPr="00000000">
              <w:rPr>
                <w:rFonts w:ascii="Times New Roman" w:cs="Times New Roman" w:eastAsia="Times New Roman" w:hAnsi="Times New Roman"/>
                <w:i w:val="1"/>
                <w:rtl w:val="0"/>
              </w:rPr>
              <w:t xml:space="preserve">tổng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giá </w:t>
            </w:r>
            <w:r w:rsidDel="00000000" w:rsidR="00000000" w:rsidRPr="00000000">
              <w:rPr>
                <w:rFonts w:ascii="Times New Roman" w:cs="Times New Roman" w:eastAsia="Times New Roman" w:hAnsi="Times New Roman"/>
                <w:i w:val="1"/>
                <w:rtl w:val="0"/>
              </w:rPr>
              <w:t xml:space="preserve">hợp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đồng bằng số tiền và đồng tiền đã ký]</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tabs>
                <w:tab w:val="left" w:pos="2030"/>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Tương đương</w:t>
              <w:tab/>
              <w:t xml:space="preserve">VND</w:t>
            </w:r>
          </w:p>
        </w:tc>
      </w:tr>
      <w:tr>
        <w:trPr>
          <w:trHeight w:val="1920"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thành viên trong liên danh hoặc nhà thầu phụ, ghi giá trị phần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mà nhà thầu đảm nhiệm</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phần trăm giá </w:t>
            </w:r>
            <w:r w:rsidDel="00000000" w:rsidR="00000000" w:rsidRPr="00000000">
              <w:rPr>
                <w:rFonts w:ascii="Times New Roman" w:cs="Times New Roman" w:eastAsia="Times New Roman" w:hAnsi="Times New Roman"/>
                <w:i w:val="1"/>
                <w:rtl w:val="0"/>
              </w:rPr>
              <w:t xml:space="preserve">hợp đồng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trong tổng giả </w:t>
            </w:r>
            <w:r w:rsidDel="00000000" w:rsidR="00000000" w:rsidRPr="00000000">
              <w:rPr>
                <w:rFonts w:ascii="Times New Roman" w:cs="Times New Roman" w:eastAsia="Times New Roman" w:hAnsi="Times New Roman"/>
                <w:i w:val="1"/>
                <w:rtl w:val="0"/>
              </w:rPr>
              <w:t xml:space="preserve">hợp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đồng]</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số tiền và đông tiên đã ký]</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tabs>
                <w:tab w:val="left" w:pos="1829"/>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Tương đương</w:t>
              <w:tab/>
              <w:t xml:space="preserve">VND</w:t>
            </w:r>
          </w:p>
        </w:tc>
      </w:tr>
      <w:tr>
        <w:trPr>
          <w:trHeight w:val="418"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dự án:</w:t>
            </w:r>
          </w:p>
        </w:tc>
        <w:tc>
          <w:tcPr>
            <w:gridSpan w:val="3"/>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đầy đủ của dự </w:t>
            </w:r>
            <w:r w:rsidDel="00000000" w:rsidR="00000000" w:rsidRPr="00000000">
              <w:rPr>
                <w:rFonts w:ascii="Times New Roman" w:cs="Times New Roman" w:eastAsia="Times New Roman" w:hAnsi="Times New Roman"/>
                <w:i w:val="1"/>
                <w:rtl w:val="0"/>
              </w:rPr>
              <w:t xml:space="preserve">án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có </w:t>
            </w:r>
            <w:r w:rsidDel="00000000" w:rsidR="00000000" w:rsidRPr="00000000">
              <w:rPr>
                <w:rFonts w:ascii="Times New Roman" w:cs="Times New Roman" w:eastAsia="Times New Roman" w:hAnsi="Times New Roman"/>
                <w:i w:val="1"/>
                <w:rtl w:val="0"/>
              </w:rPr>
              <w:t xml:space="preserve">hợp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đồng </w:t>
            </w:r>
            <w:r w:rsidDel="00000000" w:rsidR="00000000" w:rsidRPr="00000000">
              <w:rPr>
                <w:rFonts w:ascii="Times New Roman" w:cs="Times New Roman" w:eastAsia="Times New Roman" w:hAnsi="Times New Roman"/>
                <w:i w:val="1"/>
                <w:rtl w:val="0"/>
              </w:rPr>
              <w:t xml:space="preserve">dạng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kê khai]</w:t>
            </w:r>
            <w:r w:rsidDel="00000000" w:rsidR="00000000" w:rsidRPr="00000000">
              <w:rPr>
                <w:rtl w:val="0"/>
              </w:rPr>
            </w:r>
          </w:p>
        </w:tc>
      </w:tr>
      <w:tr>
        <w:trPr>
          <w:trHeight w:val="43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Chủ đầu tư:</w:t>
            </w:r>
          </w:p>
        </w:tc>
        <w:tc>
          <w:tcPr>
            <w:gridSpan w:val="3"/>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tên đầy đủ của chủ </w:t>
            </w:r>
            <w:r w:rsidDel="00000000" w:rsidR="00000000" w:rsidRPr="00000000">
              <w:rPr>
                <w:rFonts w:ascii="Times New Roman" w:cs="Times New Roman" w:eastAsia="Times New Roman" w:hAnsi="Times New Roman"/>
                <w:i w:val="1"/>
                <w:rtl w:val="0"/>
              </w:rPr>
              <w:t xml:space="preserve">đầu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tư trong </w:t>
            </w:r>
            <w:r w:rsidDel="00000000" w:rsidR="00000000" w:rsidRPr="00000000">
              <w:rPr>
                <w:rFonts w:ascii="Times New Roman" w:cs="Times New Roman" w:eastAsia="Times New Roman" w:hAnsi="Times New Roman"/>
                <w:i w:val="1"/>
                <w:rtl w:val="0"/>
              </w:rPr>
              <w:t xml:space="preserve">hợp đồng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đang kê khai]</w:t>
            </w:r>
            <w:r w:rsidDel="00000000" w:rsidR="00000000" w:rsidRPr="00000000">
              <w:rPr>
                <w:rtl w:val="0"/>
              </w:rPr>
            </w:r>
          </w:p>
        </w:tc>
      </w:tr>
      <w:tr>
        <w:trPr>
          <w:trHeight w:val="1258"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w:t>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Điện thoại/fax:</w:t>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w:t>
            </w:r>
          </w:p>
        </w:tc>
        <w:tc>
          <w:tcPr>
            <w:gridSpan w:val="3"/>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đầy đủ địa chỉ hiện tại của chủ đầu tư]</w:t>
            </w:r>
            <w:r w:rsidDel="00000000" w:rsidR="00000000" w:rsidRPr="00000000">
              <w:rPr>
                <w:rtl w:val="0"/>
              </w:rPr>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sổ điện thoại, số fax kể cả mã </w:t>
            </w:r>
            <w:r w:rsidDel="00000000" w:rsidR="00000000" w:rsidRPr="00000000">
              <w:rPr>
                <w:rFonts w:ascii="Times New Roman" w:cs="Times New Roman" w:eastAsia="Times New Roman" w:hAnsi="Times New Roman"/>
                <w:i w:val="1"/>
                <w:rtl w:val="0"/>
              </w:rPr>
              <w:t xml:space="preserve">quốc</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gia, mã vùng, địa chỉ e- mail]</w:t>
            </w:r>
            <w:r w:rsidDel="00000000" w:rsidR="00000000" w:rsidRPr="00000000">
              <w:rPr>
                <w:rtl w:val="0"/>
              </w:rPr>
            </w:r>
          </w:p>
        </w:tc>
      </w:tr>
      <w:tr>
        <w:trPr>
          <w:trHeight w:val="427" w:hRule="atLeast"/>
        </w:trPr>
        <w:tc>
          <w:tcPr>
            <w:gridSpan w:val="4"/>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tả tính chất tương tự theo quy định tại Mục 2.1 Chương 111(2)</w:t>
            </w:r>
            <w:r w:rsidDel="00000000" w:rsidR="00000000" w:rsidRPr="00000000">
              <w:rPr>
                <w:rtl w:val="0"/>
              </w:rPr>
            </w:r>
          </w:p>
        </w:tc>
      </w:tr>
      <w:tr>
        <w:trPr>
          <w:trHeight w:val="42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Loại hàng hóa</w:t>
            </w:r>
          </w:p>
        </w:tc>
        <w:tc>
          <w:tcPr>
            <w:gridSpan w:val="3"/>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thông tin phù </w:t>
            </w:r>
            <w:r w:rsidDel="00000000" w:rsidR="00000000" w:rsidRPr="00000000">
              <w:rPr>
                <w:rFonts w:ascii="Times New Roman" w:cs="Times New Roman" w:eastAsia="Times New Roman" w:hAnsi="Times New Roman"/>
                <w:i w:val="1"/>
                <w:rtl w:val="0"/>
              </w:rPr>
              <w:t xml:space="preserve">hợp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tc>
      </w:tr>
      <w:tr>
        <w:trPr>
          <w:trHeight w:val="42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về giá trị</w:t>
            </w:r>
          </w:p>
        </w:tc>
        <w:tc>
          <w:tcPr>
            <w:gridSpan w:val="3"/>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sổ tiền bằng VND]</w:t>
            </w:r>
            <w:r w:rsidDel="00000000" w:rsidR="00000000" w:rsidRPr="00000000">
              <w:rPr>
                <w:rtl w:val="0"/>
              </w:rPr>
            </w:r>
          </w:p>
        </w:tc>
      </w:tr>
      <w:tr>
        <w:trPr>
          <w:trHeight w:val="725"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về quy mô thực hiện</w:t>
            </w:r>
          </w:p>
        </w:tc>
        <w:tc>
          <w:tcPr>
            <w:gridSpan w:val="3"/>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quy mô theo </w:t>
            </w:r>
            <w:r w:rsidDel="00000000" w:rsidR="00000000" w:rsidRPr="00000000">
              <w:rPr>
                <w:rFonts w:ascii="Times New Roman" w:cs="Times New Roman" w:eastAsia="Times New Roman" w:hAnsi="Times New Roman"/>
                <w:i w:val="1"/>
                <w:rtl w:val="0"/>
              </w:rPr>
              <w:t xml:space="preserve">hợp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đồng]</w:t>
            </w:r>
            <w:r w:rsidDel="00000000" w:rsidR="00000000" w:rsidRPr="00000000">
              <w:rPr>
                <w:rtl w:val="0"/>
              </w:rPr>
            </w:r>
          </w:p>
        </w:tc>
      </w:tr>
      <w:tr>
        <w:trPr>
          <w:trHeight w:val="437"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Các đặc tính khác</w:t>
            </w:r>
          </w:p>
        </w:tc>
        <w:tc>
          <w:tcPr>
            <w:gridSpan w:val="3"/>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[ghi các đặc tính khác nếu cần thiết]</w:t>
            </w:r>
            <w:r w:rsidDel="00000000" w:rsidR="00000000" w:rsidRPr="00000000">
              <w:rPr>
                <w:rtl w:val="0"/>
              </w:rPr>
            </w:r>
          </w:p>
        </w:tc>
      </w:tr>
    </w:tbl>
    <w:p w:rsidR="00000000" w:rsidDel="00000000" w:rsidP="00000000" w:rsidRDefault="00000000" w:rsidRPr="00000000" w14:paraId="00000604">
      <w:pPr>
        <w:spacing w:after="99" w:line="14.399999999999999" w:lineRule="auto"/>
        <w:rPr/>
      </w:pPr>
      <w:r w:rsidDel="00000000" w:rsidR="00000000" w:rsidRPr="00000000">
        <w:rPr>
          <w:rtl w:val="0"/>
        </w:rPr>
      </w:r>
    </w:p>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1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phải gửi kèm theo bản chụp các văn bản, tài liệu liên quan đến các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đó (xác nhận của Chủ đầu tư về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đã hoàn thành theo các nội dung liên quan trong bảng trên...).</w:t>
      </w:r>
    </w:p>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1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p w:rsidR="00000000" w:rsidDel="00000000" w:rsidP="00000000" w:rsidRDefault="00000000" w:rsidRPr="00000000" w14:paraId="00000607">
      <w:pPr>
        <w:keepNext w:val="0"/>
        <w:keepLines w:val="0"/>
        <w:widowControl w:val="0"/>
        <w:numPr>
          <w:ilvl w:val="0"/>
          <w:numId w:val="115"/>
        </w:numPr>
        <w:pBdr>
          <w:top w:space="0" w:sz="0" w:val="nil"/>
          <w:left w:space="0" w:sz="0" w:val="nil"/>
          <w:bottom w:space="0" w:sz="0" w:val="nil"/>
          <w:right w:space="0" w:sz="0" w:val="nil"/>
          <w:between w:space="0" w:sz="0" w:val="nil"/>
        </w:pBdr>
        <w:shd w:fill="auto" w:val="clear"/>
        <w:tabs>
          <w:tab w:val="left" w:pos="2373"/>
        </w:tabs>
        <w:spacing w:after="100" w:before="0" w:line="266" w:lineRule="auto"/>
        <w:ind w:left="18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liên danh, từng thành viên trong liên danh kê khai theo Mầu này.</w:t>
      </w:r>
    </w:p>
    <w:p w:rsidR="00000000" w:rsidDel="00000000" w:rsidP="00000000" w:rsidRDefault="00000000" w:rsidRPr="00000000" w14:paraId="00000608">
      <w:pPr>
        <w:keepNext w:val="0"/>
        <w:keepLines w:val="0"/>
        <w:widowControl w:val="0"/>
        <w:numPr>
          <w:ilvl w:val="0"/>
          <w:numId w:val="115"/>
        </w:numPr>
        <w:pBdr>
          <w:top w:space="0" w:sz="0" w:val="nil"/>
          <w:left w:space="0" w:sz="0" w:val="nil"/>
          <w:bottom w:space="0" w:sz="0" w:val="nil"/>
          <w:right w:space="0" w:sz="0" w:val="nil"/>
          <w:between w:space="0" w:sz="0" w:val="nil"/>
        </w:pBdr>
        <w:shd w:fill="auto" w:val="clear"/>
        <w:tabs>
          <w:tab w:val="left" w:pos="2363"/>
        </w:tabs>
        <w:spacing w:after="100" w:before="0" w:line="264" w:lineRule="auto"/>
        <w:ind w:left="18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chỉ kê khai nội dung tương tự với yêu cầu của gói thầu.</w:t>
      </w:r>
      <w:r w:rsidDel="00000000" w:rsidR="00000000" w:rsidRPr="00000000">
        <w:br w:type="page"/>
      </w:r>
      <w:r w:rsidDel="00000000" w:rsidR="00000000" w:rsidRPr="00000000">
        <w:rPr>
          <w:rtl w:val="0"/>
        </w:rPr>
      </w:r>
    </w:p>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158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Mẫu</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số 09</w:t>
      </w:r>
      <w:r w:rsidDel="00000000" w:rsidR="00000000" w:rsidRPr="00000000">
        <w:rPr>
          <w:rtl w:val="0"/>
        </w:rPr>
      </w:r>
    </w:p>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TÌNH HÌNH TÀI CHÍNH CỦA NHÀ THẦU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tabs>
          <w:tab w:val="left" w:pos="9598"/>
        </w:tabs>
        <w:spacing w:after="0" w:before="0" w:line="240" w:lineRule="auto"/>
        <w:ind w:left="60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nhà thầu:</w:t>
        <w:tab/>
      </w:r>
    </w:p>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tabs>
          <w:tab w:val="left" w:pos="9598"/>
        </w:tabs>
        <w:spacing w:after="0" w:before="0" w:line="240" w:lineRule="auto"/>
        <w:ind w:left="60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w:t>
        <w:tab/>
      </w:r>
    </w:p>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tabs>
          <w:tab w:val="left" w:pos="8256"/>
        </w:tabs>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thành viên của nhà thầu liên danh (nếu có):</w:t>
        <w:tab/>
      </w:r>
    </w:p>
    <w:tbl>
      <w:tblPr>
        <w:tblStyle w:val="Table37"/>
        <w:tblW w:w="6480.0" w:type="dxa"/>
        <w:jc w:val="center"/>
        <w:tblLayout w:type="fixed"/>
        <w:tblLook w:val="0000"/>
      </w:tblPr>
      <w:tblGrid>
        <w:gridCol w:w="2256"/>
        <w:gridCol w:w="2251"/>
        <w:gridCol w:w="1973"/>
        <w:tblGridChange w:id="0">
          <w:tblGrid>
            <w:gridCol w:w="2256"/>
            <w:gridCol w:w="2251"/>
            <w:gridCol w:w="1973"/>
          </w:tblGrid>
        </w:tblGridChange>
      </w:tblGrid>
      <w:tr>
        <w:trPr>
          <w:trHeight w:val="442" w:hRule="atLeast"/>
        </w:trPr>
        <w:tc>
          <w:tcPr>
            <w:gridSpan w:val="3"/>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liệu tài chính cho 3 năm gần nhất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[VND]</w:t>
            </w:r>
          </w:p>
        </w:tc>
      </w:tr>
      <w:tr>
        <w:trPr>
          <w:trHeight w:val="442"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Năm 1:</w:t>
            </w:r>
          </w:p>
        </w:tc>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Năm 2:</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Năm 3:</w:t>
            </w:r>
          </w:p>
        </w:tc>
      </w:tr>
    </w:tbl>
    <w:p w:rsidR="00000000" w:rsidDel="00000000" w:rsidP="00000000" w:rsidRDefault="00000000" w:rsidRPr="00000000" w14:paraId="00000614">
      <w:pPr>
        <w:spacing w:after="519" w:line="14.399999999999999" w:lineRule="auto"/>
        <w:rPr/>
      </w:pPr>
      <w:r w:rsidDel="00000000" w:rsidR="00000000" w:rsidRPr="00000000">
        <w:rPr>
          <w:rtl w:val="0"/>
        </w:rPr>
      </w:r>
    </w:p>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1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Thông tin từ Bảng cân đối kế toán</w:t>
      </w:r>
    </w:p>
    <w:tbl>
      <w:tblPr>
        <w:tblStyle w:val="Table38"/>
        <w:tblW w:w="9408.0" w:type="dxa"/>
        <w:jc w:val="left"/>
        <w:tblInd w:w="0.0" w:type="dxa"/>
        <w:tblLayout w:type="fixed"/>
        <w:tblLook w:val="0000"/>
      </w:tblPr>
      <w:tblGrid>
        <w:gridCol w:w="2554"/>
        <w:gridCol w:w="2222"/>
        <w:gridCol w:w="2256"/>
        <w:gridCol w:w="2376"/>
        <w:tblGridChange w:id="0">
          <w:tblGrid>
            <w:gridCol w:w="2554"/>
            <w:gridCol w:w="2222"/>
            <w:gridCol w:w="2256"/>
            <w:gridCol w:w="2376"/>
          </w:tblGrid>
        </w:tblGridChange>
      </w:tblGrid>
      <w:tr>
        <w:trPr>
          <w:trHeight w:val="44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Tổng tài sản</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17">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1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619">
            <w:pPr>
              <w:rPr>
                <w:sz w:val="10"/>
                <w:szCs w:val="10"/>
              </w:rPr>
            </w:pPr>
            <w:r w:rsidDel="00000000" w:rsidR="00000000" w:rsidRPr="00000000">
              <w:rPr>
                <w:rtl w:val="0"/>
              </w:rPr>
            </w:r>
          </w:p>
        </w:tc>
      </w:tr>
      <w:tr>
        <w:trPr>
          <w:trHeight w:val="43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Tổng nợ</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1B">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1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61D">
            <w:pPr>
              <w:rPr>
                <w:sz w:val="10"/>
                <w:szCs w:val="10"/>
              </w:rPr>
            </w:pPr>
            <w:r w:rsidDel="00000000" w:rsidR="00000000" w:rsidRPr="00000000">
              <w:rPr>
                <w:rtl w:val="0"/>
              </w:rPr>
            </w:r>
          </w:p>
        </w:tc>
      </w:tr>
      <w:tr>
        <w:trPr>
          <w:trHeight w:val="42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Giá trị tài sản ròng</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1F">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2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621">
            <w:pPr>
              <w:rPr>
                <w:sz w:val="10"/>
                <w:szCs w:val="10"/>
              </w:rPr>
            </w:pPr>
            <w:r w:rsidDel="00000000" w:rsidR="00000000" w:rsidRPr="00000000">
              <w:rPr>
                <w:rtl w:val="0"/>
              </w:rPr>
            </w:r>
          </w:p>
        </w:tc>
      </w:tr>
      <w:tr>
        <w:trPr>
          <w:trHeight w:val="43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sản ngắn hạn</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23">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2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625">
            <w:pPr>
              <w:rPr>
                <w:sz w:val="10"/>
                <w:szCs w:val="10"/>
              </w:rPr>
            </w:pPr>
            <w:r w:rsidDel="00000000" w:rsidR="00000000" w:rsidRPr="00000000">
              <w:rPr>
                <w:rtl w:val="0"/>
              </w:rPr>
            </w:r>
          </w:p>
        </w:tc>
      </w:tr>
      <w:tr>
        <w:trPr>
          <w:trHeight w:val="42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Nợ </w:t>
            </w:r>
            <w:r w:rsidDel="00000000" w:rsidR="00000000" w:rsidRPr="00000000">
              <w:rPr>
                <w:rFonts w:ascii="Times New Roman" w:cs="Times New Roman" w:eastAsia="Times New Roman" w:hAnsi="Times New Roman"/>
                <w:rtl w:val="0"/>
              </w:rPr>
              <w:t xml:space="preserve">ngắn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hạn</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27">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2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629">
            <w:pPr>
              <w:rPr>
                <w:sz w:val="10"/>
                <w:szCs w:val="10"/>
              </w:rPr>
            </w:pPr>
            <w:r w:rsidDel="00000000" w:rsidR="00000000" w:rsidRPr="00000000">
              <w:rPr>
                <w:rtl w:val="0"/>
              </w:rPr>
            </w:r>
          </w:p>
        </w:tc>
      </w:tr>
      <w:tr>
        <w:trPr>
          <w:trHeight w:val="442"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Vốn lưu động</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62B">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62C">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62D">
            <w:pPr>
              <w:rPr>
                <w:sz w:val="10"/>
                <w:szCs w:val="10"/>
              </w:rPr>
            </w:pPr>
            <w:r w:rsidDel="00000000" w:rsidR="00000000" w:rsidRPr="00000000">
              <w:rPr>
                <w:rtl w:val="0"/>
              </w:rPr>
            </w:r>
          </w:p>
        </w:tc>
      </w:tr>
    </w:tbl>
    <w:p w:rsidR="00000000" w:rsidDel="00000000" w:rsidP="00000000" w:rsidRDefault="00000000" w:rsidRPr="00000000" w14:paraId="0000062E">
      <w:pPr>
        <w:spacing w:after="519" w:line="14.399999999999999" w:lineRule="auto"/>
        <w:rPr/>
      </w:pPr>
      <w:r w:rsidDel="00000000" w:rsidR="00000000" w:rsidRPr="00000000">
        <w:rPr>
          <w:rtl w:val="0"/>
        </w:rPr>
      </w:r>
    </w:p>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2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Thông tin tù’ Báo cáo kết quả kinh doanh</w:t>
      </w:r>
    </w:p>
    <w:tbl>
      <w:tblPr>
        <w:tblStyle w:val="Table39"/>
        <w:tblW w:w="9437.0" w:type="dxa"/>
        <w:jc w:val="left"/>
        <w:tblInd w:w="0.0" w:type="dxa"/>
        <w:tblLayout w:type="fixed"/>
        <w:tblLook w:val="0000"/>
      </w:tblPr>
      <w:tblGrid>
        <w:gridCol w:w="2232"/>
        <w:gridCol w:w="2045"/>
        <w:gridCol w:w="2093"/>
        <w:gridCol w:w="3067"/>
        <w:tblGridChange w:id="0">
          <w:tblGrid>
            <w:gridCol w:w="2232"/>
            <w:gridCol w:w="2045"/>
            <w:gridCol w:w="2093"/>
            <w:gridCol w:w="3067"/>
          </w:tblGrid>
        </w:tblGridChange>
      </w:tblGrid>
      <w:tr>
        <w:trPr>
          <w:trHeight w:val="4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Tổng doanh thu</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31">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3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633">
            <w:pPr>
              <w:rPr>
                <w:sz w:val="10"/>
                <w:szCs w:val="10"/>
              </w:rPr>
            </w:pPr>
            <w:r w:rsidDel="00000000" w:rsidR="00000000" w:rsidRPr="00000000">
              <w:rPr>
                <w:rtl w:val="0"/>
              </w:rPr>
            </w:r>
          </w:p>
        </w:tc>
      </w:tr>
      <w:tr>
        <w:trPr>
          <w:trHeight w:val="1325"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Doanh thu bình quân hàng năm từ hoạt động sản xuất kinh doanh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(3)</w:t>
            </w:r>
            <w:r w:rsidDel="00000000" w:rsidR="00000000" w:rsidRPr="00000000">
              <w:rPr>
                <w:rtl w:val="0"/>
              </w:rPr>
            </w:r>
          </w:p>
        </w:tc>
        <w:tc>
          <w:tcPr>
            <w:gridSpan w:val="3"/>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635">
            <w:pPr>
              <w:rPr>
                <w:sz w:val="10"/>
                <w:szCs w:val="10"/>
              </w:rPr>
            </w:pPr>
            <w:r w:rsidDel="00000000" w:rsidR="00000000" w:rsidRPr="00000000">
              <w:rPr>
                <w:rtl w:val="0"/>
              </w:rPr>
            </w:r>
          </w:p>
        </w:tc>
      </w:tr>
      <w:tr>
        <w:trPr>
          <w:trHeight w:val="725"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Lợi nhuận trước thuế</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39">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3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63B">
            <w:pPr>
              <w:rPr>
                <w:sz w:val="10"/>
                <w:szCs w:val="10"/>
              </w:rPr>
            </w:pPr>
            <w:r w:rsidDel="00000000" w:rsidR="00000000" w:rsidRPr="00000000">
              <w:rPr>
                <w:rtl w:val="0"/>
              </w:rPr>
            </w:r>
          </w:p>
        </w:tc>
      </w:tr>
      <w:tr>
        <w:trPr>
          <w:trHeight w:val="43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Lợi nhuận sau thuế</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3D">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3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63F">
            <w:pPr>
              <w:rPr>
                <w:sz w:val="10"/>
                <w:szCs w:val="10"/>
              </w:rPr>
            </w:pPr>
            <w:r w:rsidDel="00000000" w:rsidR="00000000" w:rsidRPr="00000000">
              <w:rPr>
                <w:rtl w:val="0"/>
              </w:rPr>
            </w:r>
          </w:p>
        </w:tc>
      </w:tr>
      <w:tr>
        <w:trPr>
          <w:trHeight w:val="4037" w:hRule="atLeast"/>
        </w:trPr>
        <w:tc>
          <w:tcPr>
            <w:gridSpan w:val="4"/>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Đính kèm là bản sao các báo cáo tài chính (các bảng cân đối kế toán bao gồm tất cả thuyết minh có liên quan, và các báo cáo kết quả kinh doanh) cho ba năm gần nhất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như đã nêu trên, tuân thủ các điều kiện sau:</w:t>
            </w:r>
          </w:p>
          <w:p w:rsidR="00000000" w:rsidDel="00000000" w:rsidP="00000000" w:rsidRDefault="00000000" w:rsidRPr="00000000" w14:paraId="00000641">
            <w:pPr>
              <w:keepNext w:val="0"/>
              <w:keepLines w:val="0"/>
              <w:widowControl w:val="0"/>
              <w:numPr>
                <w:ilvl w:val="0"/>
                <w:numId w:val="117"/>
              </w:numPr>
              <w:pBdr>
                <w:top w:space="0" w:sz="0" w:val="nil"/>
                <w:left w:space="0" w:sz="0" w:val="nil"/>
                <w:bottom w:space="0" w:sz="0" w:val="nil"/>
                <w:right w:space="0" w:sz="0" w:val="nil"/>
                <w:between w:space="0" w:sz="0" w:val="nil"/>
              </w:pBdr>
              <w:shd w:fill="auto" w:val="clear"/>
              <w:tabs>
                <w:tab w:val="left" w:pos="259"/>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Phản ánh tình hình tài chính của nhà thầu hoặc thành viên liên danh (nếu là nhà thầu liên danh) mà không phải tình hình tài chính của một chủ thể liên kết như công ty mẹ hoặc công ty con hoặc công ty liên kết với nhà thầu hoặc thành viên liên danh.</w:t>
            </w:r>
          </w:p>
          <w:p w:rsidR="00000000" w:rsidDel="00000000" w:rsidP="00000000" w:rsidRDefault="00000000" w:rsidRPr="00000000" w14:paraId="00000642">
            <w:pPr>
              <w:keepNext w:val="0"/>
              <w:keepLines w:val="0"/>
              <w:widowControl w:val="0"/>
              <w:numPr>
                <w:ilvl w:val="0"/>
                <w:numId w:val="117"/>
              </w:numPr>
              <w:pBdr>
                <w:top w:space="0" w:sz="0" w:val="nil"/>
                <w:left w:space="0" w:sz="0" w:val="nil"/>
                <w:bottom w:space="0" w:sz="0" w:val="nil"/>
                <w:right w:space="0" w:sz="0" w:val="nil"/>
                <w:between w:space="0" w:sz="0" w:val="nil"/>
              </w:pBdr>
              <w:shd w:fill="auto" w:val="clear"/>
              <w:tabs>
                <w:tab w:val="left" w:pos="264"/>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báo cáo tài chính được kiểm toán theo quy định.</w:t>
            </w:r>
          </w:p>
          <w:p w:rsidR="00000000" w:rsidDel="00000000" w:rsidP="00000000" w:rsidRDefault="00000000" w:rsidRPr="00000000" w14:paraId="00000643">
            <w:pPr>
              <w:keepNext w:val="0"/>
              <w:keepLines w:val="0"/>
              <w:widowControl w:val="0"/>
              <w:numPr>
                <w:ilvl w:val="0"/>
                <w:numId w:val="117"/>
              </w:numPr>
              <w:pBdr>
                <w:top w:space="0" w:sz="0" w:val="nil"/>
                <w:left w:space="0" w:sz="0" w:val="nil"/>
                <w:bottom w:space="0" w:sz="0" w:val="nil"/>
                <w:right w:space="0" w:sz="0" w:val="nil"/>
                <w:between w:space="0" w:sz="0" w:val="nil"/>
              </w:pBdr>
              <w:shd w:fill="auto" w:val="clear"/>
              <w:tabs>
                <w:tab w:val="left" w:pos="259"/>
              </w:tabs>
              <w:spacing w:after="100" w:before="0" w:line="261.9999999999999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báo cáo tài chính phải hoàn chỉnh, đầy đủ nội dung theo quy định.</w:t>
            </w:r>
          </w:p>
          <w:p w:rsidR="00000000" w:rsidDel="00000000" w:rsidP="00000000" w:rsidRDefault="00000000" w:rsidRPr="00000000" w14:paraId="00000644">
            <w:pPr>
              <w:keepNext w:val="0"/>
              <w:keepLines w:val="0"/>
              <w:widowControl w:val="0"/>
              <w:numPr>
                <w:ilvl w:val="0"/>
                <w:numId w:val="117"/>
              </w:numPr>
              <w:pBdr>
                <w:top w:space="0" w:sz="0" w:val="nil"/>
                <w:left w:space="0" w:sz="0" w:val="nil"/>
                <w:bottom w:space="0" w:sz="0" w:val="nil"/>
                <w:right w:space="0" w:sz="0" w:val="nil"/>
                <w:between w:space="0" w:sz="0" w:val="nil"/>
              </w:pBdr>
              <w:shd w:fill="auto" w:val="clear"/>
              <w:tabs>
                <w:tab w:val="left" w:pos="269"/>
              </w:tabs>
              <w:spacing w:after="100" w:before="0" w:line="264"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báo cáo tài chính phải tương ứng với các kỳ </w:t>
            </w:r>
            <w:r w:rsidDel="00000000" w:rsidR="00000000" w:rsidRPr="00000000">
              <w:rPr>
                <w:rFonts w:ascii="Times New Roman" w:cs="Times New Roman" w:eastAsia="Times New Roman" w:hAnsi="Times New Roman"/>
                <w:rtl w:val="0"/>
              </w:rPr>
              <w:t xml:space="preserve">kế</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toán đã hoàn thành và được kiểm toán. Kèm theo là bản chụp được chứng thực một trong các tài liệu sau đây:</w:t>
            </w:r>
          </w:p>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Biên bản kiểm tra quyết toán thuế;</w:t>
            </w:r>
          </w:p>
        </w:tc>
      </w:tr>
    </w:tbl>
    <w:p w:rsidR="00000000" w:rsidDel="00000000" w:rsidP="00000000" w:rsidRDefault="00000000" w:rsidRPr="00000000" w14:paraId="00000649">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1967"/>
        </w:tabs>
        <w:spacing w:after="100" w:before="0" w:line="264" w:lineRule="auto"/>
        <w:ind w:left="170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Tờ khai tự quyết toán thuế (thuế giá trị gia tăng và thuế thu nhập doanh nghiệp) có X nhận của cơ quan thuế về thời điểm đã nộp tờ khai;</w:t>
      </w:r>
    </w:p>
    <w:p w:rsidR="00000000" w:rsidDel="00000000" w:rsidP="00000000" w:rsidRDefault="00000000" w:rsidRPr="00000000" w14:paraId="0000064A">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1972"/>
        </w:tabs>
        <w:spacing w:after="100" w:before="0" w:line="264" w:lineRule="auto"/>
        <w:ind w:left="170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chứng minh việc nhà thầu đã kê khai quyết toán thuế điện tử;</w:t>
      </w:r>
    </w:p>
    <w:p w:rsidR="00000000" w:rsidDel="00000000" w:rsidP="00000000" w:rsidRDefault="00000000" w:rsidRPr="00000000" w14:paraId="0000064B">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1977"/>
        </w:tabs>
        <w:spacing w:after="100" w:before="0" w:line="266" w:lineRule="auto"/>
        <w:ind w:left="170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Văn bản xác nhận của cơ quan quản lý thuế (xác nhận số nộp cả năm) về việc thực hiện nghĩa vụ nộp thuế;</w:t>
      </w:r>
    </w:p>
    <w:p w:rsidR="00000000" w:rsidDel="00000000" w:rsidP="00000000" w:rsidRDefault="00000000" w:rsidRPr="00000000" w14:paraId="0000064C">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1972"/>
        </w:tabs>
        <w:spacing w:after="140" w:before="0" w:line="264" w:lineRule="auto"/>
        <w:ind w:left="170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Báo cáo </w:t>
      </w:r>
      <w:r w:rsidDel="00000000" w:rsidR="00000000" w:rsidRPr="00000000">
        <w:rPr>
          <w:rFonts w:ascii="Times New Roman" w:cs="Times New Roman" w:eastAsia="Times New Roman" w:hAnsi="Times New Roman"/>
          <w:rtl w:val="0"/>
        </w:rPr>
        <w:t xml:space="preserve">kiểm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toán;</w:t>
      </w:r>
    </w:p>
    <w:p w:rsidR="00000000" w:rsidDel="00000000" w:rsidP="00000000" w:rsidRDefault="00000000" w:rsidRPr="00000000" w14:paraId="0000064D">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1972"/>
        </w:tabs>
        <w:spacing w:after="200" w:before="0" w:line="264" w:lineRule="auto"/>
        <w:ind w:left="170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tài liệu khác.</w:t>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1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p w:rsidR="00000000" w:rsidDel="00000000" w:rsidP="00000000" w:rsidRDefault="00000000" w:rsidRPr="00000000" w14:paraId="0000064F">
      <w:pPr>
        <w:keepNext w:val="0"/>
        <w:keepLines w:val="0"/>
        <w:widowControl w:val="0"/>
        <w:numPr>
          <w:ilvl w:val="0"/>
          <w:numId w:val="99"/>
        </w:numPr>
        <w:pBdr>
          <w:top w:space="0" w:sz="0" w:val="nil"/>
          <w:left w:space="0" w:sz="0" w:val="nil"/>
          <w:bottom w:space="0" w:sz="0" w:val="nil"/>
          <w:right w:space="0" w:sz="0" w:val="nil"/>
          <w:between w:space="0" w:sz="0" w:val="nil"/>
        </w:pBdr>
        <w:shd w:fill="auto" w:val="clear"/>
        <w:tabs>
          <w:tab w:val="left" w:pos="2073"/>
        </w:tabs>
        <w:spacing w:after="100" w:before="0" w:line="266" w:lineRule="auto"/>
        <w:ind w:left="15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liên danh thì từng thành viên của nhà thầu liên danh phải kê khai theo Mầu này.</w:t>
      </w:r>
    </w:p>
    <w:p w:rsidR="00000000" w:rsidDel="00000000" w:rsidP="00000000" w:rsidRDefault="00000000" w:rsidRPr="00000000" w14:paraId="00000650">
      <w:pPr>
        <w:keepNext w:val="0"/>
        <w:keepLines w:val="0"/>
        <w:widowControl w:val="0"/>
        <w:numPr>
          <w:ilvl w:val="0"/>
          <w:numId w:val="99"/>
        </w:numPr>
        <w:pBdr>
          <w:top w:space="0" w:sz="0" w:val="nil"/>
          <w:left w:space="0" w:sz="0" w:val="nil"/>
          <w:bottom w:space="0" w:sz="0" w:val="nil"/>
          <w:right w:space="0" w:sz="0" w:val="nil"/>
          <w:between w:space="0" w:sz="0" w:val="nil"/>
        </w:pBdr>
        <w:shd w:fill="auto" w:val="clear"/>
        <w:tabs>
          <w:tab w:val="left" w:pos="2078"/>
        </w:tabs>
        <w:spacing w:after="100" w:before="0" w:line="259" w:lineRule="auto"/>
        <w:ind w:left="15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Khoảng thời gian được nêu ở đây cần giống khoảng thời gian được quy định tại Mục 2.1 Chương III - Tiêu chuẩn đánh giá HSDT.</w:t>
      </w:r>
    </w:p>
    <w:p w:rsidR="00000000" w:rsidDel="00000000" w:rsidP="00000000" w:rsidRDefault="00000000" w:rsidRPr="00000000" w14:paraId="00000651">
      <w:pPr>
        <w:keepNext w:val="0"/>
        <w:keepLines w:val="0"/>
        <w:widowControl w:val="0"/>
        <w:numPr>
          <w:ilvl w:val="0"/>
          <w:numId w:val="99"/>
        </w:numPr>
        <w:pBdr>
          <w:top w:space="0" w:sz="0" w:val="nil"/>
          <w:left w:space="0" w:sz="0" w:val="nil"/>
          <w:bottom w:space="0" w:sz="0" w:val="nil"/>
          <w:right w:space="0" w:sz="0" w:val="nil"/>
          <w:between w:space="0" w:sz="0" w:val="nil"/>
        </w:pBdr>
        <w:shd w:fill="auto" w:val="clear"/>
        <w:tabs>
          <w:tab w:val="left" w:pos="2078"/>
        </w:tabs>
        <w:spacing w:after="100" w:before="0" w:line="261.99999999999994" w:lineRule="auto"/>
        <w:ind w:left="1580" w:right="0" w:firstLine="0"/>
        <w:jc w:val="left"/>
        <w:rPr/>
        <w:sectPr>
          <w:headerReference r:id="rId57" w:type="default"/>
          <w:headerReference r:id="rId58" w:type="first"/>
          <w:headerReference r:id="rId59" w:type="even"/>
          <w:footerReference r:id="rId60" w:type="default"/>
          <w:footerReference r:id="rId61" w:type="first"/>
          <w:footerReference r:id="rId62" w:type="even"/>
          <w:type w:val="nextPage"/>
          <w:pgSz w:h="17411" w:w="11521"/>
          <w:pgMar w:bottom="1425" w:top="1587" w:left="238" w:right="27" w:header="0" w:footer="3"/>
          <w:cols w:equalWidth="0"/>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xác định doanh thu bình quân hàng năm từ hoạt động sản xuất kinh doanh, nhà thầu sẽ chia tổng doanh thu từ hoạt động sản xuất kinh doanh của các năm cho số năm dựa trên thông tin đã </w:t>
      </w:r>
      <w:r w:rsidDel="00000000" w:rsidR="00000000" w:rsidRPr="00000000">
        <w:rPr>
          <w:rFonts w:ascii="Times New Roman" w:cs="Times New Roman" w:eastAsia="Times New Roman" w:hAnsi="Times New Roman"/>
          <w:rtl w:val="0"/>
        </w:rPr>
        <w:t xml:space="preserve">được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cung cấp.</w:t>
      </w:r>
    </w:p>
    <w:bookmarkStart w:colFirst="0" w:colLast="0" w:name="bookmark=id.4d34og8" w:id="7"/>
    <w:bookmarkEnd w:id="7"/>
    <w:bookmarkStart w:colFirst="0" w:colLast="0" w:name="bookmark=id.1t3h5sf" w:id="8"/>
    <w:bookmarkEnd w:id="8"/>
    <w:p w:rsidR="00000000" w:rsidDel="00000000" w:rsidP="00000000" w:rsidRDefault="00000000" w:rsidRPr="00000000" w14:paraId="00000652">
      <w:pPr>
        <w:keepNext w:val="1"/>
        <w:keepLines w:val="1"/>
        <w:widowControl w:val="0"/>
        <w:pBdr>
          <w:top w:space="0" w:sz="0" w:val="nil"/>
          <w:left w:space="0" w:sz="0" w:val="nil"/>
          <w:bottom w:space="0" w:sz="0" w:val="nil"/>
          <w:right w:space="0" w:sz="0" w:val="nil"/>
          <w:between w:space="0" w:sz="0" w:val="nil"/>
        </w:pBdr>
        <w:shd w:fill="auto" w:val="clear"/>
        <w:spacing w:after="300" w:before="0" w:line="240" w:lineRule="auto"/>
        <w:ind w:left="368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Phần 2. YÊU CẦU </w:t>
      </w:r>
      <w:r w:rsidDel="00000000" w:rsidR="00000000" w:rsidRPr="00000000">
        <w:rPr>
          <w:rFonts w:ascii="Times New Roman" w:cs="Times New Roman" w:eastAsia="Times New Roman" w:hAnsi="Times New Roman"/>
          <w:b w:val="1"/>
          <w:sz w:val="30"/>
          <w:szCs w:val="30"/>
          <w:rtl w:val="0"/>
        </w:rPr>
        <w:t xml:space="preserve">VỀ</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PHẠM VI CUNG CẤP</w:t>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4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V. PHẠM VI CUNG CẤP</w:t>
      </w:r>
      <w:r w:rsidDel="00000000" w:rsidR="00000000" w:rsidRPr="00000000">
        <w:rPr>
          <w:rtl w:val="0"/>
        </w:rPr>
      </w:r>
    </w:p>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1. Phạm vi và tiến độ cung cấp hàng hóa</w:t>
      </w:r>
      <w:r w:rsidDel="00000000" w:rsidR="00000000" w:rsidRPr="00000000">
        <w:rPr>
          <w:rtl w:val="0"/>
        </w:rPr>
      </w:r>
    </w:p>
    <w:p w:rsidR="00000000" w:rsidDel="00000000" w:rsidP="00000000" w:rsidRDefault="00000000" w:rsidRPr="00000000" w14:paraId="00000655">
      <w:pPr>
        <w:keepNext w:val="0"/>
        <w:keepLines w:val="0"/>
        <w:widowControl w:val="0"/>
        <w:numPr>
          <w:ilvl w:val="0"/>
          <w:numId w:val="98"/>
        </w:numPr>
        <w:pBdr>
          <w:top w:space="0" w:sz="0" w:val="nil"/>
          <w:left w:space="0" w:sz="0" w:val="nil"/>
          <w:bottom w:space="0" w:sz="0" w:val="nil"/>
          <w:right w:space="0" w:sz="0" w:val="nil"/>
          <w:between w:space="0" w:sz="0" w:val="nil"/>
        </w:pBdr>
        <w:shd w:fill="auto" w:val="clear"/>
        <w:tabs>
          <w:tab w:val="left" w:pos="2278"/>
        </w:tabs>
        <w:spacing w:after="100" w:before="0" w:line="240" w:lineRule="auto"/>
        <w:ind w:left="1800" w:right="0" w:firstLine="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Phạm vi cung cấp hàng hóa và dịch vụ liên quan</w:t>
      </w:r>
      <w:r w:rsidDel="00000000" w:rsidR="00000000" w:rsidRPr="00000000">
        <w:rPr>
          <w:rtl w:val="0"/>
        </w:rPr>
      </w:r>
    </w:p>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5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PHẠM VI CUNG CẤP HÀNG HÓA</w:t>
      </w:r>
    </w:p>
    <w:tbl>
      <w:tblPr>
        <w:tblStyle w:val="Table40"/>
        <w:tblW w:w="9096.0" w:type="dxa"/>
        <w:jc w:val="right"/>
        <w:tblLayout w:type="fixed"/>
        <w:tblLook w:val="0000"/>
      </w:tblPr>
      <w:tblGrid>
        <w:gridCol w:w="734"/>
        <w:gridCol w:w="2976"/>
        <w:gridCol w:w="922"/>
        <w:gridCol w:w="1392"/>
        <w:gridCol w:w="2405"/>
        <w:gridCol w:w="667"/>
        <w:tblGridChange w:id="0">
          <w:tblGrid>
            <w:gridCol w:w="734"/>
            <w:gridCol w:w="2976"/>
            <w:gridCol w:w="922"/>
            <w:gridCol w:w="1392"/>
            <w:gridCol w:w="2405"/>
            <w:gridCol w:w="667"/>
          </w:tblGrid>
        </w:tblGridChange>
      </w:tblGrid>
      <w:tr>
        <w:trPr>
          <w:trHeight w:val="619"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STT</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hàng hóa</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Đơn vị</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Khối lượng mời thầu</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tả hàng hóa</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Ghi chú</w:t>
            </w:r>
            <w:r w:rsidDel="00000000" w:rsidR="00000000" w:rsidRPr="00000000">
              <w:rPr>
                <w:rtl w:val="0"/>
              </w:rPr>
            </w:r>
          </w:p>
        </w:tc>
      </w:tr>
      <w:tr>
        <w:trPr>
          <w:trHeight w:val="926" w:hRule="atLeast"/>
        </w:trPr>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mềm quản lý công tác thi đua - khen thưởng tỉnh Bắc Ninh</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Gói phần mềm</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Mục 2. Yêu cầu về kỹ thuật</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662">
            <w:pPr>
              <w:rPr>
                <w:sz w:val="10"/>
                <w:szCs w:val="10"/>
              </w:rPr>
            </w:pPr>
            <w:r w:rsidDel="00000000" w:rsidR="00000000" w:rsidRPr="00000000">
              <w:rPr>
                <w:rtl w:val="0"/>
              </w:rPr>
            </w:r>
          </w:p>
        </w:tc>
      </w:tr>
    </w:tbl>
    <w:p w:rsidR="00000000" w:rsidDel="00000000" w:rsidP="00000000" w:rsidRDefault="00000000" w:rsidRPr="00000000" w14:paraId="00000663">
      <w:pPr>
        <w:spacing w:after="99" w:line="14.399999999999999" w:lineRule="auto"/>
        <w:rPr/>
      </w:pPr>
      <w:r w:rsidDel="00000000" w:rsidR="00000000" w:rsidRPr="00000000">
        <w:rPr>
          <w:rtl w:val="0"/>
        </w:rPr>
      </w:r>
    </w:p>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DỊCH VỤ LIÊN QUAN</w:t>
      </w:r>
    </w:p>
    <w:tbl>
      <w:tblPr>
        <w:tblStyle w:val="Table41"/>
        <w:tblW w:w="9144.0" w:type="dxa"/>
        <w:jc w:val="right"/>
        <w:tblLayout w:type="fixed"/>
        <w:tblLook w:val="0000"/>
      </w:tblPr>
      <w:tblGrid>
        <w:gridCol w:w="739"/>
        <w:gridCol w:w="2352"/>
        <w:gridCol w:w="1363"/>
        <w:gridCol w:w="1714"/>
        <w:gridCol w:w="1200"/>
        <w:gridCol w:w="1776"/>
        <w:tblGridChange w:id="0">
          <w:tblGrid>
            <w:gridCol w:w="739"/>
            <w:gridCol w:w="2352"/>
            <w:gridCol w:w="1363"/>
            <w:gridCol w:w="1714"/>
            <w:gridCol w:w="1200"/>
            <w:gridCol w:w="1776"/>
          </w:tblGrid>
        </w:tblGridChange>
      </w:tblGrid>
      <w:tr>
        <w:trPr>
          <w:trHeight w:val="922"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STT</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tả dịch vụ</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Khối lượng mời thầu</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Đơn vị tính</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Địa điểm thực hiện dịch vụ</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hoàn thành dịch vụ</w:t>
            </w:r>
            <w:r w:rsidDel="00000000" w:rsidR="00000000" w:rsidRPr="00000000">
              <w:rPr>
                <w:rtl w:val="0"/>
              </w:rPr>
            </w:r>
          </w:p>
        </w:tc>
      </w:tr>
      <w:tr>
        <w:trPr>
          <w:trHeight w:val="907"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lập dữ liệu Thi đua khen thưởng</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Gói dịch vụ</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Sở Nội vụ tỉnh Bắc</w:t>
            </w:r>
          </w:p>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Ninh</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240 ngày kể từ ngày ký </w:t>
            </w:r>
            <w:r w:rsidDel="00000000" w:rsidR="00000000" w:rsidRPr="00000000">
              <w:rPr>
                <w:rFonts w:ascii="Times New Roman" w:cs="Times New Roman" w:eastAsia="Times New Roman" w:hAnsi="Times New Roman"/>
                <w:rtl w:val="0"/>
              </w:rPr>
              <w:t xml:space="preserve">hợp đồng</w:t>
            </w:r>
            <w:r w:rsidDel="00000000" w:rsidR="00000000" w:rsidRPr="00000000">
              <w:rPr>
                <w:rtl w:val="0"/>
              </w:rPr>
            </w:r>
          </w:p>
        </w:tc>
      </w:tr>
      <w:tr>
        <w:trPr>
          <w:trHeight w:val="926" w:hRule="atLeast"/>
        </w:trPr>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Đào tạo, hướng dẫn sử dụng</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Gói dịch vụ</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Sở Nội vụ tỉnh Bắc</w:t>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Ninh</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240 ngày kể từ ngày ký </w:t>
            </w:r>
            <w:r w:rsidDel="00000000" w:rsidR="00000000" w:rsidRPr="00000000">
              <w:rPr>
                <w:rFonts w:ascii="Times New Roman" w:cs="Times New Roman" w:eastAsia="Times New Roman" w:hAnsi="Times New Roman"/>
                <w:rtl w:val="0"/>
              </w:rPr>
              <w:t xml:space="preserve">hợp đồng</w:t>
            </w:r>
            <w:r w:rsidDel="00000000" w:rsidR="00000000" w:rsidRPr="00000000">
              <w:rPr>
                <w:rtl w:val="0"/>
              </w:rPr>
            </w:r>
          </w:p>
        </w:tc>
      </w:tr>
    </w:tbl>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Biểu tiến độ cung cấp</w:t>
      </w:r>
    </w:p>
    <w:p w:rsidR="00000000" w:rsidDel="00000000" w:rsidP="00000000" w:rsidRDefault="00000000" w:rsidRPr="00000000" w14:paraId="0000067A">
      <w:pPr>
        <w:spacing w:after="99" w:line="14.399999999999999" w:lineRule="auto"/>
        <w:rPr/>
      </w:pPr>
      <w:r w:rsidDel="00000000" w:rsidR="00000000" w:rsidRPr="00000000">
        <w:rPr>
          <w:rtl w:val="0"/>
        </w:rPr>
      </w:r>
    </w:p>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1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BIỂU TIẾN Độ CUNG CẤP</w:t>
      </w:r>
    </w:p>
    <w:tbl>
      <w:tblPr>
        <w:tblStyle w:val="Table42"/>
        <w:tblW w:w="9168.0" w:type="dxa"/>
        <w:jc w:val="right"/>
        <w:tblLayout w:type="fixed"/>
        <w:tblLook w:val="0000"/>
      </w:tblPr>
      <w:tblGrid>
        <w:gridCol w:w="744"/>
        <w:gridCol w:w="2227"/>
        <w:gridCol w:w="1114"/>
        <w:gridCol w:w="1450"/>
        <w:gridCol w:w="2083"/>
        <w:gridCol w:w="1550"/>
        <w:tblGridChange w:id="0">
          <w:tblGrid>
            <w:gridCol w:w="744"/>
            <w:gridCol w:w="2227"/>
            <w:gridCol w:w="1114"/>
            <w:gridCol w:w="1450"/>
            <w:gridCol w:w="2083"/>
            <w:gridCol w:w="1550"/>
          </w:tblGrid>
        </w:tblGridChange>
      </w:tblGrid>
      <w:tr>
        <w:trPr>
          <w:trHeight w:val="619"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STT</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hàng hóa</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Đơn vị</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Khối lượng </w:t>
            </w:r>
            <w:r w:rsidDel="00000000" w:rsidR="00000000" w:rsidRPr="00000000">
              <w:rPr>
                <w:rFonts w:ascii="Times New Roman" w:cs="Times New Roman" w:eastAsia="Times New Roman" w:hAnsi="Times New Roman"/>
                <w:b w:val="1"/>
                <w:rtl w:val="0"/>
              </w:rPr>
              <w:t xml:space="preserve">mời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thầu</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Tiến độ cung cấp</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Địa điểm cung cấp</w:t>
            </w:r>
            <w:r w:rsidDel="00000000" w:rsidR="00000000" w:rsidRPr="00000000">
              <w:rPr>
                <w:rtl w:val="0"/>
              </w:rPr>
            </w:r>
          </w:p>
        </w:tc>
      </w:tr>
      <w:tr>
        <w:trPr>
          <w:trHeight w:val="1205"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mềm quản lý công tác thi đua - khen thưởng tỉnh</w:t>
            </w:r>
          </w:p>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Bắc Ninh</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Gói phần mềm</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tc>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240 ngày kể từ ngày ký </w:t>
            </w:r>
            <w:r w:rsidDel="00000000" w:rsidR="00000000" w:rsidRPr="00000000">
              <w:rPr>
                <w:rFonts w:ascii="Times New Roman" w:cs="Times New Roman" w:eastAsia="Times New Roman" w:hAnsi="Times New Roman"/>
                <w:rtl w:val="0"/>
              </w:rPr>
              <w:t xml:space="preserve">hợp đồng</w:t>
            </w:r>
            <w:r w:rsidDel="00000000" w:rsidR="00000000" w:rsidRPr="00000000">
              <w:rPr>
                <w:rtl w:val="0"/>
              </w:rPr>
            </w:r>
          </w:p>
        </w:tc>
        <w:tc>
          <w:tcPr>
            <w:vMerge w:val="restart"/>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Sở Nội vụ tỉnh Bắc</w:t>
            </w:r>
          </w:p>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Ninh</w:t>
            </w:r>
          </w:p>
        </w:tc>
      </w:tr>
      <w:tr>
        <w:trPr>
          <w:trHeight w:val="605"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lập dữ liệu Thi đua Khen thưởng</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Gói dịch vụ</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634" w:hRule="atLeast"/>
        </w:trPr>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Đào tạo, hướng dẫn sử dụng</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Gói dịch vụ</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2. Yêu cầu về kỹ thuật</w:t>
      </w:r>
    </w:p>
    <w:p w:rsidR="00000000" w:rsidDel="00000000" w:rsidP="00000000" w:rsidRDefault="00000000" w:rsidRPr="00000000" w14:paraId="00000697">
      <w:pPr>
        <w:spacing w:after="99" w:line="14.399999999999999" w:lineRule="auto"/>
        <w:rPr/>
      </w:pPr>
      <w:r w:rsidDel="00000000" w:rsidR="00000000" w:rsidRPr="00000000">
        <w:rPr>
          <w:rtl w:val="0"/>
        </w:rPr>
      </w:r>
    </w:p>
    <w:p w:rsidR="00000000" w:rsidDel="00000000" w:rsidP="00000000" w:rsidRDefault="00000000" w:rsidRPr="00000000" w14:paraId="00000698">
      <w:pPr>
        <w:keepNext w:val="0"/>
        <w:keepLines w:val="0"/>
        <w:widowControl w:val="0"/>
        <w:numPr>
          <w:ilvl w:val="0"/>
          <w:numId w:val="101"/>
        </w:numPr>
        <w:pBdr>
          <w:top w:space="0" w:sz="0" w:val="nil"/>
          <w:left w:space="0" w:sz="0" w:val="nil"/>
          <w:bottom w:space="0" w:sz="0" w:val="nil"/>
          <w:right w:space="0" w:sz="0" w:val="nil"/>
          <w:between w:space="0" w:sz="0" w:val="nil"/>
        </w:pBdr>
        <w:shd w:fill="auto" w:val="clear"/>
        <w:tabs>
          <w:tab w:val="left" w:pos="2370"/>
        </w:tabs>
        <w:spacing w:after="100" w:before="0" w:line="259" w:lineRule="auto"/>
        <w:ind w:left="1800" w:right="0" w:firstLine="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Giới thiệu chung về dự án và gói thầu</w:t>
      </w:r>
      <w:r w:rsidDel="00000000" w:rsidR="00000000" w:rsidRPr="00000000">
        <w:rPr>
          <w:rtl w:val="0"/>
        </w:rPr>
      </w:r>
    </w:p>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1800" w:right="0" w:firstLine="7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Xây dựng phần mềm Quản lý dữ liệu Khen thưởng tỉnh Bắc Ninh giúp cho Ban Thi đua - Khen thưởng cũng như các </w:t>
      </w:r>
      <w:r w:rsidDel="00000000" w:rsidR="00000000" w:rsidRPr="00000000">
        <w:rPr>
          <w:rFonts w:ascii="Times New Roman" w:cs="Times New Roman" w:eastAsia="Times New Roman" w:hAnsi="Times New Roman"/>
          <w:rtl w:val="0"/>
        </w:rPr>
        <w:t xml:space="preserve">đơn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vị, cán bộ thực hiện nhiệm vụ Thi đua Khen thưởng từ tỉnh tới xã thực hiện tốt nghiệp vụ về TĐKT như quản lý dữ liệu khen thưởng kháng chiến, khen thưởng theo Luật Thi đua khen thưởng; thuận tiện cho việc xác nhận thành tích của tập thể, cá nhân nhanh chóng và chính xác; thuận tiện trong việc tra cứu, thẩm định, thống kê,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báo cáo, cập nhật thông tin được dễ dàng,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lúc, </w:t>
      </w:r>
      <w:r w:rsidDel="00000000" w:rsidR="00000000" w:rsidRPr="00000000">
        <w:rPr>
          <w:rFonts w:ascii="Times New Roman" w:cs="Times New Roman" w:eastAsia="Times New Roman" w:hAnsi="Times New Roman"/>
          <w:rtl w:val="0"/>
        </w:rPr>
        <w:t xml:space="preserve">mọi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nơi.</w:t>
      </w:r>
    </w:p>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120" w:before="0" w:line="259" w:lineRule="auto"/>
        <w:ind w:left="500" w:right="0" w:firstLine="4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Xây dựng Phần mềm quản lý công tác Thi đua Khen </w:t>
      </w:r>
      <w:r w:rsidDel="00000000" w:rsidR="00000000" w:rsidRPr="00000000">
        <w:rPr>
          <w:rFonts w:ascii="Times New Roman" w:cs="Times New Roman" w:eastAsia="Times New Roman" w:hAnsi="Times New Roman"/>
          <w:rtl w:val="0"/>
        </w:rPr>
        <w:t xml:space="preserve">thưởng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các địa phương, </w:t>
      </w:r>
      <w:r w:rsidDel="00000000" w:rsidR="00000000" w:rsidRPr="00000000">
        <w:rPr>
          <w:rFonts w:ascii="Times New Roman" w:cs="Times New Roman" w:eastAsia="Times New Roman" w:hAnsi="Times New Roman"/>
          <w:rtl w:val="0"/>
        </w:rPr>
        <w:t xml:space="preserve">đơn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vị trên địa bàn tỉnh Bắc ninh, nhằm các mục đích như sau:</w:t>
      </w:r>
    </w:p>
    <w:p w:rsidR="00000000" w:rsidDel="00000000" w:rsidP="00000000" w:rsidRDefault="00000000" w:rsidRPr="00000000" w14:paraId="0000069B">
      <w:pPr>
        <w:keepNext w:val="0"/>
        <w:keepLines w:val="0"/>
        <w:widowControl w:val="0"/>
        <w:numPr>
          <w:ilvl w:val="0"/>
          <w:numId w:val="100"/>
        </w:numPr>
        <w:pBdr>
          <w:top w:space="0" w:sz="0" w:val="nil"/>
          <w:left w:space="0" w:sz="0" w:val="nil"/>
          <w:bottom w:space="0" w:sz="0" w:val="nil"/>
          <w:right w:space="0" w:sz="0" w:val="nil"/>
          <w:between w:space="0" w:sz="0" w:val="nil"/>
        </w:pBdr>
        <w:shd w:fill="auto" w:val="clear"/>
        <w:tabs>
          <w:tab w:val="left" w:pos="1612"/>
        </w:tabs>
        <w:spacing w:after="120" w:before="0" w:line="261.99999999999994" w:lineRule="auto"/>
        <w:ind w:left="1600" w:right="0" w:hanging="3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nhất và tin học hóa quy trình nghiệp vụ công tác thi đua, khen thưởng trên toàn tỉnh ở cả 3 cấp xã, huyện tỉnh; các sở, ban, ngành đoàn thể tỉnh, cơ sở.</w:t>
      </w:r>
    </w:p>
    <w:p w:rsidR="00000000" w:rsidDel="00000000" w:rsidP="00000000" w:rsidRDefault="00000000" w:rsidRPr="00000000" w14:paraId="0000069C">
      <w:pPr>
        <w:keepNext w:val="0"/>
        <w:keepLines w:val="0"/>
        <w:widowControl w:val="0"/>
        <w:numPr>
          <w:ilvl w:val="0"/>
          <w:numId w:val="100"/>
        </w:numPr>
        <w:pBdr>
          <w:top w:space="0" w:sz="0" w:val="nil"/>
          <w:left w:space="0" w:sz="0" w:val="nil"/>
          <w:bottom w:space="0" w:sz="0" w:val="nil"/>
          <w:right w:space="0" w:sz="0" w:val="nil"/>
          <w:between w:space="0" w:sz="0" w:val="nil"/>
        </w:pBdr>
        <w:shd w:fill="auto" w:val="clear"/>
        <w:tabs>
          <w:tab w:val="left" w:pos="1612"/>
        </w:tabs>
        <w:spacing w:after="120" w:before="0" w:line="264" w:lineRule="auto"/>
        <w:ind w:left="1600" w:right="0" w:hanging="3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mềm được xây dựng trên nền tảng Web giúp cho các cán bộ phụ trách về TĐKT các cơ quan đơn vị, địa phương phối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thực hiện các công tác nghiệp vụ như đăng ký, phê duyệt, xin ý kiến, hiệp Y một cách đơn giản thông qua mạng.</w:t>
      </w:r>
    </w:p>
    <w:p w:rsidR="00000000" w:rsidDel="00000000" w:rsidP="00000000" w:rsidRDefault="00000000" w:rsidRPr="00000000" w14:paraId="0000069D">
      <w:pPr>
        <w:keepNext w:val="0"/>
        <w:keepLines w:val="0"/>
        <w:widowControl w:val="0"/>
        <w:numPr>
          <w:ilvl w:val="0"/>
          <w:numId w:val="100"/>
        </w:numPr>
        <w:pBdr>
          <w:top w:space="0" w:sz="0" w:val="nil"/>
          <w:left w:space="0" w:sz="0" w:val="nil"/>
          <w:bottom w:space="0" w:sz="0" w:val="nil"/>
          <w:right w:space="0" w:sz="0" w:val="nil"/>
          <w:between w:space="0" w:sz="0" w:val="nil"/>
        </w:pBdr>
        <w:shd w:fill="auto" w:val="clear"/>
        <w:tabs>
          <w:tab w:val="left" w:pos="1612"/>
        </w:tabs>
        <w:spacing w:after="120" w:before="0" w:line="259" w:lineRule="auto"/>
        <w:ind w:left="1600" w:right="0" w:hanging="3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hiện đại hóa nền tảng, công cụ làm việc này giúp cho công tác TĐKT của tỉnh được thực hiện một cách nhanh chóng, thuận lợi, có cả chiều sâu, và rộng, góp phần đẩy mạnh, thực hiện hiệu quản phong trào thi đua trong toàn tỉnh.</w:t>
      </w:r>
    </w:p>
    <w:p w:rsidR="00000000" w:rsidDel="00000000" w:rsidP="00000000" w:rsidRDefault="00000000" w:rsidRPr="00000000" w14:paraId="0000069E">
      <w:pPr>
        <w:keepNext w:val="0"/>
        <w:keepLines w:val="0"/>
        <w:widowControl w:val="0"/>
        <w:numPr>
          <w:ilvl w:val="0"/>
          <w:numId w:val="100"/>
        </w:numPr>
        <w:pBdr>
          <w:top w:space="0" w:sz="0" w:val="nil"/>
          <w:left w:space="0" w:sz="0" w:val="nil"/>
          <w:bottom w:space="0" w:sz="0" w:val="nil"/>
          <w:right w:space="0" w:sz="0" w:val="nil"/>
          <w:between w:space="0" w:sz="0" w:val="nil"/>
        </w:pBdr>
        <w:shd w:fill="auto" w:val="clear"/>
        <w:tabs>
          <w:tab w:val="left" w:pos="1612"/>
        </w:tabs>
        <w:spacing w:after="120" w:before="0" w:line="259" w:lineRule="auto"/>
        <w:ind w:left="1600" w:right="0" w:hanging="3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TĐKT sẽ giúp các cơ quan từ tỉnh tới cơ sở dễ dàng trong thẩm định hồ sơ, xét tiêu chuẩn, trình .... Giúp cho các CQNN tiết kiệm thời, nhất là công tác tìm kiếm, thống kê,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báo cáo.</w:t>
      </w:r>
    </w:p>
    <w:p w:rsidR="00000000" w:rsidDel="00000000" w:rsidP="00000000" w:rsidRDefault="00000000" w:rsidRPr="00000000" w14:paraId="0000069F">
      <w:pPr>
        <w:keepNext w:val="0"/>
        <w:keepLines w:val="0"/>
        <w:widowControl w:val="0"/>
        <w:numPr>
          <w:ilvl w:val="0"/>
          <w:numId w:val="100"/>
        </w:numPr>
        <w:pBdr>
          <w:top w:space="0" w:sz="0" w:val="nil"/>
          <w:left w:space="0" w:sz="0" w:val="nil"/>
          <w:bottom w:space="0" w:sz="0" w:val="nil"/>
          <w:right w:space="0" w:sz="0" w:val="nil"/>
          <w:between w:space="0" w:sz="0" w:val="nil"/>
        </w:pBdr>
        <w:shd w:fill="auto" w:val="clear"/>
        <w:tabs>
          <w:tab w:val="left" w:pos="1612"/>
        </w:tabs>
        <w:spacing w:after="120" w:before="0" w:line="261.99999999999994" w:lineRule="auto"/>
        <w:ind w:left="1600" w:right="0" w:hanging="3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sử dụng công cụ CNTT sẽ giúp cơ quan chuyên môn về TĐKT giải quyết nhanh chóng, chính xác các Hồ sơ khen thưởng, tiết kiệm thời gian cho cán bộ, nhân dân thực hiện các thủ tục về TĐKT.</w:t>
      </w:r>
    </w:p>
    <w:p w:rsidR="00000000" w:rsidDel="00000000" w:rsidP="00000000" w:rsidRDefault="00000000" w:rsidRPr="00000000" w14:paraId="000006A0">
      <w:pPr>
        <w:keepNext w:val="0"/>
        <w:keepLines w:val="0"/>
        <w:widowControl w:val="0"/>
        <w:numPr>
          <w:ilvl w:val="0"/>
          <w:numId w:val="100"/>
        </w:numPr>
        <w:pBdr>
          <w:top w:space="0" w:sz="0" w:val="nil"/>
          <w:left w:space="0" w:sz="0" w:val="nil"/>
          <w:bottom w:space="0" w:sz="0" w:val="nil"/>
          <w:right w:space="0" w:sz="0" w:val="nil"/>
          <w:between w:space="0" w:sz="0" w:val="nil"/>
        </w:pBdr>
        <w:shd w:fill="auto" w:val="clear"/>
        <w:tabs>
          <w:tab w:val="left" w:pos="1612"/>
        </w:tabs>
        <w:spacing w:after="120" w:before="0" w:line="254" w:lineRule="auto"/>
        <w:ind w:left="1600" w:right="0" w:hanging="3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quyết các bất cập khi không kiểm soát được việc các cá nhân có đăng ký khen thưởng ở nhiều nơi (ví dụ khen cấp Tỉnh và Bộ).</w:t>
      </w:r>
    </w:p>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120" w:before="0" w:line="259" w:lineRule="auto"/>
        <w:ind w:left="500" w:right="0" w:firstLine="4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Gói thầu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w:t>
      </w:r>
      <w:r w:rsidDel="00000000" w:rsidR="00000000" w:rsidRPr="00000000">
        <w:rPr>
          <w:rFonts w:ascii="Times New Roman" w:cs="Times New Roman" w:eastAsia="Times New Roman" w:hAnsi="Times New Roman"/>
          <w:i w:val="1"/>
          <w:rtl w:val="0"/>
        </w:rPr>
        <w:t xml:space="preserve">ói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thầu số 4: Xây dựng phần mềm nội bộ quản lý công tác Thi đua - Khen thưởng; đào tạo và chuyển giao; tạo lập dữ liệu”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thuộc Dự án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“Phần mềm quản lý công tác thi đua - khen thưởng </w:t>
      </w:r>
      <w:r w:rsidDel="00000000" w:rsidR="00000000" w:rsidRPr="00000000">
        <w:rPr>
          <w:rFonts w:ascii="Times New Roman" w:cs="Times New Roman" w:eastAsia="Times New Roman" w:hAnsi="Times New Roman"/>
          <w:i w:val="1"/>
          <w:rtl w:val="0"/>
        </w:rPr>
        <w:t xml:space="preserve">tỉnh</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Bắc Ninh”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thực hiện các công việc sau:</w:t>
      </w:r>
    </w:p>
    <w:p w:rsidR="00000000" w:rsidDel="00000000" w:rsidP="00000000" w:rsidRDefault="00000000" w:rsidRPr="00000000" w14:paraId="000006A2">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1118"/>
        </w:tabs>
        <w:spacing w:after="120" w:before="0" w:line="261.99999999999994" w:lineRule="auto"/>
        <w:ind w:left="1060" w:right="0" w:hanging="18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Xây dựng phần mềm Quản lý nghiệp vụ Thi đua - Khen thưởng từ Tỉnh tới cơ sở. Hệ thống ứng dụng phần mềm sử dụng cơ sở hạ tầng của Trung tâm 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tỉnh Bắc Ninh.</w:t>
      </w:r>
    </w:p>
    <w:p w:rsidR="00000000" w:rsidDel="00000000" w:rsidP="00000000" w:rsidRDefault="00000000" w:rsidRPr="00000000" w14:paraId="000006A3">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1122"/>
        </w:tabs>
        <w:spacing w:after="120" w:before="0" w:line="254" w:lineRule="auto"/>
        <w:ind w:left="1060" w:right="0" w:hanging="18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lập CSDL Thi đua khen thưởng theo phê duyệt của đề cương và dự toán chi tiết.</w:t>
      </w:r>
    </w:p>
    <w:p w:rsidR="00000000" w:rsidDel="00000000" w:rsidP="00000000" w:rsidRDefault="00000000" w:rsidRPr="00000000" w14:paraId="000006A4">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1122"/>
        </w:tabs>
        <w:spacing w:after="120" w:before="0" w:line="259" w:lineRule="auto"/>
        <w:ind w:left="1060" w:right="0" w:hanging="18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Triển khai đào tạo cho cán bộ làm thi đua khen thưởng ở 306 cơ quan từ cấp Tỉnh tới xã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(chi tiết theo Phần 4. Phụ lục của Hồ sơ mời thầu)</w:t>
      </w:r>
      <w:r w:rsidDel="00000000" w:rsidR="00000000" w:rsidRPr="00000000">
        <w:rPr>
          <w:rtl w:val="0"/>
        </w:rPr>
      </w:r>
    </w:p>
    <w:p w:rsidR="00000000" w:rsidDel="00000000" w:rsidP="00000000" w:rsidRDefault="00000000" w:rsidRPr="00000000" w14:paraId="000006A5">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1102"/>
        </w:tabs>
        <w:spacing w:after="120" w:before="0" w:line="259" w:lineRule="auto"/>
        <w:ind w:left="0" w:right="0" w:firstLine="8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Hỗ trợ kỹ thuật và bảo hành.</w:t>
      </w:r>
      <w:r w:rsidDel="00000000" w:rsidR="00000000" w:rsidRPr="00000000">
        <w:br w:type="page"/>
      </w:r>
      <w:r w:rsidDel="00000000" w:rsidR="00000000" w:rsidRPr="00000000">
        <w:rPr>
          <w:rtl w:val="0"/>
        </w:rPr>
      </w:r>
    </w:p>
    <w:p w:rsidR="00000000" w:rsidDel="00000000" w:rsidP="00000000" w:rsidRDefault="00000000" w:rsidRPr="00000000" w14:paraId="000006A6">
      <w:pPr>
        <w:keepNext w:val="0"/>
        <w:keepLines w:val="0"/>
        <w:widowControl w:val="0"/>
        <w:numPr>
          <w:ilvl w:val="0"/>
          <w:numId w:val="90"/>
        </w:numPr>
        <w:pBdr>
          <w:top w:space="0" w:sz="0" w:val="nil"/>
          <w:left w:space="0" w:sz="0" w:val="nil"/>
          <w:bottom w:space="0" w:sz="0" w:val="nil"/>
          <w:right w:space="0" w:sz="0" w:val="nil"/>
          <w:between w:space="0" w:sz="0" w:val="nil"/>
        </w:pBdr>
        <w:shd w:fill="auto" w:val="clear"/>
        <w:tabs>
          <w:tab w:val="left" w:pos="2145"/>
        </w:tabs>
        <w:spacing w:after="120" w:before="0" w:line="259" w:lineRule="auto"/>
        <w:ind w:left="1580" w:right="0" w:firstLine="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kỹ thuật chi tiết</w:t>
      </w:r>
      <w:r w:rsidDel="00000000" w:rsidR="00000000" w:rsidRPr="00000000">
        <w:rPr>
          <w:rtl w:val="0"/>
        </w:rPr>
      </w:r>
    </w:p>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120" w:before="0" w:line="259" w:lineRule="auto"/>
        <w:ind w:left="1580" w:right="0" w:firstLine="7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mềm nội bộ quản lý công tác thi đua - khen thưởng tỉnh Bắc Ninh được xây dựng, đào tạo và chuyển giao đáp ứng các yêu cầu sau:</w:t>
      </w:r>
    </w:p>
    <w:p w:rsidR="00000000" w:rsidDel="00000000" w:rsidP="00000000" w:rsidRDefault="00000000" w:rsidRPr="00000000" w14:paraId="000006A8">
      <w:pPr>
        <w:keepNext w:val="0"/>
        <w:keepLines w:val="0"/>
        <w:widowControl w:val="0"/>
        <w:numPr>
          <w:ilvl w:val="0"/>
          <w:numId w:val="89"/>
        </w:numPr>
        <w:pBdr>
          <w:top w:space="0" w:sz="0" w:val="nil"/>
          <w:left w:space="0" w:sz="0" w:val="nil"/>
          <w:bottom w:space="0" w:sz="0" w:val="nil"/>
          <w:right w:space="0" w:sz="0" w:val="nil"/>
          <w:between w:space="0" w:sz="0" w:val="nil"/>
        </w:pBdr>
        <w:shd w:fill="auto" w:val="clear"/>
        <w:tabs>
          <w:tab w:val="left" w:pos="2270"/>
        </w:tabs>
        <w:spacing w:after="120" w:before="0" w:line="259" w:lineRule="auto"/>
        <w:ind w:left="1580" w:right="0" w:firstLine="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kỹ thuật cần đáp ứng</w:t>
      </w:r>
      <w:r w:rsidDel="00000000" w:rsidR="00000000" w:rsidRPr="00000000">
        <w:rPr>
          <w:rtl w:val="0"/>
        </w:rPr>
      </w:r>
    </w:p>
    <w:bookmarkStart w:colFirst="0" w:colLast="0" w:name="bookmark=id.2s8eyo1" w:id="9"/>
    <w:bookmarkEnd w:id="9"/>
    <w:bookmarkStart w:colFirst="0" w:colLast="0" w:name="bookmark=id.17dp8vu" w:id="10"/>
    <w:bookmarkEnd w:id="10"/>
    <w:p w:rsidR="00000000" w:rsidDel="00000000" w:rsidP="00000000" w:rsidRDefault="00000000" w:rsidRPr="00000000" w14:paraId="000006A9">
      <w:pPr>
        <w:keepNext w:val="1"/>
        <w:keepLines w:val="1"/>
        <w:widowControl w:val="0"/>
        <w:numPr>
          <w:ilvl w:val="0"/>
          <w:numId w:val="92"/>
        </w:numPr>
        <w:pBdr>
          <w:top w:space="0" w:sz="0" w:val="nil"/>
          <w:left w:space="0" w:sz="0" w:val="nil"/>
          <w:bottom w:space="0" w:sz="0" w:val="nil"/>
          <w:right w:space="0" w:sz="0" w:val="nil"/>
          <w:between w:space="0" w:sz="0" w:val="nil"/>
        </w:pBdr>
        <w:shd w:fill="auto" w:val="clear"/>
        <w:tabs>
          <w:tab w:val="left" w:pos="1938"/>
        </w:tabs>
        <w:spacing w:after="420" w:before="0" w:line="240" w:lineRule="auto"/>
        <w:ind w:left="1580" w:right="0" w:firstLine="0"/>
        <w:jc w:val="both"/>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Mô hình triển khai</w:t>
      </w:r>
    </w:p>
    <w:p w:rsidR="00000000" w:rsidDel="00000000" w:rsidP="00000000" w:rsidRDefault="00000000" w:rsidRPr="00000000" w14:paraId="000006AA">
      <w:pPr>
        <w:jc w:val="center"/>
        <w:rPr>
          <w:sz w:val="2"/>
          <w:szCs w:val="2"/>
        </w:rPr>
      </w:pPr>
      <w:r w:rsidDel="00000000" w:rsidR="00000000" w:rsidRPr="00000000">
        <w:rPr/>
        <w:drawing>
          <wp:inline distB="0" distT="0" distL="0" distR="0">
            <wp:extent cx="5291455" cy="4517390"/>
            <wp:effectExtent b="0" l="0" r="0" t="0"/>
            <wp:docPr id="135" name="image4.jpg"/>
            <a:graphic>
              <a:graphicData uri="http://schemas.openxmlformats.org/drawingml/2006/picture">
                <pic:pic>
                  <pic:nvPicPr>
                    <pic:cNvPr id="0" name="image4.jpg"/>
                    <pic:cNvPicPr preferRelativeResize="0"/>
                  </pic:nvPicPr>
                  <pic:blipFill>
                    <a:blip r:embed="rId63"/>
                    <a:srcRect b="0" l="0" r="0" t="0"/>
                    <a:stretch>
                      <a:fillRect/>
                    </a:stretch>
                  </pic:blipFill>
                  <pic:spPr>
                    <a:xfrm>
                      <a:off x="0" y="0"/>
                      <a:ext cx="5291455" cy="4517390"/>
                    </a:xfrm>
                    <a:prstGeom prst="rect"/>
                    <a:ln/>
                  </pic:spPr>
                </pic:pic>
              </a:graphicData>
            </a:graphic>
          </wp:inline>
        </w:drawing>
      </w:r>
      <w:r w:rsidDel="00000000" w:rsidR="00000000" w:rsidRPr="00000000">
        <w:rPr>
          <w:rtl w:val="0"/>
        </w:rPr>
      </w:r>
    </w:p>
    <w:p w:rsidR="00000000" w:rsidDel="00000000" w:rsidP="00000000" w:rsidRDefault="00000000" w:rsidRPr="00000000" w14:paraId="000006AB">
      <w:pPr>
        <w:spacing w:after="119" w:line="14.399999999999999" w:lineRule="auto"/>
        <w:rPr/>
      </w:pPr>
      <w:r w:rsidDel="00000000" w:rsidR="00000000" w:rsidRPr="00000000">
        <w:rPr>
          <w:rtl w:val="0"/>
        </w:rPr>
      </w:r>
    </w:p>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120" w:before="0" w:line="254" w:lineRule="auto"/>
        <w:ind w:left="1580" w:right="0"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cơ quan thực hiện nhiệm vụ Thi đua Khen thưởng đều có ở 4 cấp: xã, huyện, tỉnh, trung ương. Phần mềm sẽ được triển khai ở cả 3 cấp tỉnh, huyện, xã.</w:t>
      </w:r>
    </w:p>
    <w:p w:rsidR="00000000" w:rsidDel="00000000" w:rsidP="00000000" w:rsidRDefault="00000000" w:rsidRPr="00000000" w14:paraId="000006AD">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2577"/>
        </w:tabs>
        <w:spacing w:after="120" w:before="0" w:line="240" w:lineRule="auto"/>
        <w:ind w:left="1580" w:right="0" w:firstLine="7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Ớ cấp tỉnh có cơ quan chuyên trách là Ban thi Đua khen thưởng, giúp việc tham mưu cho Hội đồng TĐKT cấp tỉnh.</w:t>
      </w:r>
    </w:p>
    <w:p w:rsidR="00000000" w:rsidDel="00000000" w:rsidP="00000000" w:rsidRDefault="00000000" w:rsidRPr="00000000" w14:paraId="000006AE">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2572"/>
        </w:tabs>
        <w:spacing w:after="120" w:before="0" w:line="240" w:lineRule="auto"/>
        <w:ind w:left="1580" w:right="0" w:firstLine="7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Cấp Huyện, phòng Nội vụ là cơ quan giúp việc, tham mưu cho Hội đồng TĐKT cấp huyện.</w:t>
      </w:r>
    </w:p>
    <w:p w:rsidR="00000000" w:rsidDel="00000000" w:rsidP="00000000" w:rsidRDefault="00000000" w:rsidRPr="00000000" w14:paraId="000006AF">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2572"/>
        </w:tabs>
        <w:spacing w:after="120" w:before="0" w:line="240" w:lineRule="auto"/>
        <w:ind w:left="1580" w:right="0" w:firstLine="7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Cấp xã hiện là 01 cán bộ được phân phụ trách thuộc VP HDND- UBND xã, giúp việc cho Hội đồng TĐKT cấp xã.</w:t>
      </w:r>
    </w:p>
    <w:p w:rsidR="00000000" w:rsidDel="00000000" w:rsidP="00000000" w:rsidRDefault="00000000" w:rsidRPr="00000000" w14:paraId="000006B0">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2572"/>
        </w:tabs>
        <w:spacing w:after="120" w:before="0" w:line="240" w:lineRule="auto"/>
        <w:ind w:left="1580" w:right="0" w:firstLine="7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Tại các đơn vị trực thuộc các cấp trên gọi là đơn vị cơ sở sẽ có Hội đồng TĐKT của đơn vị.</w:t>
      </w:r>
    </w:p>
    <w:p w:rsidR="00000000" w:rsidDel="00000000" w:rsidP="00000000" w:rsidRDefault="00000000" w:rsidRPr="00000000" w14:paraId="000006B1">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2577"/>
        </w:tabs>
        <w:spacing w:after="120" w:before="0" w:line="254" w:lineRule="auto"/>
        <w:ind w:left="1580" w:right="0" w:firstLine="7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Tại các ngành (cấp Sở) có Hội đồng thi đua khen thưởng của ngành. Ở cấp Bộ có Hội đồng TĐKT của Bộ.</w:t>
      </w:r>
    </w:p>
    <w:p w:rsidR="00000000" w:rsidDel="00000000" w:rsidP="00000000" w:rsidRDefault="00000000" w:rsidRPr="00000000" w14:paraId="000006B2">
      <w:pPr>
        <w:keepNext w:val="0"/>
        <w:keepLines w:val="0"/>
        <w:widowControl w:val="0"/>
        <w:numPr>
          <w:ilvl w:val="0"/>
          <w:numId w:val="92"/>
        </w:numPr>
        <w:pBdr>
          <w:top w:space="0" w:sz="0" w:val="nil"/>
          <w:left w:space="0" w:sz="0" w:val="nil"/>
          <w:bottom w:space="0" w:sz="0" w:val="nil"/>
          <w:right w:space="0" w:sz="0" w:val="nil"/>
          <w:between w:space="0" w:sz="0" w:val="nil"/>
        </w:pBdr>
        <w:shd w:fill="auto" w:val="clear"/>
        <w:tabs>
          <w:tab w:val="left" w:pos="1948"/>
        </w:tabs>
        <w:spacing w:after="120" w:before="0" w:line="230" w:lineRule="auto"/>
        <w:ind w:left="1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về Tiêu chuẩn kỹ thuật</w:t>
      </w:r>
      <w:r w:rsidDel="00000000" w:rsidR="00000000" w:rsidRPr="00000000">
        <w:rPr>
          <w:rtl w:val="0"/>
        </w:rPr>
      </w:r>
    </w:p>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520" w:right="0" w:firstLine="7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Tiêu chuẩn xây dựng hệ thống tuân thủ theo thông tư số 39/2017/TT-BTTTT ngày 15/12/2017 của Bộ Thông tin và Truyền thông ban hành danh mục tiêu chuẩn kỹ thuật về ứng dụng CNTT trong cơ quan nhà nước.</w:t>
      </w:r>
    </w:p>
    <w:bookmarkStart w:colFirst="0" w:colLast="0" w:name="bookmark=id.26in1rg" w:id="11"/>
    <w:bookmarkEnd w:id="11"/>
    <w:bookmarkStart w:colFirst="0" w:colLast="0" w:name="bookmark=id.3rdcrjn" w:id="12"/>
    <w:bookmarkEnd w:id="12"/>
    <w:p w:rsidR="00000000" w:rsidDel="00000000" w:rsidP="00000000" w:rsidRDefault="00000000" w:rsidRPr="00000000" w14:paraId="000006B4">
      <w:pPr>
        <w:keepNext w:val="1"/>
        <w:keepLines w:val="1"/>
        <w:widowControl w:val="0"/>
        <w:numPr>
          <w:ilvl w:val="0"/>
          <w:numId w:val="92"/>
        </w:numPr>
        <w:pBdr>
          <w:top w:space="0" w:sz="0" w:val="nil"/>
          <w:left w:space="0" w:sz="0" w:val="nil"/>
          <w:bottom w:space="0" w:sz="0" w:val="nil"/>
          <w:right w:space="0" w:sz="0" w:val="nil"/>
          <w:between w:space="0" w:sz="0" w:val="nil"/>
        </w:pBdr>
        <w:shd w:fill="auto" w:val="clear"/>
        <w:tabs>
          <w:tab w:val="left" w:pos="883"/>
        </w:tabs>
        <w:spacing w:after="100" w:before="0" w:line="240" w:lineRule="auto"/>
        <w:ind w:left="0" w:right="0" w:firstLine="520"/>
        <w:jc w:val="both"/>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về giải pháp nền tảng, hệ </w:t>
      </w:r>
      <w:r w:rsidDel="00000000" w:rsidR="00000000" w:rsidRPr="00000000">
        <w:rPr>
          <w:rFonts w:ascii="Times New Roman" w:cs="Times New Roman" w:eastAsia="Times New Roman" w:hAnsi="Times New Roman"/>
          <w:b w:val="1"/>
          <w:i w:val="1"/>
          <w:sz w:val="26"/>
          <w:szCs w:val="26"/>
          <w:rtl w:val="0"/>
        </w:rPr>
        <w:t xml:space="preserve">thống</w:t>
      </w:r>
      <w:r w:rsidDel="00000000" w:rsidR="00000000" w:rsidRPr="00000000">
        <w:rPr>
          <w:rtl w:val="0"/>
        </w:rPr>
      </w:r>
    </w:p>
    <w:p w:rsidR="00000000" w:rsidDel="00000000" w:rsidP="00000000" w:rsidRDefault="00000000" w:rsidRPr="00000000" w14:paraId="000006B5">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187"/>
        </w:tabs>
        <w:spacing w:after="100" w:before="0" w:line="264" w:lineRule="auto"/>
        <w:ind w:left="0" w:right="0" w:firstLine="9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Kiến trúc ứng dụng: Client - Server</w:t>
      </w:r>
    </w:p>
    <w:p w:rsidR="00000000" w:rsidDel="00000000" w:rsidP="00000000" w:rsidRDefault="00000000" w:rsidRPr="00000000" w14:paraId="000006B6">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187"/>
        </w:tabs>
        <w:spacing w:after="100" w:before="0" w:line="264"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Ngôn ngữ lập trình: PHP hoặc tương đương</w:t>
      </w:r>
    </w:p>
    <w:p w:rsidR="00000000" w:rsidDel="00000000" w:rsidP="00000000" w:rsidRDefault="00000000" w:rsidRPr="00000000" w14:paraId="000006B7">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187"/>
        </w:tabs>
        <w:spacing w:after="100" w:before="0" w:line="264"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quản trị CSD</w:t>
      </w:r>
      <w:r w:rsidDel="00000000" w:rsidR="00000000" w:rsidRPr="00000000">
        <w:rPr>
          <w:rFonts w:ascii="Times New Roman" w:cs="Times New Roman" w:eastAsia="Times New Roman" w:hAnsi="Times New Roman"/>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My SQL hoặc tương đương.</w:t>
      </w:r>
    </w:p>
    <w:p w:rsidR="00000000" w:rsidDel="00000000" w:rsidP="00000000" w:rsidRDefault="00000000" w:rsidRPr="00000000" w14:paraId="000006B8">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187"/>
        </w:tabs>
        <w:spacing w:after="100" w:before="0" w:line="264"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Server: Apache hoặc IIS.</w:t>
      </w:r>
    </w:p>
    <w:p w:rsidR="00000000" w:rsidDel="00000000" w:rsidP="00000000" w:rsidRDefault="00000000" w:rsidRPr="00000000" w14:paraId="000006B9">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187"/>
        </w:tabs>
        <w:spacing w:after="100" w:before="0" w:line="264"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ứng dụng WebBase</w:t>
      </w:r>
    </w:p>
    <w:p w:rsidR="00000000" w:rsidDel="00000000" w:rsidP="00000000" w:rsidRDefault="00000000" w:rsidRPr="00000000" w14:paraId="000006BA">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152"/>
        </w:tabs>
        <w:spacing w:after="100" w:before="0" w:line="264" w:lineRule="auto"/>
        <w:ind w:left="520" w:right="0" w:firstLine="40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Đáp ứng khả năng cài đặt và vận hành tốt trên nhiều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trường hệ điều hành nền cơ bản như hệ điều hành MS Windows Server, Linux ...</w:t>
      </w:r>
    </w:p>
    <w:p w:rsidR="00000000" w:rsidDel="00000000" w:rsidP="00000000" w:rsidRDefault="00000000" w:rsidRPr="00000000" w14:paraId="000006BB">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187"/>
        </w:tabs>
        <w:spacing w:after="100" w:before="0" w:line="264" w:lineRule="auto"/>
        <w:ind w:left="0" w:right="0" w:firstLine="9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hệ thống quản trị Hosting, tài nguyên của ứng dụng đi kèm.</w:t>
      </w:r>
    </w:p>
    <w:bookmarkStart w:colFirst="0" w:colLast="0" w:name="bookmark=id.35nkun2" w:id="13"/>
    <w:bookmarkEnd w:id="13"/>
    <w:bookmarkStart w:colFirst="0" w:colLast="0" w:name="bookmark=id.lnxbz9" w:id="14"/>
    <w:bookmarkEnd w:id="14"/>
    <w:p w:rsidR="00000000" w:rsidDel="00000000" w:rsidP="00000000" w:rsidRDefault="00000000" w:rsidRPr="00000000" w14:paraId="000006BC">
      <w:pPr>
        <w:keepNext w:val="1"/>
        <w:keepLines w:val="1"/>
        <w:widowControl w:val="0"/>
        <w:numPr>
          <w:ilvl w:val="0"/>
          <w:numId w:val="92"/>
        </w:numPr>
        <w:pBdr>
          <w:top w:space="0" w:sz="0" w:val="nil"/>
          <w:left w:space="0" w:sz="0" w:val="nil"/>
          <w:bottom w:space="0" w:sz="0" w:val="nil"/>
          <w:right w:space="0" w:sz="0" w:val="nil"/>
          <w:between w:space="0" w:sz="0" w:val="nil"/>
        </w:pBdr>
        <w:shd w:fill="auto" w:val="clear"/>
        <w:tabs>
          <w:tab w:val="left" w:pos="883"/>
        </w:tabs>
        <w:spacing w:after="100" w:before="0" w:line="240" w:lineRule="auto"/>
        <w:ind w:left="0" w:right="0" w:firstLine="520"/>
        <w:jc w:val="both"/>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về giao diện</w:t>
      </w:r>
    </w:p>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520" w:right="0" w:firstLine="7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Giao diện sử dụng có tính thống nhất, cùng 1 kiểu với các thao tác dữ liệu giống nhau. Đổ người dùng sử dụng có thể sử dụng các thao tác tương tự một cách nhanh chóng.</w:t>
      </w:r>
    </w:p>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520" w:right="0" w:firstLine="7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Giao diện thiết kế dạng modul mở theo các mẫu giao diện (Theme) độc lập với chương trình và dữ liệu có thể dễ dàng cài đặt, sửa đổi giao diện, hoặc thay </w:t>
      </w:r>
      <w:r w:rsidDel="00000000" w:rsidR="00000000" w:rsidRPr="00000000">
        <w:rPr>
          <w:rFonts w:ascii="Times New Roman" w:cs="Times New Roman" w:eastAsia="Times New Roman" w:hAnsi="Times New Roman"/>
          <w:rtl w:val="0"/>
        </w:rPr>
        <w:t xml:space="preserve">đổi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w:t>
      </w:r>
      <w:r w:rsidDel="00000000" w:rsidR="00000000" w:rsidRPr="00000000">
        <w:rPr>
          <w:rFonts w:ascii="Times New Roman" w:cs="Times New Roman" w:eastAsia="Times New Roman" w:hAnsi="Times New Roman"/>
          <w:rtl w:val="0"/>
        </w:rPr>
        <w:t xml:space="preserve">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giao diện </w:t>
      </w:r>
      <w:r w:rsidDel="00000000" w:rsidR="00000000" w:rsidRPr="00000000">
        <w:rPr>
          <w:rFonts w:ascii="Times New Roman" w:cs="Times New Roman" w:eastAsia="Times New Roman" w:hAnsi="Times New Roman"/>
          <w:rtl w:val="0"/>
        </w:rPr>
        <w:t xml:space="preserve">mới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thể hiệu chỉnh màu sắc, </w:t>
      </w:r>
      <w:r w:rsidDel="00000000" w:rsidR="00000000" w:rsidRPr="00000000">
        <w:rPr>
          <w:rFonts w:ascii="Times New Roman" w:cs="Times New Roman" w:eastAsia="Times New Roman" w:hAnsi="Times New Roman"/>
          <w:rtl w:val="0"/>
        </w:rPr>
        <w:t xml:space="preserve">fo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nt chữ khi cần thiết, tháo bỏ chức năng hoặc bổ sung chức năng dễ dàng trên giao diện;</w:t>
      </w:r>
    </w:p>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520" w:right="0" w:firstLine="7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Ngôn ngữ Tiếng Việt thể hiện trên giao diện đáp ứng tiêu chuẩn TCVN 6909:2001 “Công nghệ thông tin - Bộ mã ký tự tiếng Việt lố-bit”;</w:t>
      </w:r>
    </w:p>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520" w:right="0" w:firstLine="7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người dùng hiển thị đầy đủ các chức năng tương ứng với phần việc chuyên trách của mình, không </w:t>
      </w:r>
      <w:r w:rsidDel="00000000" w:rsidR="00000000" w:rsidRPr="00000000">
        <w:rPr>
          <w:rFonts w:ascii="Times New Roman" w:cs="Times New Roman" w:eastAsia="Times New Roman" w:hAnsi="Times New Roman"/>
          <w:rtl w:val="0"/>
        </w:rPr>
        <w:t xml:space="preserve">hiển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thị các chức năng không sử dụng tới;</w:t>
      </w:r>
    </w:p>
    <w:bookmarkStart w:colFirst="0" w:colLast="0" w:name="bookmark=id.1ksv4uv" w:id="15"/>
    <w:bookmarkEnd w:id="15"/>
    <w:bookmarkStart w:colFirst="0" w:colLast="0" w:name="bookmark=id.44sinio" w:id="16"/>
    <w:bookmarkEnd w:id="16"/>
    <w:p w:rsidR="00000000" w:rsidDel="00000000" w:rsidP="00000000" w:rsidRDefault="00000000" w:rsidRPr="00000000" w14:paraId="000006C1">
      <w:pPr>
        <w:keepNext w:val="1"/>
        <w:keepLines w:val="1"/>
        <w:widowControl w:val="0"/>
        <w:numPr>
          <w:ilvl w:val="0"/>
          <w:numId w:val="92"/>
        </w:numPr>
        <w:pBdr>
          <w:top w:space="0" w:sz="0" w:val="nil"/>
          <w:left w:space="0" w:sz="0" w:val="nil"/>
          <w:bottom w:space="0" w:sz="0" w:val="nil"/>
          <w:right w:space="0" w:sz="0" w:val="nil"/>
          <w:between w:space="0" w:sz="0" w:val="nil"/>
        </w:pBdr>
        <w:shd w:fill="auto" w:val="clear"/>
        <w:tabs>
          <w:tab w:val="left" w:pos="883"/>
        </w:tabs>
        <w:spacing w:after="100" w:before="0" w:line="264" w:lineRule="auto"/>
        <w:ind w:left="0" w:right="0" w:firstLine="520"/>
        <w:jc w:val="left"/>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về bảo </w:t>
      </w:r>
      <w:r w:rsidDel="00000000" w:rsidR="00000000" w:rsidRPr="00000000">
        <w:rPr>
          <w:rFonts w:ascii="Times New Roman" w:cs="Times New Roman" w:eastAsia="Times New Roman" w:hAnsi="Times New Roman"/>
          <w:b w:val="1"/>
          <w:i w:val="1"/>
          <w:sz w:val="26"/>
          <w:szCs w:val="26"/>
          <w:rtl w:val="0"/>
        </w:rPr>
        <w:t xml:space="preserve">mật</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an toàn thông tin</w:t>
      </w:r>
    </w:p>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520" w:right="0" w:firstLine="7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cần được thiết kế để đảm bảo tính bảo mật về thông tin, ngăn chặn các truy cập dữ liệu bất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w:t>
      </w:r>
    </w:p>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520" w:right="0" w:firstLine="7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ở đơn vị nào thì chỉ có thể xem hồ sơ ở đơn vị đó và các đơn vị trực thuộc của mình.</w:t>
      </w:r>
    </w:p>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520" w:right="0" w:firstLine="7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người dùng đăng nhập không đúng mật khẩu nhiều lần tại 1 máy tính thì hệ thống tạm thời khóa (block) IP đó cho đến khi được gỡ bỏ khóa (unblock).</w:t>
      </w:r>
    </w:p>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520" w:right="0" w:firstLine="7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Hỗ trợ người sử dụng trao đổi thông tin, dữ liệu với cổng trên mạng Internet theo các chuẩn về an toàn thông tin như: SSL v3.0, HTTPS</w:t>
      </w:r>
    </w:p>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1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cơ chế theo dõi và giám sát, lưu </w:t>
      </w:r>
      <w:r w:rsidDel="00000000" w:rsidR="00000000" w:rsidRPr="00000000">
        <w:rPr>
          <w:rFonts w:ascii="Times New Roman" w:cs="Times New Roman" w:eastAsia="Times New Roman" w:hAnsi="Times New Roman"/>
          <w:rtl w:val="0"/>
        </w:rPr>
        <w:t xml:space="preserve">vết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hoạt động của hệ thống</w:t>
      </w:r>
    </w:p>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100" w:before="0" w:line="271" w:lineRule="auto"/>
        <w:ind w:left="520" w:right="0" w:firstLine="7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Toàn bộ các dữ liệu cần quản lý phải được lưu trong CSDL được phân quyền truy cập chặt chẽ</w:t>
      </w:r>
    </w:p>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520" w:right="0" w:firstLine="7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Sao lưu và phục hồi dữ liệu: Hệ thống cần có cơ chế sao lưu dữ liệu thường xuyên đề phòng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hư hỏng hệ thống thì vẫn có đủ dữ liệu để khôi phục lại hệ thống như trước lúc xảy ra sự cố. Đồng thời hệ thống cũng cần có cơ chế phục hồi nhanh chóng từ các dữ liệu được sao lưu.</w:t>
      </w:r>
    </w:p>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160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Đối với mật khẩu của người dùng, sẽ được lưu trữ sau khi dùng thuật toán băm với giá trị bổ sung thích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23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Cấp độ bảo đảm an toàn hệ thống thông tin là cấp độ 3.</w:t>
      </w:r>
    </w:p>
    <w:bookmarkStart w:colFirst="0" w:colLast="0" w:name="bookmark=id.2jxsxqh" w:id="17"/>
    <w:bookmarkEnd w:id="17"/>
    <w:bookmarkStart w:colFirst="0" w:colLast="0" w:name="bookmark=id.z337ya" w:id="18"/>
    <w:bookmarkEnd w:id="18"/>
    <w:p w:rsidR="00000000" w:rsidDel="00000000" w:rsidP="00000000" w:rsidRDefault="00000000" w:rsidRPr="00000000" w14:paraId="000006CB">
      <w:pPr>
        <w:keepNext w:val="1"/>
        <w:keepLines w:val="1"/>
        <w:widowControl w:val="0"/>
        <w:numPr>
          <w:ilvl w:val="0"/>
          <w:numId w:val="92"/>
        </w:numPr>
        <w:pBdr>
          <w:top w:space="0" w:sz="0" w:val="nil"/>
          <w:left w:space="0" w:sz="0" w:val="nil"/>
          <w:bottom w:space="0" w:sz="0" w:val="nil"/>
          <w:right w:space="0" w:sz="0" w:val="nil"/>
          <w:between w:space="0" w:sz="0" w:val="nil"/>
        </w:pBdr>
        <w:shd w:fill="auto" w:val="clear"/>
        <w:tabs>
          <w:tab w:val="left" w:pos="2104"/>
        </w:tabs>
        <w:spacing w:after="100" w:before="0" w:line="240" w:lineRule="auto"/>
        <w:ind w:left="1760" w:right="0" w:firstLine="0"/>
        <w:jc w:val="left"/>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về khả năng mở rộng</w:t>
      </w:r>
    </w:p>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160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sau khi phát triển có khả năng tùy biến linh hoạt, có thể xây dựng chức năng theo các chức năng theo yêu cầu của người dùng.</w:t>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160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khả năng định nghĩa thêm kiểu dữ liệu, Hồ sơ ... trực tiếp trên giao diện sử dụng (web) mà không phải lập trình thêm.</w:t>
      </w:r>
    </w:p>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160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khả năng định nghĩa bổ sung các trường thông tin vào Hồ sơ trực tiếp trên giao diện sử dụng (web) mà không phải lập trình thêm.</w:t>
      </w:r>
    </w:p>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160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khả năng định nghĩa loại danh mục trực tiếp trên giao diện sử dụng (web) mà không phải lập trình thêm.</w:t>
      </w:r>
    </w:p>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160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khả năng định nghĩa quy trình xử lý dữ liệu trực tiếp trên giao diện sử dụng (web) mà không phải lập trình thêm.</w:t>
      </w:r>
    </w:p>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160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khả năng định nghĩa, bổ sung các khung nhìn (view), báo cáo trực tiếp trên giao diện sử dụng (web) mà không phải lập trình thêm.</w:t>
      </w:r>
    </w:p>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160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thể thêm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đơn vị, người sử dụng phần mềm.</w:t>
      </w:r>
    </w:p>
    <w:p w:rsidR="00000000" w:rsidDel="00000000" w:rsidP="00000000" w:rsidRDefault="00000000" w:rsidRPr="00000000" w14:paraId="000006D3">
      <w:pPr>
        <w:keepNext w:val="0"/>
        <w:keepLines w:val="0"/>
        <w:widowControl w:val="0"/>
        <w:numPr>
          <w:ilvl w:val="0"/>
          <w:numId w:val="92"/>
        </w:numPr>
        <w:pBdr>
          <w:top w:space="0" w:sz="0" w:val="nil"/>
          <w:left w:space="0" w:sz="0" w:val="nil"/>
          <w:bottom w:space="0" w:sz="0" w:val="nil"/>
          <w:right w:space="0" w:sz="0" w:val="nil"/>
          <w:between w:space="0" w:sz="0" w:val="nil"/>
        </w:pBdr>
        <w:shd w:fill="auto" w:val="clear"/>
        <w:tabs>
          <w:tab w:val="left" w:pos="2104"/>
        </w:tabs>
        <w:spacing w:after="100" w:before="0" w:line="266" w:lineRule="auto"/>
        <w:ind w:left="17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về khả năng tích </w:t>
      </w:r>
      <w:r w:rsidDel="00000000" w:rsidR="00000000" w:rsidRPr="00000000">
        <w:rPr>
          <w:rFonts w:ascii="Times New Roman" w:cs="Times New Roman" w:eastAsia="Times New Roman" w:hAnsi="Times New Roman"/>
          <w:b w:val="1"/>
          <w:i w:val="1"/>
          <w:sz w:val="26"/>
          <w:szCs w:val="26"/>
          <w:rtl w:val="0"/>
        </w:rPr>
        <w:t xml:space="preserve">hợp </w:t>
      </w:r>
      <w:r w:rsidDel="00000000" w:rsidR="00000000" w:rsidRPr="00000000">
        <w:rPr>
          <w:rtl w:val="0"/>
        </w:rPr>
      </w:r>
    </w:p>
    <w:bookmarkStart w:colFirst="0" w:colLast="0" w:name="bookmark=id.1y810tw" w:id="19"/>
    <w:bookmarkEnd w:id="19"/>
    <w:bookmarkStart w:colFirst="0" w:colLast="0" w:name="bookmark=id.3j2qqm3" w:id="20"/>
    <w:bookmarkEnd w:id="20"/>
    <w:p w:rsidR="00000000" w:rsidDel="00000000" w:rsidP="00000000" w:rsidRDefault="00000000" w:rsidRPr="00000000" w14:paraId="000006D4">
      <w:pPr>
        <w:keepNext w:val="1"/>
        <w:keepLines w:val="1"/>
        <w:widowControl w:val="0"/>
        <w:numPr>
          <w:ilvl w:val="1"/>
          <w:numId w:val="92"/>
        </w:numPr>
        <w:pBdr>
          <w:top w:space="0" w:sz="0" w:val="nil"/>
          <w:left w:space="0" w:sz="0" w:val="nil"/>
          <w:bottom w:space="0" w:sz="0" w:val="nil"/>
          <w:right w:space="0" w:sz="0" w:val="nil"/>
          <w:between w:space="0" w:sz="0" w:val="nil"/>
        </w:pBdr>
        <w:shd w:fill="auto" w:val="clear"/>
        <w:tabs>
          <w:tab w:val="left" w:pos="478"/>
        </w:tabs>
        <w:spacing w:after="100" w:before="0" w:line="240" w:lineRule="auto"/>
        <w:ind w:left="0" w:right="0" w:firstLine="0"/>
        <w:jc w:val="center"/>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Tích </w:t>
      </w:r>
      <w:r w:rsidDel="00000000" w:rsidR="00000000" w:rsidRPr="00000000">
        <w:rPr>
          <w:rFonts w:ascii="Times New Roman" w:cs="Times New Roman" w:eastAsia="Times New Roman" w:hAnsi="Times New Roman"/>
          <w:b w:val="1"/>
          <w:i w:val="1"/>
          <w:sz w:val="26"/>
          <w:szCs w:val="26"/>
          <w:rtl w:val="0"/>
        </w:rPr>
        <w:t xml:space="preserve">hợp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với Hệ thống đăng nhập LDAP tại TTTHDL tình</w:t>
      </w:r>
    </w:p>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230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đăng nhập LDAP tại trung tâm THDL tỉnh Bắc Ninh.</w:t>
      </w:r>
    </w:p>
    <w:p w:rsidR="00000000" w:rsidDel="00000000" w:rsidP="00000000" w:rsidRDefault="00000000" w:rsidRPr="00000000" w14:paraId="000006D6">
      <w:pPr>
        <w:keepNext w:val="0"/>
        <w:keepLines w:val="0"/>
        <w:widowControl w:val="0"/>
        <w:numPr>
          <w:ilvl w:val="1"/>
          <w:numId w:val="92"/>
        </w:numPr>
        <w:pBdr>
          <w:top w:space="0" w:sz="0" w:val="nil"/>
          <w:left w:space="0" w:sz="0" w:val="nil"/>
          <w:bottom w:space="0" w:sz="0" w:val="nil"/>
          <w:right w:space="0" w:sz="0" w:val="nil"/>
          <w:between w:space="0" w:sz="0" w:val="nil"/>
        </w:pBdr>
        <w:shd w:fill="auto" w:val="clear"/>
        <w:tabs>
          <w:tab w:val="left" w:pos="2478"/>
        </w:tabs>
        <w:spacing w:after="100" w:before="0" w:line="266" w:lineRule="auto"/>
        <w:ind w:left="1980" w:right="0" w:firstLine="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Tích </w:t>
      </w:r>
      <w:r w:rsidDel="00000000" w:rsidR="00000000" w:rsidRPr="00000000">
        <w:rPr>
          <w:rFonts w:ascii="Times New Roman" w:cs="Times New Roman" w:eastAsia="Times New Roman" w:hAnsi="Times New Roman"/>
          <w:b w:val="1"/>
          <w:rtl w:val="0"/>
        </w:rPr>
        <w:t xml:space="preserve">hợp với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ứng dụng Quản lý cán bộ của Sở Nội vụ</w:t>
      </w:r>
      <w:r w:rsidDel="00000000" w:rsidR="00000000" w:rsidRPr="00000000">
        <w:rPr>
          <w:rtl w:val="0"/>
        </w:rPr>
      </w:r>
    </w:p>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100" w:before="0" w:line="271" w:lineRule="auto"/>
        <w:ind w:left="2300" w:right="0"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mềm QLCB xây dựng năm 2019: Nền tảng .NET, DB SQL Server, ứng dụng Web.</w:t>
      </w:r>
    </w:p>
    <w:p w:rsidR="00000000" w:rsidDel="00000000" w:rsidP="00000000" w:rsidRDefault="00000000" w:rsidRPr="00000000" w14:paraId="000006D8">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2582"/>
        </w:tabs>
        <w:spacing w:after="100" w:before="0" w:line="266" w:lineRule="auto"/>
        <w:ind w:left="23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Nội dung quản lý Khen thưởng, kỷ luật trong phần mềm QLCB:</w:t>
      </w:r>
    </w:p>
    <w:p w:rsidR="00000000" w:rsidDel="00000000" w:rsidP="00000000" w:rsidRDefault="00000000" w:rsidRPr="00000000" w14:paraId="000006D9">
      <w:pPr>
        <w:keepNext w:val="0"/>
        <w:keepLines w:val="0"/>
        <w:widowControl w:val="0"/>
        <w:numPr>
          <w:ilvl w:val="0"/>
          <w:numId w:val="94"/>
        </w:numPr>
        <w:pBdr>
          <w:top w:space="0" w:sz="0" w:val="nil"/>
          <w:left w:space="0" w:sz="0" w:val="nil"/>
          <w:bottom w:space="0" w:sz="0" w:val="nil"/>
          <w:right w:space="0" w:sz="0" w:val="nil"/>
          <w:between w:space="0" w:sz="0" w:val="nil"/>
        </w:pBdr>
        <w:shd w:fill="auto" w:val="clear"/>
        <w:tabs>
          <w:tab w:val="left" w:pos="3427"/>
        </w:tabs>
        <w:spacing w:after="100" w:before="0" w:line="266" w:lineRule="auto"/>
        <w:ind w:left="3040" w:right="0" w:firstLine="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Mã, Tên cán bộ</w:t>
      </w:r>
      <w:r w:rsidDel="00000000" w:rsidR="00000000" w:rsidRPr="00000000">
        <w:rPr>
          <w:rtl w:val="0"/>
        </w:rPr>
      </w:r>
    </w:p>
    <w:p w:rsidR="00000000" w:rsidDel="00000000" w:rsidP="00000000" w:rsidRDefault="00000000" w:rsidRPr="00000000" w14:paraId="000006DA">
      <w:pPr>
        <w:keepNext w:val="0"/>
        <w:keepLines w:val="0"/>
        <w:widowControl w:val="0"/>
        <w:numPr>
          <w:ilvl w:val="0"/>
          <w:numId w:val="94"/>
        </w:numPr>
        <w:pBdr>
          <w:top w:space="0" w:sz="0" w:val="nil"/>
          <w:left w:space="0" w:sz="0" w:val="nil"/>
          <w:bottom w:space="0" w:sz="0" w:val="nil"/>
          <w:right w:space="0" w:sz="0" w:val="nil"/>
          <w:between w:space="0" w:sz="0" w:val="nil"/>
        </w:pBdr>
        <w:shd w:fill="auto" w:val="clear"/>
        <w:tabs>
          <w:tab w:val="left" w:pos="3437"/>
        </w:tabs>
        <w:spacing w:after="100" w:before="0" w:line="266" w:lineRule="auto"/>
        <w:ind w:left="3040" w:right="0" w:firstLine="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Số Quyết định khen</w:t>
      </w:r>
      <w:r w:rsidDel="00000000" w:rsidR="00000000" w:rsidRPr="00000000">
        <w:rPr>
          <w:rtl w:val="0"/>
        </w:rPr>
      </w:r>
    </w:p>
    <w:p w:rsidR="00000000" w:rsidDel="00000000" w:rsidP="00000000" w:rsidRDefault="00000000" w:rsidRPr="00000000" w14:paraId="000006DB">
      <w:pPr>
        <w:keepNext w:val="0"/>
        <w:keepLines w:val="0"/>
        <w:widowControl w:val="0"/>
        <w:numPr>
          <w:ilvl w:val="0"/>
          <w:numId w:val="94"/>
        </w:numPr>
        <w:pBdr>
          <w:top w:space="0" w:sz="0" w:val="nil"/>
          <w:left w:space="0" w:sz="0" w:val="nil"/>
          <w:bottom w:space="0" w:sz="0" w:val="nil"/>
          <w:right w:space="0" w:sz="0" w:val="nil"/>
          <w:between w:space="0" w:sz="0" w:val="nil"/>
        </w:pBdr>
        <w:shd w:fill="auto" w:val="clear"/>
        <w:tabs>
          <w:tab w:val="left" w:pos="3437"/>
        </w:tabs>
        <w:spacing w:after="100" w:before="0" w:line="266" w:lineRule="auto"/>
        <w:ind w:left="3040" w:right="0" w:firstLine="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Ngày Khen thưởng</w:t>
      </w:r>
      <w:r w:rsidDel="00000000" w:rsidR="00000000" w:rsidRPr="00000000">
        <w:rPr>
          <w:rtl w:val="0"/>
        </w:rPr>
      </w:r>
    </w:p>
    <w:p w:rsidR="00000000" w:rsidDel="00000000" w:rsidP="00000000" w:rsidRDefault="00000000" w:rsidRPr="00000000" w14:paraId="000006DC">
      <w:pPr>
        <w:keepNext w:val="0"/>
        <w:keepLines w:val="0"/>
        <w:widowControl w:val="0"/>
        <w:numPr>
          <w:ilvl w:val="0"/>
          <w:numId w:val="94"/>
        </w:numPr>
        <w:pBdr>
          <w:top w:space="0" w:sz="0" w:val="nil"/>
          <w:left w:space="0" w:sz="0" w:val="nil"/>
          <w:bottom w:space="0" w:sz="0" w:val="nil"/>
          <w:right w:space="0" w:sz="0" w:val="nil"/>
          <w:between w:space="0" w:sz="0" w:val="nil"/>
        </w:pBdr>
        <w:shd w:fill="auto" w:val="clear"/>
        <w:tabs>
          <w:tab w:val="left" w:pos="3437"/>
        </w:tabs>
        <w:spacing w:after="100" w:before="0" w:line="266" w:lineRule="auto"/>
        <w:ind w:left="3040" w:right="0" w:firstLine="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Nội dung khen thưởng</w:t>
      </w:r>
      <w:r w:rsidDel="00000000" w:rsidR="00000000" w:rsidRPr="00000000">
        <w:rPr>
          <w:rtl w:val="0"/>
        </w:rPr>
      </w:r>
    </w:p>
    <w:p w:rsidR="00000000" w:rsidDel="00000000" w:rsidP="00000000" w:rsidRDefault="00000000" w:rsidRPr="00000000" w14:paraId="000006DD">
      <w:pPr>
        <w:keepNext w:val="0"/>
        <w:keepLines w:val="0"/>
        <w:widowControl w:val="0"/>
        <w:numPr>
          <w:ilvl w:val="0"/>
          <w:numId w:val="94"/>
        </w:numPr>
        <w:pBdr>
          <w:top w:space="0" w:sz="0" w:val="nil"/>
          <w:left w:space="0" w:sz="0" w:val="nil"/>
          <w:bottom w:space="0" w:sz="0" w:val="nil"/>
          <w:right w:space="0" w:sz="0" w:val="nil"/>
          <w:between w:space="0" w:sz="0" w:val="nil"/>
        </w:pBdr>
        <w:shd w:fill="auto" w:val="clear"/>
        <w:tabs>
          <w:tab w:val="left" w:pos="3437"/>
        </w:tabs>
        <w:spacing w:after="100" w:before="0" w:line="266" w:lineRule="auto"/>
        <w:ind w:left="3040" w:right="0" w:firstLine="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thức khen</w:t>
      </w:r>
      <w:r w:rsidDel="00000000" w:rsidR="00000000" w:rsidRPr="00000000">
        <w:rPr>
          <w:rtl w:val="0"/>
        </w:rPr>
      </w:r>
    </w:p>
    <w:p w:rsidR="00000000" w:rsidDel="00000000" w:rsidP="00000000" w:rsidRDefault="00000000" w:rsidRPr="00000000" w14:paraId="000006DE">
      <w:pPr>
        <w:keepNext w:val="0"/>
        <w:keepLines w:val="0"/>
        <w:widowControl w:val="0"/>
        <w:numPr>
          <w:ilvl w:val="0"/>
          <w:numId w:val="94"/>
        </w:numPr>
        <w:pBdr>
          <w:top w:space="0" w:sz="0" w:val="nil"/>
          <w:left w:space="0" w:sz="0" w:val="nil"/>
          <w:bottom w:space="0" w:sz="0" w:val="nil"/>
          <w:right w:space="0" w:sz="0" w:val="nil"/>
          <w:between w:space="0" w:sz="0" w:val="nil"/>
        </w:pBdr>
        <w:shd w:fill="auto" w:val="clear"/>
        <w:tabs>
          <w:tab w:val="left" w:pos="3437"/>
        </w:tabs>
        <w:spacing w:after="100" w:before="0" w:line="266" w:lineRule="auto"/>
        <w:ind w:left="3040" w:right="0" w:firstLine="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Cấp khen</w:t>
      </w:r>
      <w:r w:rsidDel="00000000" w:rsidR="00000000" w:rsidRPr="00000000">
        <w:rPr>
          <w:rtl w:val="0"/>
        </w:rPr>
      </w:r>
    </w:p>
    <w:p w:rsidR="00000000" w:rsidDel="00000000" w:rsidP="00000000" w:rsidRDefault="00000000" w:rsidRPr="00000000" w14:paraId="000006DF">
      <w:pPr>
        <w:keepNext w:val="0"/>
        <w:keepLines w:val="0"/>
        <w:widowControl w:val="0"/>
        <w:numPr>
          <w:ilvl w:val="0"/>
          <w:numId w:val="94"/>
        </w:numPr>
        <w:pBdr>
          <w:top w:space="0" w:sz="0" w:val="nil"/>
          <w:left w:space="0" w:sz="0" w:val="nil"/>
          <w:bottom w:space="0" w:sz="0" w:val="nil"/>
          <w:right w:space="0" w:sz="0" w:val="nil"/>
          <w:between w:space="0" w:sz="0" w:val="nil"/>
        </w:pBdr>
        <w:shd w:fill="auto" w:val="clear"/>
        <w:tabs>
          <w:tab w:val="left" w:pos="3437"/>
        </w:tabs>
        <w:spacing w:after="100" w:before="0" w:line="266" w:lineRule="auto"/>
        <w:ind w:left="3040" w:right="0" w:firstLine="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Trạng </w:t>
      </w:r>
      <w:r w:rsidDel="00000000" w:rsidR="00000000" w:rsidRPr="00000000">
        <w:rPr>
          <w:rFonts w:ascii="Times New Roman" w:cs="Times New Roman" w:eastAsia="Times New Roman" w:hAnsi="Times New Roman"/>
          <w:i w:val="1"/>
          <w:rtl w:val="0"/>
        </w:rPr>
        <w:t xml:space="preserve">thái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quyết định</w:t>
      </w:r>
      <w:r w:rsidDel="00000000" w:rsidR="00000000" w:rsidRPr="00000000">
        <w:rPr>
          <w:rtl w:val="0"/>
        </w:rPr>
      </w:r>
    </w:p>
    <w:p w:rsidR="00000000" w:rsidDel="00000000" w:rsidP="00000000" w:rsidRDefault="00000000" w:rsidRPr="00000000" w14:paraId="000006E0">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2572"/>
        </w:tabs>
        <w:spacing w:after="100" w:before="0" w:line="266" w:lineRule="auto"/>
        <w:ind w:left="23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Thông tin 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Mã Hồ sơ cán bộ, Hồ sơ Khen thưởng.</w:t>
      </w:r>
    </w:p>
    <w:p w:rsidR="00000000" w:rsidDel="00000000" w:rsidP="00000000" w:rsidRDefault="00000000" w:rsidRPr="00000000" w14:paraId="000006E1">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2572"/>
        </w:tabs>
        <w:spacing w:after="100" w:before="0" w:line="266" w:lineRule="auto"/>
        <w:ind w:left="230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chức năng 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30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 Phần mềm QLCB CC-VC:</w:t>
      </w:r>
      <w:r w:rsidDel="00000000" w:rsidR="00000000" w:rsidRPr="00000000">
        <w:rPr>
          <w:rtl w:val="0"/>
        </w:rPr>
      </w:r>
    </w:p>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100" w:before="0" w:line="266" w:lineRule="auto"/>
        <w:ind w:left="2300" w:right="0" w:firstLine="3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Lấy nội dung các dòng dữ liệu khen thưởng của 1 Hồ sơ cán bộ theo Mã Hồ sơ cán bộ (ID).</w:t>
      </w:r>
    </w:p>
    <w:p w:rsidR="00000000" w:rsidDel="00000000" w:rsidP="00000000" w:rsidRDefault="00000000" w:rsidRPr="00000000" w14:paraId="000006E4">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2010"/>
        </w:tabs>
        <w:spacing w:after="80" w:before="0" w:line="276" w:lineRule="auto"/>
        <w:ind w:left="1280" w:right="0" w:firstLine="3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Lấy Link URL tuyệt đối tới Hồ sơ khen thưởng của 1 cán bộ theo Mã Hồ sơ (ID).</w:t>
      </w:r>
    </w:p>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80" w:before="0" w:line="276" w:lineRule="auto"/>
        <w:ind w:left="20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 Phần mềm TĐKT:</w:t>
      </w:r>
      <w:r w:rsidDel="00000000" w:rsidR="00000000" w:rsidRPr="00000000">
        <w:rPr>
          <w:rtl w:val="0"/>
        </w:rPr>
      </w:r>
    </w:p>
    <w:p w:rsidR="00000000" w:rsidDel="00000000" w:rsidP="00000000" w:rsidRDefault="00000000" w:rsidRPr="00000000" w14:paraId="000006E6">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2010"/>
        </w:tabs>
        <w:spacing w:after="80" w:before="0" w:line="266" w:lineRule="auto"/>
        <w:ind w:left="1280" w:right="0" w:firstLine="3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Cung cấp nội dung các dòng dữ liệu khen thưởng của 1 Hồ sơ cán bộ theo Mã Hồ sơ cán bộ (ID), định dạng </w:t>
      </w:r>
      <w:r w:rsidDel="00000000" w:rsidR="00000000" w:rsidRPr="00000000">
        <w:rPr>
          <w:rFonts w:ascii="Times New Roman" w:cs="Times New Roman" w:eastAsia="Times New Roman" w:hAnsi="Times New Roman"/>
          <w:rtl w:val="0"/>
        </w:rPr>
        <w:t xml:space="preserve">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XML, json...</w:t>
      </w:r>
    </w:p>
    <w:p w:rsidR="00000000" w:rsidDel="00000000" w:rsidP="00000000" w:rsidRDefault="00000000" w:rsidRPr="00000000" w14:paraId="000006E7">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2010"/>
        </w:tabs>
        <w:spacing w:after="80" w:before="0" w:line="276" w:lineRule="auto"/>
        <w:ind w:left="1280" w:right="0" w:firstLine="3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Cung cấp Link URL tuyệt đối tới Hồ sơ khen thưởng của 1 cán bộ theo Mã Hồ sơ (ID).</w:t>
      </w:r>
    </w:p>
    <w:p w:rsidR="00000000" w:rsidDel="00000000" w:rsidP="00000000" w:rsidRDefault="00000000" w:rsidRPr="00000000" w14:paraId="000006E8">
      <w:pPr>
        <w:keepNext w:val="0"/>
        <w:keepLines w:val="0"/>
        <w:widowControl w:val="0"/>
        <w:numPr>
          <w:ilvl w:val="1"/>
          <w:numId w:val="92"/>
        </w:numPr>
        <w:pBdr>
          <w:top w:space="0" w:sz="0" w:val="nil"/>
          <w:left w:space="0" w:sz="0" w:val="nil"/>
          <w:bottom w:space="0" w:sz="0" w:val="nil"/>
          <w:right w:space="0" w:sz="0" w:val="nil"/>
          <w:between w:space="0" w:sz="0" w:val="nil"/>
        </w:pBdr>
        <w:shd w:fill="auto" w:val="clear"/>
        <w:tabs>
          <w:tab w:val="left" w:pos="1373"/>
        </w:tabs>
        <w:spacing w:after="80" w:before="0" w:line="276" w:lineRule="auto"/>
        <w:ind w:left="0" w:right="0" w:firstLine="88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Tích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mềm TĐKT của Ban TĐKT trung </w:t>
      </w:r>
      <w:r w:rsidDel="00000000" w:rsidR="00000000" w:rsidRPr="00000000">
        <w:rPr>
          <w:rFonts w:ascii="Times New Roman" w:cs="Times New Roman" w:eastAsia="Times New Roman" w:hAnsi="Times New Roman"/>
          <w:b w:val="1"/>
          <w:rtl w:val="0"/>
        </w:rPr>
        <w:t xml:space="preserve">ương</w:t>
      </w:r>
      <w:r w:rsidDel="00000000" w:rsidR="00000000" w:rsidRPr="00000000">
        <w:rPr>
          <w:rtl w:val="0"/>
        </w:rPr>
      </w:r>
    </w:p>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280" w:before="0" w:line="266" w:lineRule="auto"/>
        <w:ind w:left="880" w:right="0" w:firstLine="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Chức năng của phần mềm của Ban TĐKT trung ương gồm cập nhật hồ sơ, trình lên Ban TĐKT Trung Ương, (không có quản lý </w:t>
      </w:r>
      <w:r w:rsidDel="00000000" w:rsidR="00000000" w:rsidRPr="00000000">
        <w:rPr>
          <w:rFonts w:ascii="Times New Roman" w:cs="Times New Roman" w:eastAsia="Times New Roman" w:hAnsi="Times New Roman"/>
          <w:rtl w:val="0"/>
        </w:rPr>
        <w:t xml:space="preserve">Hồ</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sơ Khen thưởng từ </w:t>
      </w:r>
      <w:r w:rsidDel="00000000" w:rsidR="00000000" w:rsidRPr="00000000">
        <w:rPr>
          <w:rFonts w:ascii="Times New Roman" w:cs="Times New Roman" w:eastAsia="Times New Roman" w:hAnsi="Times New Roman"/>
          <w:rtl w:val="0"/>
        </w:rPr>
        <w:t xml:space="preserve">cấp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tỉnh trở xuống).</w:t>
      </w:r>
    </w:p>
    <w:p w:rsidR="00000000" w:rsidDel="00000000" w:rsidP="00000000" w:rsidRDefault="00000000" w:rsidRPr="00000000" w14:paraId="000006EA">
      <w:pPr>
        <w:jc w:val="center"/>
        <w:rPr>
          <w:sz w:val="2"/>
          <w:szCs w:val="2"/>
        </w:rPr>
      </w:pPr>
      <w:r w:rsidDel="00000000" w:rsidR="00000000" w:rsidRPr="00000000">
        <w:rPr/>
        <w:drawing>
          <wp:inline distB="0" distT="0" distL="0" distR="0">
            <wp:extent cx="5821680" cy="3407410"/>
            <wp:effectExtent b="0" l="0" r="0" t="0"/>
            <wp:docPr id="138" name="image5.jpg"/>
            <a:graphic>
              <a:graphicData uri="http://schemas.openxmlformats.org/drawingml/2006/picture">
                <pic:pic>
                  <pic:nvPicPr>
                    <pic:cNvPr id="0" name="image5.jpg"/>
                    <pic:cNvPicPr preferRelativeResize="0"/>
                  </pic:nvPicPr>
                  <pic:blipFill>
                    <a:blip r:embed="rId64"/>
                    <a:srcRect b="0" l="0" r="0" t="0"/>
                    <a:stretch>
                      <a:fillRect/>
                    </a:stretch>
                  </pic:blipFill>
                  <pic:spPr>
                    <a:xfrm>
                      <a:off x="0" y="0"/>
                      <a:ext cx="5821680" cy="3407410"/>
                    </a:xfrm>
                    <a:prstGeom prst="rect"/>
                    <a:ln/>
                  </pic:spPr>
                </pic:pic>
              </a:graphicData>
            </a:graphic>
          </wp:inline>
        </w:drawing>
      </w:r>
      <w:r w:rsidDel="00000000" w:rsidR="00000000" w:rsidRPr="00000000">
        <w:rPr>
          <w:rtl w:val="0"/>
        </w:rPr>
      </w:r>
    </w:p>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tabs>
          <w:tab w:val="left" w:pos="9960"/>
        </w:tabs>
        <w:spacing w:after="80" w:before="0" w:line="271" w:lineRule="auto"/>
        <w:ind w:left="24" w:right="0" w:firstLine="0"/>
        <w:jc w:val="left"/>
        <w:rPr>
          <w:rFonts w:ascii="Times New Roman" w:cs="Times New Roman" w:eastAsia="Times New Roman" w:hAnsi="Times New Roman"/>
          <w:b w:val="1"/>
          <w:i w:val="0"/>
          <w:smallCaps w:val="0"/>
          <w:strike w:val="0"/>
          <w:color w:val="f1555c"/>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Phương án tích </w:t>
      </w:r>
      <w:r w:rsidDel="00000000" w:rsidR="00000000" w:rsidRPr="00000000">
        <w:rPr>
          <w:rFonts w:ascii="Times New Roman" w:cs="Times New Roman" w:eastAsia="Times New Roman" w:hAnsi="Times New Roman"/>
          <w:i w:val="1"/>
          <w:u w:val="single"/>
          <w:rtl w:val="0"/>
        </w:rPr>
        <w:t xml:space="preserve">hợp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3b58d5"/>
          <w:sz w:val="24"/>
          <w:szCs w:val="24"/>
          <w:u w:val="none"/>
          <w:shd w:fill="auto" w:val="clear"/>
          <w:vertAlign w:val="baseline"/>
          <w:rtl w:val="0"/>
        </w:rPr>
        <w:t xml:space="preserve">I</w:t>
      </w:r>
      <w:r w:rsidDel="00000000" w:rsidR="00000000" w:rsidRPr="00000000">
        <w:rPr>
          <w:rtl w:val="0"/>
        </w:rPr>
      </w:r>
    </w:p>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tabs>
          <w:tab w:val="left" w:pos="9970"/>
        </w:tabs>
        <w:spacing w:after="0" w:before="0" w:line="271" w:lineRule="auto"/>
        <w:ind w:left="24" w:right="0" w:firstLine="0"/>
        <w:jc w:val="left"/>
        <w:rPr>
          <w:rFonts w:ascii="Times New Roman" w:cs="Times New Roman" w:eastAsia="Times New Roman" w:hAnsi="Times New Roman"/>
          <w:b w:val="1"/>
          <w:i w:val="0"/>
          <w:smallCaps w:val="0"/>
          <w:strike w:val="0"/>
          <w:color w:val="f1555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Thông tin 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Mã Hồ sơ KT của Trung ương, Hồ sơ Khen thưởng.</w:t>
        <w:tab/>
      </w:r>
      <w:r w:rsidDel="00000000" w:rsidR="00000000" w:rsidRPr="00000000">
        <w:rPr>
          <w:rFonts w:ascii="Times New Roman" w:cs="Times New Roman" w:eastAsia="Times New Roman" w:hAnsi="Times New Roman"/>
          <w:b w:val="0"/>
          <w:i w:val="0"/>
          <w:smallCaps w:val="0"/>
          <w:strike w:val="0"/>
          <w:color w:val="3b58d5"/>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D">
      <w:pPr>
        <w:spacing w:after="79" w:line="14.399999999999999" w:lineRule="auto"/>
        <w:rPr/>
      </w:pPr>
      <w:r w:rsidDel="00000000" w:rsidR="00000000" w:rsidRPr="00000000">
        <w:rPr>
          <w:rtl w:val="0"/>
        </w:rPr>
      </w:r>
    </w:p>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80" w:before="0" w:line="271" w:lineRule="auto"/>
        <w:ind w:left="12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chức năng 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80" w:before="0" w:line="271"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Phần mềm TĐKT tỉnh BN:</w:t>
      </w:r>
    </w:p>
    <w:p w:rsidR="00000000" w:rsidDel="00000000" w:rsidP="00000000" w:rsidRDefault="00000000" w:rsidRPr="00000000" w14:paraId="000006F0">
      <w:pPr>
        <w:keepNext w:val="0"/>
        <w:keepLines w:val="0"/>
        <w:widowControl w:val="0"/>
        <w:numPr>
          <w:ilvl w:val="0"/>
          <w:numId w:val="93"/>
        </w:numPr>
        <w:pBdr>
          <w:top w:space="0" w:sz="0" w:val="nil"/>
          <w:left w:space="0" w:sz="0" w:val="nil"/>
          <w:bottom w:space="0" w:sz="0" w:val="nil"/>
          <w:right w:space="0" w:sz="0" w:val="nil"/>
          <w:between w:space="0" w:sz="0" w:val="nil"/>
        </w:pBdr>
        <w:shd w:fill="auto" w:val="clear"/>
        <w:tabs>
          <w:tab w:val="left" w:pos="2744"/>
        </w:tabs>
        <w:spacing w:after="80" w:before="0" w:line="271" w:lineRule="auto"/>
        <w:ind w:left="240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Trình hồ sơ (tự động) từ PM của tỉnh lên Ban TĐKT trung ương</w:t>
      </w:r>
    </w:p>
    <w:p w:rsidR="00000000" w:rsidDel="00000000" w:rsidP="00000000" w:rsidRDefault="00000000" w:rsidRPr="00000000" w14:paraId="000006F1">
      <w:pPr>
        <w:keepNext w:val="0"/>
        <w:keepLines w:val="0"/>
        <w:widowControl w:val="0"/>
        <w:numPr>
          <w:ilvl w:val="0"/>
          <w:numId w:val="93"/>
        </w:numPr>
        <w:pBdr>
          <w:top w:space="0" w:sz="0" w:val="nil"/>
          <w:left w:space="0" w:sz="0" w:val="nil"/>
          <w:bottom w:space="0" w:sz="0" w:val="nil"/>
          <w:right w:space="0" w:sz="0" w:val="nil"/>
          <w:between w:space="0" w:sz="0" w:val="nil"/>
        </w:pBdr>
        <w:shd w:fill="auto" w:val="clear"/>
        <w:tabs>
          <w:tab w:val="left" w:pos="2744"/>
        </w:tabs>
        <w:spacing w:after="80" w:before="0" w:line="271" w:lineRule="auto"/>
        <w:ind w:left="2740" w:right="0" w:hanging="3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Nhận lại các thông tin từ Ban TĐKT chuyển xuống (kết quả tiếp nhận, mã hồ sơ, kết quả xử lý ...).</w:t>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80" w:before="0" w:line="271"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Phần mềm TĐKT của Ban TĐKT trung ương:</w:t>
      </w:r>
    </w:p>
    <w:p w:rsidR="00000000" w:rsidDel="00000000" w:rsidP="00000000" w:rsidRDefault="00000000" w:rsidRPr="00000000" w14:paraId="000006F3">
      <w:pPr>
        <w:keepNext w:val="0"/>
        <w:keepLines w:val="0"/>
        <w:widowControl w:val="0"/>
        <w:numPr>
          <w:ilvl w:val="0"/>
          <w:numId w:val="93"/>
        </w:numPr>
        <w:pBdr>
          <w:top w:space="0" w:sz="0" w:val="nil"/>
          <w:left w:space="0" w:sz="0" w:val="nil"/>
          <w:bottom w:space="0" w:sz="0" w:val="nil"/>
          <w:right w:space="0" w:sz="0" w:val="nil"/>
          <w:between w:space="0" w:sz="0" w:val="nil"/>
        </w:pBdr>
        <w:shd w:fill="auto" w:val="clear"/>
        <w:tabs>
          <w:tab w:val="left" w:pos="2744"/>
        </w:tabs>
        <w:spacing w:after="80" w:before="0" w:line="271" w:lineRule="auto"/>
        <w:ind w:left="240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Mã hồ sơ (cấp tỉnh) và Mã Hồ sơ Trung ương.</w:t>
      </w:r>
    </w:p>
    <w:p w:rsidR="00000000" w:rsidDel="00000000" w:rsidP="00000000" w:rsidRDefault="00000000" w:rsidRPr="00000000" w14:paraId="000006F4">
      <w:pPr>
        <w:keepNext w:val="0"/>
        <w:keepLines w:val="0"/>
        <w:widowControl w:val="0"/>
        <w:numPr>
          <w:ilvl w:val="0"/>
          <w:numId w:val="93"/>
        </w:numPr>
        <w:pBdr>
          <w:top w:space="0" w:sz="0" w:val="nil"/>
          <w:left w:space="0" w:sz="0" w:val="nil"/>
          <w:bottom w:space="0" w:sz="0" w:val="nil"/>
          <w:right w:space="0" w:sz="0" w:val="nil"/>
          <w:between w:space="0" w:sz="0" w:val="nil"/>
        </w:pBdr>
        <w:shd w:fill="auto" w:val="clear"/>
        <w:tabs>
          <w:tab w:val="left" w:pos="2744"/>
        </w:tabs>
        <w:spacing w:after="0" w:before="0" w:line="271" w:lineRule="auto"/>
        <w:ind w:left="240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Tiếp nhận các hồ sơ (tự động) trình từ PM của tỉnh lên Ban</w:t>
      </w:r>
    </w:p>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80" w:before="0" w:line="271" w:lineRule="auto"/>
        <w:ind w:left="27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TĐKT trung ương</w:t>
      </w:r>
      <w:r w:rsidDel="00000000" w:rsidR="00000000" w:rsidRPr="00000000">
        <w:br w:type="page"/>
      </w:r>
      <w:r w:rsidDel="00000000" w:rsidR="00000000" w:rsidRPr="00000000">
        <w:rPr>
          <w:rtl w:val="0"/>
        </w:rPr>
      </w:r>
    </w:p>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Chuyển lại các thông tin về cho PM TĐKT Bắc Ninh (Kết quả</w:t>
        <w:br w:type="textWrapping"/>
        <w:t xml:space="preserve">tiếp nhận, mã hồ sơ, kết quả xử lý ...).</w:t>
      </w:r>
    </w:p>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19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7.4 Tích </w:t>
      </w:r>
      <w:r w:rsidDel="00000000" w:rsidR="00000000" w:rsidRPr="00000000">
        <w:rPr>
          <w:rFonts w:ascii="Times New Roman" w:cs="Times New Roman" w:eastAsia="Times New Roman" w:hAnsi="Times New Roman"/>
          <w:b w:val="1"/>
          <w:i w:val="1"/>
          <w:sz w:val="26"/>
          <w:szCs w:val="26"/>
          <w:rtl w:val="0"/>
        </w:rPr>
        <w:t xml:space="preserve">hợp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phần mềm Hành chính công</w:t>
      </w:r>
      <w:r w:rsidDel="00000000" w:rsidR="00000000" w:rsidRPr="00000000">
        <w:rPr>
          <w:rtl w:val="0"/>
        </w:rPr>
      </w:r>
    </w:p>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Hiện nay có 09 dịch vụ công về lĩnh </w:t>
      </w:r>
      <w:r w:rsidDel="00000000" w:rsidR="00000000" w:rsidRPr="00000000">
        <w:rPr>
          <w:rFonts w:ascii="Times New Roman" w:cs="Times New Roman" w:eastAsia="Times New Roman" w:hAnsi="Times New Roman"/>
          <w:rtl w:val="0"/>
        </w:rPr>
        <w:t xml:space="preserve">vực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 đua Khen thưởng cho cấp tỉnh:</w:t>
      </w:r>
      <w:r w:rsidDel="00000000" w:rsidR="00000000" w:rsidRPr="00000000">
        <w:rPr>
          <w:rtl w:val="0"/>
        </w:rPr>
      </w:r>
    </w:p>
    <w:tbl>
      <w:tblPr>
        <w:tblStyle w:val="Table43"/>
        <w:tblW w:w="8731.0" w:type="dxa"/>
        <w:jc w:val="center"/>
        <w:tblLayout w:type="fixed"/>
        <w:tblLook w:val="0000"/>
      </w:tblPr>
      <w:tblGrid>
        <w:gridCol w:w="586"/>
        <w:gridCol w:w="3158"/>
        <w:gridCol w:w="1272"/>
        <w:gridCol w:w="1901"/>
        <w:gridCol w:w="1814"/>
        <w:tblGridChange w:id="0">
          <w:tblGrid>
            <w:gridCol w:w="586"/>
            <w:gridCol w:w="3158"/>
            <w:gridCol w:w="1272"/>
            <w:gridCol w:w="1901"/>
            <w:gridCol w:w="1814"/>
          </w:tblGrid>
        </w:tblGridChange>
      </w:tblGrid>
      <w:tr>
        <w:trPr>
          <w:trHeight w:val="624"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thủ tục</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Mức độ</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Lĩnh vực</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Cơ quan</w:t>
            </w:r>
            <w:r w:rsidDel="00000000" w:rsidR="00000000" w:rsidRPr="00000000">
              <w:rPr>
                <w:rtl w:val="0"/>
              </w:rPr>
            </w:r>
          </w:p>
        </w:tc>
      </w:tr>
      <w:tr>
        <w:trPr>
          <w:trHeight w:val="912"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Thủ tục hành chính tặng </w:t>
            </w:r>
            <w:r w:rsidDel="00000000" w:rsidR="00000000" w:rsidRPr="00000000">
              <w:rPr>
                <w:rFonts w:ascii="Times New Roman" w:cs="Times New Roman" w:eastAsia="Times New Roman" w:hAnsi="Times New Roman"/>
                <w:rtl w:val="0"/>
              </w:rPr>
              <w:t xml:space="preserve">bằng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khen cấp tỉnh theo đọt hoặc theo chuyên đề</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Mức độ 4</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 Đua Khen </w:t>
            </w:r>
            <w:r w:rsidDel="00000000" w:rsidR="00000000" w:rsidRPr="00000000">
              <w:rPr>
                <w:rFonts w:ascii="Times New Roman" w:cs="Times New Roman" w:eastAsia="Times New Roman" w:hAnsi="Times New Roman"/>
                <w:rtl w:val="0"/>
              </w:rPr>
              <w:t xml:space="preserve">Thưởng</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Sở Nội vụ (Ban Thi đua - Khen thưởng)</w:t>
            </w:r>
          </w:p>
        </w:tc>
      </w:tr>
      <w:tr>
        <w:trPr>
          <w:trHeight w:val="907"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Thủ tục hành chính tặng Cờ thi đua cấp tỉnh theo đợt hoặc theo chuyên đề</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Mức độ 4</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 Đua Khen Thưởng</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Sở Nội vụ</w:t>
            </w:r>
          </w:p>
        </w:tc>
      </w:tr>
      <w:tr>
        <w:trPr>
          <w:trHeight w:val="907"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Thủ tục hành chính tặng danh hiệu chiến sỹ thi đua cấp tỉnh</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Mức độ 4</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 Đua Khen Thưởng</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 Thi đua - Khen thưởng Sở Nội vụ</w:t>
            </w:r>
          </w:p>
        </w:tc>
      </w:tr>
      <w:tr>
        <w:trPr>
          <w:trHeight w:val="907"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Thủ tục hành chính tặng danh hiệu tập thể lao động xuất sắc</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Mức độ 2</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 Đua Khen Thưởng</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 Thi đua - Khen thưởng, Sở Nội vụ</w:t>
            </w:r>
          </w:p>
        </w:tc>
      </w:tr>
      <w:tr>
        <w:trPr>
          <w:trHeight w:val="907"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Thủ tục hành chính tặng danh hiệu tập thể lao động xuất sắc về tổng kết năm</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Mức độ 4</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 Đua Khen Thưởng</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Sở Nội vụ</w:t>
            </w:r>
          </w:p>
        </w:tc>
      </w:tr>
      <w:tr>
        <w:trPr>
          <w:trHeight w:val="907"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Thủ tục hành chính tặng thưởng Bằng khen cấp tỉnh về thành tích đối ngoại</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Mức độ 2</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 Đua Khen Thưởng</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Sở Nội vụ (Ban Thi đua - Khen thưởng)</w:t>
            </w:r>
          </w:p>
        </w:tc>
      </w:tr>
      <w:tr>
        <w:trPr>
          <w:trHeight w:val="902"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Thủ tục hành chính tặng thưởng Bằng khen cấp tỉnh về thành tích đột xuất</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Mức độ 2</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 Đua Khen </w:t>
            </w:r>
            <w:r w:rsidDel="00000000" w:rsidR="00000000" w:rsidRPr="00000000">
              <w:rPr>
                <w:rFonts w:ascii="Times New Roman" w:cs="Times New Roman" w:eastAsia="Times New Roman" w:hAnsi="Times New Roman"/>
                <w:rtl w:val="0"/>
              </w:rPr>
              <w:t xml:space="preserve">Thưởng</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Sở Nội vụ (Ban Thi đua - Khen thưởng)</w:t>
            </w:r>
          </w:p>
        </w:tc>
      </w:tr>
      <w:tr>
        <w:trPr>
          <w:trHeight w:val="912"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Thủ tục hành chính tặng thưởng Bằng khen tỉnh</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Mức độ 2</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 Đua Khen Thưởng</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Sở Nội vụ (Ban Thi đua - Khen thưởng)</w:t>
            </w:r>
          </w:p>
        </w:tc>
      </w:tr>
      <w:tr>
        <w:trPr>
          <w:trHeight w:val="917" w:hRule="atLeast"/>
        </w:trPr>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Thủ tục hành chính tặng thưởng Cờ thi đua </w:t>
            </w:r>
            <w:r w:rsidDel="00000000" w:rsidR="00000000" w:rsidRPr="00000000">
              <w:rPr>
                <w:rFonts w:ascii="Times New Roman" w:cs="Times New Roman" w:eastAsia="Times New Roman" w:hAnsi="Times New Roman"/>
                <w:rtl w:val="0"/>
              </w:rPr>
              <w:t xml:space="preserve">cấp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tỉnh</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Mức độ 2</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 Đua Khen Thưởng</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Sở Nội vụ (Ban Thi đua - Khen thưởng)</w:t>
            </w:r>
          </w:p>
        </w:tc>
      </w:tr>
    </w:tbl>
    <w:p w:rsidR="00000000" w:rsidDel="00000000" w:rsidP="00000000" w:rsidRDefault="00000000" w:rsidRPr="00000000" w14:paraId="0000072B">
      <w:pPr>
        <w:spacing w:after="99" w:line="14.399999999999999" w:lineRule="auto"/>
        <w:rPr/>
      </w:pPr>
      <w:r w:rsidDel="00000000" w:rsidR="00000000" w:rsidRPr="00000000">
        <w:rPr>
          <w:rtl w:val="0"/>
        </w:rPr>
      </w:r>
    </w:p>
    <w:bookmarkStart w:colFirst="0" w:colLast="0" w:name="bookmark=id.2xcytpi" w:id="21"/>
    <w:bookmarkEnd w:id="21"/>
    <w:bookmarkStart w:colFirst="0" w:colLast="0" w:name="bookmark=id.4i7ojhp" w:id="22"/>
    <w:bookmarkEnd w:id="22"/>
    <w:p w:rsidR="00000000" w:rsidDel="00000000" w:rsidP="00000000" w:rsidRDefault="00000000" w:rsidRPr="00000000" w14:paraId="0000072C">
      <w:pPr>
        <w:keepNext w:val="1"/>
        <w:keepLines w:val="1"/>
        <w:widowControl w:val="0"/>
        <w:pBdr>
          <w:top w:space="0" w:sz="0" w:val="nil"/>
          <w:left w:space="0" w:sz="0" w:val="nil"/>
          <w:bottom w:space="0" w:sz="0" w:val="nil"/>
          <w:right w:space="0" w:sz="0" w:val="nil"/>
          <w:between w:space="0" w:sz="0" w:val="nil"/>
        </w:pBdr>
        <w:shd w:fill="auto" w:val="clear"/>
        <w:spacing w:after="100" w:before="0" w:line="240" w:lineRule="auto"/>
        <w:ind w:left="246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Phương án tích </w:t>
      </w:r>
      <w:r w:rsidDel="00000000" w:rsidR="00000000" w:rsidRPr="00000000">
        <w:rPr>
          <w:rFonts w:ascii="Times New Roman" w:cs="Times New Roman" w:eastAsia="Times New Roman" w:hAnsi="Times New Roman"/>
          <w:b w:val="1"/>
          <w:i w:val="1"/>
          <w:sz w:val="26"/>
          <w:szCs w:val="26"/>
          <w:rtl w:val="0"/>
        </w:rPr>
        <w:t xml:space="preserve">hợp </w:t>
      </w:r>
      <w:r w:rsidDel="00000000" w:rsidR="00000000" w:rsidRPr="00000000">
        <w:rPr>
          <w:rtl w:val="0"/>
        </w:rPr>
      </w:r>
    </w:p>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2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Thông tin 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Mã Hồ sơ TTHC của hệ thống Dịch vụ công.</w:t>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24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chức năng tích </w:t>
      </w:r>
      <w:r w:rsidDel="00000000" w:rsidR="00000000" w:rsidRPr="00000000">
        <w:rPr>
          <w:rFonts w:ascii="Times New Roman" w:cs="Times New Roman" w:eastAsia="Times New Roman" w:hAnsi="Times New Roman"/>
          <w:b w:val="1"/>
          <w:i w:val="1"/>
          <w:sz w:val="26"/>
          <w:szCs w:val="26"/>
          <w:rtl w:val="0"/>
        </w:rPr>
        <w:t xml:space="preserve">hợp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2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i w:val="1"/>
          <w:rtl w:val="0"/>
        </w:rPr>
        <w:t xml:space="preserve">hợp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 Nhập hồ sơ từ phần mềm TĐKT</w:t>
      </w:r>
      <w:r w:rsidDel="00000000" w:rsidR="00000000" w:rsidRPr="00000000">
        <w:rPr>
          <w:rtl w:val="0"/>
        </w:rPr>
      </w:r>
    </w:p>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1820" w:right="0" w:firstLine="6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Khi cán bộ cập nhật Phần mềm TĐKT (cấp tỉnh) xong, và thực hiện chức năng chuyển HS lên Hệ thống Dịch vụ công, (đồng thời lấy mã hồ sơ của DVC).</w:t>
      </w:r>
    </w:p>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1820" w:right="0" w:firstLine="6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quá trình xử lý phần mềm TĐKT: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khi hoàn thành 1 bước xử lý thì cập nhật kết quả xử lý Hồ sơ </w:t>
      </w:r>
      <w:r w:rsidDel="00000000" w:rsidR="00000000" w:rsidRPr="00000000">
        <w:rPr>
          <w:rFonts w:ascii="Times New Roman" w:cs="Times New Roman" w:eastAsia="Times New Roman" w:hAnsi="Times New Roman"/>
          <w:rtl w:val="0"/>
        </w:rPr>
        <w:t xml:space="preserve">đổi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(dạng text) tới hệ thống Dịch vụ công (theo mã HS đã nhận được).</w:t>
      </w:r>
    </w:p>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2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Trường </w:t>
      </w:r>
      <w:r w:rsidDel="00000000" w:rsidR="00000000" w:rsidRPr="00000000">
        <w:rPr>
          <w:rFonts w:ascii="Times New Roman" w:cs="Times New Roman" w:eastAsia="Times New Roman" w:hAnsi="Times New Roman"/>
          <w:i w:val="1"/>
          <w:rtl w:val="0"/>
        </w:rPr>
        <w:t xml:space="preserve">hợp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 Nhập hồ sơ từ phần mềm DVC</w:t>
      </w:r>
      <w:r w:rsidDel="00000000" w:rsidR="00000000" w:rsidRPr="00000000">
        <w:rPr>
          <w:rtl w:val="0"/>
        </w:rPr>
      </w:r>
    </w:p>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660" w:right="0" w:firstLine="6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TĐKT cấp tỉnh chủ động lấy các Hồ sơ TĐKT từ PM dịch vụ công về PM TĐKT, các HS đã có sẵn mã hồ sơ của DVC.</w:t>
      </w:r>
    </w:p>
    <w:p w:rsidR="00000000" w:rsidDel="00000000" w:rsidP="00000000" w:rsidRDefault="00000000" w:rsidRPr="00000000" w14:paraId="00000734">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566"/>
        </w:tabs>
        <w:spacing w:after="100" w:before="0" w:line="259" w:lineRule="auto"/>
        <w:ind w:left="660" w:right="0" w:firstLine="60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quá trình xử lý phần mềm TĐKT: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khi hoàn thành 1 bước xử lý thì cập nhật kết quả xử lý Hồ sơ đó (dạng text) tới hệ thống Dịch vụ công (theo mã HS đã nhận được).</w:t>
      </w:r>
    </w:p>
    <w:bookmarkStart w:colFirst="0" w:colLast="0" w:name="bookmark=id.1ci93xb" w:id="23"/>
    <w:bookmarkEnd w:id="23"/>
    <w:bookmarkStart w:colFirst="0" w:colLast="0" w:name="bookmark=id.3whwml4" w:id="24"/>
    <w:bookmarkEnd w:id="24"/>
    <w:p w:rsidR="00000000" w:rsidDel="00000000" w:rsidP="00000000" w:rsidRDefault="00000000" w:rsidRPr="00000000" w14:paraId="00000735">
      <w:pPr>
        <w:keepNext w:val="1"/>
        <w:keepLines w:val="1"/>
        <w:widowControl w:val="0"/>
        <w:numPr>
          <w:ilvl w:val="0"/>
          <w:numId w:val="75"/>
        </w:numPr>
        <w:pBdr>
          <w:top w:space="0" w:sz="0" w:val="nil"/>
          <w:left w:space="0" w:sz="0" w:val="nil"/>
          <w:bottom w:space="0" w:sz="0" w:val="nil"/>
          <w:right w:space="0" w:sz="0" w:val="nil"/>
          <w:between w:space="0" w:sz="0" w:val="nil"/>
        </w:pBdr>
        <w:shd w:fill="auto" w:val="clear"/>
        <w:tabs>
          <w:tab w:val="left" w:pos="1369"/>
        </w:tabs>
        <w:spacing w:after="100" w:before="0" w:line="259" w:lineRule="auto"/>
        <w:ind w:left="0" w:right="0" w:firstLine="900"/>
        <w:jc w:val="left"/>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Tích </w:t>
      </w:r>
      <w:r w:rsidDel="00000000" w:rsidR="00000000" w:rsidRPr="00000000">
        <w:rPr>
          <w:rFonts w:ascii="Times New Roman" w:cs="Times New Roman" w:eastAsia="Times New Roman" w:hAnsi="Times New Roman"/>
          <w:b w:val="1"/>
          <w:i w:val="1"/>
          <w:sz w:val="26"/>
          <w:szCs w:val="26"/>
          <w:rtl w:val="0"/>
        </w:rPr>
        <w:t xml:space="preserve">hợp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phần mềm Quản lý tài liệu </w:t>
      </w:r>
      <w:r w:rsidDel="00000000" w:rsidR="00000000" w:rsidRPr="00000000">
        <w:rPr>
          <w:rFonts w:ascii="Times New Roman" w:cs="Times New Roman" w:eastAsia="Times New Roman" w:hAnsi="Times New Roman"/>
          <w:b w:val="1"/>
          <w:i w:val="1"/>
          <w:sz w:val="26"/>
          <w:szCs w:val="26"/>
          <w:rtl w:val="0"/>
        </w:rPr>
        <w:t xml:space="preserve">số</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hóa</w:t>
      </w:r>
    </w:p>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660" w:right="1480" w:firstLine="6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mềm số hóa tài liệu thuộc Trung tâm lưu trữ Lịch sử - Sở Nội vụ hiện đang lưu trữ và số hóa dần các Hồ sơ khen thưởng. Hiện đã thực hiện số hóa </w:t>
      </w:r>
      <w:r w:rsidDel="00000000" w:rsidR="00000000" w:rsidRPr="00000000">
        <w:rPr>
          <w:rFonts w:ascii="Times New Roman" w:cs="Times New Roman" w:eastAsia="Times New Roman" w:hAnsi="Times New Roman"/>
          <w:rtl w:val="0"/>
        </w:rPr>
        <w:t xml:space="preserve">được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01 giai đoạn.</w:t>
      </w:r>
    </w:p>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1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Thông tin 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Mã Hồ sơ, số quyết định.</w:t>
      </w:r>
    </w:p>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1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quy trình, chức năng 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39">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487"/>
        </w:tabs>
        <w:spacing w:after="100" w:before="0" w:line="259" w:lineRule="auto"/>
        <w:ind w:left="12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mềm được cung cấp tài khoản khai thác dữ liệu Khen thưởng.</w:t>
      </w:r>
    </w:p>
    <w:p w:rsidR="00000000" w:rsidDel="00000000" w:rsidP="00000000" w:rsidRDefault="00000000" w:rsidRPr="00000000" w14:paraId="0000073A">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527"/>
        </w:tabs>
        <w:spacing w:after="100" w:before="0" w:line="259" w:lineRule="auto"/>
        <w:ind w:left="1640" w:right="1480" w:hanging="3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cán bộ tìm kiếm File tài liệu quyết định gửi yêu cầu tới PM quản lý tài liệu, Hệ thống sẽ trả lại kết quả tìm kiếm.</w:t>
      </w:r>
    </w:p>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16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sẽ mở File tài liệu tìm thấy để sử dụng.</w:t>
      </w:r>
    </w:p>
    <w:p w:rsidR="00000000" w:rsidDel="00000000" w:rsidP="00000000" w:rsidRDefault="00000000" w:rsidRPr="00000000" w14:paraId="0000073C">
      <w:pPr>
        <w:keepNext w:val="0"/>
        <w:keepLines w:val="0"/>
        <w:widowControl w:val="0"/>
        <w:numPr>
          <w:ilvl w:val="0"/>
          <w:numId w:val="75"/>
        </w:numPr>
        <w:pBdr>
          <w:top w:space="0" w:sz="0" w:val="nil"/>
          <w:left w:space="0" w:sz="0" w:val="nil"/>
          <w:bottom w:space="0" w:sz="0" w:val="nil"/>
          <w:right w:space="0" w:sz="0" w:val="nil"/>
          <w:between w:space="0" w:sz="0" w:val="nil"/>
        </w:pBdr>
        <w:shd w:fill="auto" w:val="clear"/>
        <w:tabs>
          <w:tab w:val="left" w:pos="1374"/>
        </w:tabs>
        <w:spacing w:after="100" w:before="0" w:line="259" w:lineRule="auto"/>
        <w:ind w:left="0" w:right="0" w:firstLine="90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Cung cấp API của hệ thống, phục vụ tích </w:t>
      </w:r>
      <w:r w:rsidDel="00000000" w:rsidR="00000000" w:rsidRPr="00000000">
        <w:rPr>
          <w:rFonts w:ascii="Times New Roman" w:cs="Times New Roman" w:eastAsia="Times New Roman" w:hAnsi="Times New Roman"/>
          <w:b w:val="1"/>
          <w:rtl w:val="0"/>
        </w:rPr>
        <w:t xml:space="preserve">hợp với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các </w:t>
      </w:r>
      <w:r w:rsidDel="00000000" w:rsidR="00000000" w:rsidRPr="00000000">
        <w:rPr>
          <w:rFonts w:ascii="Times New Roman" w:cs="Times New Roman" w:eastAsia="Times New Roman" w:hAnsi="Times New Roman"/>
          <w:b w:val="1"/>
          <w:rtl w:val="0"/>
        </w:rPr>
        <w:t xml:space="preserve">ứng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dụng khác</w:t>
      </w:r>
      <w:r w:rsidDel="00000000" w:rsidR="00000000" w:rsidRPr="00000000">
        <w:rPr>
          <w:rtl w:val="0"/>
        </w:rPr>
      </w:r>
    </w:p>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100" w:before="0" w:line="240" w:lineRule="auto"/>
        <w:ind w:left="900" w:right="148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cung cấp các </w:t>
      </w:r>
      <w:r w:rsidDel="00000000" w:rsidR="00000000" w:rsidRPr="00000000">
        <w:rPr>
          <w:rFonts w:ascii="Times New Roman" w:cs="Times New Roman" w:eastAsia="Times New Roman" w:hAnsi="Times New Roman"/>
          <w:rtl w:val="0"/>
        </w:rPr>
        <w:t xml:space="preserve">RESTfull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API cơ bản để có thể trao đổi và 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các ứng dụng khác:</w:t>
      </w:r>
    </w:p>
    <w:p w:rsidR="00000000" w:rsidDel="00000000" w:rsidP="00000000" w:rsidRDefault="00000000" w:rsidRPr="00000000" w14:paraId="0000073E">
      <w:pPr>
        <w:keepNext w:val="0"/>
        <w:keepLines w:val="0"/>
        <w:widowControl w:val="0"/>
        <w:numPr>
          <w:ilvl w:val="0"/>
          <w:numId w:val="78"/>
        </w:numPr>
        <w:pBdr>
          <w:top w:space="0" w:sz="0" w:val="nil"/>
          <w:left w:space="0" w:sz="0" w:val="nil"/>
          <w:bottom w:space="0" w:sz="0" w:val="nil"/>
          <w:right w:space="0" w:sz="0" w:val="nil"/>
          <w:between w:space="0" w:sz="0" w:val="nil"/>
        </w:pBdr>
        <w:shd w:fill="auto" w:val="clear"/>
        <w:tabs>
          <w:tab w:val="left" w:pos="2324"/>
        </w:tabs>
        <w:spacing w:after="100" w:before="0" w:line="259" w:lineRule="auto"/>
        <w:ind w:left="19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Dịch vụ cung cấp danh sách Khen thưởng theo mã cơ quan</w:t>
      </w:r>
    </w:p>
    <w:p w:rsidR="00000000" w:rsidDel="00000000" w:rsidP="00000000" w:rsidRDefault="00000000" w:rsidRPr="00000000" w14:paraId="0000073F">
      <w:pPr>
        <w:keepNext w:val="0"/>
        <w:keepLines w:val="0"/>
        <w:widowControl w:val="0"/>
        <w:numPr>
          <w:ilvl w:val="0"/>
          <w:numId w:val="78"/>
        </w:numPr>
        <w:pBdr>
          <w:top w:space="0" w:sz="0" w:val="nil"/>
          <w:left w:space="0" w:sz="0" w:val="nil"/>
          <w:bottom w:space="0" w:sz="0" w:val="nil"/>
          <w:right w:space="0" w:sz="0" w:val="nil"/>
          <w:between w:space="0" w:sz="0" w:val="nil"/>
        </w:pBdr>
        <w:shd w:fill="auto" w:val="clear"/>
        <w:tabs>
          <w:tab w:val="left" w:pos="2353"/>
        </w:tabs>
        <w:spacing w:after="100" w:before="0" w:line="259" w:lineRule="auto"/>
        <w:ind w:left="19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Dịch vụ cung cấp danh sách khen thưởng theo mã cán bộ</w:t>
      </w:r>
    </w:p>
    <w:p w:rsidR="00000000" w:rsidDel="00000000" w:rsidP="00000000" w:rsidRDefault="00000000" w:rsidRPr="00000000" w14:paraId="00000740">
      <w:pPr>
        <w:keepNext w:val="0"/>
        <w:keepLines w:val="0"/>
        <w:widowControl w:val="0"/>
        <w:numPr>
          <w:ilvl w:val="0"/>
          <w:numId w:val="78"/>
        </w:numPr>
        <w:pBdr>
          <w:top w:space="0" w:sz="0" w:val="nil"/>
          <w:left w:space="0" w:sz="0" w:val="nil"/>
          <w:bottom w:space="0" w:sz="0" w:val="nil"/>
          <w:right w:space="0" w:sz="0" w:val="nil"/>
          <w:between w:space="0" w:sz="0" w:val="nil"/>
        </w:pBdr>
        <w:shd w:fill="auto" w:val="clear"/>
        <w:tabs>
          <w:tab w:val="left" w:pos="2353"/>
        </w:tabs>
        <w:spacing w:after="100" w:before="0" w:line="259" w:lineRule="auto"/>
        <w:ind w:left="19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Dịch vụ cung cấp dữ liệu khen thưởng theo mã cán bộ</w:t>
      </w:r>
    </w:p>
    <w:p w:rsidR="00000000" w:rsidDel="00000000" w:rsidP="00000000" w:rsidRDefault="00000000" w:rsidRPr="00000000" w14:paraId="00000741">
      <w:pPr>
        <w:keepNext w:val="0"/>
        <w:keepLines w:val="0"/>
        <w:widowControl w:val="0"/>
        <w:numPr>
          <w:ilvl w:val="0"/>
          <w:numId w:val="78"/>
        </w:numPr>
        <w:pBdr>
          <w:top w:space="0" w:sz="0" w:val="nil"/>
          <w:left w:space="0" w:sz="0" w:val="nil"/>
          <w:bottom w:space="0" w:sz="0" w:val="nil"/>
          <w:right w:space="0" w:sz="0" w:val="nil"/>
          <w:between w:space="0" w:sz="0" w:val="nil"/>
        </w:pBdr>
        <w:shd w:fill="auto" w:val="clear"/>
        <w:tabs>
          <w:tab w:val="left" w:pos="2353"/>
        </w:tabs>
        <w:spacing w:after="100" w:before="0" w:line="259" w:lineRule="auto"/>
        <w:ind w:left="19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Dịch vụ cung cấp dữ liệu khen thưởng theo mã Hồ sơ</w:t>
      </w:r>
    </w:p>
    <w:p w:rsidR="00000000" w:rsidDel="00000000" w:rsidP="00000000" w:rsidRDefault="00000000" w:rsidRPr="00000000" w14:paraId="00000742">
      <w:pPr>
        <w:keepNext w:val="0"/>
        <w:keepLines w:val="0"/>
        <w:widowControl w:val="0"/>
        <w:numPr>
          <w:ilvl w:val="0"/>
          <w:numId w:val="78"/>
        </w:numPr>
        <w:pBdr>
          <w:top w:space="0" w:sz="0" w:val="nil"/>
          <w:left w:space="0" w:sz="0" w:val="nil"/>
          <w:bottom w:space="0" w:sz="0" w:val="nil"/>
          <w:right w:space="0" w:sz="0" w:val="nil"/>
          <w:between w:space="0" w:sz="0" w:val="nil"/>
        </w:pBdr>
        <w:shd w:fill="auto" w:val="clear"/>
        <w:tabs>
          <w:tab w:val="left" w:pos="2353"/>
        </w:tabs>
        <w:spacing w:after="100" w:before="0" w:line="259" w:lineRule="auto"/>
        <w:ind w:left="19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Dịch vụ cập nhật trạng thái xử lý hồ sơ từ ngoài phần mềm</w:t>
      </w:r>
    </w:p>
    <w:p w:rsidR="00000000" w:rsidDel="00000000" w:rsidP="00000000" w:rsidRDefault="00000000" w:rsidRPr="00000000" w14:paraId="00000743">
      <w:pPr>
        <w:keepNext w:val="0"/>
        <w:keepLines w:val="0"/>
        <w:widowControl w:val="0"/>
        <w:numPr>
          <w:ilvl w:val="0"/>
          <w:numId w:val="78"/>
        </w:numPr>
        <w:pBdr>
          <w:top w:space="0" w:sz="0" w:val="nil"/>
          <w:left w:space="0" w:sz="0" w:val="nil"/>
          <w:bottom w:space="0" w:sz="0" w:val="nil"/>
          <w:right w:space="0" w:sz="0" w:val="nil"/>
          <w:between w:space="0" w:sz="0" w:val="nil"/>
        </w:pBdr>
        <w:shd w:fill="auto" w:val="clear"/>
        <w:tabs>
          <w:tab w:val="left" w:pos="2353"/>
        </w:tabs>
        <w:spacing w:after="100" w:before="0" w:line="259" w:lineRule="auto"/>
        <w:ind w:left="19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Dịch vụ cung cấp trạng thái xử lý hồ sơ tới ứng dụng ngoài</w:t>
      </w:r>
    </w:p>
    <w:p w:rsidR="00000000" w:rsidDel="00000000" w:rsidP="00000000" w:rsidRDefault="00000000" w:rsidRPr="00000000" w14:paraId="00000744">
      <w:pPr>
        <w:keepNext w:val="0"/>
        <w:keepLines w:val="0"/>
        <w:widowControl w:val="0"/>
        <w:numPr>
          <w:ilvl w:val="0"/>
          <w:numId w:val="78"/>
        </w:numPr>
        <w:pBdr>
          <w:top w:space="0" w:sz="0" w:val="nil"/>
          <w:left w:space="0" w:sz="0" w:val="nil"/>
          <w:bottom w:space="0" w:sz="0" w:val="nil"/>
          <w:right w:space="0" w:sz="0" w:val="nil"/>
          <w:between w:space="0" w:sz="0" w:val="nil"/>
        </w:pBdr>
        <w:shd w:fill="auto" w:val="clear"/>
        <w:tabs>
          <w:tab w:val="left" w:pos="2353"/>
        </w:tabs>
        <w:spacing w:after="100" w:before="0" w:line="259" w:lineRule="auto"/>
        <w:ind w:left="19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Dịch vụ cung cấp báo cáo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 đơn vị</w:t>
      </w:r>
    </w:p>
    <w:p w:rsidR="00000000" w:rsidDel="00000000" w:rsidP="00000000" w:rsidRDefault="00000000" w:rsidRPr="00000000" w14:paraId="00000745">
      <w:pPr>
        <w:keepNext w:val="0"/>
        <w:keepLines w:val="0"/>
        <w:widowControl w:val="0"/>
        <w:numPr>
          <w:ilvl w:val="0"/>
          <w:numId w:val="78"/>
        </w:numPr>
        <w:pBdr>
          <w:top w:space="0" w:sz="0" w:val="nil"/>
          <w:left w:space="0" w:sz="0" w:val="nil"/>
          <w:bottom w:space="0" w:sz="0" w:val="nil"/>
          <w:right w:space="0" w:sz="0" w:val="nil"/>
          <w:between w:space="0" w:sz="0" w:val="nil"/>
        </w:pBdr>
        <w:shd w:fill="auto" w:val="clear"/>
        <w:tabs>
          <w:tab w:val="left" w:pos="2353"/>
        </w:tabs>
        <w:spacing w:after="100" w:before="0" w:line="259" w:lineRule="auto"/>
        <w:ind w:left="198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Dịch vụ cung cấp báo cáo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toàn tỉnh</w:t>
      </w:r>
    </w:p>
    <w:bookmarkStart w:colFirst="0" w:colLast="0" w:name="bookmark=id.qsh70q" w:id="25"/>
    <w:bookmarkEnd w:id="25"/>
    <w:bookmarkStart w:colFirst="0" w:colLast="0" w:name="bookmark=id.2bn6wsx" w:id="26"/>
    <w:bookmarkEnd w:id="26"/>
    <w:p w:rsidR="00000000" w:rsidDel="00000000" w:rsidP="00000000" w:rsidRDefault="00000000" w:rsidRPr="00000000" w14:paraId="00000746">
      <w:pPr>
        <w:keepNext w:val="1"/>
        <w:keepLines w:val="1"/>
        <w:widowControl w:val="0"/>
        <w:numPr>
          <w:ilvl w:val="0"/>
          <w:numId w:val="92"/>
        </w:numPr>
        <w:pBdr>
          <w:top w:space="0" w:sz="0" w:val="nil"/>
          <w:left w:space="0" w:sz="0" w:val="nil"/>
          <w:bottom w:space="0" w:sz="0" w:val="nil"/>
          <w:right w:space="0" w:sz="0" w:val="nil"/>
          <w:between w:space="0" w:sz="0" w:val="nil"/>
        </w:pBdr>
        <w:shd w:fill="auto" w:val="clear"/>
        <w:tabs>
          <w:tab w:val="left" w:pos="1014"/>
        </w:tabs>
        <w:spacing w:after="100" w:before="0" w:line="240" w:lineRule="auto"/>
        <w:ind w:left="0" w:right="0" w:firstLine="660"/>
        <w:jc w:val="left"/>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về quản trị hệ thống</w:t>
      </w:r>
    </w:p>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500" w:right="0" w:firstLine="7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cần cung cấp cơ chế quản trị thuận tiện dễ dàng, có khả năng mềm dẻo khi khai báo các tham số hệ thống, theo dõi được tình trạng về truy cập của người dùng vào các mục, tạo lập các tài khoản và phân quyền phù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từng tài khoản. Phân quyền User theo các nhóm quyền (Roles) và phân quyền hệ thống cho các Roles.</w:t>
      </w:r>
    </w:p>
    <w:p w:rsidR="00000000" w:rsidDel="00000000" w:rsidP="00000000" w:rsidRDefault="00000000" w:rsidRPr="00000000" w14:paraId="00000748">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497"/>
        </w:tabs>
        <w:spacing w:after="100" w:before="0" w:line="259" w:lineRule="auto"/>
        <w:ind w:left="500" w:right="0" w:firstLine="7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 có thể cấu hình, cài đặt hệ thống linh hoạt: Định nghĩa kiểu tài liệu (nội dung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thêm bớt các trường vào kiểu tài liệu; Định nghĩa quy trình xử lý tài liệu, Định nghĩa view nhìn, định nghĩa khung (view) nhìn dữ liệu. ...</w:t>
      </w:r>
    </w:p>
    <w:bookmarkStart w:colFirst="0" w:colLast="0" w:name="bookmark=id.3as4poj" w:id="27"/>
    <w:bookmarkEnd w:id="27"/>
    <w:bookmarkStart w:colFirst="0" w:colLast="0" w:name="bookmark=id.1pxezwc" w:id="28"/>
    <w:bookmarkEnd w:id="28"/>
    <w:p w:rsidR="00000000" w:rsidDel="00000000" w:rsidP="00000000" w:rsidRDefault="00000000" w:rsidRPr="00000000" w14:paraId="00000749">
      <w:pPr>
        <w:keepNext w:val="1"/>
        <w:keepLines w:val="1"/>
        <w:widowControl w:val="0"/>
        <w:numPr>
          <w:ilvl w:val="0"/>
          <w:numId w:val="92"/>
        </w:numPr>
        <w:pBdr>
          <w:top w:space="0" w:sz="0" w:val="nil"/>
          <w:left w:space="0" w:sz="0" w:val="nil"/>
          <w:bottom w:space="0" w:sz="0" w:val="nil"/>
          <w:right w:space="0" w:sz="0" w:val="nil"/>
          <w:between w:space="0" w:sz="0" w:val="nil"/>
        </w:pBdr>
        <w:shd w:fill="auto" w:val="clear"/>
        <w:tabs>
          <w:tab w:val="left" w:pos="858"/>
        </w:tabs>
        <w:spacing w:after="100" w:before="0" w:line="240" w:lineRule="auto"/>
        <w:ind w:left="0" w:right="0" w:firstLine="500"/>
        <w:jc w:val="left"/>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về phân cấp quản trị và phân quyền </w:t>
      </w:r>
      <w:r w:rsidDel="00000000" w:rsidR="00000000" w:rsidRPr="00000000">
        <w:rPr>
          <w:rFonts w:ascii="Times New Roman" w:cs="Times New Roman" w:eastAsia="Times New Roman" w:hAnsi="Times New Roman"/>
          <w:b w:val="1"/>
          <w:i w:val="1"/>
          <w:sz w:val="26"/>
          <w:szCs w:val="26"/>
          <w:rtl w:val="0"/>
        </w:rPr>
        <w:t xml:space="preserve">người</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sử </w:t>
      </w:r>
      <w:r w:rsidDel="00000000" w:rsidR="00000000" w:rsidRPr="00000000">
        <w:rPr>
          <w:rFonts w:ascii="Times New Roman" w:cs="Times New Roman" w:eastAsia="Times New Roman" w:hAnsi="Times New Roman"/>
          <w:b w:val="1"/>
          <w:i w:val="1"/>
          <w:sz w:val="26"/>
          <w:szCs w:val="26"/>
          <w:rtl w:val="0"/>
        </w:rPr>
        <w:t xml:space="preserve">dụng</w:t>
      </w:r>
      <w:r w:rsidDel="00000000" w:rsidR="00000000" w:rsidRPr="00000000">
        <w:rPr>
          <w:rtl w:val="0"/>
        </w:rPr>
      </w:r>
    </w:p>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500" w:right="1480" w:firstLine="7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Quản lý công tác thi đua - khen thưởng tỉnh Bắc Ninh tỉnh có phạm vi sử dụng rộng trong toàn Tỉnh, đủ các cấp do vậy việc phân cấp quản trị và phân quyền người sử dụng rất quan trọng, đảm bảo người sử dụng chỉ được thực hiện công việc đúng với vai trò, nhiệm vụ của mình. Khi hệ thống đưa vào sử dụng, Chủ đầu tư</w:t>
      </w:r>
      <w:r w:rsidDel="00000000" w:rsidR="00000000" w:rsidRPr="00000000">
        <w:br w:type="page"/>
      </w:r>
      <w:r w:rsidDel="00000000" w:rsidR="00000000" w:rsidRPr="00000000">
        <w:rPr>
          <w:rtl w:val="0"/>
        </w:rPr>
      </w:r>
    </w:p>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cần ban hành quy định về phân cấp, phân quyền để đảm bảo các quy định áp dụng triệt để trên toàn hệ thống. Sau đây là yêu cầu chung về phân cấp, phân quyền:</w:t>
      </w:r>
      <w:r w:rsidDel="00000000" w:rsidR="00000000" w:rsidRPr="00000000">
        <w:rPr>
          <w:rtl w:val="0"/>
        </w:rPr>
      </w:r>
    </w:p>
    <w:tbl>
      <w:tblPr>
        <w:tblStyle w:val="Table44"/>
        <w:tblW w:w="9014.0" w:type="dxa"/>
        <w:jc w:val="right"/>
        <w:tblLayout w:type="fixed"/>
        <w:tblLook w:val="0000"/>
      </w:tblPr>
      <w:tblGrid>
        <w:gridCol w:w="600"/>
        <w:gridCol w:w="3091"/>
        <w:gridCol w:w="5323"/>
        <w:tblGridChange w:id="0">
          <w:tblGrid>
            <w:gridCol w:w="600"/>
            <w:gridCol w:w="3091"/>
            <w:gridCol w:w="5323"/>
          </w:tblGrid>
        </w:tblGridChange>
      </w:tblGrid>
      <w:tr>
        <w:trPr>
          <w:trHeight w:val="499"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Nhóm </w:t>
            </w:r>
            <w:r w:rsidDel="00000000" w:rsidR="00000000" w:rsidRPr="00000000">
              <w:rPr>
                <w:rFonts w:ascii="Times New Roman" w:cs="Times New Roman" w:eastAsia="Times New Roman" w:hAnsi="Times New Roman"/>
                <w:b w:val="1"/>
                <w:rtl w:val="0"/>
              </w:rPr>
              <w:t xml:space="preserve">đối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tượng</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tả</w:t>
            </w:r>
            <w:r w:rsidDel="00000000" w:rsidR="00000000" w:rsidRPr="00000000">
              <w:rPr>
                <w:rtl w:val="0"/>
              </w:rPr>
            </w:r>
          </w:p>
        </w:tc>
      </w:tr>
      <w:tr>
        <w:trPr>
          <w:trHeight w:val="61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 User, cấu hình hệ thống, định nghĩa quy trình, view...</w:t>
            </w:r>
          </w:p>
        </w:tc>
      </w:tr>
      <w:tr>
        <w:trPr>
          <w:trHeight w:val="614"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cấp xã/ đơn vị cơ sở</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Thi đua khen thưởng tại các đơn vị trực thuộc </w:t>
            </w:r>
            <w:r w:rsidDel="00000000" w:rsidR="00000000" w:rsidRPr="00000000">
              <w:rPr>
                <w:rFonts w:ascii="Times New Roman" w:cs="Times New Roman" w:eastAsia="Times New Roman" w:hAnsi="Times New Roman"/>
                <w:rtl w:val="0"/>
              </w:rPr>
              <w:t xml:space="preserve">UBND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tỉnh các cấp, cán bộ TĐKT cấp xã</w:t>
            </w:r>
          </w:p>
        </w:tc>
      </w:tr>
      <w:tr>
        <w:trPr>
          <w:trHeight w:val="61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tạo lập hồ sơ</w:t>
            </w:r>
          </w:p>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TĐKT</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Thi đua khen thưởng tiếp nhận, tạo lập</w:t>
            </w:r>
          </w:p>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 TĐKT</w:t>
            </w:r>
          </w:p>
        </w:tc>
      </w:tr>
      <w:tr>
        <w:trPr>
          <w:trHeight w:val="61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thẩm định hồ sơ</w:t>
            </w:r>
          </w:p>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TĐKT</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Thi đua khen thưởng thẩm định hồ sơ</w:t>
            </w:r>
          </w:p>
        </w:tc>
      </w:tr>
      <w:tr>
        <w:trPr>
          <w:trHeight w:val="605" w:hRule="atLeast"/>
        </w:trPr>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khác</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hệ thống 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phần mềm</w:t>
            </w:r>
          </w:p>
        </w:tc>
      </w:tr>
    </w:tbl>
    <w:p w:rsidR="00000000" w:rsidDel="00000000" w:rsidP="00000000" w:rsidRDefault="00000000" w:rsidRPr="00000000" w14:paraId="00000761">
      <w:pPr>
        <w:spacing w:after="99" w:line="14.399999999999999" w:lineRule="auto"/>
        <w:rPr/>
      </w:pPr>
      <w:r w:rsidDel="00000000" w:rsidR="00000000" w:rsidRPr="00000000">
        <w:rPr>
          <w:rtl w:val="0"/>
        </w:rPr>
      </w:r>
    </w:p>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336" w:right="0" w:firstLine="0"/>
        <w:jc w:val="left"/>
        <w:rPr>
          <w:rFonts w:ascii="Times New Roman" w:cs="Times New Roman" w:eastAsia="Times New Roman" w:hAnsi="Times New Roman"/>
          <w:b w:val="1"/>
          <w:i w:val="0"/>
          <w:smallCaps w:val="0"/>
          <w:strike w:val="0"/>
          <w:color w:val="f1555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tại 1 </w:t>
      </w:r>
      <w:r w:rsidDel="00000000" w:rsidR="00000000" w:rsidRPr="00000000">
        <w:rPr>
          <w:rFonts w:ascii="Times New Roman" w:cs="Times New Roman" w:eastAsia="Times New Roman" w:hAnsi="Times New Roman"/>
          <w:rtl w:val="0"/>
        </w:rPr>
        <w:t xml:space="preserve">đơn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vị chỉ có quyền truy cập các Hồ sơ của đơn vị mình và đơn vị cấp dưới, trực thuộc cơ quan mình. Phân cấp theo sơ đồ sau:</w:t>
      </w:r>
      <w:r w:rsidDel="00000000" w:rsidR="00000000" w:rsidRPr="00000000">
        <w:rPr>
          <w:rtl w:val="0"/>
        </w:rPr>
      </w:r>
    </w:p>
    <w:p w:rsidR="00000000" w:rsidDel="00000000" w:rsidP="00000000" w:rsidRDefault="00000000" w:rsidRPr="00000000" w14:paraId="00000763">
      <w:pPr>
        <w:jc w:val="right"/>
        <w:rPr>
          <w:sz w:val="2"/>
          <w:szCs w:val="2"/>
        </w:rPr>
      </w:pPr>
      <w:r w:rsidDel="00000000" w:rsidR="00000000" w:rsidRPr="00000000">
        <w:rPr/>
        <w:drawing>
          <wp:inline distB="0" distT="0" distL="0" distR="0">
            <wp:extent cx="5650865" cy="3005455"/>
            <wp:effectExtent b="0" l="0" r="0" t="0"/>
            <wp:docPr id="137" name="image3.jpg"/>
            <a:graphic>
              <a:graphicData uri="http://schemas.openxmlformats.org/drawingml/2006/picture">
                <pic:pic>
                  <pic:nvPicPr>
                    <pic:cNvPr id="0" name="image3.jpg"/>
                    <pic:cNvPicPr preferRelativeResize="0"/>
                  </pic:nvPicPr>
                  <pic:blipFill>
                    <a:blip r:embed="rId65"/>
                    <a:srcRect b="0" l="0" r="0" t="0"/>
                    <a:stretch>
                      <a:fillRect/>
                    </a:stretch>
                  </pic:blipFill>
                  <pic:spPr>
                    <a:xfrm>
                      <a:off x="0" y="0"/>
                      <a:ext cx="5650865" cy="3005455"/>
                    </a:xfrm>
                    <a:prstGeom prst="rect"/>
                    <a:ln/>
                  </pic:spPr>
                </pic:pic>
              </a:graphicData>
            </a:graphic>
          </wp:inline>
        </w:drawing>
      </w:r>
      <w:r w:rsidDel="00000000" w:rsidR="00000000" w:rsidRPr="00000000">
        <w:rPr>
          <w:rtl w:val="0"/>
        </w:rPr>
      </w:r>
    </w:p>
    <w:p w:rsidR="00000000" w:rsidDel="00000000" w:rsidP="00000000" w:rsidRDefault="00000000" w:rsidRPr="00000000" w14:paraId="00000764">
      <w:pPr>
        <w:spacing w:after="279" w:line="14.399999999999999" w:lineRule="auto"/>
        <w:rPr/>
      </w:pPr>
      <w:r w:rsidDel="00000000" w:rsidR="00000000" w:rsidRPr="00000000">
        <w:rPr>
          <w:rtl w:val="0"/>
        </w:rPr>
      </w:r>
    </w:p>
    <w:bookmarkStart w:colFirst="0" w:colLast="0" w:name="bookmark=id.49x2ik5" w:id="29"/>
    <w:bookmarkEnd w:id="29"/>
    <w:bookmarkStart w:colFirst="0" w:colLast="0" w:name="bookmark=id.2p2csry" w:id="30"/>
    <w:bookmarkEnd w:id="30"/>
    <w:p w:rsidR="00000000" w:rsidDel="00000000" w:rsidP="00000000" w:rsidRDefault="00000000" w:rsidRPr="00000000" w14:paraId="00000765">
      <w:pPr>
        <w:keepNext w:val="1"/>
        <w:keepLines w:val="1"/>
        <w:widowControl w:val="0"/>
        <w:numPr>
          <w:ilvl w:val="0"/>
          <w:numId w:val="92"/>
        </w:numPr>
        <w:pBdr>
          <w:top w:space="0" w:sz="0" w:val="nil"/>
          <w:left w:space="0" w:sz="0" w:val="nil"/>
          <w:bottom w:space="0" w:sz="0" w:val="nil"/>
          <w:right w:space="0" w:sz="0" w:val="nil"/>
          <w:between w:space="0" w:sz="0" w:val="nil"/>
        </w:pBdr>
        <w:shd w:fill="auto" w:val="clear"/>
        <w:tabs>
          <w:tab w:val="left" w:pos="2088"/>
        </w:tabs>
        <w:spacing w:after="100" w:before="0" w:line="240" w:lineRule="auto"/>
        <w:ind w:left="1600" w:right="0" w:firstLine="40"/>
        <w:jc w:val="left"/>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Các yêu cầu về cài đặt, hạ tầng, đường truyền, an toàn vận hành, khai thác, sử dụng</w:t>
      </w:r>
    </w:p>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23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phần mềm dễ cài đặt, dễ sử dụng và dễ vận hành</w:t>
      </w:r>
    </w:p>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100" w:before="0" w:line="264" w:lineRule="auto"/>
        <w:ind w:left="23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giúp người sử dụng cấu hình một cách nhanh chóng và dễ dàng</w:t>
      </w:r>
    </w:p>
    <w:bookmarkStart w:colFirst="0" w:colLast="0" w:name="bookmark=id.147n2zr" w:id="31"/>
    <w:bookmarkEnd w:id="31"/>
    <w:bookmarkStart w:colFirst="0" w:colLast="0" w:name="bookmark=id.3o7alnk" w:id="32"/>
    <w:bookmarkEnd w:id="32"/>
    <w:p w:rsidR="00000000" w:rsidDel="00000000" w:rsidP="00000000" w:rsidRDefault="00000000" w:rsidRPr="00000000" w14:paraId="00000768">
      <w:pPr>
        <w:keepNext w:val="1"/>
        <w:keepLines w:val="1"/>
        <w:widowControl w:val="0"/>
        <w:numPr>
          <w:ilvl w:val="0"/>
          <w:numId w:val="92"/>
        </w:numPr>
        <w:pBdr>
          <w:top w:space="0" w:sz="0" w:val="nil"/>
          <w:left w:space="0" w:sz="0" w:val="nil"/>
          <w:bottom w:space="0" w:sz="0" w:val="nil"/>
          <w:right w:space="0" w:sz="0" w:val="nil"/>
          <w:between w:space="0" w:sz="0" w:val="nil"/>
        </w:pBdr>
        <w:shd w:fill="auto" w:val="clear"/>
        <w:tabs>
          <w:tab w:val="left" w:pos="2136"/>
        </w:tabs>
        <w:spacing w:after="100" w:before="0" w:line="240" w:lineRule="auto"/>
        <w:ind w:left="1600" w:right="0" w:firstLine="40"/>
        <w:jc w:val="left"/>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Các yêu cầu về năng lực của </w:t>
      </w:r>
      <w:r w:rsidDel="00000000" w:rsidR="00000000" w:rsidRPr="00000000">
        <w:rPr>
          <w:rFonts w:ascii="Times New Roman" w:cs="Times New Roman" w:eastAsia="Times New Roman" w:hAnsi="Times New Roman"/>
          <w:b w:val="1"/>
          <w:i w:val="1"/>
          <w:sz w:val="26"/>
          <w:szCs w:val="26"/>
          <w:rtl w:val="0"/>
        </w:rPr>
        <w:t xml:space="preserve">cán</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bộ tham gia phát triển, nâng cấp, chỉnh sửa phần mềm</w:t>
      </w:r>
    </w:p>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100" w:before="0" w:line="259" w:lineRule="auto"/>
        <w:ind w:left="23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kinh nghiệm trong sản xuất phần mềm, am hiểu quy trình nghiệp vụ chuyên môn và ứng dụng CNTT trong </w:t>
      </w:r>
      <w:r w:rsidDel="00000000" w:rsidR="00000000" w:rsidRPr="00000000">
        <w:rPr>
          <w:rFonts w:ascii="Times New Roman" w:cs="Times New Roman" w:eastAsia="Times New Roman" w:hAnsi="Times New Roman"/>
          <w:rtl w:val="0"/>
        </w:rPr>
        <w:t xml:space="preserve">việc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quản lý các thủ tục hành chính cũng như cải cách hành chính</w:t>
      </w:r>
    </w:p>
    <w:p w:rsidR="00000000" w:rsidDel="00000000" w:rsidP="00000000" w:rsidRDefault="00000000" w:rsidRPr="00000000" w14:paraId="0000076A">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2372"/>
        </w:tabs>
        <w:spacing w:after="100" w:before="0" w:line="264" w:lineRule="auto"/>
        <w:ind w:left="200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Sửa chữa được những sự </w:t>
      </w:r>
      <w:r w:rsidDel="00000000" w:rsidR="00000000" w:rsidRPr="00000000">
        <w:rPr>
          <w:rFonts w:ascii="Times New Roman" w:cs="Times New Roman" w:eastAsia="Times New Roman" w:hAnsi="Times New Roman"/>
          <w:rtl w:val="0"/>
        </w:rPr>
        <w:t xml:space="preserve">cố</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hệ thống phần mềm</w:t>
      </w:r>
    </w:p>
    <w:p w:rsidR="00000000" w:rsidDel="00000000" w:rsidP="00000000" w:rsidRDefault="00000000" w:rsidRPr="00000000" w14:paraId="0000076B">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2372"/>
        </w:tabs>
        <w:spacing w:after="100" w:before="0" w:line="264" w:lineRule="auto"/>
        <w:ind w:left="200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tính thực thi của hệ thống</w:t>
      </w:r>
    </w:p>
    <w:p w:rsidR="00000000" w:rsidDel="00000000" w:rsidP="00000000" w:rsidRDefault="00000000" w:rsidRPr="00000000" w14:paraId="0000076C">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320"/>
        </w:tabs>
        <w:spacing w:after="120" w:before="0" w:line="240"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Hỗ trợ người dùng cuối 24/24 giờ và 7/7 ngày nếu cần thiết</w:t>
      </w:r>
    </w:p>
    <w:p w:rsidR="00000000" w:rsidDel="00000000" w:rsidP="00000000" w:rsidRDefault="00000000" w:rsidRPr="00000000" w14:paraId="0000076D">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320"/>
        </w:tabs>
        <w:spacing w:after="120" w:before="0" w:line="240"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Hỗ trợ nâng cấp, chỉnh sửa phần mềm trong thời gian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w:t>
      </w:r>
    </w:p>
    <w:bookmarkStart w:colFirst="0" w:colLast="0" w:name="bookmark=id.ihv636" w:id="33"/>
    <w:bookmarkEnd w:id="33"/>
    <w:bookmarkStart w:colFirst="0" w:colLast="0" w:name="bookmark=id.23ckvvd" w:id="34"/>
    <w:bookmarkEnd w:id="34"/>
    <w:p w:rsidR="00000000" w:rsidDel="00000000" w:rsidP="00000000" w:rsidRDefault="00000000" w:rsidRPr="00000000" w14:paraId="0000076E">
      <w:pPr>
        <w:keepNext w:val="1"/>
        <w:keepLines w:val="1"/>
        <w:widowControl w:val="0"/>
        <w:numPr>
          <w:ilvl w:val="0"/>
          <w:numId w:val="92"/>
        </w:numPr>
        <w:pBdr>
          <w:top w:space="0" w:sz="0" w:val="nil"/>
          <w:left w:space="0" w:sz="0" w:val="nil"/>
          <w:bottom w:space="0" w:sz="0" w:val="nil"/>
          <w:right w:space="0" w:sz="0" w:val="nil"/>
          <w:between w:space="0" w:sz="0" w:val="nil"/>
        </w:pBdr>
        <w:shd w:fill="auto" w:val="clear"/>
        <w:tabs>
          <w:tab w:val="left" w:pos="1048"/>
        </w:tabs>
        <w:spacing w:after="120" w:before="0" w:line="240" w:lineRule="auto"/>
        <w:ind w:left="0" w:right="0" w:firstLine="560"/>
        <w:jc w:val="both"/>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về </w:t>
      </w:r>
      <w:r w:rsidDel="00000000" w:rsidR="00000000" w:rsidRPr="00000000">
        <w:rPr>
          <w:rFonts w:ascii="Times New Roman" w:cs="Times New Roman" w:eastAsia="Times New Roman" w:hAnsi="Times New Roman"/>
          <w:b w:val="1"/>
          <w:i w:val="1"/>
          <w:sz w:val="26"/>
          <w:szCs w:val="26"/>
          <w:rtl w:val="0"/>
        </w:rPr>
        <w:t xml:space="preserve">môi</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trường cho phát triển, nâng cấp, chỉnh sửa phần mềm</w:t>
      </w:r>
    </w:p>
    <w:p w:rsidR="00000000" w:rsidDel="00000000" w:rsidP="00000000" w:rsidRDefault="00000000" w:rsidRPr="00000000" w14:paraId="0000076F">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320"/>
        </w:tabs>
        <w:spacing w:after="120" w:before="0" w:line="240" w:lineRule="auto"/>
        <w:ind w:left="0" w:right="0" w:firstLine="9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Áp dụng các quy trình phát triển phần mềm</w:t>
      </w:r>
    </w:p>
    <w:p w:rsidR="00000000" w:rsidDel="00000000" w:rsidP="00000000" w:rsidRDefault="00000000" w:rsidRPr="00000000" w14:paraId="00000770">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320"/>
        </w:tabs>
        <w:spacing w:after="120" w:before="0" w:line="240" w:lineRule="auto"/>
        <w:ind w:left="0" w:right="0" w:firstLine="9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kinh nghiệm về hướng đối tượng và các ứng dụng </w:t>
      </w:r>
      <w:r w:rsidDel="00000000" w:rsidR="00000000" w:rsidRPr="00000000">
        <w:rPr>
          <w:rFonts w:ascii="Times New Roman" w:cs="Times New Roman" w:eastAsia="Times New Roman" w:hAnsi="Times New Roman"/>
          <w:rtl w:val="0"/>
        </w:rPr>
        <w:t xml:space="preserve">tương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tự</w:t>
      </w:r>
    </w:p>
    <w:bookmarkStart w:colFirst="0" w:colLast="0" w:name="bookmark=id.1hmsyys" w:id="35"/>
    <w:bookmarkEnd w:id="35"/>
    <w:bookmarkStart w:colFirst="0" w:colLast="0" w:name="bookmark=id.32hioqz" w:id="36"/>
    <w:bookmarkEnd w:id="36"/>
    <w:p w:rsidR="00000000" w:rsidDel="00000000" w:rsidP="00000000" w:rsidRDefault="00000000" w:rsidRPr="00000000" w14:paraId="00000771">
      <w:pPr>
        <w:keepNext w:val="1"/>
        <w:keepLines w:val="1"/>
        <w:widowControl w:val="0"/>
        <w:numPr>
          <w:ilvl w:val="0"/>
          <w:numId w:val="92"/>
        </w:numPr>
        <w:pBdr>
          <w:top w:space="0" w:sz="0" w:val="nil"/>
          <w:left w:space="0" w:sz="0" w:val="nil"/>
          <w:bottom w:space="0" w:sz="0" w:val="nil"/>
          <w:right w:space="0" w:sz="0" w:val="nil"/>
          <w:between w:space="0" w:sz="0" w:val="nil"/>
        </w:pBdr>
        <w:shd w:fill="auto" w:val="clear"/>
        <w:tabs>
          <w:tab w:val="left" w:pos="1053"/>
        </w:tabs>
        <w:spacing w:after="120" w:before="0" w:line="240" w:lineRule="auto"/>
        <w:ind w:left="0" w:right="0" w:firstLine="560"/>
        <w:jc w:val="both"/>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 về độ phức tạp kỹ thuật - công nghệ của phần mềm</w:t>
      </w:r>
    </w:p>
    <w:p w:rsidR="00000000" w:rsidDel="00000000" w:rsidP="00000000" w:rsidRDefault="00000000" w:rsidRPr="00000000" w14:paraId="00000772">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320"/>
        </w:tabs>
        <w:spacing w:after="120" w:before="0" w:line="240"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Hiệu quả việc sử dụng trực tuyến</w:t>
      </w:r>
    </w:p>
    <w:p w:rsidR="00000000" w:rsidDel="00000000" w:rsidP="00000000" w:rsidRDefault="00000000" w:rsidRPr="00000000" w14:paraId="00000773">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320"/>
        </w:tabs>
        <w:spacing w:after="120" w:before="0" w:line="240"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dễ cài đặt</w:t>
      </w:r>
    </w:p>
    <w:p w:rsidR="00000000" w:rsidDel="00000000" w:rsidP="00000000" w:rsidRDefault="00000000" w:rsidRPr="00000000" w14:paraId="00000774">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320"/>
        </w:tabs>
        <w:spacing w:after="120" w:before="0" w:line="240"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dễ điều chỉnh, có khả năng 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các ứng dụng khác</w:t>
      </w:r>
    </w:p>
    <w:p w:rsidR="00000000" w:rsidDel="00000000" w:rsidP="00000000" w:rsidRDefault="00000000" w:rsidRPr="00000000" w14:paraId="00000775">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320"/>
        </w:tabs>
        <w:spacing w:after="120" w:before="0" w:line="240" w:lineRule="auto"/>
        <w:ind w:left="0" w:right="0" w:firstLine="9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khả năng bảo mật cao</w:t>
      </w:r>
    </w:p>
    <w:p w:rsidR="00000000" w:rsidDel="00000000" w:rsidP="00000000" w:rsidRDefault="00000000" w:rsidRPr="00000000" w14:paraId="00000776">
      <w:pPr>
        <w:keepNext w:val="0"/>
        <w:keepLines w:val="0"/>
        <w:widowControl w:val="0"/>
        <w:numPr>
          <w:ilvl w:val="0"/>
          <w:numId w:val="91"/>
        </w:numPr>
        <w:pBdr>
          <w:top w:space="0" w:sz="0" w:val="nil"/>
          <w:left w:space="0" w:sz="0" w:val="nil"/>
          <w:bottom w:space="0" w:sz="0" w:val="nil"/>
          <w:right w:space="0" w:sz="0" w:val="nil"/>
          <w:between w:space="0" w:sz="0" w:val="nil"/>
        </w:pBdr>
        <w:shd w:fill="auto" w:val="clear"/>
        <w:tabs>
          <w:tab w:val="left" w:pos="1320"/>
        </w:tabs>
        <w:spacing w:after="120" w:before="0" w:line="240"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Dễ sử dụng</w:t>
      </w:r>
    </w:p>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2.2.2 Yêu cầu chức năng</w:t>
      </w:r>
    </w:p>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phần mềm bao gồm các chức năng sau:</w:t>
      </w:r>
      <w:r w:rsidDel="00000000" w:rsidR="00000000" w:rsidRPr="00000000">
        <w:rPr>
          <w:rtl w:val="0"/>
        </w:rPr>
      </w:r>
    </w:p>
    <w:tbl>
      <w:tblPr>
        <w:tblStyle w:val="Table45"/>
        <w:tblW w:w="9202.0" w:type="dxa"/>
        <w:jc w:val="left"/>
        <w:tblInd w:w="0.0" w:type="dxa"/>
        <w:tblLayout w:type="fixed"/>
        <w:tblLook w:val="0000"/>
      </w:tblPr>
      <w:tblGrid>
        <w:gridCol w:w="744"/>
        <w:gridCol w:w="672"/>
        <w:gridCol w:w="7786"/>
        <w:tblGridChange w:id="0">
          <w:tblGrid>
            <w:gridCol w:w="744"/>
            <w:gridCol w:w="672"/>
            <w:gridCol w:w="7786"/>
          </w:tblGrid>
        </w:tblGridChange>
      </w:tblGrid>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chức năng</w:t>
            </w:r>
            <w:r w:rsidDel="00000000" w:rsidR="00000000" w:rsidRPr="00000000">
              <w:rPr>
                <w:rtl w:val="0"/>
              </w:rPr>
            </w:r>
          </w:p>
        </w:tc>
      </w:tr>
      <w:tr>
        <w:trPr>
          <w:trHeight w:val="33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7C">
            <w:pPr>
              <w:rPr>
                <w:sz w:val="10"/>
                <w:szCs w:val="10"/>
              </w:rPr>
            </w:pP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QUẢN LÝ DANH MỤC</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7F">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danh hiệu thi đua</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8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mới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danh hiệu</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8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danh hiệu</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8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 danh hiệu</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8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Tìm kiếm</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8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Danh sách danh hiệu thi đua cấp xã</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9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Danh sách danh hiệu thi đua cấp huyện</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95">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Danh sách danh hiệu thi đua cấp tỉnh</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9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Danh sách danh hiệu thi đua các đơn vị cơ sở</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9A">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tiêu chuẩn cho các danh hiệu thi đua</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9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Thêm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tiêu chuẩn</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A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tiêu chuẩn</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A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 tiêu chuẩn</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A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kiếm</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A9">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hình thức khen thưởng</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A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mới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hình thức KT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B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hình thức KT</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B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 hình thức KT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B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Tìm kiếm</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B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Danh sách hình thức khen thưởng cấp Trung ương</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B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Danh sách hình thức khen thưởng cấp Tỉnh</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B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Danh sách hình thức khen thưởng cấp Huyện</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C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Danh sách hình thức khen thưởng cấp Xã</w:t>
            </w:r>
          </w:p>
        </w:tc>
      </w:tr>
      <w:tr>
        <w:trPr>
          <w:trHeight w:val="355"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7C4">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các loại hình khen thưởng</w:t>
            </w:r>
            <w:r w:rsidDel="00000000" w:rsidR="00000000" w:rsidRPr="00000000">
              <w:rPr>
                <w:rtl w:val="0"/>
              </w:rPr>
            </w:r>
          </w:p>
        </w:tc>
      </w:tr>
    </w:tbl>
    <w:p w:rsidR="00000000" w:rsidDel="00000000" w:rsidP="00000000" w:rsidRDefault="00000000" w:rsidRPr="00000000" w14:paraId="000007C7">
      <w:pPr>
        <w:rPr/>
        <w:sectPr>
          <w:headerReference r:id="rId66" w:type="default"/>
          <w:headerReference r:id="rId67" w:type="even"/>
          <w:footerReference r:id="rId68" w:type="default"/>
          <w:footerReference r:id="rId69" w:type="even"/>
          <w:type w:val="nextPage"/>
          <w:pgSz w:h="17411" w:w="11521"/>
          <w:pgMar w:bottom="1162" w:top="1486" w:left="257" w:right="8" w:header="1058" w:footer="3"/>
          <w:pgNumType w:start="76"/>
          <w:cols w:equalWidth="0"/>
        </w:sectPr>
      </w:pPr>
      <w:r w:rsidDel="00000000" w:rsidR="00000000" w:rsidRPr="00000000">
        <w:rPr>
          <w:rtl w:val="0"/>
        </w:rPr>
      </w:r>
    </w:p>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6"/>
        <w:tblW w:w="9264.0" w:type="dxa"/>
        <w:jc w:val="right"/>
        <w:tblLayout w:type="fixed"/>
        <w:tblLook w:val="0000"/>
      </w:tblPr>
      <w:tblGrid>
        <w:gridCol w:w="778"/>
        <w:gridCol w:w="667"/>
        <w:gridCol w:w="7819"/>
        <w:tblGridChange w:id="0">
          <w:tblGrid>
            <w:gridCol w:w="778"/>
            <w:gridCol w:w="667"/>
            <w:gridCol w:w="7819"/>
          </w:tblGrid>
        </w:tblGridChange>
      </w:tblGrid>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chức năng</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C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loại hình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D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loại hình</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D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 danh mục loại hình</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D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kiếm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D8">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hình thức tổ chức thi đua</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D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hình thức</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D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hình thức</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E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 danh mục</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E5">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kiếm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E7">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danh mục cơ quan</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E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cơ quan</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E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cơ quan</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F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 danh sách cơ quan</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F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Tìm kiếm</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F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Danh sách cơ quan cấp xã</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F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Danh sách cơ quan cấp huyện</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7F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Danh sách cơ quan cấp tỉnh</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0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Danh sách cơ quan theo khối cụm TĐKT</w:t>
            </w:r>
          </w:p>
        </w:tc>
      </w:tr>
      <w:tr>
        <w:trPr>
          <w:trHeight w:val="3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02">
            <w:pPr>
              <w:rPr>
                <w:sz w:val="10"/>
                <w:szCs w:val="10"/>
              </w:rPr>
            </w:pP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II.QUẢN LỶ KHỐI, CỤM THI ĐUA THEO NĂM</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05">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Cấp tỉnh</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0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khối cụm</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0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khối cụm</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0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 khối cụm</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1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kiếm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14">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Cấp huyện</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1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khối cụm</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1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khối cụm</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1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 khổi cụm</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2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kiếm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23">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Cấp xã</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2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khối cụm</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2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khối cụm</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2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 khối cụm</w:t>
            </w:r>
          </w:p>
        </w:tc>
      </w:tr>
      <w:tr>
        <w:trPr>
          <w:trHeight w:val="3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3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kiếm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32">
            <w:pPr>
              <w:rPr>
                <w:sz w:val="10"/>
                <w:szCs w:val="10"/>
              </w:rPr>
            </w:pP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r w:rsidDel="00000000" w:rsidR="00000000" w:rsidRPr="00000000">
              <w:rPr>
                <w:rFonts w:ascii="Times New Roman" w:cs="Times New Roman" w:eastAsia="Times New Roman" w:hAnsi="Times New Roman"/>
                <w:b w:val="1"/>
                <w:rtl w:val="0"/>
              </w:rPr>
              <w:t xml:space="preserve">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KHEN THƯỞNG THỜI KỲ KHÁNG </w:t>
            </w:r>
            <w:r w:rsidDel="00000000" w:rsidR="00000000" w:rsidRPr="00000000">
              <w:rPr>
                <w:rFonts w:ascii="Times New Roman" w:cs="Times New Roman" w:eastAsia="Times New Roman" w:hAnsi="Times New Roman"/>
                <w:b w:val="1"/>
                <w:rtl w:val="0"/>
              </w:rPr>
              <w:t xml:space="preserve">CHIẾN</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35">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khen kháng chiến chống pháp (cá nhân)</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3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3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3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4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kiếm</w:t>
            </w:r>
          </w:p>
        </w:tc>
      </w:tr>
      <w:tr>
        <w:trPr>
          <w:trHeight w:val="350"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844">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8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khen kháng chiến chống Mỹ (cá nhân)</w:t>
            </w:r>
            <w:r w:rsidDel="00000000" w:rsidR="00000000" w:rsidRPr="00000000">
              <w:rPr>
                <w:rtl w:val="0"/>
              </w:rPr>
            </w:r>
          </w:p>
        </w:tc>
      </w:tr>
    </w:tbl>
    <w:p w:rsidR="00000000" w:rsidDel="00000000" w:rsidP="00000000" w:rsidRDefault="00000000" w:rsidRPr="00000000" w14:paraId="00000847">
      <w:pPr>
        <w:rPr/>
        <w:sectPr>
          <w:type w:val="nextPage"/>
          <w:pgSz w:h="17411" w:w="11521"/>
          <w:pgMar w:bottom="1367" w:top="1529" w:left="257" w:right="8" w:header="1101" w:footer="3"/>
          <w:cols w:equalWidth="0"/>
        </w:sectPr>
      </w:pPr>
      <w:r w:rsidDel="00000000" w:rsidR="00000000" w:rsidRPr="00000000">
        <w:rPr>
          <w:rtl w:val="0"/>
        </w:rPr>
      </w:r>
    </w:p>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7"/>
        <w:tblW w:w="9202.0" w:type="dxa"/>
        <w:jc w:val="center"/>
        <w:tblLayout w:type="fixed"/>
        <w:tblLook w:val="0000"/>
      </w:tblPr>
      <w:tblGrid>
        <w:gridCol w:w="754"/>
        <w:gridCol w:w="672"/>
        <w:gridCol w:w="7776"/>
        <w:tblGridChange w:id="0">
          <w:tblGrid>
            <w:gridCol w:w="754"/>
            <w:gridCol w:w="672"/>
            <w:gridCol w:w="7776"/>
          </w:tblGrid>
        </w:tblGridChange>
      </w:tblGrid>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chức năng</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4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5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5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5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kiếm</w:t>
            </w:r>
          </w:p>
        </w:tc>
      </w:tr>
      <w:tr>
        <w:trPr>
          <w:trHeight w:val="3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58">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khen gia đình chống mỹ</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5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5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6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65">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kiếm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67">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bằng khen thủ tướng (tỉnh Hà Bắc cũ)</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6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6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7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7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kiếm</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76">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bằng khen chủ tịch UBND tỉnh (Hà Bắc cũ)</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7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7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8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8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kiếm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85">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8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kỷ niệm </w:t>
            </w:r>
            <w:r w:rsidDel="00000000" w:rsidR="00000000" w:rsidRPr="00000000">
              <w:rPr>
                <w:rFonts w:ascii="Times New Roman" w:cs="Times New Roman" w:eastAsia="Times New Roman" w:hAnsi="Times New Roman"/>
                <w:b w:val="1"/>
                <w:rtl w:val="0"/>
              </w:rPr>
              <w:t xml:space="preserve">chương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(tỉnh Hà Bắc cũ)</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8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8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8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9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kiếm</w:t>
            </w:r>
          </w:p>
        </w:tc>
      </w:tr>
      <w:tr>
        <w:trPr>
          <w:trHeight w:val="3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94">
            <w:pPr>
              <w:rPr>
                <w:sz w:val="10"/>
                <w:szCs w:val="10"/>
              </w:rPr>
            </w:pP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IV.QUẢN LÝ KHEN THƯỞNG CÁC </w:t>
            </w:r>
            <w:r w:rsidDel="00000000" w:rsidR="00000000" w:rsidRPr="00000000">
              <w:rPr>
                <w:rFonts w:ascii="Times New Roman" w:cs="Times New Roman" w:eastAsia="Times New Roman" w:hAnsi="Times New Roman"/>
                <w:b w:val="1"/>
                <w:rtl w:val="0"/>
              </w:rPr>
              <w:t xml:space="preserve">CẤP</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97">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CẤP XÃ</w:t>
            </w:r>
            <w:r w:rsidDel="00000000" w:rsidR="00000000" w:rsidRPr="00000000">
              <w:rPr>
                <w:rtl w:val="0"/>
              </w:rPr>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9A">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Đăng ký thi đua</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9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A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A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A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Trình đăng ký thi đua</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A9">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Duyệt đăng ký thi đua</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A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Tiếp nhận</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B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Yêu cầu sửa lại</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B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Hủy bỏ</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B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kiếm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B8">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Tạo lập hồ sơ TĐKT</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B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B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C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w:t>
            </w:r>
          </w:p>
        </w:tc>
      </w:tr>
      <w:tr>
        <w:trPr>
          <w:trHeight w:val="355"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8C5">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8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kiếm</w:t>
            </w:r>
          </w:p>
        </w:tc>
      </w:tr>
    </w:tbl>
    <w:p w:rsidR="00000000" w:rsidDel="00000000" w:rsidP="00000000" w:rsidRDefault="00000000" w:rsidRPr="00000000" w14:paraId="000008C7">
      <w:pPr>
        <w:rPr/>
        <w:sectPr>
          <w:type w:val="nextPage"/>
          <w:pgSz w:h="17411" w:w="11521"/>
          <w:pgMar w:bottom="1341" w:top="1551" w:left="1032" w:right="1287" w:header="1123" w:footer="3"/>
          <w:cols w:equalWidth="0"/>
        </w:sectPr>
      </w:pPr>
      <w:r w:rsidDel="00000000" w:rsidR="00000000" w:rsidRPr="00000000">
        <w:rPr>
          <w:rtl w:val="0"/>
        </w:rPr>
      </w:r>
    </w:p>
    <w:p w:rsidR="00000000" w:rsidDel="00000000" w:rsidP="00000000" w:rsidRDefault="00000000" w:rsidRPr="00000000" w14:paraId="000008C8">
      <w:pPr>
        <w:keepNext w:val="0"/>
        <w:keepLines w:val="0"/>
        <w:widowControl w:val="0"/>
        <w:pBdr>
          <w:top w:space="0" w:sz="0" w:val="nil"/>
          <w:left w:space="0" w:sz="0" w:val="nil"/>
          <w:bottom w:space="0" w:sz="0" w:val="nil"/>
          <w:right w:space="0" w:sz="0" w:val="nil"/>
          <w:between w:space="0" w:sz="0" w:val="nil"/>
        </w:pBdr>
        <w:shd w:fill="auto" w:val="clear"/>
        <w:spacing w:after="160" w:before="8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8e99e0"/>
          <w:sz w:val="12"/>
          <w:szCs w:val="12"/>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8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8e99e0"/>
          <w:sz w:val="12"/>
          <w:szCs w:val="12"/>
          <w:u w:val="none"/>
          <w:shd w:fill="auto" w:val="clear"/>
          <w:vertAlign w:val="baseline"/>
          <w:rtl w:val="0"/>
        </w:rPr>
        <w:t xml:space="preserve">l</w:t>
      </w:r>
      <w:r w:rsidDel="00000000" w:rsidR="00000000" w:rsidRPr="00000000">
        <w:rPr>
          <w:rFonts w:ascii="Arial" w:cs="Arial" w:eastAsia="Arial" w:hAnsi="Arial"/>
          <w:b w:val="0"/>
          <w:i w:val="0"/>
          <w:smallCaps w:val="0"/>
          <w:strike w:val="0"/>
          <w:color w:val="8e99e0"/>
          <w:sz w:val="12"/>
          <w:szCs w:val="1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8e99e0"/>
          <w:sz w:val="12"/>
          <w:szCs w:val="12"/>
          <w:u w:val="none"/>
          <w:shd w:fill="auto" w:val="clear"/>
          <w:vertAlign w:val="baseline"/>
          <w:rtl w:val="0"/>
        </w:rPr>
        <w:t xml:space="preserve">l</w:t>
      </w:r>
      <w:r w:rsidDel="00000000" w:rsidR="00000000" w:rsidRPr="00000000">
        <w:rPr>
          <w:rtl w:val="0"/>
        </w:rPr>
      </w:r>
    </w:p>
    <w:tbl>
      <w:tblPr>
        <w:tblStyle w:val="Table48"/>
        <w:tblW w:w="9086.0" w:type="dxa"/>
        <w:jc w:val="left"/>
        <w:tblInd w:w="0.0" w:type="dxa"/>
        <w:tblLayout w:type="fixed"/>
        <w:tblLook w:val="0000"/>
      </w:tblPr>
      <w:tblGrid>
        <w:gridCol w:w="782"/>
        <w:gridCol w:w="667"/>
        <w:gridCol w:w="7637"/>
        <w:tblGridChange w:id="0">
          <w:tblGrid>
            <w:gridCol w:w="782"/>
            <w:gridCol w:w="667"/>
            <w:gridCol w:w="7637"/>
          </w:tblGrid>
        </w:tblGridChange>
      </w:tblGrid>
      <w:tr>
        <w:trPr>
          <w:trHeight w:val="355"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gridSpan w:val="2"/>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chức năng</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CD">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Trình hồ sơ duyệt cấp xã</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D1">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Trình hồ sơ</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D4">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Danh sách, tìm kiếm</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D7">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Danh sách đã duyệt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DA">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trả lại, yêu cầu bổ sung</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DC">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Duyệt hồ sơ cấp xã</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E0">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Chấp nhận Hồ sơ</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E3">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Yêu cầu bổ sung</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E6">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Danh sách đã duyệt</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E9">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yêu cầu bổ sung</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EB">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Trình hồ sơ KT lên cấp huyện</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EF">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Danh sách trình duyệt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F2">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hoàn chỉnh hồ sơ, xin ý kiến ...</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F5">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Yêu cầu bổ sung hồ sơ</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F8">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Trình duyệt cấp huyện</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FA">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CẤP HUYỆN</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8FD">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8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Đăng ký thi đua</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01">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04">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07">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0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Trình đăng ký thi đua</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0C">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Duyệt đăng ký thi đua</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1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Tiếp nhận</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1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Yêu cầu sửa lại</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1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Hủy bỏ</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1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kiếm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1B">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Tạo lập hồ sơ TĐKT</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1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2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25">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9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2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9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kiếm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2A">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Trình hồ sơ duyệt cấp huyện</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2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Trình hồ sơ</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3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Danh sách, tìm kiếm</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3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rtl w:val="0"/>
              </w:rPr>
              <w:t xml:space="preserve">Danh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sách đã duyệt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3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9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trả lại, yêu cầu bổ sung</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39">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Duyệt hồ sơ cấp huyện</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3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Chấp nhận Hồ sơ</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4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Yêu cầu bổ sung</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4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Danh sách đã duyệt</w:t>
            </w:r>
          </w:p>
        </w:tc>
      </w:tr>
      <w:tr>
        <w:trPr>
          <w:trHeight w:val="360"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116</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946">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9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yêu cầu bổ sung</w:t>
            </w:r>
          </w:p>
        </w:tc>
      </w:tr>
    </w:tbl>
    <w:p w:rsidR="00000000" w:rsidDel="00000000" w:rsidP="00000000" w:rsidRDefault="00000000" w:rsidRPr="00000000" w14:paraId="00000948">
      <w:pPr>
        <w:spacing w:line="14.399999999999999" w:lineRule="auto"/>
        <w:rPr/>
      </w:pPr>
      <w:r w:rsidDel="00000000" w:rsidR="00000000" w:rsidRPr="00000000">
        <w:rPr>
          <w:rtl w:val="0"/>
        </w:rPr>
      </w:r>
    </w:p>
    <w:p w:rsidR="00000000" w:rsidDel="00000000" w:rsidP="00000000" w:rsidRDefault="00000000" w:rsidRPr="00000000" w14:paraId="00000949">
      <w:pPr>
        <w:spacing w:line="360" w:lineRule="auto"/>
        <w:rPr/>
      </w:pPr>
      <w:r w:rsidDel="00000000" w:rsidR="00000000" w:rsidRPr="00000000">
        <w:rPr>
          <w:rtl w:val="0"/>
        </w:rPr>
      </w:r>
    </w:p>
    <w:p w:rsidR="00000000" w:rsidDel="00000000" w:rsidP="00000000" w:rsidRDefault="00000000" w:rsidRPr="00000000" w14:paraId="0000094A">
      <w:pPr>
        <w:spacing w:line="360" w:lineRule="auto"/>
        <w:rPr/>
      </w:pPr>
      <w:r w:rsidDel="00000000" w:rsidR="00000000" w:rsidRPr="00000000">
        <w:rPr>
          <w:rtl w:val="0"/>
        </w:rPr>
      </w:r>
    </w:p>
    <w:p w:rsidR="00000000" w:rsidDel="00000000" w:rsidP="00000000" w:rsidRDefault="00000000" w:rsidRPr="00000000" w14:paraId="0000094B">
      <w:pPr>
        <w:spacing w:line="360" w:lineRule="auto"/>
        <w:rPr/>
      </w:pPr>
      <w:r w:rsidDel="00000000" w:rsidR="00000000" w:rsidRPr="00000000">
        <w:rPr>
          <w:rtl w:val="0"/>
        </w:rPr>
      </w:r>
    </w:p>
    <w:p w:rsidR="00000000" w:rsidDel="00000000" w:rsidP="00000000" w:rsidRDefault="00000000" w:rsidRPr="00000000" w14:paraId="0000094C">
      <w:pPr>
        <w:spacing w:line="360" w:lineRule="auto"/>
        <w:rPr/>
      </w:pPr>
      <w:r w:rsidDel="00000000" w:rsidR="00000000" w:rsidRPr="00000000">
        <w:rPr>
          <w:rtl w:val="0"/>
        </w:rPr>
      </w:r>
    </w:p>
    <w:p w:rsidR="00000000" w:rsidDel="00000000" w:rsidP="00000000" w:rsidRDefault="00000000" w:rsidRPr="00000000" w14:paraId="0000094D">
      <w:pPr>
        <w:spacing w:line="360" w:lineRule="auto"/>
        <w:rPr/>
      </w:pPr>
      <w:r w:rsidDel="00000000" w:rsidR="00000000" w:rsidRPr="00000000">
        <w:rPr>
          <w:rtl w:val="0"/>
        </w:rPr>
      </w:r>
    </w:p>
    <w:p w:rsidR="00000000" w:rsidDel="00000000" w:rsidP="00000000" w:rsidRDefault="00000000" w:rsidRPr="00000000" w14:paraId="0000094E">
      <w:pPr>
        <w:spacing w:line="360" w:lineRule="auto"/>
        <w:rPr/>
      </w:pPr>
      <w:r w:rsidDel="00000000" w:rsidR="00000000" w:rsidRPr="00000000">
        <w:rPr>
          <w:rtl w:val="0"/>
        </w:rPr>
      </w:r>
    </w:p>
    <w:p w:rsidR="00000000" w:rsidDel="00000000" w:rsidP="00000000" w:rsidRDefault="00000000" w:rsidRPr="00000000" w14:paraId="0000094F">
      <w:pPr>
        <w:spacing w:line="360" w:lineRule="auto"/>
        <w:rPr/>
      </w:pPr>
      <w:r w:rsidDel="00000000" w:rsidR="00000000" w:rsidRPr="00000000">
        <w:rPr>
          <w:rtl w:val="0"/>
        </w:rPr>
      </w:r>
    </w:p>
    <w:p w:rsidR="00000000" w:rsidDel="00000000" w:rsidP="00000000" w:rsidRDefault="00000000" w:rsidRPr="00000000" w14:paraId="00000950">
      <w:pPr>
        <w:spacing w:line="360" w:lineRule="auto"/>
        <w:rPr/>
      </w:pPr>
      <w:r w:rsidDel="00000000" w:rsidR="00000000" w:rsidRPr="00000000">
        <w:rPr>
          <w:rtl w:val="0"/>
        </w:rPr>
      </w:r>
    </w:p>
    <w:p w:rsidR="00000000" w:rsidDel="00000000" w:rsidP="00000000" w:rsidRDefault="00000000" w:rsidRPr="00000000" w14:paraId="00000951">
      <w:pPr>
        <w:spacing w:line="360" w:lineRule="auto"/>
        <w:rPr/>
      </w:pPr>
      <w:r w:rsidDel="00000000" w:rsidR="00000000" w:rsidRPr="00000000">
        <w:rPr>
          <w:rtl w:val="0"/>
        </w:rPr>
      </w:r>
    </w:p>
    <w:p w:rsidR="00000000" w:rsidDel="00000000" w:rsidP="00000000" w:rsidRDefault="00000000" w:rsidRPr="00000000" w14:paraId="00000952">
      <w:pPr>
        <w:spacing w:line="360" w:lineRule="auto"/>
        <w:rPr/>
      </w:pPr>
      <w:r w:rsidDel="00000000" w:rsidR="00000000" w:rsidRPr="00000000">
        <w:rPr>
          <w:rtl w:val="0"/>
        </w:rPr>
      </w:r>
    </w:p>
    <w:p w:rsidR="00000000" w:rsidDel="00000000" w:rsidP="00000000" w:rsidRDefault="00000000" w:rsidRPr="00000000" w14:paraId="00000953">
      <w:pPr>
        <w:spacing w:line="360" w:lineRule="auto"/>
        <w:rPr/>
      </w:pPr>
      <w:r w:rsidDel="00000000" w:rsidR="00000000" w:rsidRPr="00000000">
        <w:rPr>
          <w:rtl w:val="0"/>
        </w:rPr>
      </w:r>
    </w:p>
    <w:p w:rsidR="00000000" w:rsidDel="00000000" w:rsidP="00000000" w:rsidRDefault="00000000" w:rsidRPr="00000000" w14:paraId="00000954">
      <w:pPr>
        <w:spacing w:line="360" w:lineRule="auto"/>
        <w:rPr/>
      </w:pPr>
      <w:r w:rsidDel="00000000" w:rsidR="00000000" w:rsidRPr="00000000">
        <w:rPr>
          <w:rtl w:val="0"/>
        </w:rPr>
      </w:r>
    </w:p>
    <w:p w:rsidR="00000000" w:rsidDel="00000000" w:rsidP="00000000" w:rsidRDefault="00000000" w:rsidRPr="00000000" w14:paraId="00000955">
      <w:pPr>
        <w:spacing w:line="360" w:lineRule="auto"/>
        <w:rPr/>
      </w:pPr>
      <w:r w:rsidDel="00000000" w:rsidR="00000000" w:rsidRPr="00000000">
        <w:rPr>
          <w:rtl w:val="0"/>
        </w:rPr>
      </w:r>
    </w:p>
    <w:p w:rsidR="00000000" w:rsidDel="00000000" w:rsidP="00000000" w:rsidRDefault="00000000" w:rsidRPr="00000000" w14:paraId="00000956">
      <w:pPr>
        <w:spacing w:line="360" w:lineRule="auto"/>
        <w:rPr/>
      </w:pPr>
      <w:r w:rsidDel="00000000" w:rsidR="00000000" w:rsidRPr="00000000">
        <w:rPr>
          <w:rtl w:val="0"/>
        </w:rPr>
      </w:r>
    </w:p>
    <w:p w:rsidR="00000000" w:rsidDel="00000000" w:rsidP="00000000" w:rsidRDefault="00000000" w:rsidRPr="00000000" w14:paraId="00000957">
      <w:pPr>
        <w:spacing w:line="360" w:lineRule="auto"/>
        <w:rPr/>
      </w:pPr>
      <w:r w:rsidDel="00000000" w:rsidR="00000000" w:rsidRPr="00000000">
        <w:rPr>
          <w:rtl w:val="0"/>
        </w:rPr>
      </w:r>
    </w:p>
    <w:p w:rsidR="00000000" w:rsidDel="00000000" w:rsidP="00000000" w:rsidRDefault="00000000" w:rsidRPr="00000000" w14:paraId="00000958">
      <w:pPr>
        <w:spacing w:line="360" w:lineRule="auto"/>
        <w:rPr/>
      </w:pPr>
      <w:r w:rsidDel="00000000" w:rsidR="00000000" w:rsidRPr="00000000">
        <w:rPr>
          <w:rtl w:val="0"/>
        </w:rPr>
      </w:r>
    </w:p>
    <w:p w:rsidR="00000000" w:rsidDel="00000000" w:rsidP="00000000" w:rsidRDefault="00000000" w:rsidRPr="00000000" w14:paraId="00000959">
      <w:pPr>
        <w:spacing w:line="360" w:lineRule="auto"/>
        <w:rPr/>
      </w:pPr>
      <w:r w:rsidDel="00000000" w:rsidR="00000000" w:rsidRPr="00000000">
        <w:rPr>
          <w:rtl w:val="0"/>
        </w:rPr>
      </w:r>
    </w:p>
    <w:p w:rsidR="00000000" w:rsidDel="00000000" w:rsidP="00000000" w:rsidRDefault="00000000" w:rsidRPr="00000000" w14:paraId="0000095A">
      <w:pPr>
        <w:spacing w:line="360" w:lineRule="auto"/>
        <w:rPr/>
      </w:pPr>
      <w:r w:rsidDel="00000000" w:rsidR="00000000" w:rsidRPr="00000000">
        <w:rPr>
          <w:rtl w:val="0"/>
        </w:rPr>
      </w:r>
    </w:p>
    <w:p w:rsidR="00000000" w:rsidDel="00000000" w:rsidP="00000000" w:rsidRDefault="00000000" w:rsidRPr="00000000" w14:paraId="0000095B">
      <w:pPr>
        <w:spacing w:line="360" w:lineRule="auto"/>
        <w:rPr/>
      </w:pPr>
      <w:r w:rsidDel="00000000" w:rsidR="00000000" w:rsidRPr="00000000">
        <w:rPr>
          <w:rtl w:val="0"/>
        </w:rPr>
      </w:r>
    </w:p>
    <w:p w:rsidR="00000000" w:rsidDel="00000000" w:rsidP="00000000" w:rsidRDefault="00000000" w:rsidRPr="00000000" w14:paraId="0000095C">
      <w:pPr>
        <w:spacing w:line="360" w:lineRule="auto"/>
        <w:rPr/>
      </w:pPr>
      <w:r w:rsidDel="00000000" w:rsidR="00000000" w:rsidRPr="00000000">
        <w:rPr>
          <w:rtl w:val="0"/>
        </w:rPr>
      </w:r>
    </w:p>
    <w:p w:rsidR="00000000" w:rsidDel="00000000" w:rsidP="00000000" w:rsidRDefault="00000000" w:rsidRPr="00000000" w14:paraId="0000095D">
      <w:pPr>
        <w:spacing w:line="360" w:lineRule="auto"/>
        <w:rPr/>
      </w:pPr>
      <w:r w:rsidDel="00000000" w:rsidR="00000000" w:rsidRPr="00000000">
        <w:rPr>
          <w:rtl w:val="0"/>
        </w:rPr>
      </w:r>
    </w:p>
    <w:p w:rsidR="00000000" w:rsidDel="00000000" w:rsidP="00000000" w:rsidRDefault="00000000" w:rsidRPr="00000000" w14:paraId="0000095E">
      <w:pPr>
        <w:spacing w:line="360" w:lineRule="auto"/>
        <w:rPr/>
      </w:pPr>
      <w:r w:rsidDel="00000000" w:rsidR="00000000" w:rsidRPr="00000000">
        <w:rPr>
          <w:rtl w:val="0"/>
        </w:rPr>
      </w:r>
    </w:p>
    <w:p w:rsidR="00000000" w:rsidDel="00000000" w:rsidP="00000000" w:rsidRDefault="00000000" w:rsidRPr="00000000" w14:paraId="0000095F">
      <w:pPr>
        <w:spacing w:line="360" w:lineRule="auto"/>
        <w:rPr/>
      </w:pPr>
      <w:r w:rsidDel="00000000" w:rsidR="00000000" w:rsidRPr="00000000">
        <w:rPr>
          <w:rtl w:val="0"/>
        </w:rPr>
      </w:r>
    </w:p>
    <w:p w:rsidR="00000000" w:rsidDel="00000000" w:rsidP="00000000" w:rsidRDefault="00000000" w:rsidRPr="00000000" w14:paraId="00000960">
      <w:pPr>
        <w:spacing w:line="360" w:lineRule="auto"/>
        <w:rPr/>
      </w:pPr>
      <w:r w:rsidDel="00000000" w:rsidR="00000000" w:rsidRPr="00000000">
        <w:rPr>
          <w:rtl w:val="0"/>
        </w:rPr>
      </w:r>
    </w:p>
    <w:p w:rsidR="00000000" w:rsidDel="00000000" w:rsidP="00000000" w:rsidRDefault="00000000" w:rsidRPr="00000000" w14:paraId="00000961">
      <w:pPr>
        <w:spacing w:line="360" w:lineRule="auto"/>
        <w:rPr/>
      </w:pPr>
      <w:r w:rsidDel="00000000" w:rsidR="00000000" w:rsidRPr="00000000">
        <w:rPr>
          <w:rtl w:val="0"/>
        </w:rPr>
      </w:r>
    </w:p>
    <w:p w:rsidR="00000000" w:rsidDel="00000000" w:rsidP="00000000" w:rsidRDefault="00000000" w:rsidRPr="00000000" w14:paraId="00000962">
      <w:pPr>
        <w:spacing w:line="360" w:lineRule="auto"/>
        <w:rPr/>
      </w:pPr>
      <w:r w:rsidDel="00000000" w:rsidR="00000000" w:rsidRPr="00000000">
        <w:rPr>
          <w:rtl w:val="0"/>
        </w:rPr>
      </w:r>
    </w:p>
    <w:p w:rsidR="00000000" w:rsidDel="00000000" w:rsidP="00000000" w:rsidRDefault="00000000" w:rsidRPr="00000000" w14:paraId="00000963">
      <w:pPr>
        <w:spacing w:line="360" w:lineRule="auto"/>
        <w:rPr/>
      </w:pPr>
      <w:r w:rsidDel="00000000" w:rsidR="00000000" w:rsidRPr="00000000">
        <w:rPr>
          <w:rtl w:val="0"/>
        </w:rPr>
      </w:r>
    </w:p>
    <w:p w:rsidR="00000000" w:rsidDel="00000000" w:rsidP="00000000" w:rsidRDefault="00000000" w:rsidRPr="00000000" w14:paraId="00000964">
      <w:pPr>
        <w:spacing w:line="360" w:lineRule="auto"/>
        <w:rPr/>
      </w:pPr>
      <w:r w:rsidDel="00000000" w:rsidR="00000000" w:rsidRPr="00000000">
        <w:rPr>
          <w:rtl w:val="0"/>
        </w:rPr>
      </w:r>
    </w:p>
    <w:p w:rsidR="00000000" w:rsidDel="00000000" w:rsidP="00000000" w:rsidRDefault="00000000" w:rsidRPr="00000000" w14:paraId="00000965">
      <w:pPr>
        <w:spacing w:line="360" w:lineRule="auto"/>
        <w:rPr/>
      </w:pPr>
      <w:r w:rsidDel="00000000" w:rsidR="00000000" w:rsidRPr="00000000">
        <w:rPr>
          <w:rtl w:val="0"/>
        </w:rPr>
      </w:r>
    </w:p>
    <w:p w:rsidR="00000000" w:rsidDel="00000000" w:rsidP="00000000" w:rsidRDefault="00000000" w:rsidRPr="00000000" w14:paraId="00000966">
      <w:pPr>
        <w:spacing w:line="360" w:lineRule="auto"/>
        <w:rPr/>
      </w:pPr>
      <w:r w:rsidDel="00000000" w:rsidR="00000000" w:rsidRPr="00000000">
        <w:rPr>
          <w:rtl w:val="0"/>
        </w:rPr>
      </w:r>
    </w:p>
    <w:p w:rsidR="00000000" w:rsidDel="00000000" w:rsidP="00000000" w:rsidRDefault="00000000" w:rsidRPr="00000000" w14:paraId="00000967">
      <w:pPr>
        <w:spacing w:line="360" w:lineRule="auto"/>
        <w:rPr/>
      </w:pPr>
      <w:r w:rsidDel="00000000" w:rsidR="00000000" w:rsidRPr="00000000">
        <w:rPr>
          <w:rtl w:val="0"/>
        </w:rPr>
      </w:r>
    </w:p>
    <w:p w:rsidR="00000000" w:rsidDel="00000000" w:rsidP="00000000" w:rsidRDefault="00000000" w:rsidRPr="00000000" w14:paraId="00000968">
      <w:pPr>
        <w:spacing w:line="360" w:lineRule="auto"/>
        <w:rPr/>
      </w:pPr>
      <w:r w:rsidDel="00000000" w:rsidR="00000000" w:rsidRPr="00000000">
        <w:rPr>
          <w:rtl w:val="0"/>
        </w:rPr>
      </w:r>
    </w:p>
    <w:p w:rsidR="00000000" w:rsidDel="00000000" w:rsidP="00000000" w:rsidRDefault="00000000" w:rsidRPr="00000000" w14:paraId="00000969">
      <w:pPr>
        <w:spacing w:line="360" w:lineRule="auto"/>
        <w:rPr/>
      </w:pPr>
      <w:r w:rsidDel="00000000" w:rsidR="00000000" w:rsidRPr="00000000">
        <w:rPr>
          <w:rtl w:val="0"/>
        </w:rPr>
      </w:r>
    </w:p>
    <w:p w:rsidR="00000000" w:rsidDel="00000000" w:rsidP="00000000" w:rsidRDefault="00000000" w:rsidRPr="00000000" w14:paraId="0000096A">
      <w:pPr>
        <w:spacing w:line="360" w:lineRule="auto"/>
        <w:rPr/>
      </w:pPr>
      <w:r w:rsidDel="00000000" w:rsidR="00000000" w:rsidRPr="00000000">
        <w:rPr>
          <w:rtl w:val="0"/>
        </w:rPr>
      </w:r>
    </w:p>
    <w:p w:rsidR="00000000" w:rsidDel="00000000" w:rsidP="00000000" w:rsidRDefault="00000000" w:rsidRPr="00000000" w14:paraId="0000096B">
      <w:pPr>
        <w:spacing w:line="360" w:lineRule="auto"/>
        <w:rPr/>
      </w:pPr>
      <w:r w:rsidDel="00000000" w:rsidR="00000000" w:rsidRPr="00000000">
        <w:rPr>
          <w:rtl w:val="0"/>
        </w:rPr>
      </w:r>
    </w:p>
    <w:p w:rsidR="00000000" w:rsidDel="00000000" w:rsidP="00000000" w:rsidRDefault="00000000" w:rsidRPr="00000000" w14:paraId="0000096C">
      <w:pPr>
        <w:spacing w:line="360" w:lineRule="auto"/>
        <w:rPr/>
      </w:pPr>
      <w:r w:rsidDel="00000000" w:rsidR="00000000" w:rsidRPr="00000000">
        <w:rPr>
          <w:rtl w:val="0"/>
        </w:rPr>
      </w:r>
    </w:p>
    <w:p w:rsidR="00000000" w:rsidDel="00000000" w:rsidP="00000000" w:rsidRDefault="00000000" w:rsidRPr="00000000" w14:paraId="0000096D">
      <w:pPr>
        <w:spacing w:line="360" w:lineRule="auto"/>
        <w:rPr/>
      </w:pPr>
      <w:r w:rsidDel="00000000" w:rsidR="00000000" w:rsidRPr="00000000">
        <w:rPr>
          <w:rtl w:val="0"/>
        </w:rPr>
      </w:r>
    </w:p>
    <w:p w:rsidR="00000000" w:rsidDel="00000000" w:rsidP="00000000" w:rsidRDefault="00000000" w:rsidRPr="00000000" w14:paraId="0000096E">
      <w:pPr>
        <w:spacing w:line="360" w:lineRule="auto"/>
        <w:rPr/>
      </w:pPr>
      <w:r w:rsidDel="00000000" w:rsidR="00000000" w:rsidRPr="00000000">
        <w:rPr>
          <w:rtl w:val="0"/>
        </w:rPr>
      </w:r>
    </w:p>
    <w:p w:rsidR="00000000" w:rsidDel="00000000" w:rsidP="00000000" w:rsidRDefault="00000000" w:rsidRPr="00000000" w14:paraId="0000096F">
      <w:pPr>
        <w:spacing w:after="657" w:line="14.399999999999999" w:lineRule="auto"/>
        <w:rPr/>
      </w:pPr>
      <w:r w:rsidDel="00000000" w:rsidR="00000000" w:rsidRPr="00000000">
        <w:rPr>
          <w:rtl w:val="0"/>
        </w:rPr>
      </w:r>
    </w:p>
    <w:p w:rsidR="00000000" w:rsidDel="00000000" w:rsidP="00000000" w:rsidRDefault="00000000" w:rsidRPr="00000000" w14:paraId="00000970">
      <w:pPr>
        <w:spacing w:line="14.399999999999999" w:lineRule="auto"/>
        <w:rPr/>
        <w:sectPr>
          <w:headerReference r:id="rId70" w:type="default"/>
          <w:headerReference r:id="rId71" w:type="even"/>
          <w:footerReference r:id="rId72" w:type="default"/>
          <w:footerReference r:id="rId73" w:type="even"/>
          <w:type w:val="nextPage"/>
          <w:pgSz w:h="17411" w:w="11521"/>
          <w:pgMar w:bottom="967" w:top="1465" w:left="207" w:right="332" w:header="1037" w:footer="3"/>
          <w:cols w:equalWidth="0"/>
        </w:sectPr>
      </w:pPr>
      <w:r w:rsidDel="00000000" w:rsidR="00000000" w:rsidRPr="00000000">
        <w:rPr>
          <w:rtl w:val="0"/>
        </w:rPr>
      </w:r>
    </w:p>
    <w:p w:rsidR="00000000" w:rsidDel="00000000" w:rsidP="00000000" w:rsidRDefault="00000000" w:rsidRPr="00000000" w14:paraId="00000971">
      <w:pPr>
        <w:spacing w:after="1179" w:line="14.399999999999999" w:lineRule="auto"/>
        <w:rPr/>
      </w:pPr>
      <w:r w:rsidDel="00000000" w:rsidR="00000000" w:rsidRPr="00000000">
        <w:rPr>
          <w:rtl w:val="0"/>
        </w:rPr>
      </w:r>
    </w:p>
    <w:tbl>
      <w:tblPr>
        <w:tblStyle w:val="Table49"/>
        <w:tblW w:w="9202.0" w:type="dxa"/>
        <w:jc w:val="center"/>
        <w:tblLayout w:type="fixed"/>
        <w:tblLook w:val="0000"/>
      </w:tblPr>
      <w:tblGrid>
        <w:gridCol w:w="749"/>
        <w:gridCol w:w="677"/>
        <w:gridCol w:w="7776"/>
        <w:tblGridChange w:id="0">
          <w:tblGrid>
            <w:gridCol w:w="749"/>
            <w:gridCol w:w="677"/>
            <w:gridCol w:w="7776"/>
          </w:tblGrid>
        </w:tblGridChange>
      </w:tblGrid>
      <w:tr>
        <w:trPr>
          <w:trHeight w:val="350"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chức năng</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75">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Trình hồ </w:t>
            </w:r>
            <w:r w:rsidDel="00000000" w:rsidR="00000000" w:rsidRPr="00000000">
              <w:rPr>
                <w:rFonts w:ascii="Times New Roman" w:cs="Times New Roman" w:eastAsia="Times New Roman" w:hAnsi="Times New Roman"/>
                <w:b w:val="1"/>
                <w:rtl w:val="0"/>
              </w:rPr>
              <w:t xml:space="preserve">sơ</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duyệt cấp tỉnh</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7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Danh sách trình duyệt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7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hoàn chỉnh hồ sơ, xin ý kiến ...</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7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Yêu cầu bổ sung hồ sơ</w:t>
            </w:r>
          </w:p>
        </w:tc>
      </w:tr>
      <w:tr>
        <w:trPr>
          <w:trHeight w:val="350"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8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Trình duyệt cấp tỉnh</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84">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CẤP TỈNH</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87">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Đăng ký thi đua</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8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8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9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9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Trình đăng ký thi đua</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96">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Duyệt đăng ký thi đua</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9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Chấp nhận</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9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9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Yêu cầu sửa lại</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A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Hủy bỏ</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A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9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w:t>
            </w:r>
            <w:r w:rsidDel="00000000" w:rsidR="00000000" w:rsidRPr="00000000">
              <w:rPr>
                <w:rFonts w:ascii="Times New Roman" w:cs="Times New Roman" w:eastAsia="Times New Roman" w:hAnsi="Times New Roman"/>
                <w:rtl w:val="0"/>
              </w:rPr>
              <w:t xml:space="preserve">kiếm</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A5">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Tạo lập hồ sơ TĐKT</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A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A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A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B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tìm kiếm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B4">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Trình hồ sơ duyệt cấp tỉnh</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B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9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Trình hồ sơ</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B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Danh sách, tìm kiếm</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B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Danh sách đã duyệt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C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trả lại, yêu cầu bố sung</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C3">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Duyệt hồ sơ cấp tỉnh</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C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Chấp nhận Hồ sơ</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C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Yêu cầu bổ sung</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C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Danh sách đã duyệt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D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yêu cầu bổ sung</w:t>
            </w:r>
          </w:p>
        </w:tc>
      </w:tr>
      <w:tr>
        <w:trPr>
          <w:trHeight w:val="3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D2">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Trình hồ sơ duyệt cấp trung ương</w:t>
            </w:r>
            <w:r w:rsidDel="00000000" w:rsidR="00000000" w:rsidRPr="00000000">
              <w:rPr>
                <w:rtl w:val="0"/>
              </w:rPr>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D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Danh sách trình duyệt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D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hoàn chỉnh hồ sơ, xin ý kiến ...</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D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Yêu cầu bổ sung hồ sơ</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D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Trình duyệt cấp trung ương</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E1">
            <w:pPr>
              <w:rPr>
                <w:sz w:val="10"/>
                <w:szCs w:val="10"/>
              </w:rPr>
            </w:pP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V.QUẢN LÝ TÀI LIỆU LIÊN QUAN</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E4">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Quyết định khen thưởng</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E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quyết định</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E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quyết định</w:t>
            </w:r>
          </w:p>
        </w:tc>
      </w:tr>
      <w:tr>
        <w:trPr>
          <w:trHeight w:val="360"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9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147</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9EE">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9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w:t>
            </w:r>
          </w:p>
        </w:tc>
      </w:tr>
    </w:tbl>
    <w:p w:rsidR="00000000" w:rsidDel="00000000" w:rsidP="00000000" w:rsidRDefault="00000000" w:rsidRPr="00000000" w14:paraId="000009F0">
      <w:pPr>
        <w:spacing w:line="14.399999999999999" w:lineRule="auto"/>
        <w:rPr/>
      </w:pPr>
      <w:r w:rsidDel="00000000" w:rsidR="00000000" w:rsidRPr="00000000">
        <w:br w:type="page"/>
      </w:r>
      <w:r w:rsidDel="00000000" w:rsidR="00000000" w:rsidRPr="00000000">
        <w:rPr>
          <w:rtl w:val="0"/>
        </w:rPr>
      </w:r>
    </w:p>
    <w:tbl>
      <w:tblPr>
        <w:tblStyle w:val="Table50"/>
        <w:tblW w:w="9206.0" w:type="dxa"/>
        <w:jc w:val="center"/>
        <w:tblLayout w:type="fixed"/>
        <w:tblLook w:val="0000"/>
      </w:tblPr>
      <w:tblGrid>
        <w:gridCol w:w="749"/>
        <w:gridCol w:w="662"/>
        <w:gridCol w:w="7795"/>
        <w:tblGridChange w:id="0">
          <w:tblGrid>
            <w:gridCol w:w="749"/>
            <w:gridCol w:w="662"/>
            <w:gridCol w:w="7795"/>
          </w:tblGrid>
        </w:tblGridChange>
      </w:tblGrid>
      <w:tr>
        <w:trPr>
          <w:trHeight w:val="355"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chức năng</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F5">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Tìm kiếm</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F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Danh sách Quyết định khen cấp xã</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F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Danh sách Quyết định khen cấp huyện</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9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9F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9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Danh sách Quyết định khen cấp tỉnh</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0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Danh sách Quyết định khen cấp trung ương</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03">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tờ trình khen thưởng</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0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tờ trình</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0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tờ trình</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0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1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tờ trình, tìm kiếm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12">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biên bản</w:t>
            </w:r>
            <w:r w:rsidDel="00000000" w:rsidR="00000000" w:rsidRPr="00000000">
              <w:rPr>
                <w:rtl w:val="0"/>
              </w:rPr>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1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biên bản</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1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biên bản</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1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 biên bản</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1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A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biên bản, tìm kiếm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21">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tài liệu File </w:t>
            </w:r>
            <w:r w:rsidDel="00000000" w:rsidR="00000000" w:rsidRPr="00000000">
              <w:rPr>
                <w:rFonts w:ascii="Times New Roman" w:cs="Times New Roman" w:eastAsia="Times New Roman" w:hAnsi="Times New Roman"/>
                <w:b w:val="1"/>
                <w:rtl w:val="0"/>
              </w:rPr>
              <w:t xml:space="preserve">gắn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kèm</w:t>
            </w:r>
            <w:r w:rsidDel="00000000" w:rsidR="00000000" w:rsidRPr="00000000">
              <w:rPr>
                <w:rtl w:val="0"/>
              </w:rPr>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25">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A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mới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tài liệu </w:t>
            </w:r>
            <w:r w:rsidDel="00000000" w:rsidR="00000000" w:rsidRPr="00000000">
              <w:rPr>
                <w:rFonts w:ascii="Times New Roman" w:cs="Times New Roman" w:eastAsia="Times New Roman" w:hAnsi="Times New Roman"/>
                <w:rtl w:val="0"/>
              </w:rPr>
              <w:t xml:space="preserve">đính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kèm</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2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A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Xóa File tài liệu </w:t>
            </w:r>
            <w:r w:rsidDel="00000000" w:rsidR="00000000" w:rsidRPr="00000000">
              <w:rPr>
                <w:rFonts w:ascii="Times New Roman" w:cs="Times New Roman" w:eastAsia="Times New Roman" w:hAnsi="Times New Roman"/>
                <w:rtl w:val="0"/>
              </w:rPr>
              <w:t xml:space="preserve">đính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kèm</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2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Sửa file gắn kèm</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2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file gắn</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30">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các phong trào thi đua</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3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phong trào</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3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phong trào</w:t>
            </w:r>
          </w:p>
        </w:tc>
      </w:tr>
      <w:tr>
        <w:trPr>
          <w:trHeight w:val="33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3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 phong trào</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3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Tìm kiếm phong trào</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4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Danh sách phong trào cấp xã</w:t>
            </w:r>
          </w:p>
        </w:tc>
      </w:tr>
      <w:tr>
        <w:trPr>
          <w:trHeight w:val="33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4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Danh sách phong trào cấp huyện</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4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Danh sách phong trào </w:t>
            </w:r>
            <w:r w:rsidDel="00000000" w:rsidR="00000000" w:rsidRPr="00000000">
              <w:rPr>
                <w:rFonts w:ascii="Times New Roman" w:cs="Times New Roman" w:eastAsia="Times New Roman" w:hAnsi="Times New Roman"/>
                <w:rtl w:val="0"/>
              </w:rPr>
              <w:t xml:space="preserve">cấp tỉnh</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4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Danh sách phong trào theo đơn vị</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4B">
            <w:pPr>
              <w:rPr>
                <w:sz w:val="10"/>
                <w:szCs w:val="10"/>
              </w:rPr>
            </w:pP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1"/>
                <w:rtl w:val="0"/>
              </w:rPr>
              <w:t xml:space="preserve">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HIỆP Y KHEN THƯỞNG</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4E">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hiệp Y khen thưởng</w:t>
            </w:r>
            <w:r w:rsidDel="00000000" w:rsidR="00000000" w:rsidRPr="00000000">
              <w:rPr>
                <w:rtl w:val="0"/>
              </w:rPr>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5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yêu cầu Hiệp Y</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55">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yêu cầu hiệp y</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5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 yêu cầu hiệp Y</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5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Cho ý kiến Hiệp Y</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5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5.Sửa ý kiến hiệp Y</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6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Xóa ý kiến Hiệp Y</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6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Danh sách hiệp Y</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6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A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Lọc tìm kiếm</w:t>
            </w:r>
          </w:p>
        </w:tc>
      </w:tr>
      <w:tr>
        <w:trPr>
          <w:trHeight w:val="3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69">
            <w:pPr>
              <w:rPr>
                <w:sz w:val="10"/>
                <w:szCs w:val="10"/>
              </w:rPr>
            </w:pP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w:t>
            </w:r>
            <w:r w:rsidDel="00000000" w:rsidR="00000000" w:rsidRPr="00000000">
              <w:rPr>
                <w:rFonts w:ascii="Times New Roman" w:cs="Times New Roman" w:eastAsia="Times New Roman" w:hAnsi="Times New Roman"/>
                <w:b w:val="1"/>
                <w:rtl w:val="0"/>
              </w:rPr>
              <w:t xml:space="preserve">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QUỸ TĐKT</w:t>
            </w:r>
            <w:r w:rsidDel="00000000" w:rsidR="00000000" w:rsidRPr="00000000">
              <w:rPr>
                <w:rtl w:val="0"/>
              </w:rPr>
            </w:r>
          </w:p>
        </w:tc>
      </w:tr>
      <w:tr>
        <w:trPr>
          <w:trHeight w:val="370"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A6C">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A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A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nguồn vào</w:t>
            </w:r>
            <w:r w:rsidDel="00000000" w:rsidR="00000000" w:rsidRPr="00000000">
              <w:rPr>
                <w:rtl w:val="0"/>
              </w:rPr>
            </w:r>
          </w:p>
        </w:tc>
      </w:tr>
    </w:tbl>
    <w:p w:rsidR="00000000" w:rsidDel="00000000" w:rsidP="00000000" w:rsidRDefault="00000000" w:rsidRPr="00000000" w14:paraId="00000A6F">
      <w:pPr>
        <w:spacing w:line="14.399999999999999" w:lineRule="auto"/>
        <w:rPr/>
      </w:pPr>
      <w:r w:rsidDel="00000000" w:rsidR="00000000" w:rsidRPr="00000000">
        <w:br w:type="page"/>
      </w:r>
      <w:r w:rsidDel="00000000" w:rsidR="00000000" w:rsidRPr="00000000">
        <w:rPr>
          <w:rtl w:val="0"/>
        </w:rPr>
      </w:r>
    </w:p>
    <w:tbl>
      <w:tblPr>
        <w:tblStyle w:val="Table51"/>
        <w:tblW w:w="9178.0" w:type="dxa"/>
        <w:jc w:val="center"/>
        <w:tblLayout w:type="fixed"/>
        <w:tblLook w:val="0000"/>
      </w:tblPr>
      <w:tblGrid>
        <w:gridCol w:w="744"/>
        <w:gridCol w:w="672"/>
        <w:gridCol w:w="7762"/>
        <w:tblGridChange w:id="0">
          <w:tblGrid>
            <w:gridCol w:w="744"/>
            <w:gridCol w:w="672"/>
            <w:gridCol w:w="7762"/>
          </w:tblGrid>
        </w:tblGridChange>
      </w:tblGrid>
      <w:tr>
        <w:trPr>
          <w:trHeight w:val="355"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chức năng</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7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A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nguồn vào quỹ</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7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A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nguồn vào</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7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7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lọc tìm kiếm</w:t>
            </w:r>
          </w:p>
        </w:tc>
      </w:tr>
      <w:tr>
        <w:trPr>
          <w:trHeight w:val="3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7F">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chi cho hoạt động TĐKT</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8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l.Tạo hoạt động chi</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8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2.Sửa, cập nhật nguồn vào</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8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3.Xóa dòng chi</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8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A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4.Danh sách, lọc tìm kiếm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8E">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danh mục chi, đơn giá</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9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mới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danh mục chi, đơn giá</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95">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danh mục chi, đơn giá</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9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 danh mục chi, đơn giá</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9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lọc tìm kiếm, đơn giá</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9D">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tìm kiếm</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A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.Báo cáo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nguồn vào</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A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2.Báo cáo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nguồn ra</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A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Báo cáo năm nguồn vào</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A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Báo cáo năm nguồn ra</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AC">
            <w:pPr>
              <w:rPr>
                <w:sz w:val="10"/>
                <w:szCs w:val="10"/>
              </w:rPr>
            </w:pP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A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1"/>
                <w:rtl w:val="0"/>
              </w:rPr>
              <w:t xml:space="preserve">III.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VĂN BẢN PHÁP LÝ, HƯỚNG DẪN, HỎI ĐÁP</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AF">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Văn bản pháp quy</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B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VBPQ</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B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2.Sửa, cập nhật</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B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3.Xóa</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B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A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4.Danh sách, lọc tìm kiếm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BE">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Văn bản </w:t>
            </w:r>
            <w:r w:rsidDel="00000000" w:rsidR="00000000" w:rsidRPr="00000000">
              <w:rPr>
                <w:rFonts w:ascii="Times New Roman" w:cs="Times New Roman" w:eastAsia="Times New Roman" w:hAnsi="Times New Roman"/>
                <w:b w:val="1"/>
                <w:rtl w:val="0"/>
              </w:rPr>
              <w:t xml:space="preserve">hướng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dẫn</w:t>
            </w:r>
            <w:r w:rsidDel="00000000" w:rsidR="00000000" w:rsidRPr="00000000">
              <w:rPr>
                <w:rtl w:val="0"/>
              </w:rPr>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C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VB </w:t>
            </w:r>
            <w:r w:rsidDel="00000000" w:rsidR="00000000" w:rsidRPr="00000000">
              <w:rPr>
                <w:rFonts w:ascii="Times New Roman" w:cs="Times New Roman" w:eastAsia="Times New Roman" w:hAnsi="Times New Roman"/>
                <w:rtl w:val="0"/>
              </w:rPr>
              <w:t xml:space="preserve">hướng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dẫn</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C5">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2.Sửa, cập nhật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C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3.Xóa</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C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4.Danh sách, lọc tìm kiếm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CD">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hỏi đáp</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D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câu hỏi</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D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A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Xóa câu hỏi</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D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Trả lời, giải đáp</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D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Danh sách câu hỏi, trả lời</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DC">
            <w:pPr>
              <w:rPr>
                <w:sz w:val="10"/>
                <w:szCs w:val="10"/>
              </w:rPr>
            </w:pP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A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IX.THÓNG KÊ, BÁO CÁO</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DF">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Cấp tỉnh</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E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l.Báo cáo tháng</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E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2.Báo cáo quý</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E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A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3.Báo cáo 6 tháng đầu năm</w:t>
            </w:r>
          </w:p>
        </w:tc>
      </w:tr>
      <w:tr>
        <w:trPr>
          <w:trHeight w:val="365"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A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AEC">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A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4.Báo cáo tổng kết cuối năm</w:t>
            </w:r>
          </w:p>
        </w:tc>
      </w:tr>
    </w:tbl>
    <w:p w:rsidR="00000000" w:rsidDel="00000000" w:rsidP="00000000" w:rsidRDefault="00000000" w:rsidRPr="00000000" w14:paraId="00000AEE">
      <w:pPr>
        <w:rPr/>
        <w:sectPr>
          <w:headerReference r:id="rId74" w:type="default"/>
          <w:headerReference r:id="rId75" w:type="even"/>
          <w:footerReference r:id="rId76" w:type="default"/>
          <w:footerReference r:id="rId77" w:type="even"/>
          <w:type w:val="nextPage"/>
          <w:pgSz w:h="17411" w:w="11521"/>
          <w:pgMar w:bottom="1295" w:top="387" w:left="1929" w:right="250" w:header="0" w:footer="3"/>
          <w:cols w:equalWidth="0"/>
        </w:sectPr>
      </w:pPr>
      <w:r w:rsidDel="00000000" w:rsidR="00000000" w:rsidRPr="00000000">
        <w:rPr>
          <w:rtl w:val="0"/>
        </w:rPr>
      </w:r>
    </w:p>
    <w:p w:rsidR="00000000" w:rsidDel="00000000" w:rsidP="00000000" w:rsidRDefault="00000000" w:rsidRPr="00000000" w14:paraId="00000AEF">
      <w:pPr>
        <w:rPr/>
      </w:pPr>
      <w:r w:rsidDel="00000000" w:rsidR="00000000" w:rsidRPr="00000000">
        <w:rPr>
          <w:rtl w:val="0"/>
        </w:rPr>
      </w:r>
    </w:p>
    <w:tbl>
      <w:tblPr>
        <w:tblStyle w:val="Table52"/>
        <w:tblW w:w="9211.0" w:type="dxa"/>
        <w:jc w:val="center"/>
        <w:tblLayout w:type="fixed"/>
        <w:tblLook w:val="0000"/>
      </w:tblPr>
      <w:tblGrid>
        <w:gridCol w:w="754"/>
        <w:gridCol w:w="667"/>
        <w:gridCol w:w="7790"/>
        <w:tblGridChange w:id="0">
          <w:tblGrid>
            <w:gridCol w:w="754"/>
            <w:gridCol w:w="667"/>
            <w:gridCol w:w="7790"/>
          </w:tblGrid>
        </w:tblGridChange>
      </w:tblGrid>
      <w:tr>
        <w:trPr>
          <w:trHeight w:val="350"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chức năng</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F3">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A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Cấp huyện</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F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.Báo cáo tháng</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F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2.Báo cáo quý</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AF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A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3.Báo cáo 6 tháng đầu năm</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A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0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B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4.Báo cáo tổng kết cuối năm</w:t>
            </w:r>
          </w:p>
        </w:tc>
      </w:tr>
      <w:tr>
        <w:trPr>
          <w:trHeight w:val="3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02">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Cấp xã</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0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l.Báo cáo tháng</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0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2.Báo cáo quý</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0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3.Báo cáo 6 tháng đầu năm</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0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B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4.Báo cáo tổng kết cuối năm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11">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của đơn vị cơ sở</w:t>
            </w:r>
            <w:r w:rsidDel="00000000" w:rsidR="00000000" w:rsidRPr="00000000">
              <w:rPr>
                <w:rtl w:val="0"/>
              </w:rPr>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15">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l.Báo cáo tháng</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1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2.Báo cáo quý</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1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3.Báo cáo 6 tháng đầu năm</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1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4.Báo cáo tổng kết cuối năm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20">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tổng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báo cáo trung ương</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2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.Báo cáo tổng </w:t>
            </w:r>
            <w:r w:rsidDel="00000000" w:rsidR="00000000" w:rsidRPr="00000000">
              <w:rPr>
                <w:rFonts w:ascii="Times New Roman" w:cs="Times New Roman" w:eastAsia="Times New Roman" w:hAnsi="Times New Roman"/>
                <w:rtl w:val="0"/>
              </w:rPr>
              <w:t xml:space="preserve">hợp </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2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B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2.Báo cáo theo mẫu 07.01N/BNV-TĐKT</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2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B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3.Báo cáo theo mẫu 07.02N/BNV-TĐKT</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2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B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4.Báo cáo theo mẫu 07.03N/BNV-TĐKT</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2F">
            <w:pPr>
              <w:rPr>
                <w:sz w:val="10"/>
                <w:szCs w:val="10"/>
              </w:rPr>
            </w:pP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X.QUẢN TRỊ HỆ </w:t>
            </w:r>
            <w:r w:rsidDel="00000000" w:rsidR="00000000" w:rsidRPr="00000000">
              <w:rPr>
                <w:rFonts w:ascii="Times New Roman" w:cs="Times New Roman" w:eastAsia="Times New Roman" w:hAnsi="Times New Roman"/>
                <w:b w:val="1"/>
                <w:rtl w:val="0"/>
              </w:rPr>
              <w:t xml:space="preserve">THỐNG</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32">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trị người sử dụng</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3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người dùng</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3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Cập nhật tài khoản</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3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Phân quyền người sử dụng</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3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Khóa người dùng</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4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Mở khóa người dùng</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45">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Xóa người dùng</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4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Hiển thị danh sách người dùng, lọc theo Role</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4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Người dùng thay đổi mật khẩu</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4D">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nhóm </w:t>
            </w:r>
            <w:r w:rsidDel="00000000" w:rsidR="00000000" w:rsidRPr="00000000">
              <w:rPr>
                <w:rFonts w:ascii="Times New Roman" w:cs="Times New Roman" w:eastAsia="Times New Roman" w:hAnsi="Times New Roman"/>
                <w:b w:val="1"/>
                <w:rtl w:val="0"/>
              </w:rPr>
              <w:t xml:space="preserve">người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dùng</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5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nhóm người dùng</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5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cập nhật nhóm người dùng</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5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Phân quyền cho nhóm quyền</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5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Xóa nhóm quyền</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5C">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Định nghĩa, </w:t>
            </w:r>
            <w:r w:rsidDel="00000000" w:rsidR="00000000" w:rsidRPr="00000000">
              <w:rPr>
                <w:rFonts w:ascii="Times New Roman" w:cs="Times New Roman" w:eastAsia="Times New Roman" w:hAnsi="Times New Roman"/>
                <w:b w:val="1"/>
                <w:rtl w:val="0"/>
              </w:rPr>
              <w:t xml:space="preserve">bổ</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sung dữ liệu Hồ sơ</w:t>
            </w:r>
            <w:r w:rsidDel="00000000" w:rsidR="00000000" w:rsidRPr="00000000">
              <w:rPr>
                <w:rtl w:val="0"/>
              </w:rPr>
            </w:r>
          </w:p>
        </w:tc>
      </w:tr>
      <w:tr>
        <w:trPr>
          <w:trHeight w:val="32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6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.Tạo kiểu nội dung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6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Thêm trường thông tin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26" w:hRule="atLeast"/>
        </w:trPr>
        <w:tc>
          <w:tcPr>
            <w:vMerge w:val="restart"/>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65">
            <w:pPr>
              <w:keepNext w:val="0"/>
              <w:keepLines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w:t>
            </w:r>
          </w:p>
          <w:p w:rsidR="00000000" w:rsidDel="00000000" w:rsidP="00000000" w:rsidRDefault="00000000" w:rsidRPr="00000000" w14:paraId="00000B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6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Thêm trường thông tin từ đặc tả của một trường thông tin cũ</w:t>
            </w:r>
          </w:p>
        </w:tc>
      </w:tr>
      <w:tr>
        <w:trPr>
          <w:trHeight w:val="336" w:hRule="atLeast"/>
        </w:trPr>
        <w:tc>
          <w:tcPr>
            <w:vMerge w:val="continue"/>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6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B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Thay đổi vị trí trường trong hiển thị Hồ sơ (view)</w:t>
            </w:r>
          </w:p>
        </w:tc>
      </w:tr>
      <w:tr>
        <w:trPr>
          <w:trHeight w:val="370"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B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245</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B6D">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B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Thay đổi vị trí trường trong Form nhập liệu (edit)</w:t>
            </w:r>
          </w:p>
        </w:tc>
      </w:tr>
    </w:tbl>
    <w:p w:rsidR="00000000" w:rsidDel="00000000" w:rsidP="00000000" w:rsidRDefault="00000000" w:rsidRPr="00000000" w14:paraId="00000B6F">
      <w:pPr>
        <w:spacing w:line="14.399999999999999" w:lineRule="auto"/>
        <w:rPr/>
      </w:pPr>
      <w:r w:rsidDel="00000000" w:rsidR="00000000" w:rsidRPr="00000000">
        <w:br w:type="page"/>
      </w:r>
      <w:r w:rsidDel="00000000" w:rsidR="00000000" w:rsidRPr="00000000">
        <w:rPr>
          <w:rtl w:val="0"/>
        </w:rPr>
      </w:r>
    </w:p>
    <w:tbl>
      <w:tblPr>
        <w:tblStyle w:val="Table53"/>
        <w:tblW w:w="9216.0" w:type="dxa"/>
        <w:jc w:val="center"/>
        <w:tblLayout w:type="fixed"/>
        <w:tblLook w:val="0000"/>
      </w:tblPr>
      <w:tblGrid>
        <w:gridCol w:w="758"/>
        <w:gridCol w:w="677"/>
        <w:gridCol w:w="7781"/>
        <w:tblGridChange w:id="0">
          <w:tblGrid>
            <w:gridCol w:w="758"/>
            <w:gridCol w:w="677"/>
            <w:gridCol w:w="7781"/>
          </w:tblGrid>
        </w:tblGridChange>
      </w:tblGrid>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chức năng</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7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giá trị mặc định cho trường</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7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nhãn hiển thị cùng dòng(inline) hoặc xuống dòng (above)</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7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Xóa trường thông tin</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7C">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Định nghĩa, bổ sung danh mục</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8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l.Tạo danh mục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8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Thêm trường thông tin thuộc tính cho danh mục</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8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Thay đổi vị trí thuộc tính trong hiển thị danh mục (view)</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8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Thay đổi vị trí thuộc tính trong Form nhập liệu (edit)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8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Chức năng thêm </w:t>
            </w:r>
            <w:r w:rsidDel="00000000" w:rsidR="00000000" w:rsidRPr="00000000">
              <w:rPr>
                <w:rFonts w:ascii="Times New Roman" w:cs="Times New Roman" w:eastAsia="Times New Roman" w:hAnsi="Times New Roman"/>
                <w:rtl w:val="0"/>
              </w:rPr>
              <w:t xml:space="preserve">mới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danh mục</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8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Chức năng xóa dữ liệu danh mục</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9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Xóa định nghĩa danh mục</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94">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Định nghĩa khung nhìn dữ liệu, báo cáo (View)</w:t>
            </w:r>
            <w:r w:rsidDel="00000000" w:rsidR="00000000" w:rsidRPr="00000000">
              <w:rPr>
                <w:rtl w:val="0"/>
              </w:rPr>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9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l.Tạo danh khung nhìn (view)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9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Thêm </w:t>
            </w:r>
            <w:r w:rsidDel="00000000" w:rsidR="00000000" w:rsidRPr="00000000">
              <w:rPr>
                <w:rFonts w:ascii="Times New Roman" w:cs="Times New Roman" w:eastAsia="Times New Roman" w:hAnsi="Times New Roman"/>
                <w:rtl w:val="0"/>
              </w:rPr>
              <w:t xml:space="preserve">trường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thông tin vào hiển thị (view)</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9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Thay đổi vị trí trường trong hiển thị (view)</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A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Thêm các điều kiện lọc cứng cho khung nhìn (view)</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A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B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Thêm các điều kiện lọc tùy biến cho khung nhìn (view)</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A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B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Thêm điều kiện sắp xếp hiển thị (view)</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A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B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Thêm, cập nhật đường dẫn cho khung nhìn (View)</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A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Xuất dữ liệu ra File excel</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AF">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Ghi nhật ký thao tác của người dùng</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B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.Ghi lại nhật ký thao tác dữ liệu</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B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Danh sách nhật ký</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B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B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Tìm kiếm trong nhật ký</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B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Xóa rồng nhật ký</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BE">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Định nghĩa Quy trình xử lý (workflows)</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C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l.Tạo quy trình xử lý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(workflows)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C5">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quy trình</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C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Thêm trạng thái vào quy trình</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C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Sửa trạng thái của quy trình</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C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Thêm các bước chuyển trạng thái cho quy trình</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D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Sửa các bước chuyển trạng thái cho quy trình</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D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Phân quyền chuyển trạng thái cho nhóm (Roles)</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D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Phân quyền truy cập trạng thái cho nhóm (Roles)</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D9">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Định nghĩa menu</w:t>
            </w:r>
            <w:r w:rsidDel="00000000" w:rsidR="00000000" w:rsidRPr="00000000">
              <w:rPr>
                <w:rtl w:val="0"/>
              </w:rPr>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D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l.Tạo </w:t>
            </w:r>
            <w:r w:rsidDel="00000000" w:rsidR="00000000" w:rsidRPr="00000000">
              <w:rPr>
                <w:rFonts w:ascii="Times New Roman" w:cs="Times New Roman" w:eastAsia="Times New Roman" w:hAnsi="Times New Roman"/>
                <w:rtl w:val="0"/>
              </w:rPr>
              <w:t xml:space="preserve">mới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menu</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E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menu</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E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 menu</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E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B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Thêm liên kết vào menu</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E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B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Sửa liên kết vào menu</w:t>
            </w:r>
          </w:p>
        </w:tc>
      </w:tr>
      <w:tr>
        <w:trPr>
          <w:trHeight w:val="360"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B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281</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BEC">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B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Xóa liên kết menu</w:t>
            </w:r>
          </w:p>
        </w:tc>
      </w:tr>
    </w:tbl>
    <w:p w:rsidR="00000000" w:rsidDel="00000000" w:rsidP="00000000" w:rsidRDefault="00000000" w:rsidRPr="00000000" w14:paraId="00000BEE">
      <w:pPr>
        <w:spacing w:line="14.399999999999999" w:lineRule="auto"/>
        <w:rPr/>
      </w:pPr>
      <w:r w:rsidDel="00000000" w:rsidR="00000000" w:rsidRPr="00000000">
        <w:br w:type="page"/>
      </w:r>
      <w:r w:rsidDel="00000000" w:rsidR="00000000" w:rsidRPr="00000000">
        <w:rPr>
          <w:rtl w:val="0"/>
        </w:rPr>
      </w:r>
    </w:p>
    <w:tbl>
      <w:tblPr>
        <w:tblStyle w:val="Table54"/>
        <w:tblW w:w="9240.0" w:type="dxa"/>
        <w:jc w:val="center"/>
        <w:tblLayout w:type="fixed"/>
        <w:tblLook w:val="0000"/>
      </w:tblPr>
      <w:tblGrid>
        <w:gridCol w:w="763"/>
        <w:gridCol w:w="682"/>
        <w:gridCol w:w="7795"/>
        <w:tblGridChange w:id="0">
          <w:tblGrid>
            <w:gridCol w:w="763"/>
            <w:gridCol w:w="682"/>
            <w:gridCol w:w="7795"/>
          </w:tblGrid>
        </w:tblGridChange>
      </w:tblGrid>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chức năng</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F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B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Thay đổi thứ tự liên kết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F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Hiển thị danh sách cây liên kết</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F8">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Định nghĩa khối thông tin (block)</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F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B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block</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B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BF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Sửa Block</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0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C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Xóa Bock</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05">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Phân quyền hiển thị theo Roles</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0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C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Phân quyền hiển thị theo đường dẫn</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0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Phân quyền hiển thị theo loại dữ liệu</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0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Chọn vùng hiển thị trên giao diện</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1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Chọn không hiển thị Block</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13">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C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Cập nhật thông tin hệ thống</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1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Cập nhật tên hiển thị ứng dụng (Site name)</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1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Cập nhật đường dẫn mặc định của ứng dụng</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1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Chuyển ứng dụng chế độ bảo trì hệ thống</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2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Chuyển chế độ bảo trì sang hệ thống hoạt động</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22">
            <w:pPr>
              <w:rPr>
                <w:sz w:val="10"/>
                <w:szCs w:val="10"/>
              </w:rPr>
            </w:pP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XI.QUẢN LÝ </w:t>
            </w:r>
            <w:r w:rsidDel="00000000" w:rsidR="00000000" w:rsidRPr="00000000">
              <w:rPr>
                <w:rFonts w:ascii="Times New Roman" w:cs="Times New Roman" w:eastAsia="Times New Roman" w:hAnsi="Times New Roman"/>
                <w:b w:val="1"/>
                <w:rtl w:val="0"/>
              </w:rPr>
              <w:t xml:space="preserve">TÍCH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rtl w:val="0"/>
              </w:rPr>
              <w:t xml:space="preserve">HỢP </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25">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Quản lý, tích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LDAP</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2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C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l.Tạo thông tin kết nối LDAP Server</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2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2.Sửa thông tin LDAP Server</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2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3.Xóa thông tin kết nối LDAP server</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3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nhập LDAP</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34">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Tích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PM quản lý cán bộ</w:t>
            </w:r>
            <w:r w:rsidDel="00000000" w:rsidR="00000000" w:rsidRPr="00000000">
              <w:rPr>
                <w:rtl w:val="0"/>
              </w:rPr>
            </w:r>
          </w:p>
        </w:tc>
      </w:tr>
      <w:tr>
        <w:trPr>
          <w:trHeight w:val="61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3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C39">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Cung cấp dữ liệu (xml, json) danh sách khen thưởng của một cán bộ (ID) cho PM QLCB</w:t>
            </w:r>
          </w:p>
        </w:tc>
      </w:tr>
      <w:tr>
        <w:trPr>
          <w:trHeight w:val="61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3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C3C">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Cung cấp link (URL) danh sách khen thưởng của một cán bộ (ID) cho </w:t>
            </w:r>
            <w:r w:rsidDel="00000000" w:rsidR="00000000" w:rsidRPr="00000000">
              <w:rPr>
                <w:rFonts w:ascii="Times New Roman" w:cs="Times New Roman" w:eastAsia="Times New Roman" w:hAnsi="Times New Roman"/>
                <w:rtl w:val="0"/>
              </w:rPr>
              <w:t xml:space="preserve">PM QLCB</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3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Cung cấp dữ liệu (xml, json) 1 HS khen thưởng cho PM QLCB</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4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C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Cung cấp link (URL) 1 HS khen thưởng cho PM QLCB</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4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Hiển thị danh sách khen theo URL đã gửi</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4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Hiển thị Hồ sơ khen thưởng theo URL đã gửi</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4A">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Trả lời kết quả số Hồ sơ khen thưởng của 1 cán bộ cho PM QLCB</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4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C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Trả lời thời gian cập nhật dữ liệu cuối cùng của Hồ sơ khen thưởng</w:t>
            </w:r>
          </w:p>
        </w:tc>
      </w:tr>
      <w:tr>
        <w:trPr>
          <w:trHeight w:val="3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4F">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Tích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PM dịch vụ công</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5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C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Lấy danh sách các Hồ sơ TĐKT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tiếp nhận từ PM Dịch vụ công</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5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C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Lấy dữ liệu của từng Hồ sơ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TĐKT từ PM dịch vụ công</w:t>
            </w:r>
          </w:p>
        </w:tc>
      </w:tr>
      <w:tr>
        <w:trPr>
          <w:trHeight w:val="3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5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C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Hiển thị danh sách các Hồ sơ TĐKT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tiếp nhận</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5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C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Hiển thị Hồ sơ TĐKT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tiếp nhận được chọn</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5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Cập nhật trạng thái xử lý của Hồ sơ TĐKT lên PM dịch vụ công</w:t>
            </w:r>
          </w:p>
        </w:tc>
      </w:tr>
      <w:tr>
        <w:trPr>
          <w:trHeight w:val="3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6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C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Kiểm tra trạng thái xử lý của Hồ sơ TĐKT ở PM dịch vụ công</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65">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Cập nhật trạng thái xử lý của Hồ sơ TĐKT từ PM dịch vụ công</w:t>
            </w:r>
          </w:p>
        </w:tc>
      </w:tr>
      <w:tr>
        <w:trPr>
          <w:trHeight w:val="365"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C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C68">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C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Danh sách hồ sơ đã 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trao đổi với PM dịch vụ công</w:t>
            </w:r>
          </w:p>
        </w:tc>
      </w:tr>
    </w:tbl>
    <w:p w:rsidR="00000000" w:rsidDel="00000000" w:rsidP="00000000" w:rsidRDefault="00000000" w:rsidRPr="00000000" w14:paraId="00000C6A">
      <w:pPr>
        <w:spacing w:line="14.399999999999999" w:lineRule="auto"/>
        <w:rPr/>
      </w:pPr>
      <w:r w:rsidDel="00000000" w:rsidR="00000000" w:rsidRPr="00000000">
        <w:br w:type="page"/>
      </w:r>
      <w:r w:rsidDel="00000000" w:rsidR="00000000" w:rsidRPr="00000000">
        <w:rPr>
          <w:rtl w:val="0"/>
        </w:rPr>
      </w:r>
    </w:p>
    <w:tbl>
      <w:tblPr>
        <w:tblStyle w:val="Table55"/>
        <w:tblW w:w="9212.0" w:type="dxa"/>
        <w:jc w:val="center"/>
        <w:tblLayout w:type="fixed"/>
        <w:tblLook w:val="0000"/>
      </w:tblPr>
      <w:tblGrid>
        <w:gridCol w:w="754"/>
        <w:gridCol w:w="682"/>
        <w:gridCol w:w="7776"/>
        <w:tblGridChange w:id="0">
          <w:tblGrid>
            <w:gridCol w:w="754"/>
            <w:gridCol w:w="682"/>
            <w:gridCol w:w="7776"/>
          </w:tblGrid>
        </w:tblGridChange>
      </w:tblGrid>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chức năng</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6E">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Tích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PM Thi đua KT trung ương</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7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Trình hồ sơ trực tuyến tới PM Ban TĐKT trung ương</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75">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Nhận các thông tin kết quả tiếp nhận Hồ sơ trình</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7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C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Cập nhật trạng thái xử lý Hồ sơ từ PM TĐKT trung ương</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7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Gửi Báo cáo trực tuyến</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7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Danh sách Hồ sơ </w:t>
            </w:r>
            <w:r w:rsidDel="00000000" w:rsidR="00000000" w:rsidRPr="00000000">
              <w:rPr>
                <w:rFonts w:ascii="Times New Roman" w:cs="Times New Roman" w:eastAsia="Times New Roman" w:hAnsi="Times New Roman"/>
                <w:rtl w:val="0"/>
              </w:rPr>
              <w:t xml:space="preserve">đăng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trình</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81">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Danh sách Hồ sơ đã phê duyệt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8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Danh sách hồ sơ không được duyệt</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8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C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Danh sách, tìm kiếm</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89">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Tích </w:t>
            </w:r>
            <w:r w:rsidDel="00000000" w:rsidR="00000000" w:rsidRPr="00000000">
              <w:rPr>
                <w:rFonts w:ascii="Times New Roman" w:cs="Times New Roman" w:eastAsia="Times New Roman" w:hAnsi="Times New Roman"/>
                <w:b w:val="1"/>
                <w:rtl w:val="0"/>
              </w:rPr>
              <w:t xml:space="preserve">hợp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PM Số hóa tài liệu lưu trữ</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8D">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Gửi yêu cầu tìm kiếm tài liệu theo số quyết định tới Hệ thống số hóa</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90">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Hiển thị danh sách các tài liệu tìm kiếm thấy và liên kết tới tài liệu</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9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Gắn File tài liệu liên quan</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96">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Gỡ Tile gắn tài liệu liên quan</w:t>
            </w:r>
          </w:p>
        </w:tc>
      </w:tr>
      <w:tr>
        <w:trPr>
          <w:trHeight w:val="33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98">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C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API của hệ thống, phục vụ tích </w:t>
            </w:r>
            <w:r w:rsidDel="00000000" w:rsidR="00000000" w:rsidRPr="00000000">
              <w:rPr>
                <w:rFonts w:ascii="Times New Roman" w:cs="Times New Roman" w:eastAsia="Times New Roman" w:hAnsi="Times New Roman"/>
                <w:b w:val="1"/>
                <w:rtl w:val="0"/>
              </w:rPr>
              <w:t xml:space="preserve">hợp với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các ứng dụng khác</w:t>
            </w:r>
            <w:r w:rsidDel="00000000" w:rsidR="00000000" w:rsidRPr="00000000">
              <w:rPr>
                <w:rtl w:val="0"/>
              </w:rPr>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328</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9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Dịch vụ cung cấp danh sách Khen thưởng theo mã cơ quan</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329</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9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Dịch vụ cung cấp danh sách khen thưởng theo mã cán bộ</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330</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A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Dịch vụ cung cấp dữ liệu khen thưởng theo mã cán bộ</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A5">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Dịch vụ cung cấp dữ liệu khen thưởng theo mã Hồ sơ</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A8">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Dịch vụ cập nhật trạng thái xử lý hồ sơ từ ngoài phần mềm</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A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Dịch vụ cung cấp trạng thái xử lý hồ sơ tới ứng dụng ngoài</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A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Dịch vụ cung cấp báo cáo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 đơn vị</w:t>
            </w:r>
          </w:p>
        </w:tc>
      </w:tr>
      <w:tr>
        <w:trPr>
          <w:trHeight w:val="350"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C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335</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CB1">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Dịch vụ cung cấp báo cáo tổng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toàn tỉnh</w:t>
            </w:r>
          </w:p>
        </w:tc>
      </w:tr>
    </w:tbl>
    <w:p w:rsidR="00000000" w:rsidDel="00000000" w:rsidP="00000000" w:rsidRDefault="00000000" w:rsidRPr="00000000" w14:paraId="00000CB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 Yêu cầu tạo lập dữ liệu</w:t>
      </w:r>
    </w:p>
    <w:p w:rsidR="00000000" w:rsidDel="00000000" w:rsidP="00000000" w:rsidRDefault="00000000" w:rsidRPr="00000000" w14:paraId="00000C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Chuyển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rtl w:val="0"/>
        </w:rPr>
        <w:t xml:space="preserve">đổi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dữ liệu: </w:t>
      </w:r>
      <w:r w:rsidDel="00000000" w:rsidR="00000000" w:rsidRPr="00000000">
        <w:rPr>
          <w:rFonts w:ascii="Times New Roman" w:cs="Times New Roman" w:eastAsia="Times New Roman" w:hAnsi="Times New Roman"/>
          <w:rtl w:val="0"/>
        </w:rPr>
        <w:t xml:space="preserve">Chuyển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đổi dữ liệu từ CSDL cũ sang CSDL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p w:rsidR="00000000" w:rsidDel="00000000" w:rsidP="00000000" w:rsidRDefault="00000000" w:rsidRPr="00000000" w14:paraId="00000CB5">
      <w:pPr>
        <w:spacing w:after="119" w:line="14.399999999999999" w:lineRule="auto"/>
        <w:rPr/>
      </w:pPr>
      <w:r w:rsidDel="00000000" w:rsidR="00000000" w:rsidRPr="00000000">
        <w:rPr>
          <w:rtl w:val="0"/>
        </w:rPr>
      </w:r>
    </w:p>
    <w:p w:rsidR="00000000" w:rsidDel="00000000" w:rsidP="00000000" w:rsidRDefault="00000000" w:rsidRPr="00000000" w14:paraId="00000CB6">
      <w:pPr>
        <w:spacing w:line="14.399999999999999" w:lineRule="auto"/>
        <w:rPr/>
      </w:pPr>
      <w:r w:rsidDel="00000000" w:rsidR="00000000" w:rsidRPr="00000000">
        <w:rPr>
          <w:rtl w:val="0"/>
        </w:rPr>
      </w:r>
    </w:p>
    <w:tbl>
      <w:tblPr>
        <w:tblStyle w:val="Table56"/>
        <w:tblW w:w="9188.0" w:type="dxa"/>
        <w:jc w:val="center"/>
        <w:tblLayout w:type="fixed"/>
        <w:tblLook w:val="0000"/>
      </w:tblPr>
      <w:tblGrid>
        <w:gridCol w:w="4282"/>
        <w:gridCol w:w="1334"/>
        <w:gridCol w:w="1570"/>
        <w:gridCol w:w="2002"/>
        <w:tblGridChange w:id="0">
          <w:tblGrid>
            <w:gridCol w:w="4282"/>
            <w:gridCol w:w="1334"/>
            <w:gridCol w:w="1570"/>
            <w:gridCol w:w="2002"/>
          </w:tblGrid>
        </w:tblGridChange>
      </w:tblGrid>
      <w:tr>
        <w:trPr>
          <w:trHeight w:val="643"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đối tượng quản lý</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Số lượng</w:t>
            </w:r>
            <w:r w:rsidDel="00000000" w:rsidR="00000000" w:rsidRPr="00000000">
              <w:rPr>
                <w:rtl w:val="0"/>
              </w:rPr>
            </w:r>
          </w:p>
          <w:p w:rsidR="00000000" w:rsidDel="00000000" w:rsidP="00000000" w:rsidRDefault="00000000" w:rsidRPr="00000000" w14:paraId="00000C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HS</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BA">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Trường thông tin</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BB">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Tổng trường thông tin</w:t>
            </w:r>
            <w:r w:rsidDel="00000000" w:rsidR="00000000" w:rsidRPr="00000000">
              <w:rPr>
                <w:rtl w:val="0"/>
              </w:rPr>
            </w:r>
          </w:p>
        </w:tc>
      </w:tr>
      <w:tr>
        <w:trPr>
          <w:trHeight w:val="413"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CHUYỂN </w:t>
            </w:r>
            <w:r w:rsidDel="00000000" w:rsidR="00000000" w:rsidRPr="00000000">
              <w:rPr>
                <w:rFonts w:ascii="Times New Roman" w:cs="Times New Roman" w:eastAsia="Times New Roman" w:hAnsi="Times New Roman"/>
                <w:b w:val="1"/>
                <w:rtl w:val="0"/>
              </w:rPr>
              <w:t xml:space="preserve">ĐỔI</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BD">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BE">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933.600</w:t>
            </w:r>
            <w:r w:rsidDel="00000000" w:rsidR="00000000" w:rsidRPr="00000000">
              <w:rPr>
                <w:rtl w:val="0"/>
              </w:rPr>
            </w:r>
          </w:p>
        </w:tc>
      </w:tr>
      <w:tr>
        <w:trPr>
          <w:trHeight w:val="413"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kháng chiến (chuyển đổi)</w:t>
            </w:r>
          </w:p>
        </w:tc>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77800</w:t>
            </w:r>
          </w:p>
        </w:tc>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vMerge w:val="restart"/>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C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933.600</w:t>
            </w:r>
          </w:p>
        </w:tc>
      </w:tr>
      <w:tr>
        <w:trPr>
          <w:trHeight w:val="32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 Ch</w:t>
            </w:r>
            <w:r w:rsidDel="00000000" w:rsidR="00000000" w:rsidRPr="00000000">
              <w:rPr>
                <w:rFonts w:ascii="Times New Roman" w:cs="Times New Roman" w:eastAsia="Times New Roman" w:hAnsi="Times New Roman"/>
                <w:i w:val="1"/>
                <w:rtl w:val="0"/>
              </w:rPr>
              <w:t xml:space="preserve">ố</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ng pháp</w:t>
            </w: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C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32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 Ch</w:t>
            </w:r>
            <w:r w:rsidDel="00000000" w:rsidR="00000000" w:rsidRPr="00000000">
              <w:rPr>
                <w:rFonts w:ascii="Times New Roman" w:cs="Times New Roman" w:eastAsia="Times New Roman" w:hAnsi="Times New Roman"/>
                <w:i w:val="1"/>
                <w:rtl w:val="0"/>
              </w:rPr>
              <w:t xml:space="preserve">ố</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ng mỹ</w:t>
            </w: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C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32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 Gia đình </w:t>
            </w:r>
            <w:r w:rsidDel="00000000" w:rsidR="00000000" w:rsidRPr="00000000">
              <w:rPr>
                <w:rFonts w:ascii="Times New Roman" w:cs="Times New Roman" w:eastAsia="Times New Roman" w:hAnsi="Times New Roman"/>
                <w:i w:val="1"/>
                <w:rtl w:val="0"/>
              </w:rPr>
              <w:t xml:space="preserve">chống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mỹ</w:t>
            </w: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C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32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 Có công với nước</w:t>
            </w: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C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32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 Bà mẹ </w:t>
            </w:r>
            <w:r w:rsidDel="00000000" w:rsidR="00000000" w:rsidRPr="00000000">
              <w:rPr>
                <w:rFonts w:ascii="Times New Roman" w:cs="Times New Roman" w:eastAsia="Times New Roman" w:hAnsi="Times New Roman"/>
                <w:i w:val="1"/>
                <w:rtl w:val="0"/>
              </w:rPr>
              <w:t xml:space="preserve">V</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NAH</w:t>
            </w: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C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322"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 Bằng khen CT của CN+TT</w:t>
            </w: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C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32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7. Anh hùng LL vũ trang</w:t>
            </w: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C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32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8. Tập thể AHLD</w:t>
            </w: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C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336"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C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9. Khen tập </w:t>
            </w:r>
            <w:r w:rsidDel="00000000" w:rsidR="00000000" w:rsidRPr="00000000">
              <w:rPr>
                <w:rFonts w:ascii="Times New Roman" w:cs="Times New Roman" w:eastAsia="Times New Roman" w:hAnsi="Times New Roman"/>
                <w:i w:val="1"/>
                <w:rtl w:val="0"/>
              </w:rPr>
              <w:t xml:space="preserve">thể</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thường xuyên</w:t>
            </w: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C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CE8">
      <w:pPr>
        <w:spacing w:after="119" w:line="14.399999999999999" w:lineRule="auto"/>
        <w:rPr/>
      </w:pPr>
      <w:r w:rsidDel="00000000" w:rsidR="00000000" w:rsidRPr="00000000">
        <w:rPr>
          <w:rtl w:val="0"/>
        </w:rPr>
      </w:r>
    </w:p>
    <w:p w:rsidR="00000000" w:rsidDel="00000000" w:rsidP="00000000" w:rsidRDefault="00000000" w:rsidRPr="00000000" w14:paraId="00000CE9">
      <w:pPr>
        <w:keepNext w:val="0"/>
        <w:keepLines w:val="0"/>
        <w:widowControl w:val="0"/>
        <w:pBdr>
          <w:top w:space="0" w:sz="0" w:val="nil"/>
          <w:left w:space="0" w:sz="0" w:val="nil"/>
          <w:bottom w:space="0" w:sz="0" w:val="nil"/>
          <w:right w:space="0" w:sz="0" w:val="nil"/>
          <w:between w:space="0" w:sz="0" w:val="nil"/>
        </w:pBdr>
        <w:shd w:fill="auto" w:val="clear"/>
        <w:spacing w:after="120" w:before="0" w:line="290" w:lineRule="auto"/>
        <w:ind w:left="0" w:right="0" w:firstLine="4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1"/>
              <w:i w:val="0"/>
              <w:smallCaps w:val="0"/>
              <w:strike w:val="0"/>
              <w:color w:val="000000"/>
              <w:sz w:val="22"/>
              <w:szCs w:val="22"/>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Nhập </w:t>
      </w:r>
      <w:r w:rsidDel="00000000" w:rsidR="00000000" w:rsidRPr="00000000">
        <w:rPr>
          <w:rFonts w:ascii="Times New Roman" w:cs="Times New Roman" w:eastAsia="Times New Roman" w:hAnsi="Times New Roman"/>
          <w:b w:val="1"/>
          <w:rtl w:val="0"/>
        </w:rPr>
        <w:t xml:space="preserve">mới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dữ liệu: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được lưu trữ tại Văn phòng Sở Nội vụ và Trung tâm Lưu trữ Lịch sử của Sở Nội vụ.</w:t>
      </w:r>
      <w:r w:rsidDel="00000000" w:rsidR="00000000" w:rsidRPr="00000000">
        <w:br w:type="page"/>
      </w:r>
      <w:r w:rsidDel="00000000" w:rsidR="00000000" w:rsidRPr="00000000">
        <w:rPr>
          <w:rtl w:val="0"/>
        </w:rPr>
      </w:r>
    </w:p>
    <w:tbl>
      <w:tblPr>
        <w:tblStyle w:val="Table57"/>
        <w:tblW w:w="9124.0" w:type="dxa"/>
        <w:jc w:val="center"/>
        <w:tblLayout w:type="fixed"/>
        <w:tblLook w:val="0000"/>
      </w:tblPr>
      <w:tblGrid>
        <w:gridCol w:w="773"/>
        <w:gridCol w:w="3686"/>
        <w:gridCol w:w="1248"/>
        <w:gridCol w:w="1411"/>
        <w:gridCol w:w="2006"/>
        <w:tblGridChange w:id="0">
          <w:tblGrid>
            <w:gridCol w:w="773"/>
            <w:gridCol w:w="3686"/>
            <w:gridCol w:w="1248"/>
            <w:gridCol w:w="1411"/>
            <w:gridCol w:w="2006"/>
          </w:tblGrid>
        </w:tblGridChange>
      </w:tblGrid>
      <w:tr>
        <w:trPr>
          <w:trHeight w:val="629"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EA">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đối tượng quản lý</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Số lượng</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ED">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Trường thông tin</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EE">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Tổng trường thông tin</w:t>
            </w:r>
            <w:r w:rsidDel="00000000" w:rsidR="00000000" w:rsidRPr="00000000">
              <w:rPr>
                <w:rtl w:val="0"/>
              </w:rPr>
            </w:r>
          </w:p>
        </w:tc>
      </w:tr>
      <w:tr>
        <w:trPr>
          <w:trHeight w:val="32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EF">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DỮ</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LIỆU </w:t>
            </w:r>
            <w:r w:rsidDel="00000000" w:rsidR="00000000" w:rsidRPr="00000000">
              <w:rPr>
                <w:rFonts w:ascii="Times New Roman" w:cs="Times New Roman" w:eastAsia="Times New Roman" w:hAnsi="Times New Roman"/>
                <w:b w:val="1"/>
                <w:rtl w:val="0"/>
              </w:rPr>
              <w:t xml:space="preserve">CẬP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NHẬT </w:t>
            </w:r>
            <w:r w:rsidDel="00000000" w:rsidR="00000000" w:rsidRPr="00000000">
              <w:rPr>
                <w:rFonts w:ascii="Times New Roman" w:cs="Times New Roman" w:eastAsia="Times New Roman" w:hAnsi="Times New Roman"/>
                <w:b w:val="1"/>
                <w:rtl w:val="0"/>
              </w:rPr>
              <w:t xml:space="preserve">MỚI</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F1">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F2">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527.330</w:t>
            </w:r>
            <w:r w:rsidDel="00000000" w:rsidR="00000000" w:rsidRPr="00000000">
              <w:rPr>
                <w:rtl w:val="0"/>
              </w:rPr>
            </w:r>
          </w:p>
        </w:tc>
      </w:tr>
      <w:tr>
        <w:trPr>
          <w:trHeight w:val="33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Kháng chiến 1997-2007</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35693</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C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C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356.930</w:t>
            </w:r>
          </w:p>
        </w:tc>
      </w:tr>
      <w:tr>
        <w:trPr>
          <w:trHeight w:val="61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C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khen cấp tỉnh 2006-</w:t>
            </w:r>
          </w:p>
          <w:p w:rsidR="00000000" w:rsidDel="00000000" w:rsidP="00000000" w:rsidRDefault="00000000" w:rsidRPr="00000000" w14:paraId="00000C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2018 +khen cao</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13800</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C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C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165.600</w:t>
            </w:r>
          </w:p>
        </w:tc>
      </w:tr>
      <w:tr>
        <w:trPr>
          <w:trHeight w:val="437" w:hRule="atLeast"/>
        </w:trPr>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C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D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Khen cao 1997-2010 (ước tính)</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D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400</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D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D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4.800</w:t>
            </w:r>
          </w:p>
        </w:tc>
      </w:tr>
    </w:tbl>
    <w:p w:rsidR="00000000" w:rsidDel="00000000" w:rsidP="00000000" w:rsidRDefault="00000000" w:rsidRPr="00000000" w14:paraId="00000D04">
      <w:pPr>
        <w:spacing w:after="119" w:line="14.399999999999999" w:lineRule="auto"/>
        <w:rPr/>
      </w:pPr>
      <w:r w:rsidDel="00000000" w:rsidR="00000000" w:rsidRPr="00000000">
        <w:rPr>
          <w:rtl w:val="0"/>
        </w:rPr>
      </w:r>
    </w:p>
    <w:p w:rsidR="00000000" w:rsidDel="00000000" w:rsidP="00000000" w:rsidRDefault="00000000" w:rsidRPr="00000000" w14:paraId="00000D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Arial Unicode MS" w:cs="Arial Unicode MS" w:eastAsia="Arial Unicode MS" w:hAnsi="Arial Unicode MS"/>
              <w:b w:val="1"/>
              <w:i w:val="0"/>
              <w:smallCaps w:val="0"/>
              <w:strike w:val="0"/>
              <w:color w:val="000000"/>
              <w:sz w:val="22"/>
              <w:szCs w:val="22"/>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Các bảng dữ liệu:</w:t>
      </w:r>
      <w:r w:rsidDel="00000000" w:rsidR="00000000" w:rsidRPr="00000000">
        <w:rPr>
          <w:rtl w:val="0"/>
        </w:rPr>
      </w:r>
    </w:p>
    <w:p w:rsidR="00000000" w:rsidDel="00000000" w:rsidP="00000000" w:rsidRDefault="00000000" w:rsidRPr="00000000" w14:paraId="00000D0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KHEN THƯỞNG </w:t>
      </w:r>
      <w:r w:rsidDel="00000000" w:rsidR="00000000" w:rsidRPr="00000000">
        <w:rPr>
          <w:rFonts w:ascii="Times New Roman" w:cs="Times New Roman" w:eastAsia="Times New Roman" w:hAnsi="Times New Roman"/>
          <w:b w:val="1"/>
          <w:rtl w:val="0"/>
        </w:rPr>
        <w:t xml:space="preserve">THỜI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KỲ KHÁNG </w:t>
      </w:r>
      <w:r w:rsidDel="00000000" w:rsidR="00000000" w:rsidRPr="00000000">
        <w:rPr>
          <w:rFonts w:ascii="Times New Roman" w:cs="Times New Roman" w:eastAsia="Times New Roman" w:hAnsi="Times New Roman"/>
          <w:b w:val="1"/>
          <w:rtl w:val="0"/>
        </w:rPr>
        <w:t xml:space="preserve">CHIẾN</w:t>
      </w:r>
      <w:r w:rsidDel="00000000" w:rsidR="00000000" w:rsidRPr="00000000">
        <w:rPr>
          <w:rtl w:val="0"/>
        </w:rPr>
      </w:r>
    </w:p>
    <w:tbl>
      <w:tblPr>
        <w:tblStyle w:val="Table58"/>
        <w:tblW w:w="9168.0" w:type="dxa"/>
        <w:jc w:val="center"/>
        <w:tblLayout w:type="fixed"/>
        <w:tblLook w:val="0000"/>
      </w:tblPr>
      <w:tblGrid>
        <w:gridCol w:w="979"/>
        <w:gridCol w:w="8189"/>
        <w:tblGridChange w:id="0">
          <w:tblGrid>
            <w:gridCol w:w="979"/>
            <w:gridCol w:w="8189"/>
          </w:tblGrid>
        </w:tblGridChange>
      </w:tblGrid>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Bảng 1: Bảng Khen chống Pháp</w:t>
            </w:r>
            <w:r w:rsidDel="00000000" w:rsidR="00000000" w:rsidRPr="00000000">
              <w:rPr>
                <w:rtl w:val="0"/>
              </w:rPr>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Trường thông tin</w:t>
            </w:r>
            <w:r w:rsidDel="00000000" w:rsidR="00000000" w:rsidRPr="00000000">
              <w:rPr>
                <w:rtl w:val="0"/>
              </w:rPr>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khen thưởng:</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hiệu khen thưởng:</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quyết định:</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Nơi trình Ích en:</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được duyệt:</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Năm sinh:</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Chính quán:</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vụ, chỗ ở hiện nay:</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hồ sơ kháng chiến (theo phần mềm cũ):</w:t>
            </w:r>
          </w:p>
        </w:tc>
      </w:tr>
      <w:tr>
        <w:trPr>
          <w:trHeight w:val="31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tham gia Kháng chiến:</w:t>
            </w:r>
          </w:p>
        </w:tc>
      </w:tr>
      <w:tr>
        <w:trPr>
          <w:trHeight w:val="326"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D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D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KC quy đổi:</w:t>
            </w:r>
          </w:p>
        </w:tc>
      </w:tr>
    </w:tbl>
    <w:p w:rsidR="00000000" w:rsidDel="00000000" w:rsidP="00000000" w:rsidRDefault="00000000" w:rsidRPr="00000000" w14:paraId="00000D21">
      <w:pPr>
        <w:spacing w:after="259" w:line="14.399999999999999" w:lineRule="auto"/>
        <w:rPr/>
      </w:pPr>
      <w:r w:rsidDel="00000000" w:rsidR="00000000" w:rsidRPr="00000000">
        <w:rPr>
          <w:rtl w:val="0"/>
        </w:rPr>
      </w:r>
    </w:p>
    <w:p w:rsidR="00000000" w:rsidDel="00000000" w:rsidP="00000000" w:rsidRDefault="00000000" w:rsidRPr="00000000" w14:paraId="00000D22">
      <w:pPr>
        <w:spacing w:line="14.399999999999999" w:lineRule="auto"/>
        <w:rPr/>
      </w:pPr>
      <w:r w:rsidDel="00000000" w:rsidR="00000000" w:rsidRPr="00000000">
        <w:rPr>
          <w:rtl w:val="0"/>
        </w:rPr>
      </w:r>
    </w:p>
    <w:tbl>
      <w:tblPr>
        <w:tblStyle w:val="Table59"/>
        <w:tblW w:w="9173.0" w:type="dxa"/>
        <w:jc w:val="center"/>
        <w:tblLayout w:type="fixed"/>
        <w:tblLook w:val="0000"/>
      </w:tblPr>
      <w:tblGrid>
        <w:gridCol w:w="1042"/>
        <w:gridCol w:w="8131"/>
        <w:tblGridChange w:id="0">
          <w:tblGrid>
            <w:gridCol w:w="1042"/>
            <w:gridCol w:w="8131"/>
          </w:tblGrid>
        </w:tblGridChange>
      </w:tblGrid>
      <w:tr>
        <w:trPr>
          <w:trHeight w:val="33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Bảng 2: Bảng Khen chống Mỹ</w:t>
            </w:r>
            <w:r w:rsidDel="00000000" w:rsidR="00000000" w:rsidRPr="00000000">
              <w:rPr>
                <w:rtl w:val="0"/>
              </w:rPr>
            </w:r>
          </w:p>
        </w:tc>
      </w:tr>
      <w:tr>
        <w:trPr>
          <w:trHeight w:val="30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Trường thông tin</w:t>
            </w:r>
            <w:r w:rsidDel="00000000" w:rsidR="00000000" w:rsidRPr="00000000">
              <w:rPr>
                <w:rtl w:val="0"/>
              </w:rPr>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khen thưởng:</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hiệu khen thưởng:</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quyết định:</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Nơi trình khen:</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được duyệt:</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Năm sinh:</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Chính quán:</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vụ, chỗ ở hiện nay:</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D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hồ sơ kháng chiến (theo phần mềm cũ):</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D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tham gia Kháng chiến:</w:t>
            </w:r>
          </w:p>
        </w:tc>
      </w:tr>
      <w:tr>
        <w:trPr>
          <w:trHeight w:val="326"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D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D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KC quy đổi:</w:t>
            </w:r>
          </w:p>
        </w:tc>
      </w:tr>
    </w:tbl>
    <w:p w:rsidR="00000000" w:rsidDel="00000000" w:rsidP="00000000" w:rsidRDefault="00000000" w:rsidRPr="00000000" w14:paraId="00000D3D">
      <w:pPr>
        <w:spacing w:after="259" w:line="14.399999999999999" w:lineRule="auto"/>
        <w:rPr/>
      </w:pPr>
      <w:r w:rsidDel="00000000" w:rsidR="00000000" w:rsidRPr="00000000">
        <w:rPr>
          <w:rtl w:val="0"/>
        </w:rPr>
      </w:r>
    </w:p>
    <w:p w:rsidR="00000000" w:rsidDel="00000000" w:rsidP="00000000" w:rsidRDefault="00000000" w:rsidRPr="00000000" w14:paraId="00000D3E">
      <w:pPr>
        <w:spacing w:line="14.399999999999999" w:lineRule="auto"/>
        <w:rPr/>
      </w:pPr>
      <w:r w:rsidDel="00000000" w:rsidR="00000000" w:rsidRPr="00000000">
        <w:rPr>
          <w:rtl w:val="0"/>
        </w:rPr>
      </w:r>
    </w:p>
    <w:tbl>
      <w:tblPr>
        <w:tblStyle w:val="Table60"/>
        <w:tblW w:w="9173.0" w:type="dxa"/>
        <w:jc w:val="center"/>
        <w:tblLayout w:type="fixed"/>
        <w:tblLook w:val="0000"/>
      </w:tblPr>
      <w:tblGrid>
        <w:gridCol w:w="1075"/>
        <w:gridCol w:w="8098"/>
        <w:tblGridChange w:id="0">
          <w:tblGrid>
            <w:gridCol w:w="1075"/>
            <w:gridCol w:w="8098"/>
          </w:tblGrid>
        </w:tblGridChange>
      </w:tblGrid>
      <w:tr>
        <w:trPr>
          <w:trHeight w:val="33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Bảng 3: Gia đình chống Mỹ</w:t>
            </w:r>
            <w:r w:rsidDel="00000000" w:rsidR="00000000" w:rsidRPr="00000000">
              <w:rPr>
                <w:rtl w:val="0"/>
              </w:rPr>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Trường thông tin</w:t>
            </w:r>
            <w:r w:rsidDel="00000000" w:rsidR="00000000" w:rsidRPr="00000000">
              <w:rPr>
                <w:rtl w:val="0"/>
              </w:rPr>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khen thưởng:</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hiệu khen thưởng:</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quyết định:</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Nơi trình khen:</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được duyệt:</w:t>
            </w:r>
          </w:p>
        </w:tc>
      </w:tr>
      <w:tr>
        <w:trPr>
          <w:trHeight w:val="331"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D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D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Năm sinh:</w:t>
            </w:r>
          </w:p>
        </w:tc>
      </w:tr>
    </w:tbl>
    <w:p w:rsidR="00000000" w:rsidDel="00000000" w:rsidP="00000000" w:rsidRDefault="00000000" w:rsidRPr="00000000" w14:paraId="00000D4F">
      <w:pPr>
        <w:spacing w:line="14.399999999999999" w:lineRule="auto"/>
        <w:rPr/>
      </w:pPr>
      <w:r w:rsidDel="00000000" w:rsidR="00000000" w:rsidRPr="00000000">
        <w:br w:type="page"/>
      </w:r>
      <w:r w:rsidDel="00000000" w:rsidR="00000000" w:rsidRPr="00000000">
        <w:rPr>
          <w:rtl w:val="0"/>
        </w:rPr>
      </w:r>
    </w:p>
    <w:tbl>
      <w:tblPr>
        <w:tblStyle w:val="Table61"/>
        <w:tblW w:w="9158.0" w:type="dxa"/>
        <w:jc w:val="center"/>
        <w:tblLayout w:type="fixed"/>
        <w:tblLook w:val="0000"/>
      </w:tblPr>
      <w:tblGrid>
        <w:gridCol w:w="1075"/>
        <w:gridCol w:w="8083"/>
        <w:tblGridChange w:id="0">
          <w:tblGrid>
            <w:gridCol w:w="1075"/>
            <w:gridCol w:w="8083"/>
          </w:tblGrid>
        </w:tblGridChange>
      </w:tblGrid>
      <w:tr>
        <w:trPr>
          <w:trHeight w:val="32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Chính quán:</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D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vụ, chỗ ở hiện nay:</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hồ sơ kháng chiến (theo phần mềm cũ):</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D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tham gia Kháng chiến:</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D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KC quy đổi:</w:t>
            </w:r>
          </w:p>
        </w:tc>
      </w:tr>
      <w:tr>
        <w:trPr>
          <w:trHeight w:val="326"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D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D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tc>
      </w:tr>
    </w:tbl>
    <w:p w:rsidR="00000000" w:rsidDel="00000000" w:rsidP="00000000" w:rsidRDefault="00000000" w:rsidRPr="00000000" w14:paraId="00000D5C">
      <w:pPr>
        <w:spacing w:after="279" w:line="14.399999999999999" w:lineRule="auto"/>
        <w:rPr/>
      </w:pPr>
      <w:r w:rsidDel="00000000" w:rsidR="00000000" w:rsidRPr="00000000">
        <w:rPr>
          <w:rtl w:val="0"/>
        </w:rPr>
      </w:r>
    </w:p>
    <w:p w:rsidR="00000000" w:rsidDel="00000000" w:rsidP="00000000" w:rsidRDefault="00000000" w:rsidRPr="00000000" w14:paraId="00000D5D">
      <w:pPr>
        <w:spacing w:line="14.399999999999999" w:lineRule="auto"/>
        <w:rPr/>
      </w:pPr>
      <w:r w:rsidDel="00000000" w:rsidR="00000000" w:rsidRPr="00000000">
        <w:rPr>
          <w:rtl w:val="0"/>
        </w:rPr>
      </w:r>
    </w:p>
    <w:tbl>
      <w:tblPr>
        <w:tblStyle w:val="Table62"/>
        <w:tblW w:w="9139.0" w:type="dxa"/>
        <w:jc w:val="center"/>
        <w:tblLayout w:type="fixed"/>
        <w:tblLook w:val="0000"/>
      </w:tblPr>
      <w:tblGrid>
        <w:gridCol w:w="1075"/>
        <w:gridCol w:w="8064"/>
        <w:tblGridChange w:id="0">
          <w:tblGrid>
            <w:gridCol w:w="1075"/>
            <w:gridCol w:w="8064"/>
          </w:tblGrid>
        </w:tblGridChange>
      </w:tblGrid>
      <w:tr>
        <w:trPr>
          <w:trHeight w:val="32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Bảng 4: Có công </w:t>
            </w:r>
            <w:r w:rsidDel="00000000" w:rsidR="00000000" w:rsidRPr="00000000">
              <w:rPr>
                <w:rFonts w:ascii="Times New Roman" w:cs="Times New Roman" w:eastAsia="Times New Roman" w:hAnsi="Times New Roman"/>
                <w:b w:val="1"/>
                <w:rtl w:val="0"/>
              </w:rPr>
              <w:t xml:space="preserve">với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nước</w:t>
            </w:r>
            <w:r w:rsidDel="00000000" w:rsidR="00000000" w:rsidRPr="00000000">
              <w:rPr>
                <w:rtl w:val="0"/>
              </w:rPr>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Trường thông tin</w:t>
            </w:r>
            <w:r w:rsidDel="00000000" w:rsidR="00000000" w:rsidRPr="00000000">
              <w:rPr>
                <w:rtl w:val="0"/>
              </w:rPr>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khen thưởng:</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hiệu khen thưởng:</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quyết định:</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Nơi trình khen:</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được duyệt:</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Năm sinh:</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Chính quán:</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D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vụ, chỗ ở hiện nay:</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hồ sơ kháng chiến (theo phần mềm cũ);</w:t>
            </w:r>
          </w:p>
        </w:tc>
      </w:tr>
      <w:tr>
        <w:trPr>
          <w:trHeight w:val="326"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D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D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tham gia Kháng chiến:</w:t>
            </w:r>
          </w:p>
        </w:tc>
      </w:tr>
    </w:tbl>
    <w:p w:rsidR="00000000" w:rsidDel="00000000" w:rsidP="00000000" w:rsidRDefault="00000000" w:rsidRPr="00000000" w14:paraId="00000D76">
      <w:pPr>
        <w:spacing w:after="279" w:line="14.399999999999999" w:lineRule="auto"/>
        <w:rPr/>
      </w:pPr>
      <w:r w:rsidDel="00000000" w:rsidR="00000000" w:rsidRPr="00000000">
        <w:rPr>
          <w:rtl w:val="0"/>
        </w:rPr>
      </w:r>
    </w:p>
    <w:p w:rsidR="00000000" w:rsidDel="00000000" w:rsidP="00000000" w:rsidRDefault="00000000" w:rsidRPr="00000000" w14:paraId="00000D77">
      <w:pPr>
        <w:spacing w:line="14.399999999999999" w:lineRule="auto"/>
        <w:rPr/>
      </w:pPr>
      <w:r w:rsidDel="00000000" w:rsidR="00000000" w:rsidRPr="00000000">
        <w:rPr>
          <w:rtl w:val="0"/>
        </w:rPr>
      </w:r>
    </w:p>
    <w:tbl>
      <w:tblPr>
        <w:tblStyle w:val="Table63"/>
        <w:tblW w:w="9187.0" w:type="dxa"/>
        <w:jc w:val="center"/>
        <w:tblLayout w:type="fixed"/>
        <w:tblLook w:val="0000"/>
      </w:tblPr>
      <w:tblGrid>
        <w:gridCol w:w="984"/>
        <w:gridCol w:w="8203"/>
        <w:tblGridChange w:id="0">
          <w:tblGrid>
            <w:gridCol w:w="984"/>
            <w:gridCol w:w="8203"/>
          </w:tblGrid>
        </w:tblGridChange>
      </w:tblGrid>
      <w:tr>
        <w:trPr>
          <w:trHeight w:val="32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Bảng 5: Tập thể anh Hùng</w:t>
            </w:r>
            <w:r w:rsidDel="00000000" w:rsidR="00000000" w:rsidRPr="00000000">
              <w:rPr>
                <w:rtl w:val="0"/>
              </w:rPr>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z w:val="26"/>
                <w:szCs w:val="26"/>
                <w:rtl w:val="0"/>
              </w:rPr>
              <w:t xml:space="preserve">Trường</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thông tin</w:t>
            </w:r>
            <w:r w:rsidDel="00000000" w:rsidR="00000000" w:rsidRPr="00000000">
              <w:rPr>
                <w:rtl w:val="0"/>
              </w:rPr>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khen thưởng:</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hiệu khen thưởng:</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quyết định:</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Nơi trình khen:</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w:t>
            </w:r>
            <w:r w:rsidDel="00000000" w:rsidR="00000000" w:rsidRPr="00000000">
              <w:rPr>
                <w:rFonts w:ascii="Times New Roman" w:cs="Times New Roman" w:eastAsia="Times New Roman" w:hAnsi="Times New Roman"/>
                <w:rtl w:val="0"/>
              </w:rPr>
              <w:t xml:space="preserve">được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duyệt:</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Năm sinh</w:t>
            </w:r>
          </w:p>
        </w:tc>
      </w:tr>
      <w:tr>
        <w:trPr>
          <w:trHeight w:val="31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Chính quán</w:t>
            </w:r>
          </w:p>
        </w:tc>
      </w:tr>
      <w:tr>
        <w:trPr>
          <w:trHeight w:val="326"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D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D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tc>
      </w:tr>
    </w:tbl>
    <w:p w:rsidR="00000000" w:rsidDel="00000000" w:rsidP="00000000" w:rsidRDefault="00000000" w:rsidRPr="00000000" w14:paraId="00000D8C">
      <w:pPr>
        <w:spacing w:after="279" w:line="14.399999999999999" w:lineRule="auto"/>
        <w:rPr/>
      </w:pPr>
      <w:r w:rsidDel="00000000" w:rsidR="00000000" w:rsidRPr="00000000">
        <w:rPr>
          <w:rtl w:val="0"/>
        </w:rPr>
      </w:r>
    </w:p>
    <w:p w:rsidR="00000000" w:rsidDel="00000000" w:rsidP="00000000" w:rsidRDefault="00000000" w:rsidRPr="00000000" w14:paraId="00000D8D">
      <w:pPr>
        <w:spacing w:line="14.399999999999999" w:lineRule="auto"/>
        <w:rPr/>
      </w:pPr>
      <w:r w:rsidDel="00000000" w:rsidR="00000000" w:rsidRPr="00000000">
        <w:rPr>
          <w:rtl w:val="0"/>
        </w:rPr>
      </w:r>
    </w:p>
    <w:tbl>
      <w:tblPr>
        <w:tblStyle w:val="Table64"/>
        <w:tblW w:w="9173.0" w:type="dxa"/>
        <w:jc w:val="center"/>
        <w:tblLayout w:type="fixed"/>
        <w:tblLook w:val="0000"/>
      </w:tblPr>
      <w:tblGrid>
        <w:gridCol w:w="984"/>
        <w:gridCol w:w="8189"/>
        <w:tblGridChange w:id="0">
          <w:tblGrid>
            <w:gridCol w:w="984"/>
            <w:gridCol w:w="8189"/>
          </w:tblGrid>
        </w:tblGridChange>
      </w:tblGrid>
      <w:tr>
        <w:trPr>
          <w:trHeight w:val="32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Bảng 6: Bà mẹ VN Anh Hùng</w:t>
            </w:r>
            <w:r w:rsidDel="00000000" w:rsidR="00000000" w:rsidRPr="00000000">
              <w:rPr>
                <w:rtl w:val="0"/>
              </w:rPr>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Trường thông tin</w:t>
            </w:r>
            <w:r w:rsidDel="00000000" w:rsidR="00000000" w:rsidRPr="00000000">
              <w:rPr>
                <w:rtl w:val="0"/>
              </w:rPr>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khen thưởng:</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hiệu khen thưởng:</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quyết định:</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Nơi trình khen:</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được duyệt:</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D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Năm sinh</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Chính quán</w:t>
            </w:r>
          </w:p>
        </w:tc>
      </w:tr>
      <w:tr>
        <w:trPr>
          <w:trHeight w:val="326"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D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D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tc>
      </w:tr>
    </w:tbl>
    <w:p w:rsidR="00000000" w:rsidDel="00000000" w:rsidP="00000000" w:rsidRDefault="00000000" w:rsidRPr="00000000" w14:paraId="00000DA2">
      <w:pPr>
        <w:spacing w:after="279" w:line="14.399999999999999" w:lineRule="auto"/>
        <w:rPr/>
      </w:pPr>
      <w:r w:rsidDel="00000000" w:rsidR="00000000" w:rsidRPr="00000000">
        <w:rPr>
          <w:rtl w:val="0"/>
        </w:rPr>
      </w:r>
    </w:p>
    <w:p w:rsidR="00000000" w:rsidDel="00000000" w:rsidP="00000000" w:rsidRDefault="00000000" w:rsidRPr="00000000" w14:paraId="00000DA3">
      <w:pPr>
        <w:spacing w:line="14.399999999999999" w:lineRule="auto"/>
        <w:rPr/>
      </w:pPr>
      <w:r w:rsidDel="00000000" w:rsidR="00000000" w:rsidRPr="00000000">
        <w:rPr>
          <w:rtl w:val="0"/>
        </w:rPr>
      </w:r>
    </w:p>
    <w:tbl>
      <w:tblPr>
        <w:tblStyle w:val="Table65"/>
        <w:tblW w:w="9159.0" w:type="dxa"/>
        <w:jc w:val="center"/>
        <w:tblLayout w:type="fixed"/>
        <w:tblLook w:val="0000"/>
      </w:tblPr>
      <w:tblGrid>
        <w:gridCol w:w="893"/>
        <w:gridCol w:w="8266"/>
        <w:tblGridChange w:id="0">
          <w:tblGrid>
            <w:gridCol w:w="893"/>
            <w:gridCol w:w="8266"/>
          </w:tblGrid>
        </w:tblGridChange>
      </w:tblGrid>
      <w:tr>
        <w:trPr>
          <w:trHeight w:val="32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Bảng 7: Tập thể Anh Hùng lao động</w:t>
            </w:r>
            <w:r w:rsidDel="00000000" w:rsidR="00000000" w:rsidRPr="00000000">
              <w:rPr>
                <w:rtl w:val="0"/>
              </w:rPr>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Trường thông tin</w:t>
            </w:r>
            <w:r w:rsidDel="00000000" w:rsidR="00000000" w:rsidRPr="00000000">
              <w:rPr>
                <w:rtl w:val="0"/>
              </w:rPr>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khen thưởng:</w:t>
            </w:r>
          </w:p>
        </w:tc>
      </w:tr>
      <w:tr>
        <w:trPr>
          <w:trHeight w:val="326"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D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hiệu khen thưởng:</w:t>
            </w:r>
          </w:p>
        </w:tc>
      </w:tr>
    </w:tbl>
    <w:p w:rsidR="00000000" w:rsidDel="00000000" w:rsidP="00000000" w:rsidRDefault="00000000" w:rsidRPr="00000000" w14:paraId="00000DAC">
      <w:pPr>
        <w:spacing w:line="14.399999999999999" w:lineRule="auto"/>
        <w:rPr/>
        <w:sectPr>
          <w:headerReference r:id="rId78" w:type="default"/>
          <w:headerReference r:id="rId79" w:type="even"/>
          <w:footerReference r:id="rId80" w:type="default"/>
          <w:footerReference r:id="rId81" w:type="even"/>
          <w:type w:val="nextPage"/>
          <w:pgSz w:h="17411" w:w="11521"/>
          <w:pgMar w:bottom="1295" w:top="387" w:left="1929" w:right="250" w:header="0" w:footer="3"/>
          <w:cols w:equalWidth="0"/>
        </w:sectPr>
      </w:pPr>
      <w:r w:rsidDel="00000000" w:rsidR="00000000" w:rsidRPr="00000000">
        <w:rPr>
          <w:rtl w:val="0"/>
        </w:rPr>
      </w:r>
    </w:p>
    <w:p w:rsidR="00000000" w:rsidDel="00000000" w:rsidP="00000000" w:rsidRDefault="00000000" w:rsidRPr="00000000" w14:paraId="00000D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6"/>
        <w:tblW w:w="9139.0" w:type="dxa"/>
        <w:jc w:val="center"/>
        <w:tblLayout w:type="fixed"/>
        <w:tblLook w:val="0000"/>
      </w:tblPr>
      <w:tblGrid>
        <w:gridCol w:w="893"/>
        <w:gridCol w:w="8246"/>
        <w:tblGridChange w:id="0">
          <w:tblGrid>
            <w:gridCol w:w="893"/>
            <w:gridCol w:w="8246"/>
          </w:tblGrid>
        </w:tblGridChange>
      </w:tblGrid>
      <w:tr>
        <w:trPr>
          <w:trHeight w:val="33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quyết định:</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Nơi trình khen:</w:t>
            </w:r>
          </w:p>
        </w:tc>
      </w:tr>
      <w:tr>
        <w:trPr>
          <w:trHeight w:val="31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được duyệt:</w:t>
            </w:r>
          </w:p>
        </w:tc>
      </w:tr>
      <w:tr>
        <w:trPr>
          <w:trHeight w:val="326"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D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D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Hồ sơ kháng chiến</w:t>
            </w:r>
          </w:p>
        </w:tc>
      </w:tr>
    </w:tbl>
    <w:p w:rsidR="00000000" w:rsidDel="00000000" w:rsidP="00000000" w:rsidRDefault="00000000" w:rsidRPr="00000000" w14:paraId="00000DB6">
      <w:pPr>
        <w:spacing w:after="259" w:line="14.399999999999999" w:lineRule="auto"/>
        <w:rPr/>
      </w:pPr>
      <w:r w:rsidDel="00000000" w:rsidR="00000000" w:rsidRPr="00000000">
        <w:rPr>
          <w:rtl w:val="0"/>
        </w:rPr>
      </w:r>
    </w:p>
    <w:tbl>
      <w:tblPr>
        <w:tblStyle w:val="Table67"/>
        <w:tblW w:w="9077.0" w:type="dxa"/>
        <w:jc w:val="left"/>
        <w:tblInd w:w="0.0" w:type="dxa"/>
        <w:tblLayout w:type="fixed"/>
        <w:tblLook w:val="0000"/>
      </w:tblPr>
      <w:tblGrid>
        <w:gridCol w:w="787"/>
        <w:gridCol w:w="8290"/>
        <w:tblGridChange w:id="0">
          <w:tblGrid>
            <w:gridCol w:w="787"/>
            <w:gridCol w:w="8290"/>
          </w:tblGrid>
        </w:tblGridChange>
      </w:tblGrid>
      <w:tr>
        <w:trPr>
          <w:trHeight w:val="504"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Kháng chiến 1997 - 2007</w:t>
            </w:r>
            <w:r w:rsidDel="00000000" w:rsidR="00000000" w:rsidRPr="00000000">
              <w:rPr>
                <w:rtl w:val="0"/>
              </w:rPr>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Họ tên</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thức khen</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quyết định</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Bằng</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được duyệt</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Nơi trình khen</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Chính quán (Theo hành chính Hà Bắc)</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D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tham gia kháng chiến</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quy đổi</w:t>
            </w:r>
          </w:p>
        </w:tc>
      </w:tr>
      <w:tr>
        <w:trPr>
          <w:trHeight w:val="326"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D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ký</w:t>
            </w:r>
          </w:p>
        </w:tc>
      </w:tr>
    </w:tbl>
    <w:p w:rsidR="00000000" w:rsidDel="00000000" w:rsidP="00000000" w:rsidRDefault="00000000" w:rsidRPr="00000000" w14:paraId="00000DCD">
      <w:pPr>
        <w:spacing w:after="259" w:line="14.399999999999999" w:lineRule="auto"/>
        <w:rPr/>
      </w:pPr>
      <w:r w:rsidDel="00000000" w:rsidR="00000000" w:rsidRPr="00000000">
        <w:rPr>
          <w:rtl w:val="0"/>
        </w:rPr>
      </w:r>
    </w:p>
    <w:p w:rsidR="00000000" w:rsidDel="00000000" w:rsidP="00000000" w:rsidRDefault="00000000" w:rsidRPr="00000000" w14:paraId="00000DCE">
      <w:pPr>
        <w:spacing w:line="14.399999999999999" w:lineRule="auto"/>
        <w:rPr/>
      </w:pPr>
      <w:r w:rsidDel="00000000" w:rsidR="00000000" w:rsidRPr="00000000">
        <w:rPr>
          <w:rtl w:val="0"/>
        </w:rPr>
      </w:r>
    </w:p>
    <w:tbl>
      <w:tblPr>
        <w:tblStyle w:val="Table68"/>
        <w:tblW w:w="9082.0" w:type="dxa"/>
        <w:jc w:val="center"/>
        <w:tblLayout w:type="fixed"/>
        <w:tblLook w:val="0000"/>
      </w:tblPr>
      <w:tblGrid>
        <w:gridCol w:w="802"/>
        <w:gridCol w:w="8280"/>
        <w:tblGridChange w:id="0">
          <w:tblGrid>
            <w:gridCol w:w="802"/>
            <w:gridCol w:w="8280"/>
          </w:tblGrid>
        </w:tblGridChange>
      </w:tblGrid>
      <w:tr>
        <w:trPr>
          <w:trHeight w:val="33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Bảng 8: Bằng khen Chủ tịch (kháng chiến)</w:t>
            </w:r>
            <w:r w:rsidDel="00000000" w:rsidR="00000000" w:rsidRPr="00000000">
              <w:rPr>
                <w:rtl w:val="0"/>
              </w:rPr>
            </w:r>
          </w:p>
        </w:tc>
      </w:tr>
      <w:tr>
        <w:trPr>
          <w:trHeight w:val="31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Trường thông tin</w:t>
            </w:r>
            <w:r w:rsidDel="00000000" w:rsidR="00000000" w:rsidRPr="00000000">
              <w:rPr>
                <w:rtl w:val="0"/>
              </w:rPr>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khen thưởng:</w:t>
            </w:r>
          </w:p>
        </w:tc>
      </w:tr>
      <w:tr>
        <w:trPr>
          <w:trHeight w:val="31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hiệu khen thưởng:</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quyết định:</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Nơi trình khen:</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được duyệt:</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Chỗ ở, nơi công tác</w:t>
            </w:r>
          </w:p>
        </w:tc>
      </w:tr>
      <w:tr>
        <w:trPr>
          <w:trHeight w:val="331"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D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tc>
      </w:tr>
    </w:tbl>
    <w:p w:rsidR="00000000" w:rsidDel="00000000" w:rsidP="00000000" w:rsidRDefault="00000000" w:rsidRPr="00000000" w14:paraId="00000DE1">
      <w:pPr>
        <w:spacing w:after="259" w:line="14.399999999999999" w:lineRule="auto"/>
        <w:rPr/>
      </w:pPr>
      <w:r w:rsidDel="00000000" w:rsidR="00000000" w:rsidRPr="00000000">
        <w:rPr>
          <w:rtl w:val="0"/>
        </w:rPr>
      </w:r>
    </w:p>
    <w:p w:rsidR="00000000" w:rsidDel="00000000" w:rsidP="00000000" w:rsidRDefault="00000000" w:rsidRPr="00000000" w14:paraId="00000DE2">
      <w:pPr>
        <w:spacing w:line="14.399999999999999" w:lineRule="auto"/>
        <w:rPr/>
      </w:pPr>
      <w:r w:rsidDel="00000000" w:rsidR="00000000" w:rsidRPr="00000000">
        <w:rPr>
          <w:rtl w:val="0"/>
        </w:rPr>
      </w:r>
    </w:p>
    <w:p w:rsidR="00000000" w:rsidDel="00000000" w:rsidP="00000000" w:rsidRDefault="00000000" w:rsidRPr="00000000" w14:paraId="00000D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Bàng 9: Khen Tập thể thường xuyên</w:t>
      </w:r>
    </w:p>
    <w:tbl>
      <w:tblPr>
        <w:tblStyle w:val="Table69"/>
        <w:tblW w:w="9082.0" w:type="dxa"/>
        <w:jc w:val="center"/>
        <w:tblLayout w:type="fixed"/>
        <w:tblLook w:val="0000"/>
      </w:tblPr>
      <w:tblGrid>
        <w:gridCol w:w="797"/>
        <w:gridCol w:w="8285"/>
        <w:tblGridChange w:id="0">
          <w:tblGrid>
            <w:gridCol w:w="797"/>
            <w:gridCol w:w="8285"/>
          </w:tblGrid>
        </w:tblGridChange>
      </w:tblGrid>
      <w:tr>
        <w:trPr>
          <w:trHeight w:val="32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7T</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Trường thông tin</w:t>
            </w:r>
            <w:r w:rsidDel="00000000" w:rsidR="00000000" w:rsidRPr="00000000">
              <w:rPr>
                <w:rtl w:val="0"/>
              </w:rPr>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khen thưởng:</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hiệu khen thưởng:</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quyết định:</w:t>
            </w:r>
          </w:p>
        </w:tc>
      </w:tr>
      <w:tr>
        <w:trPr>
          <w:trHeight w:val="326"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D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D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Hồ sơ kháng chiến</w:t>
            </w:r>
          </w:p>
        </w:tc>
      </w:tr>
    </w:tbl>
    <w:p w:rsidR="00000000" w:rsidDel="00000000" w:rsidP="00000000" w:rsidRDefault="00000000" w:rsidRPr="00000000" w14:paraId="00000DEE">
      <w:pPr>
        <w:spacing w:line="14.399999999999999" w:lineRule="auto"/>
        <w:rPr/>
      </w:pPr>
      <w:r w:rsidDel="00000000" w:rsidR="00000000" w:rsidRPr="00000000">
        <w:rPr>
          <w:rtl w:val="0"/>
        </w:rPr>
      </w:r>
    </w:p>
    <w:tbl>
      <w:tblPr>
        <w:tblStyle w:val="Table70"/>
        <w:tblW w:w="9086.0" w:type="dxa"/>
        <w:jc w:val="center"/>
        <w:tblLayout w:type="fixed"/>
        <w:tblLook w:val="0000"/>
      </w:tblPr>
      <w:tblGrid>
        <w:gridCol w:w="792"/>
        <w:gridCol w:w="8294"/>
        <w:tblGridChange w:id="0">
          <w:tblGrid>
            <w:gridCol w:w="792"/>
            <w:gridCol w:w="8294"/>
          </w:tblGrid>
        </w:tblGridChange>
      </w:tblGrid>
      <w:tr>
        <w:trPr>
          <w:trHeight w:val="499"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Khen cấp tỉnh 2006-&gt; 2018 + Khen cao (2011-&gt;2018)</w:t>
            </w:r>
            <w:r w:rsidDel="00000000" w:rsidR="00000000" w:rsidRPr="00000000">
              <w:rPr>
                <w:rtl w:val="0"/>
              </w:rPr>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Họ tên</w:t>
            </w:r>
          </w:p>
        </w:tc>
      </w:tr>
      <w:tr>
        <w:trPr>
          <w:trHeight w:val="312"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D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D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thức khen</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quyết định</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Bằng</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được duyệt</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Nơi trình khen</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D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Chính quán (Theo hành chính Hà Bắc)</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D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tham gia kháng chiến</w:t>
            </w:r>
          </w:p>
        </w:tc>
      </w:tr>
      <w:tr>
        <w:trPr>
          <w:trHeight w:val="331"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E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quy đổi</w:t>
            </w:r>
          </w:p>
        </w:tc>
      </w:tr>
    </w:tbl>
    <w:p w:rsidR="00000000" w:rsidDel="00000000" w:rsidP="00000000" w:rsidRDefault="00000000" w:rsidRPr="00000000" w14:paraId="00000E03">
      <w:pPr>
        <w:spacing w:line="14.399999999999999" w:lineRule="auto"/>
        <w:rPr/>
      </w:pPr>
      <w:r w:rsidDel="00000000" w:rsidR="00000000" w:rsidRPr="00000000">
        <w:br w:type="page"/>
      </w:r>
      <w:r w:rsidDel="00000000" w:rsidR="00000000" w:rsidRPr="00000000">
        <w:rPr>
          <w:rtl w:val="0"/>
        </w:rPr>
      </w:r>
    </w:p>
    <w:p w:rsidR="00000000" w:rsidDel="00000000" w:rsidP="00000000" w:rsidRDefault="00000000" w:rsidRPr="00000000" w14:paraId="00000E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Người ký</w:t>
      </w:r>
      <w:r w:rsidDel="00000000" w:rsidR="00000000" w:rsidRPr="00000000">
        <w:rPr>
          <w:rtl w:val="0"/>
        </w:rPr>
      </w:r>
    </w:p>
    <w:tbl>
      <w:tblPr>
        <w:tblStyle w:val="Table71"/>
        <w:tblW w:w="9111.0" w:type="dxa"/>
        <w:jc w:val="center"/>
        <w:tblLayout w:type="fixed"/>
        <w:tblLook w:val="0000"/>
      </w:tblPr>
      <w:tblGrid>
        <w:gridCol w:w="778"/>
        <w:gridCol w:w="8333"/>
        <w:tblGridChange w:id="0">
          <w:tblGrid>
            <w:gridCol w:w="778"/>
            <w:gridCol w:w="8333"/>
          </w:tblGrid>
        </w:tblGridChange>
      </w:tblGrid>
      <w:tr>
        <w:trPr>
          <w:trHeight w:val="32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Chính quán</w:t>
            </w:r>
          </w:p>
        </w:tc>
      </w:tr>
      <w:tr>
        <w:trPr>
          <w:trHeight w:val="331"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E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chất tặng</w:t>
            </w:r>
          </w:p>
        </w:tc>
      </w:tr>
    </w:tbl>
    <w:p w:rsidR="00000000" w:rsidDel="00000000" w:rsidP="00000000" w:rsidRDefault="00000000" w:rsidRPr="00000000" w14:paraId="00000E09">
      <w:pPr>
        <w:spacing w:after="259" w:line="14.399999999999999" w:lineRule="auto"/>
        <w:rPr/>
      </w:pPr>
      <w:r w:rsidDel="00000000" w:rsidR="00000000" w:rsidRPr="00000000">
        <w:rPr>
          <w:rtl w:val="0"/>
        </w:rPr>
      </w:r>
    </w:p>
    <w:p w:rsidR="00000000" w:rsidDel="00000000" w:rsidP="00000000" w:rsidRDefault="00000000" w:rsidRPr="00000000" w14:paraId="00000E0A">
      <w:pPr>
        <w:spacing w:after="259" w:line="14.399999999999999" w:lineRule="auto"/>
        <w:rPr/>
      </w:pPr>
      <w:r w:rsidDel="00000000" w:rsidR="00000000" w:rsidRPr="00000000">
        <w:rPr>
          <w:rtl w:val="0"/>
        </w:rPr>
      </w:r>
    </w:p>
    <w:p w:rsidR="00000000" w:rsidDel="00000000" w:rsidP="00000000" w:rsidRDefault="00000000" w:rsidRPr="00000000" w14:paraId="00000E0B">
      <w:pPr>
        <w:spacing w:line="14.399999999999999" w:lineRule="auto"/>
        <w:rPr/>
      </w:pPr>
      <w:r w:rsidDel="00000000" w:rsidR="00000000" w:rsidRPr="00000000">
        <w:rPr>
          <w:rtl w:val="0"/>
        </w:rPr>
      </w:r>
    </w:p>
    <w:tbl>
      <w:tblPr>
        <w:tblStyle w:val="Table72"/>
        <w:tblW w:w="9149.0" w:type="dxa"/>
        <w:jc w:val="center"/>
        <w:tblLayout w:type="fixed"/>
        <w:tblLook w:val="0000"/>
      </w:tblPr>
      <w:tblGrid>
        <w:gridCol w:w="797"/>
        <w:gridCol w:w="8352"/>
        <w:tblGridChange w:id="0">
          <w:tblGrid>
            <w:gridCol w:w="797"/>
            <w:gridCol w:w="8352"/>
          </w:tblGrid>
        </w:tblGridChange>
      </w:tblGrid>
      <w:tr>
        <w:trPr>
          <w:trHeight w:val="32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Khen cao 1997-2010</w:t>
            </w:r>
            <w:r w:rsidDel="00000000" w:rsidR="00000000" w:rsidRPr="00000000">
              <w:rPr>
                <w:rtl w:val="0"/>
              </w:rPr>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đối tượng được khen</w:t>
            </w:r>
          </w:p>
        </w:tc>
      </w:tr>
      <w:tr>
        <w:trPr>
          <w:trHeight w:val="31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Phụ cấp lãnh đạo</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vụ</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Đơn vị công tác, hoặc địa chỉ</w:t>
            </w:r>
          </w:p>
        </w:tc>
      </w:tr>
      <w:tr>
        <w:trPr>
          <w:trHeight w:val="312"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quyết định</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 ký</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ký</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hình khen thưởng</w:t>
            </w:r>
          </w:p>
        </w:tc>
      </w:tr>
      <w:tr>
        <w:trPr>
          <w:trHeight w:val="312"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Câu thành tích khen</w:t>
            </w:r>
          </w:p>
        </w:tc>
      </w:tr>
      <w:tr>
        <w:trPr>
          <w:trHeight w:val="307"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E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Năm sinh</w:t>
            </w:r>
          </w:p>
        </w:tc>
      </w:tr>
      <w:tr>
        <w:trPr>
          <w:trHeight w:val="312"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Chính quán</w:t>
            </w:r>
          </w:p>
        </w:tc>
      </w:tr>
      <w:tr>
        <w:trPr>
          <w:trHeight w:val="322" w:hRule="atLeast"/>
        </w:trPr>
        <w:tc>
          <w:tcPr>
            <w:tcBorders>
              <w:top w:color="000000" w:space="0" w:sz="4" w:val="single"/>
              <w:left w:color="000000" w:space="0" w:sz="4" w:val="single"/>
              <w:bottom w:color="000000" w:space="0" w:sz="4" w:val="single"/>
            </w:tcBorders>
            <w:shd w:fill="ffffff" w:val="clear"/>
            <w:tcMar>
              <w:top w:w="0.0" w:type="dxa"/>
              <w:bottom w:w="0.0" w:type="dxa"/>
            </w:tcMar>
            <w:vAlign w:val="bottom"/>
          </w:tcPr>
          <w:p w:rsidR="00000000" w:rsidDel="00000000" w:rsidP="00000000" w:rsidRDefault="00000000" w:rsidRPr="00000000" w14:paraId="00000E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chất tặng</w:t>
            </w:r>
          </w:p>
        </w:tc>
      </w:tr>
    </w:tbl>
    <w:p w:rsidR="00000000" w:rsidDel="00000000" w:rsidP="00000000" w:rsidRDefault="00000000" w:rsidRPr="00000000" w14:paraId="00000E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HỒ S</w:t>
      </w:r>
      <w:r w:rsidDel="00000000" w:rsidR="00000000" w:rsidRPr="00000000">
        <w:rPr>
          <w:rFonts w:ascii="Times New Roman" w:cs="Times New Roman" w:eastAsia="Times New Roman" w:hAnsi="Times New Roman"/>
          <w:b w:val="1"/>
          <w:rtl w:val="0"/>
        </w:rPr>
        <w:t xml:space="preserve">Ơ</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KHEN THƯỞNG </w:t>
      </w:r>
      <w:r w:rsidDel="00000000" w:rsidR="00000000" w:rsidRPr="00000000">
        <w:rPr>
          <w:rFonts w:ascii="Times New Roman" w:cs="Times New Roman" w:eastAsia="Times New Roman" w:hAnsi="Times New Roman"/>
          <w:b w:val="1"/>
          <w:rtl w:val="0"/>
        </w:rPr>
        <w:t xml:space="preserve">MỚI</w:t>
      </w:r>
      <w:r w:rsidDel="00000000" w:rsidR="00000000" w:rsidRPr="00000000">
        <w:rPr>
          <w:rtl w:val="0"/>
        </w:rPr>
      </w:r>
    </w:p>
    <w:p w:rsidR="00000000" w:rsidDel="00000000" w:rsidP="00000000" w:rsidRDefault="00000000" w:rsidRPr="00000000" w14:paraId="00000E27">
      <w:pPr>
        <w:spacing w:after="139" w:line="14.399999999999999" w:lineRule="auto"/>
        <w:rPr/>
      </w:pPr>
      <w:r w:rsidDel="00000000" w:rsidR="00000000" w:rsidRPr="00000000">
        <w:rPr>
          <w:rtl w:val="0"/>
        </w:rPr>
      </w:r>
    </w:p>
    <w:p w:rsidR="00000000" w:rsidDel="00000000" w:rsidP="00000000" w:rsidRDefault="00000000" w:rsidRPr="00000000" w14:paraId="00000E28">
      <w:pPr>
        <w:spacing w:line="14.399999999999999" w:lineRule="auto"/>
        <w:rPr/>
      </w:pPr>
      <w:r w:rsidDel="00000000" w:rsidR="00000000" w:rsidRPr="00000000">
        <w:rPr>
          <w:rtl w:val="0"/>
        </w:rPr>
      </w:r>
    </w:p>
    <w:tbl>
      <w:tblPr>
        <w:tblStyle w:val="Table73"/>
        <w:tblW w:w="9231.0" w:type="dxa"/>
        <w:jc w:val="center"/>
        <w:tblLayout w:type="fixed"/>
        <w:tblLook w:val="0000"/>
      </w:tblPr>
      <w:tblGrid>
        <w:gridCol w:w="773"/>
        <w:gridCol w:w="4152"/>
        <w:gridCol w:w="2520"/>
        <w:gridCol w:w="1786"/>
        <w:tblGridChange w:id="0">
          <w:tblGrid>
            <w:gridCol w:w="773"/>
            <w:gridCol w:w="4152"/>
            <w:gridCol w:w="2520"/>
            <w:gridCol w:w="1786"/>
          </w:tblGrid>
        </w:tblGridChange>
      </w:tblGrid>
      <w:tr>
        <w:trPr>
          <w:trHeight w:val="682"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Trường</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Ý nghĩa</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E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Loại dữ liệu</w:t>
            </w:r>
            <w:r w:rsidDel="00000000" w:rsidR="00000000" w:rsidRPr="00000000">
              <w:rPr>
                <w:rtl w:val="0"/>
              </w:rPr>
            </w:r>
          </w:p>
        </w:tc>
      </w:tr>
      <w:tr>
        <w:trPr>
          <w:trHeight w:val="667"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2E">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Ký hiệu Danh hiệu TĐ/ Hình thức khen thưởng</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2F">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Dễ phân biệt các loại khen thưởng</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E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Chữ</w:t>
            </w:r>
          </w:p>
        </w:tc>
      </w:tr>
      <w:tr>
        <w:trPr>
          <w:trHeight w:val="677"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32">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hiệu TĐ/ Hình thức khen thưởng*</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33">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đầy đủ loại khen thưởng</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E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Chữ</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đối tượng được khen</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3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Chữ (text)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Phụ cấp lãnh đạo</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3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Đúng/sai</w:t>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danh lãnh đạo</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Để báo cáo cấp trên</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Chữ</w:t>
            </w:r>
          </w:p>
        </w:tc>
      </w:tr>
      <w:tr>
        <w:trPr>
          <w:trHeight w:val="605"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42">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vụ, đơn vị công tác, hoặc địa chỉ</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4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E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Chữ</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quyết định</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4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Chữ</w:t>
            </w:r>
          </w:p>
        </w:tc>
      </w:tr>
      <w:tr>
        <w:trPr>
          <w:trHeight w:val="33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 ký</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4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ký</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4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Chữ</w:t>
            </w:r>
          </w:p>
        </w:tc>
      </w:tr>
      <w:tr>
        <w:trPr>
          <w:trHeight w:val="61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hình khen thưởng</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5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54">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sách (List text)</w:t>
            </w:r>
          </w:p>
        </w:tc>
      </w:tr>
      <w:tr>
        <w:trPr>
          <w:trHeight w:val="667"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Thành tích khen</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5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58">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Chữ dài (văn bản)</w:t>
            </w:r>
          </w:p>
        </w:tc>
      </w:tr>
      <w:tr>
        <w:trPr>
          <w:trHeight w:val="341"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Năm sinh ■</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5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E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Chữ</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Chính quán</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5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Chữ</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Trú quán</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63">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Chữ</w:t>
            </w:r>
          </w:p>
        </w:tc>
      </w:tr>
      <w:tr>
        <w:trPr>
          <w:trHeight w:val="341"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67">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Chữ</w:t>
            </w:r>
          </w:p>
        </w:tc>
      </w:tr>
      <w:tr>
        <w:trPr>
          <w:trHeight w:val="61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Quốc tịch</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6B">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6C">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sách (List text)</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Mã cán bộ</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6F">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Chữ</w:t>
            </w:r>
          </w:p>
        </w:tc>
      </w:tr>
      <w:tr>
        <w:trPr>
          <w:trHeight w:val="355"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E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E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chất tặng</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E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Điều chỉnh, Thu hồi,</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sách</w:t>
            </w:r>
          </w:p>
        </w:tc>
      </w:tr>
    </w:tbl>
    <w:p w:rsidR="00000000" w:rsidDel="00000000" w:rsidP="00000000" w:rsidRDefault="00000000" w:rsidRPr="00000000" w14:paraId="00000E75">
      <w:pPr>
        <w:spacing w:line="14.399999999999999" w:lineRule="auto"/>
        <w:rPr/>
      </w:pPr>
      <w:r w:rsidDel="00000000" w:rsidR="00000000" w:rsidRPr="00000000">
        <w:br w:type="page"/>
      </w:r>
      <w:r w:rsidDel="00000000" w:rsidR="00000000" w:rsidRPr="00000000">
        <w:rPr>
          <w:rtl w:val="0"/>
        </w:rPr>
      </w:r>
    </w:p>
    <w:tbl>
      <w:tblPr>
        <w:tblStyle w:val="Table74"/>
        <w:tblW w:w="9149.0" w:type="dxa"/>
        <w:jc w:val="center"/>
        <w:tblLayout w:type="fixed"/>
        <w:tblLook w:val="0000"/>
      </w:tblPr>
      <w:tblGrid>
        <w:gridCol w:w="730"/>
        <w:gridCol w:w="4152"/>
        <w:gridCol w:w="1987"/>
        <w:gridCol w:w="2280"/>
        <w:tblGridChange w:id="0">
          <w:tblGrid>
            <w:gridCol w:w="730"/>
            <w:gridCol w:w="4152"/>
            <w:gridCol w:w="1987"/>
            <w:gridCol w:w="2280"/>
          </w:tblGrid>
        </w:tblGridChange>
      </w:tblGrid>
      <w:tr>
        <w:trPr>
          <w:trHeight w:val="355"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76">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77">
            <w:pPr>
              <w:rPr>
                <w:sz w:val="10"/>
                <w:szCs w:val="10"/>
              </w:rPr>
            </w:pPr>
            <w:r w:rsidDel="00000000" w:rsidR="00000000" w:rsidRPr="00000000">
              <w:rPr>
                <w:rtl w:val="0"/>
              </w:rPr>
            </w:r>
          </w:p>
        </w:tc>
        <w:tc>
          <w:tcPr>
            <w:gridSpan w:val="2"/>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78">
            <w:pPr>
              <w:keepNext w:val="0"/>
              <w:keepLines w:val="0"/>
              <w:widowControl w:val="0"/>
              <w:pBdr>
                <w:top w:space="0" w:sz="0" w:val="nil"/>
                <w:left w:space="0" w:sz="0" w:val="nil"/>
                <w:bottom w:space="0" w:sz="0" w:val="nil"/>
                <w:right w:space="0" w:sz="0" w:val="nil"/>
                <w:between w:space="0" w:sz="0" w:val="nil"/>
              </w:pBdr>
              <w:shd w:fill="auto" w:val="clear"/>
              <w:tabs>
                <w:tab w:val="left" w:pos="252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Tặng, Truy tặng</w:t>
              <w:tab/>
              <w:t xml:space="preserve">(List text)</w:t>
            </w:r>
          </w:p>
        </w:tc>
      </w:tr>
      <w:tr>
        <w:trPr>
          <w:trHeight w:val="595" w:hRule="atLeast"/>
        </w:trPr>
        <w:tc>
          <w:tcPr>
            <w:gridSpan w:val="4"/>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E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kèm theo hồ sơ</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tài liệu kèm theo Hồ SO’</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Ghi chú</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Loại dữ liệu</w:t>
            </w:r>
            <w:r w:rsidDel="00000000" w:rsidR="00000000" w:rsidRPr="00000000">
              <w:rPr>
                <w:rtl w:val="0"/>
              </w:rPr>
            </w:r>
          </w:p>
        </w:tc>
      </w:tr>
      <w:tr>
        <w:trPr>
          <w:trHeight w:val="346"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Tờ trình</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84">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gắn</w:t>
            </w:r>
          </w:p>
        </w:tc>
      </w:tr>
      <w:tr>
        <w:trPr>
          <w:trHeight w:val="341"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Quyết định khen thưởng</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Quyết định cuối</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gắn</w:t>
            </w:r>
          </w:p>
        </w:tc>
      </w:tr>
      <w:tr>
        <w:trPr>
          <w:trHeight w:val="34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Biên bản</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8C">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gắn</w:t>
            </w:r>
          </w:p>
        </w:tc>
      </w:tr>
      <w:tr>
        <w:trPr>
          <w:trHeight w:val="355"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E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E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khác</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E90">
            <w:pPr>
              <w:rPr>
                <w:sz w:val="10"/>
                <w:szCs w:val="1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gắn</w:t>
            </w:r>
          </w:p>
        </w:tc>
      </w:tr>
    </w:tbl>
    <w:p w:rsidR="00000000" w:rsidDel="00000000" w:rsidP="00000000" w:rsidRDefault="00000000" w:rsidRPr="00000000" w14:paraId="00000E92">
      <w:pPr>
        <w:keepNext w:val="0"/>
        <w:keepLines w:val="0"/>
        <w:widowControl w:val="0"/>
        <w:pBdr>
          <w:top w:space="0" w:sz="0" w:val="nil"/>
          <w:left w:space="0" w:sz="0" w:val="nil"/>
          <w:bottom w:space="0" w:sz="0" w:val="nil"/>
          <w:right w:space="0" w:sz="0" w:val="nil"/>
          <w:between w:space="0" w:sz="0" w:val="nil"/>
        </w:pBdr>
        <w:shd w:fill="auto" w:val="clear"/>
        <w:spacing w:after="60" w:before="0" w:line="29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2.2.4. Yêu cầu về đào tạo, chuyển giao công nghệ</w:t>
      </w:r>
    </w:p>
    <w:p w:rsidR="00000000" w:rsidDel="00000000" w:rsidP="00000000" w:rsidRDefault="00000000" w:rsidRPr="00000000" w14:paraId="00000E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sdt>
        <w:sdtPr>
          <w:tag w:val="goog_rdk_2"/>
        </w:sdtPr>
        <w:sdtContent>
          <w:r w:rsidDel="00000000" w:rsidR="00000000" w:rsidRPr="00000000">
            <w:rPr>
              <w:rFonts w:ascii="Arial Unicode MS" w:cs="Arial Unicode MS" w:eastAsia="Arial Unicode MS" w:hAnsi="Arial Unicode MS"/>
              <w:b w:val="1"/>
              <w:i w:val="0"/>
              <w:smallCaps w:val="0"/>
              <w:strike w:val="0"/>
              <w:color w:val="000000"/>
              <w:sz w:val="22"/>
              <w:szCs w:val="22"/>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Đối tượng đào tạo:</w:t>
      </w:r>
    </w:p>
    <w:p w:rsidR="00000000" w:rsidDel="00000000" w:rsidP="00000000" w:rsidRDefault="00000000" w:rsidRPr="00000000" w14:paraId="00000E94">
      <w:pPr>
        <w:spacing w:after="159" w:line="14.399999999999999" w:lineRule="auto"/>
        <w:rPr/>
      </w:pPr>
      <w:r w:rsidDel="00000000" w:rsidR="00000000" w:rsidRPr="00000000">
        <w:rPr>
          <w:rtl w:val="0"/>
        </w:rPr>
      </w:r>
    </w:p>
    <w:p w:rsidR="00000000" w:rsidDel="00000000" w:rsidP="00000000" w:rsidRDefault="00000000" w:rsidRPr="00000000" w14:paraId="00000E95">
      <w:pPr>
        <w:keepNext w:val="0"/>
        <w:keepLines w:val="0"/>
        <w:widowControl w:val="0"/>
        <w:pBdr>
          <w:top w:space="0" w:sz="0" w:val="nil"/>
          <w:left w:space="0" w:sz="0" w:val="nil"/>
          <w:bottom w:space="0" w:sz="0" w:val="nil"/>
          <w:right w:space="0" w:sz="0" w:val="nil"/>
          <w:between w:space="0" w:sz="0" w:val="nil"/>
        </w:pBdr>
        <w:shd w:fill="auto" w:val="clear"/>
        <w:spacing w:after="100" w:before="0" w:line="298" w:lineRule="auto"/>
        <w:ind w:left="0" w:right="0" w:firstLine="4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Đối tượng đào tạo bao gồm Cán bộ làm công tác thi đua khen thưởng tại các cơ quan đcm vị, các cấp,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(chỉ tiết theo Phần 4. Phụ lục của Hồ sơ mời thầu)</w:t>
      </w:r>
      <w:r w:rsidDel="00000000" w:rsidR="00000000" w:rsidRPr="00000000">
        <w:rPr>
          <w:rtl w:val="0"/>
        </w:rPr>
      </w:r>
    </w:p>
    <w:p w:rsidR="00000000" w:rsidDel="00000000" w:rsidP="00000000" w:rsidRDefault="00000000" w:rsidRPr="00000000" w14:paraId="00000E96">
      <w:pPr>
        <w:keepNext w:val="0"/>
        <w:keepLines w:val="0"/>
        <w:widowControl w:val="0"/>
        <w:pBdr>
          <w:top w:space="0" w:sz="0" w:val="nil"/>
          <w:left w:space="0" w:sz="0" w:val="nil"/>
          <w:bottom w:space="0" w:sz="0" w:val="nil"/>
          <w:right w:space="0" w:sz="0" w:val="nil"/>
          <w:between w:space="0" w:sz="0" w:val="nil"/>
        </w:pBdr>
        <w:shd w:fill="auto" w:val="clear"/>
        <w:spacing w:after="100" w:before="0" w:line="298" w:lineRule="auto"/>
        <w:ind w:left="0" w:right="0" w:firstLine="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Nội dung đào tạo:</w:t>
      </w:r>
      <w:r w:rsidDel="00000000" w:rsidR="00000000" w:rsidRPr="00000000">
        <w:rPr>
          <w:rtl w:val="0"/>
        </w:rPr>
      </w:r>
    </w:p>
    <w:tbl>
      <w:tblPr>
        <w:tblStyle w:val="Table75"/>
        <w:tblW w:w="9235.0" w:type="dxa"/>
        <w:jc w:val="center"/>
        <w:tblLayout w:type="fixed"/>
        <w:tblLook w:val="0000"/>
      </w:tblPr>
      <w:tblGrid>
        <w:gridCol w:w="614"/>
        <w:gridCol w:w="4541"/>
        <w:gridCol w:w="4080"/>
        <w:tblGridChange w:id="0">
          <w:tblGrid>
            <w:gridCol w:w="614"/>
            <w:gridCol w:w="4541"/>
            <w:gridCol w:w="4080"/>
          </w:tblGrid>
        </w:tblGridChange>
      </w:tblGrid>
      <w:tr>
        <w:trPr>
          <w:trHeight w:val="562"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Đối tượng</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E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Nội dung đào tạo</w:t>
            </w:r>
            <w:r w:rsidDel="00000000" w:rsidR="00000000" w:rsidRPr="00000000">
              <w:rPr>
                <w:rtl w:val="0"/>
              </w:rPr>
            </w:r>
          </w:p>
        </w:tc>
      </w:tr>
      <w:tr>
        <w:trPr>
          <w:trHeight w:val="970"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9B">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 phần mềm</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E9C">
            <w:pPr>
              <w:keepNext w:val="0"/>
              <w:keepLines w:val="0"/>
              <w:widowControl w:val="0"/>
              <w:numPr>
                <w:ilvl w:val="0"/>
                <w:numId w:val="77"/>
              </w:numPr>
              <w:pBdr>
                <w:top w:space="0" w:sz="0" w:val="nil"/>
                <w:left w:space="0" w:sz="0" w:val="nil"/>
                <w:bottom w:space="0" w:sz="0" w:val="nil"/>
                <w:right w:space="0" w:sz="0" w:val="nil"/>
                <w:between w:space="0" w:sz="0" w:val="nil"/>
              </w:pBdr>
              <w:shd w:fill="auto" w:val="clear"/>
              <w:tabs>
                <w:tab w:val="left" w:pos="154"/>
              </w:tabs>
              <w:spacing w:after="120" w:before="0" w:line="240"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User, phân quyền</w:t>
            </w:r>
          </w:p>
          <w:p w:rsidR="00000000" w:rsidDel="00000000" w:rsidP="00000000" w:rsidRDefault="00000000" w:rsidRPr="00000000" w14:paraId="00000E9D">
            <w:pPr>
              <w:keepNext w:val="0"/>
              <w:keepLines w:val="0"/>
              <w:widowControl w:val="0"/>
              <w:numPr>
                <w:ilvl w:val="0"/>
                <w:numId w:val="77"/>
              </w:numPr>
              <w:pBdr>
                <w:top w:space="0" w:sz="0" w:val="nil"/>
                <w:left w:space="0" w:sz="0" w:val="nil"/>
                <w:bottom w:space="0" w:sz="0" w:val="nil"/>
                <w:right w:space="0" w:sz="0" w:val="nil"/>
                <w:between w:space="0" w:sz="0" w:val="nil"/>
              </w:pBdr>
              <w:shd w:fill="auto" w:val="clear"/>
              <w:tabs>
                <w:tab w:val="left" w:pos="154"/>
              </w:tabs>
              <w:spacing w:after="0" w:before="0" w:line="240"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Cấu hình hệ thống...</w:t>
            </w:r>
          </w:p>
        </w:tc>
      </w:tr>
      <w:tr>
        <w:trPr>
          <w:trHeight w:val="547"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đơn vị cơ sở</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E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TĐKT tại đơn vị cấp cơ sở</w:t>
            </w:r>
          </w:p>
        </w:tc>
      </w:tr>
      <w:tr>
        <w:trPr>
          <w:trHeight w:val="552"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cấp xã</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E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TĐKT cấp xã</w:t>
            </w:r>
          </w:p>
        </w:tc>
      </w:tr>
      <w:tr>
        <w:trPr>
          <w:trHeight w:val="547"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cấp huyện (tạo lập hồ sơ)</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E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TĐKT cấp huyện</w:t>
            </w:r>
          </w:p>
        </w:tc>
      </w:tr>
      <w:tr>
        <w:trPr>
          <w:trHeight w:val="850"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A7">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A8">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cấp huyện (Duyệt, thẩm định hồ sơ)</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A9">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TĐKT cấp huyện</w:t>
            </w:r>
          </w:p>
        </w:tc>
      </w:tr>
      <w:tr>
        <w:trPr>
          <w:trHeight w:val="547"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cấp tỉnh tạo lập hồ sơ</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E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TĐKT cấp tỉnh</w:t>
            </w:r>
          </w:p>
        </w:tc>
      </w:tr>
      <w:tr>
        <w:trPr>
          <w:trHeight w:val="869" w:hRule="atLeast"/>
        </w:trPr>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EAD">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EAE">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cấp tỉnh (Duyệt, thẩm định hồ sơ)</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AF">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TĐKT cấp tỉnh</w:t>
            </w:r>
          </w:p>
        </w:tc>
      </w:tr>
    </w:tbl>
    <w:p w:rsidR="00000000" w:rsidDel="00000000" w:rsidP="00000000" w:rsidRDefault="00000000" w:rsidRPr="00000000" w14:paraId="00000E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Hình thức:</w:t>
      </w:r>
    </w:p>
    <w:p w:rsidR="00000000" w:rsidDel="00000000" w:rsidP="00000000" w:rsidRDefault="00000000" w:rsidRPr="00000000" w14:paraId="00000EB1">
      <w:pPr>
        <w:spacing w:after="159" w:line="14.399999999999999" w:lineRule="auto"/>
        <w:rPr/>
      </w:pPr>
      <w:r w:rsidDel="00000000" w:rsidR="00000000" w:rsidRPr="00000000">
        <w:rPr>
          <w:rtl w:val="0"/>
        </w:rPr>
      </w:r>
    </w:p>
    <w:p w:rsidR="00000000" w:rsidDel="00000000" w:rsidP="00000000" w:rsidRDefault="00000000" w:rsidRPr="00000000" w14:paraId="00000EB2">
      <w:pPr>
        <w:keepNext w:val="0"/>
        <w:keepLines w:val="0"/>
        <w:widowControl w:val="0"/>
        <w:pBdr>
          <w:top w:space="0" w:sz="0" w:val="nil"/>
          <w:left w:space="0" w:sz="0" w:val="nil"/>
          <w:bottom w:space="0" w:sz="0" w:val="nil"/>
          <w:right w:space="0" w:sz="0" w:val="nil"/>
          <w:between w:space="0" w:sz="0" w:val="nil"/>
        </w:pBdr>
        <w:shd w:fill="auto" w:val="clear"/>
        <w:spacing w:after="100" w:before="0" w:line="300" w:lineRule="auto"/>
        <w:ind w:left="0" w:right="0" w:firstLine="7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Kết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hai hình thức:</w:t>
      </w:r>
    </w:p>
    <w:p w:rsidR="00000000" w:rsidDel="00000000" w:rsidP="00000000" w:rsidRDefault="00000000" w:rsidRPr="00000000" w14:paraId="00000EB3">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7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Đào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tập trung (chia </w:t>
      </w:r>
      <w:r w:rsidDel="00000000" w:rsidR="00000000" w:rsidRPr="00000000">
        <w:rPr>
          <w:rFonts w:ascii="Times New Roman" w:cs="Times New Roman" w:eastAsia="Times New Roman" w:hAnsi="Times New Roman"/>
          <w:rtl w:val="0"/>
        </w:rPr>
        <w:t xml:space="preserve">lớp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theo nhóm đối tượng giống nhau).</w:t>
      </w:r>
    </w:p>
    <w:p w:rsidR="00000000" w:rsidDel="00000000" w:rsidP="00000000" w:rsidRDefault="00000000" w:rsidRPr="00000000" w14:paraId="00000EB4">
      <w:pPr>
        <w:keepNext w:val="0"/>
        <w:keepLines w:val="0"/>
        <w:widowControl w:val="0"/>
        <w:pBdr>
          <w:top w:space="0" w:sz="0" w:val="nil"/>
          <w:left w:space="0" w:sz="0" w:val="nil"/>
          <w:bottom w:space="0" w:sz="0" w:val="nil"/>
          <w:right w:space="0" w:sz="0" w:val="nil"/>
          <w:between w:space="0" w:sz="0" w:val="nil"/>
        </w:pBdr>
        <w:shd w:fill="auto" w:val="clear"/>
        <w:spacing w:after="100" w:before="0" w:line="300" w:lineRule="auto"/>
        <w:ind w:left="0" w:right="0" w:firstLine="8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Thực hành trên </w:t>
      </w:r>
      <w:r w:rsidDel="00000000" w:rsidR="00000000" w:rsidRPr="00000000">
        <w:rPr>
          <w:rFonts w:ascii="Times New Roman" w:cs="Times New Roman" w:eastAsia="Times New Roman" w:hAnsi="Times New Roman"/>
          <w:rtl w:val="0"/>
        </w:rPr>
        <w:t xml:space="preserve">máy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tính</w:t>
      </w:r>
    </w:p>
    <w:p w:rsidR="00000000" w:rsidDel="00000000" w:rsidP="00000000" w:rsidRDefault="00000000" w:rsidRPr="00000000" w14:paraId="00000EB5">
      <w:pPr>
        <w:keepNext w:val="0"/>
        <w:keepLines w:val="0"/>
        <w:widowControl w:val="0"/>
        <w:pBdr>
          <w:top w:space="0" w:sz="0" w:val="nil"/>
          <w:left w:space="0" w:sz="0" w:val="nil"/>
          <w:bottom w:space="0" w:sz="0" w:val="nil"/>
          <w:right w:space="0" w:sz="0" w:val="nil"/>
          <w:between w:space="0" w:sz="0" w:val="nil"/>
        </w:pBdr>
        <w:shd w:fill="auto" w:val="clear"/>
        <w:spacing w:after="100" w:before="0" w:line="293.00000000000006" w:lineRule="auto"/>
        <w:ind w:left="0" w:right="0" w:firstLine="8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Tổ</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chức 15 lớp đào tạo tập trung cho các cán bộ. Hình thức nghe lý thuyết và thực hành trên máy tính.</w:t>
      </w:r>
    </w:p>
    <w:p w:rsidR="00000000" w:rsidDel="00000000" w:rsidP="00000000" w:rsidRDefault="00000000" w:rsidRPr="00000000" w14:paraId="00000EB6">
      <w:pPr>
        <w:keepNext w:val="0"/>
        <w:keepLines w:val="0"/>
        <w:widowControl w:val="0"/>
        <w:pBdr>
          <w:top w:space="0" w:sz="0" w:val="nil"/>
          <w:left w:space="0" w:sz="0" w:val="nil"/>
          <w:bottom w:space="0" w:sz="0" w:val="nil"/>
          <w:right w:space="0" w:sz="0" w:val="nil"/>
          <w:between w:space="0" w:sz="0" w:val="nil"/>
        </w:pBdr>
        <w:shd w:fill="auto" w:val="clear"/>
        <w:spacing w:after="10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2.2.5. Yêu cầu về bảo hành, bảo trì phần mềm</w:t>
      </w:r>
      <w:r w:rsidDel="00000000" w:rsidR="00000000" w:rsidRPr="00000000">
        <w:rPr>
          <w:rtl w:val="0"/>
        </w:rPr>
      </w:r>
    </w:p>
    <w:p w:rsidR="00000000" w:rsidDel="00000000" w:rsidP="00000000" w:rsidRDefault="00000000" w:rsidRPr="00000000" w14:paraId="00000E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
        </w:sdtPr>
        <w:sdtContent>
          <w:r w:rsidDel="00000000" w:rsidR="00000000" w:rsidRPr="00000000">
            <w:rPr>
              <w:rFonts w:ascii="Arial Unicode MS" w:cs="Arial Unicode MS" w:eastAsia="Arial Unicode MS" w:hAnsi="Arial Unicode MS"/>
              <w:b w:val="1"/>
              <w:i w:val="0"/>
              <w:smallCaps w:val="0"/>
              <w:strike w:val="0"/>
              <w:color w:val="000000"/>
              <w:sz w:val="22"/>
              <w:szCs w:val="22"/>
              <w:u w:val="none"/>
              <w:shd w:fill="auto" w:val="clear"/>
              <w:vertAlign w:val="baseline"/>
              <w:rtl w:val="0"/>
            </w:rPr>
            <w:t xml:space="preserve">❖</w:t>
          </w:r>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Bảo hành:</w:t>
      </w:r>
      <w:r w:rsidDel="00000000" w:rsidR="00000000" w:rsidRPr="00000000">
        <w:rPr>
          <w:rtl w:val="0"/>
        </w:rPr>
      </w:r>
    </w:p>
    <w:p w:rsidR="00000000" w:rsidDel="00000000" w:rsidP="00000000" w:rsidRDefault="00000000" w:rsidRPr="00000000" w14:paraId="00000EB8">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8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bảo hành sản phẩm được thực hiện hoàn toàn miễn phí theo các quy định sau đây: Thời gian thực hiện tối thiểu là 12 tháng kể từ ngày ký biên bản nghiệm thu tổng thể.</w:t>
      </w:r>
    </w:p>
    <w:p w:rsidR="00000000" w:rsidDel="00000000" w:rsidP="00000000" w:rsidRDefault="00000000" w:rsidRPr="00000000" w14:paraId="00000EB9">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0" w:firstLine="7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điểm thực hiện: Trung tâm 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tỉnh.</w:t>
      </w:r>
    </w:p>
    <w:p w:rsidR="00000000" w:rsidDel="00000000" w:rsidP="00000000" w:rsidRDefault="00000000" w:rsidRPr="00000000" w14:paraId="00000EBA">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0" w:firstLine="7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Nội dung bảo hành </w:t>
      </w:r>
      <w:r w:rsidDel="00000000" w:rsidR="00000000" w:rsidRPr="00000000">
        <w:rPr>
          <w:rFonts w:ascii="Times New Roman" w:cs="Times New Roman" w:eastAsia="Times New Roman" w:hAnsi="Times New Roman"/>
          <w:rtl w:val="0"/>
        </w:rPr>
        <w:t xml:space="preserve">được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thực hiện khi có yêu cầu khắc phục lỗi, các công việc chính bao gồm:</w:t>
      </w:r>
    </w:p>
    <w:p w:rsidR="00000000" w:rsidDel="00000000" w:rsidP="00000000" w:rsidRDefault="00000000" w:rsidRPr="00000000" w14:paraId="00000EBB">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1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Khắc phục các sự cố (nếu có);</w:t>
      </w:r>
    </w:p>
    <w:p w:rsidR="00000000" w:rsidDel="00000000" w:rsidP="00000000" w:rsidRDefault="00000000" w:rsidRPr="00000000" w14:paraId="00000EBC">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1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rtl w:val="0"/>
        </w:rPr>
        <w:t xml:space="preserve">Hỗ</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trợ những vấn đề hỏng hóc liên quan đến các sản phẩm cung cấp.</w:t>
      </w:r>
    </w:p>
    <w:p w:rsidR="00000000" w:rsidDel="00000000" w:rsidP="00000000" w:rsidRDefault="00000000" w:rsidRPr="00000000" w14:paraId="00000EBD">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0" w:firstLine="7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về thời gian cung cấp và đáp ứng:</w:t>
      </w:r>
    </w:p>
    <w:p w:rsidR="00000000" w:rsidDel="00000000" w:rsidP="00000000" w:rsidRDefault="00000000" w:rsidRPr="00000000" w14:paraId="00000EBE">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480" w:right="0" w:hanging="3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Không quá 24 giờ kể từ khi nhận yêu cầu bảo hành, nhà thầu phải hoàn thành việc khắc phục, xử lý theo yêu cầu, trừ những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bất khả kháng như thiên tai, bão lụt, hỏa hoạn...;</w:t>
      </w:r>
    </w:p>
    <w:p w:rsidR="00000000" w:rsidDel="00000000" w:rsidP="00000000" w:rsidRDefault="00000000" w:rsidRPr="00000000" w14:paraId="00000EBF">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480" w:right="0" w:hanging="3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Trong trường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nhận được thông báo cần hỗ trợ về các vướng mắc gặp phải trong quá trình sử dụng sản phẩm, nhà thầu phải trả lời ngay sau khi nhận được thông báo, yêu cầu hỗ trợ.</w:t>
      </w:r>
    </w:p>
    <w:p w:rsidR="00000000" w:rsidDel="00000000" w:rsidP="00000000" w:rsidRDefault="00000000" w:rsidRPr="00000000" w14:paraId="00000EC0">
      <w:pPr>
        <w:keepNext w:val="0"/>
        <w:keepLines w:val="0"/>
        <w:widowControl w:val="0"/>
        <w:numPr>
          <w:ilvl w:val="0"/>
          <w:numId w:val="80"/>
        </w:numPr>
        <w:pBdr>
          <w:top w:space="0" w:sz="0" w:val="nil"/>
          <w:left w:space="0" w:sz="0" w:val="nil"/>
          <w:bottom w:space="0" w:sz="0" w:val="nil"/>
          <w:right w:space="0" w:sz="0" w:val="nil"/>
          <w:between w:space="0" w:sz="0" w:val="nil"/>
        </w:pBdr>
        <w:shd w:fill="auto" w:val="clear"/>
        <w:tabs>
          <w:tab w:val="left" w:pos="745"/>
        </w:tabs>
        <w:spacing w:after="100" w:before="0" w:line="283" w:lineRule="auto"/>
        <w:ind w:left="0" w:right="0" w:firstLine="32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Bảo trì:</w:t>
      </w:r>
      <w:r w:rsidDel="00000000" w:rsidR="00000000" w:rsidRPr="00000000">
        <w:rPr>
          <w:rtl w:val="0"/>
        </w:rPr>
      </w:r>
    </w:p>
    <w:p w:rsidR="00000000" w:rsidDel="00000000" w:rsidP="00000000" w:rsidRDefault="00000000" w:rsidRPr="00000000" w14:paraId="00000EC1">
      <w:pPr>
        <w:keepNext w:val="0"/>
        <w:keepLines w:val="0"/>
        <w:widowControl w:val="0"/>
        <w:numPr>
          <w:ilvl w:val="0"/>
          <w:numId w:val="79"/>
        </w:numPr>
        <w:pBdr>
          <w:top w:space="0" w:sz="0" w:val="nil"/>
          <w:left w:space="0" w:sz="0" w:val="nil"/>
          <w:bottom w:space="0" w:sz="0" w:val="nil"/>
          <w:right w:space="0" w:sz="0" w:val="nil"/>
          <w:between w:space="0" w:sz="0" w:val="nil"/>
        </w:pBdr>
        <w:shd w:fill="auto" w:val="clear"/>
        <w:tabs>
          <w:tab w:val="left" w:pos="834"/>
        </w:tabs>
        <w:spacing w:after="100" w:before="0" w:line="300" w:lineRule="auto"/>
        <w:ind w:left="0" w:right="0" w:firstLine="6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khi kết thúc giai-đoạn bảo hành, tùy theo nhu cầu mà hai bên có thế ký kết các biên bản thỏa thuận hoặc </w:t>
      </w:r>
      <w:r w:rsidDel="00000000" w:rsidR="00000000" w:rsidRPr="00000000">
        <w:rPr>
          <w:rFonts w:ascii="Times New Roman" w:cs="Times New Roman" w:eastAsia="Times New Roman" w:hAnsi="Times New Roman"/>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thực hiện công việc bảo trì: hỗ trợ, sửa lỗi và cập nhật các phiên bản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chi phí sẽ do hai bên thỏa thuận.</w:t>
      </w:r>
    </w:p>
    <w:p w:rsidR="00000000" w:rsidDel="00000000" w:rsidP="00000000" w:rsidRDefault="00000000" w:rsidRPr="00000000" w14:paraId="00000EC2">
      <w:pPr>
        <w:keepNext w:val="0"/>
        <w:keepLines w:val="0"/>
        <w:widowControl w:val="0"/>
        <w:numPr>
          <w:ilvl w:val="0"/>
          <w:numId w:val="80"/>
        </w:numPr>
        <w:pBdr>
          <w:top w:space="0" w:sz="0" w:val="nil"/>
          <w:left w:space="0" w:sz="0" w:val="nil"/>
          <w:bottom w:space="0" w:sz="0" w:val="nil"/>
          <w:right w:space="0" w:sz="0" w:val="nil"/>
          <w:between w:space="0" w:sz="0" w:val="nil"/>
        </w:pBdr>
        <w:shd w:fill="auto" w:val="clear"/>
        <w:tabs>
          <w:tab w:val="left" w:pos="745"/>
        </w:tabs>
        <w:spacing w:after="100" w:before="0" w:line="283" w:lineRule="auto"/>
        <w:ind w:left="0" w:right="0" w:firstLine="32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Bàn giao, bản quyền phần mềm</w:t>
      </w:r>
      <w:r w:rsidDel="00000000" w:rsidR="00000000" w:rsidRPr="00000000">
        <w:rPr>
          <w:rtl w:val="0"/>
        </w:rPr>
      </w:r>
    </w:p>
    <w:p w:rsidR="00000000" w:rsidDel="00000000" w:rsidP="00000000" w:rsidRDefault="00000000" w:rsidRPr="00000000" w14:paraId="00000EC3">
      <w:pPr>
        <w:keepNext w:val="0"/>
        <w:keepLines w:val="0"/>
        <w:widowControl w:val="0"/>
        <w:numPr>
          <w:ilvl w:val="0"/>
          <w:numId w:val="79"/>
        </w:numPr>
        <w:pBdr>
          <w:top w:space="0" w:sz="0" w:val="nil"/>
          <w:left w:space="0" w:sz="0" w:val="nil"/>
          <w:bottom w:space="0" w:sz="0" w:val="nil"/>
          <w:right w:space="0" w:sz="0" w:val="nil"/>
          <w:between w:space="0" w:sz="0" w:val="nil"/>
        </w:pBdr>
        <w:shd w:fill="auto" w:val="clear"/>
        <w:tabs>
          <w:tab w:val="left" w:pos="867"/>
        </w:tabs>
        <w:spacing w:after="100" w:before="0" w:line="302" w:lineRule="auto"/>
        <w:ind w:left="0" w:right="0" w:firstLine="600"/>
        <w:jc w:val="both"/>
        <w:rPr/>
      </w:pPr>
      <w:r w:rsidDel="00000000" w:rsidR="00000000" w:rsidRPr="00000000">
        <w:rPr>
          <w:rFonts w:ascii="Times New Roman" w:cs="Times New Roman" w:eastAsia="Times New Roman" w:hAnsi="Times New Roman"/>
          <w:rtl w:val="0"/>
        </w:rPr>
        <w:t xml:space="preserve">Chương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trình nguồn, dữ liệu được ghi vào đĩa DVD để bàn giao</w:t>
      </w:r>
    </w:p>
    <w:p w:rsidR="00000000" w:rsidDel="00000000" w:rsidP="00000000" w:rsidRDefault="00000000" w:rsidRPr="00000000" w14:paraId="00000EC4">
      <w:pPr>
        <w:keepNext w:val="0"/>
        <w:keepLines w:val="0"/>
        <w:widowControl w:val="0"/>
        <w:numPr>
          <w:ilvl w:val="0"/>
          <w:numId w:val="79"/>
        </w:numPr>
        <w:pBdr>
          <w:top w:space="0" w:sz="0" w:val="nil"/>
          <w:left w:space="0" w:sz="0" w:val="nil"/>
          <w:bottom w:space="0" w:sz="0" w:val="nil"/>
          <w:right w:space="0" w:sz="0" w:val="nil"/>
          <w:between w:space="0" w:sz="0" w:val="nil"/>
        </w:pBdr>
        <w:shd w:fill="auto" w:val="clear"/>
        <w:tabs>
          <w:tab w:val="left" w:pos="867"/>
        </w:tabs>
        <w:spacing w:after="100" w:before="0" w:line="302" w:lineRule="auto"/>
        <w:ind w:left="0" w:right="0" w:firstLine="60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mềm và dữ liệu được cài đặt tại Trung tâm tích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tỉnh</w:t>
      </w:r>
    </w:p>
    <w:p w:rsidR="00000000" w:rsidDel="00000000" w:rsidP="00000000" w:rsidRDefault="00000000" w:rsidRPr="00000000" w14:paraId="00000EC5">
      <w:pPr>
        <w:keepNext w:val="0"/>
        <w:keepLines w:val="0"/>
        <w:widowControl w:val="0"/>
        <w:numPr>
          <w:ilvl w:val="0"/>
          <w:numId w:val="79"/>
        </w:numPr>
        <w:pBdr>
          <w:top w:space="0" w:sz="0" w:val="nil"/>
          <w:left w:space="0" w:sz="0" w:val="nil"/>
          <w:bottom w:space="0" w:sz="0" w:val="nil"/>
          <w:right w:space="0" w:sz="0" w:val="nil"/>
          <w:between w:space="0" w:sz="0" w:val="nil"/>
        </w:pBdr>
        <w:shd w:fill="auto" w:val="clear"/>
        <w:tabs>
          <w:tab w:val="left" w:pos="829"/>
        </w:tabs>
        <w:spacing w:after="100" w:before="0" w:line="300" w:lineRule="auto"/>
        <w:ind w:left="0" w:right="0" w:firstLine="6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 quyền sử dụng phần mềm thuộc về Sở Nội vụ tỉnh Bắc Ninh, Sở Nội vụ được Sở hữu mã nguồn và có quyền chỉnh sửa, phát triển phần mềm.</w:t>
      </w:r>
    </w:p>
    <w:p w:rsidR="00000000" w:rsidDel="00000000" w:rsidP="00000000" w:rsidRDefault="00000000" w:rsidRPr="00000000" w14:paraId="00000EC6">
      <w:pPr>
        <w:keepNext w:val="0"/>
        <w:keepLines w:val="0"/>
        <w:widowControl w:val="0"/>
        <w:pBdr>
          <w:top w:space="0" w:sz="0" w:val="nil"/>
          <w:left w:space="0" w:sz="0" w:val="nil"/>
          <w:bottom w:space="0" w:sz="0" w:val="nil"/>
          <w:right w:space="0" w:sz="0" w:val="nil"/>
          <w:between w:space="0" w:sz="0" w:val="nil"/>
        </w:pBdr>
        <w:shd w:fill="auto" w:val="clear"/>
        <w:spacing w:after="40" w:before="0" w:line="302"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3. Kiểm tra và thử nghiệm</w:t>
      </w:r>
      <w:r w:rsidDel="00000000" w:rsidR="00000000" w:rsidRPr="00000000">
        <w:rPr>
          <w:rtl w:val="0"/>
        </w:rPr>
      </w:r>
    </w:p>
    <w:p w:rsidR="00000000" w:rsidDel="00000000" w:rsidP="00000000" w:rsidRDefault="00000000" w:rsidRPr="00000000" w14:paraId="00000EC7">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7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vòng 05 ngày làm việc kể từ thời điểm đóng thầu, nhà thầu được yêu cầu trình diễn năng lực lập trình, nền tảng lập trình có đáp ứng các yêu cầu về của HSMT không,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chức năng chi tiết không đạt thì đánh giá cả chức năng đó không đạt):</w:t>
      </w:r>
    </w:p>
    <w:tbl>
      <w:tblPr>
        <w:tblStyle w:val="Table76"/>
        <w:tblW w:w="8938.0" w:type="dxa"/>
        <w:jc w:val="center"/>
        <w:tblLayout w:type="fixed"/>
        <w:tblLook w:val="0000"/>
      </w:tblPr>
      <w:tblGrid>
        <w:gridCol w:w="706"/>
        <w:gridCol w:w="1627"/>
        <w:gridCol w:w="6605"/>
        <w:tblGridChange w:id="0">
          <w:tblGrid>
            <w:gridCol w:w="706"/>
            <w:gridCol w:w="1627"/>
            <w:gridCol w:w="6605"/>
          </w:tblGrid>
        </w:tblGridChange>
      </w:tblGrid>
      <w:tr>
        <w:trPr>
          <w:trHeight w:val="350" w:hRule="atLeast"/>
        </w:trPr>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TT</w:t>
            </w: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Chức năng</w:t>
            </w: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Nội dung kiểm tra chi tiết tùng chức năng</w:t>
            </w:r>
            <w:r w:rsidDel="00000000" w:rsidR="00000000" w:rsidRPr="00000000">
              <w:rPr>
                <w:rtl w:val="0"/>
              </w:rPr>
            </w:r>
          </w:p>
        </w:tc>
      </w:tr>
      <w:tr>
        <w:trPr>
          <w:trHeight w:val="1805"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CC">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trị người sử dụng, nhóm người dùng (trên giao diện Web)</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ECD">
            <w:pPr>
              <w:keepNext w:val="0"/>
              <w:keepLines w:val="0"/>
              <w:widowControl w:val="0"/>
              <w:numPr>
                <w:ilvl w:val="0"/>
                <w:numId w:val="68"/>
              </w:numPr>
              <w:pBdr>
                <w:top w:space="0" w:sz="0" w:val="nil"/>
                <w:left w:space="0" w:sz="0" w:val="nil"/>
                <w:bottom w:space="0" w:sz="0" w:val="nil"/>
                <w:right w:space="0" w:sz="0" w:val="nil"/>
                <w:between w:space="0" w:sz="0" w:val="nil"/>
              </w:pBdr>
              <w:shd w:fill="auto" w:val="clear"/>
              <w:tabs>
                <w:tab w:val="left" w:pos="413"/>
              </w:tabs>
              <w:spacing w:after="0" w:before="0" w:line="266"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sửa xóa, người dùng phân quyền theo các nhóm quyền (Roles)</w:t>
            </w:r>
          </w:p>
          <w:p w:rsidR="00000000" w:rsidDel="00000000" w:rsidP="00000000" w:rsidRDefault="00000000" w:rsidRPr="00000000" w14:paraId="00000ECE">
            <w:pPr>
              <w:keepNext w:val="0"/>
              <w:keepLines w:val="0"/>
              <w:widowControl w:val="0"/>
              <w:numPr>
                <w:ilvl w:val="0"/>
                <w:numId w:val="68"/>
              </w:numPr>
              <w:pBdr>
                <w:top w:space="0" w:sz="0" w:val="nil"/>
                <w:left w:space="0" w:sz="0" w:val="nil"/>
                <w:bottom w:space="0" w:sz="0" w:val="nil"/>
                <w:right w:space="0" w:sz="0" w:val="nil"/>
                <w:between w:space="0" w:sz="0" w:val="nil"/>
              </w:pBdr>
              <w:shd w:fill="auto" w:val="clear"/>
              <w:tabs>
                <w:tab w:val="left" w:pos="360"/>
              </w:tabs>
              <w:spacing w:after="0" w:before="0" w:line="266"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sửa xóa nhóm người dùng.</w:t>
            </w:r>
          </w:p>
          <w:p w:rsidR="00000000" w:rsidDel="00000000" w:rsidP="00000000" w:rsidRDefault="00000000" w:rsidRPr="00000000" w14:paraId="00000ECF">
            <w:pPr>
              <w:keepNext w:val="0"/>
              <w:keepLines w:val="0"/>
              <w:widowControl w:val="0"/>
              <w:numPr>
                <w:ilvl w:val="0"/>
                <w:numId w:val="68"/>
              </w:numPr>
              <w:pBdr>
                <w:top w:space="0" w:sz="0" w:val="nil"/>
                <w:left w:space="0" w:sz="0" w:val="nil"/>
                <w:bottom w:space="0" w:sz="0" w:val="nil"/>
                <w:right w:space="0" w:sz="0" w:val="nil"/>
                <w:between w:space="0" w:sz="0" w:val="nil"/>
              </w:pBdr>
              <w:shd w:fill="auto" w:val="clear"/>
              <w:tabs>
                <w:tab w:val="left" w:pos="422"/>
              </w:tabs>
              <w:spacing w:after="0" w:before="0" w:line="266"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quyền cho nhóm người dùng truy cập: Kiểu dữ liệu, trường dữ liệu cụ thể.</w:t>
            </w:r>
          </w:p>
        </w:tc>
      </w:tr>
      <w:tr>
        <w:trPr>
          <w:trHeight w:val="2429" w:hRule="atLeast"/>
        </w:trPr>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E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ED1">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Định nghĩa, bổ sung kiểu dữ liệu Hồ</w:t>
            </w:r>
          </w:p>
          <w:p w:rsidR="00000000" w:rsidDel="00000000" w:rsidP="00000000" w:rsidRDefault="00000000" w:rsidRPr="00000000" w14:paraId="00000ED2">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w:t>
            </w:r>
          </w:p>
          <w:p w:rsidR="00000000" w:rsidDel="00000000" w:rsidP="00000000" w:rsidRDefault="00000000" w:rsidRPr="00000000" w14:paraId="00000ED3">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(trên giao diện Web)</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D4">
            <w:pPr>
              <w:keepNext w:val="0"/>
              <w:keepLines w:val="0"/>
              <w:widowControl w:val="0"/>
              <w:numPr>
                <w:ilvl w:val="0"/>
                <w:numId w:val="67"/>
              </w:numPr>
              <w:pBdr>
                <w:top w:space="0" w:sz="0" w:val="nil"/>
                <w:left w:space="0" w:sz="0" w:val="nil"/>
                <w:bottom w:space="0" w:sz="0" w:val="nil"/>
                <w:right w:space="0" w:sz="0" w:val="nil"/>
                <w:between w:space="0" w:sz="0" w:val="nil"/>
              </w:pBdr>
              <w:shd w:fill="auto" w:val="clear"/>
              <w:tabs>
                <w:tab w:val="left" w:pos="403"/>
              </w:tabs>
              <w:spacing w:after="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kiểu nội dung, thêm bớt trường thông tin cho kiểu nội dung đó.</w:t>
            </w:r>
          </w:p>
          <w:p w:rsidR="00000000" w:rsidDel="00000000" w:rsidP="00000000" w:rsidRDefault="00000000" w:rsidRPr="00000000" w14:paraId="00000ED5">
            <w:pPr>
              <w:keepNext w:val="0"/>
              <w:keepLines w:val="0"/>
              <w:widowControl w:val="0"/>
              <w:numPr>
                <w:ilvl w:val="0"/>
                <w:numId w:val="67"/>
              </w:numPr>
              <w:pBdr>
                <w:top w:space="0" w:sz="0" w:val="nil"/>
                <w:left w:space="0" w:sz="0" w:val="nil"/>
                <w:bottom w:space="0" w:sz="0" w:val="nil"/>
                <w:right w:space="0" w:sz="0" w:val="nil"/>
                <w:between w:space="0" w:sz="0" w:val="nil"/>
              </w:pBdr>
              <w:shd w:fill="auto" w:val="clear"/>
              <w:tabs>
                <w:tab w:val="left" w:pos="418"/>
              </w:tabs>
              <w:spacing w:after="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kiểu nội dung có thể thêm các trường dữ liệu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với các kiểu trường dữ liệu tối thiểu có là: Boolean, Date, File, Image, Decimal, Float, Text, Long Text, link (URL), Link Content (liên kết với 1 nội dung khác), Link Term (liên kết tới 1 danh mục), Link User (liên kết tới 1 người dùng).</w:t>
            </w:r>
          </w:p>
          <w:p w:rsidR="00000000" w:rsidDel="00000000" w:rsidP="00000000" w:rsidRDefault="00000000" w:rsidRPr="00000000" w14:paraId="00000ED6">
            <w:pPr>
              <w:keepNext w:val="0"/>
              <w:keepLines w:val="0"/>
              <w:widowControl w:val="0"/>
              <w:numPr>
                <w:ilvl w:val="0"/>
                <w:numId w:val="67"/>
              </w:numPr>
              <w:pBdr>
                <w:top w:space="0" w:sz="0" w:val="nil"/>
                <w:left w:space="0" w:sz="0" w:val="nil"/>
                <w:bottom w:space="0" w:sz="0" w:val="nil"/>
                <w:right w:space="0" w:sz="0" w:val="nil"/>
                <w:between w:space="0" w:sz="0" w:val="nil"/>
              </w:pBdr>
              <w:shd w:fill="auto" w:val="clear"/>
              <w:tabs>
                <w:tab w:val="left" w:pos="403"/>
              </w:tabs>
              <w:spacing w:after="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Cẩu hình được thứ tự hiển thị các trường trạng thái xem</w:t>
            </w:r>
          </w:p>
        </w:tc>
      </w:tr>
    </w:tbl>
    <w:p w:rsidR="00000000" w:rsidDel="00000000" w:rsidP="00000000" w:rsidRDefault="00000000" w:rsidRPr="00000000" w14:paraId="00000ED7">
      <w:pPr>
        <w:spacing w:line="14.399999999999999" w:lineRule="auto"/>
        <w:rPr/>
      </w:pPr>
      <w:r w:rsidDel="00000000" w:rsidR="00000000" w:rsidRPr="00000000">
        <w:br w:type="page"/>
      </w:r>
      <w:r w:rsidDel="00000000" w:rsidR="00000000" w:rsidRPr="00000000">
        <w:rPr>
          <w:rtl w:val="0"/>
        </w:rPr>
      </w:r>
    </w:p>
    <w:tbl>
      <w:tblPr>
        <w:tblStyle w:val="Table77"/>
        <w:tblW w:w="8946.0" w:type="dxa"/>
        <w:jc w:val="center"/>
        <w:tblLayout w:type="fixed"/>
        <w:tblLook w:val="0000"/>
      </w:tblPr>
      <w:tblGrid>
        <w:gridCol w:w="710"/>
        <w:gridCol w:w="1622"/>
        <w:gridCol w:w="6614"/>
        <w:tblGridChange w:id="0">
          <w:tblGrid>
            <w:gridCol w:w="710"/>
            <w:gridCol w:w="1622"/>
            <w:gridCol w:w="6614"/>
          </w:tblGrid>
        </w:tblGridChange>
      </w:tblGrid>
      <w:tr>
        <w:trPr>
          <w:trHeight w:val="926" w:hRule="atLeast"/>
        </w:trPr>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D8">
            <w:pPr>
              <w:rPr>
                <w:sz w:val="10"/>
                <w:szCs w:val="10"/>
              </w:rPr>
            </w:pPr>
            <w:r w:rsidDel="00000000" w:rsidR="00000000" w:rsidRPr="00000000">
              <w:rPr>
                <w:rtl w:val="0"/>
              </w:rPr>
            </w:r>
          </w:p>
        </w:tc>
        <w:tc>
          <w:tcPr>
            <w:tcBorders>
              <w:top w:color="000000" w:space="0" w:sz="4" w:val="single"/>
              <w:left w:color="000000" w:space="0" w:sz="4" w:val="single"/>
            </w:tcBorders>
            <w:shd w:fill="ffffff" w:val="clear"/>
            <w:tcMar>
              <w:top w:w="0.0" w:type="dxa"/>
              <w:bottom w:w="0.0" w:type="dxa"/>
            </w:tcMar>
          </w:tcPr>
          <w:p w:rsidR="00000000" w:rsidDel="00000000" w:rsidP="00000000" w:rsidRDefault="00000000" w:rsidRPr="00000000" w14:paraId="00000ED9">
            <w:pPr>
              <w:rPr>
                <w:sz w:val="10"/>
                <w:szCs w:val="10"/>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DA">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nội dung.</w:t>
            </w:r>
          </w:p>
          <w:p w:rsidR="00000000" w:rsidDel="00000000" w:rsidP="00000000" w:rsidRDefault="00000000" w:rsidRPr="00000000" w14:paraId="00000EDB">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Cấu hình được thứ tự hiển thị các trường khi ở trạng thái hiển thị sửa nội dung.</w:t>
            </w:r>
          </w:p>
        </w:tc>
      </w:tr>
      <w:tr>
        <w:trPr>
          <w:trHeight w:val="3917"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DD">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Định nghĩa, bổ sung danh</w:t>
            </w:r>
          </w:p>
          <w:p w:rsidR="00000000" w:rsidDel="00000000" w:rsidP="00000000" w:rsidRDefault="00000000" w:rsidRPr="00000000" w14:paraId="00000EDE">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(trên giao diện Web)</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DF">
            <w:pPr>
              <w:keepNext w:val="0"/>
              <w:keepLines w:val="0"/>
              <w:widowControl w:val="0"/>
              <w:numPr>
                <w:ilvl w:val="0"/>
                <w:numId w:val="70"/>
              </w:numPr>
              <w:pBdr>
                <w:top w:space="0" w:sz="0" w:val="nil"/>
                <w:left w:space="0" w:sz="0" w:val="nil"/>
                <w:bottom w:space="0" w:sz="0" w:val="nil"/>
                <w:right w:space="0" w:sz="0" w:val="nil"/>
                <w:between w:space="0" w:sz="0" w:val="nil"/>
              </w:pBdr>
              <w:shd w:fill="auto" w:val="clear"/>
              <w:tabs>
                <w:tab w:val="left" w:pos="394"/>
              </w:tabs>
              <w:spacing w:after="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kiểu danh mục, thêm bớt trường thông tin cho danh mục.</w:t>
            </w:r>
          </w:p>
          <w:p w:rsidR="00000000" w:rsidDel="00000000" w:rsidP="00000000" w:rsidRDefault="00000000" w:rsidRPr="00000000" w14:paraId="00000EE0">
            <w:pPr>
              <w:keepNext w:val="0"/>
              <w:keepLines w:val="0"/>
              <w:widowControl w:val="0"/>
              <w:numPr>
                <w:ilvl w:val="0"/>
                <w:numId w:val="70"/>
              </w:numPr>
              <w:pBdr>
                <w:top w:space="0" w:sz="0" w:val="nil"/>
                <w:left w:space="0" w:sz="0" w:val="nil"/>
                <w:bottom w:space="0" w:sz="0" w:val="nil"/>
                <w:right w:space="0" w:sz="0" w:val="nil"/>
                <w:between w:space="0" w:sz="0" w:val="nil"/>
              </w:pBdr>
              <w:shd w:fill="auto" w:val="clear"/>
              <w:tabs>
                <w:tab w:val="left" w:pos="398"/>
              </w:tabs>
              <w:spacing w:after="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 chức dữ liệu danh mục theo cấu trúc cây (tree), hoặc danh sách.</w:t>
            </w:r>
          </w:p>
          <w:p w:rsidR="00000000" w:rsidDel="00000000" w:rsidP="00000000" w:rsidRDefault="00000000" w:rsidRPr="00000000" w14:paraId="00000EE1">
            <w:pPr>
              <w:keepNext w:val="0"/>
              <w:keepLines w:val="0"/>
              <w:widowControl w:val="0"/>
              <w:numPr>
                <w:ilvl w:val="0"/>
                <w:numId w:val="70"/>
              </w:numPr>
              <w:pBdr>
                <w:top w:space="0" w:sz="0" w:val="nil"/>
                <w:left w:space="0" w:sz="0" w:val="nil"/>
                <w:bottom w:space="0" w:sz="0" w:val="nil"/>
                <w:right w:space="0" w:sz="0" w:val="nil"/>
                <w:between w:space="0" w:sz="0" w:val="nil"/>
              </w:pBdr>
              <w:shd w:fill="auto" w:val="clear"/>
              <w:tabs>
                <w:tab w:val="left" w:pos="432"/>
              </w:tabs>
              <w:spacing w:after="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các trường dữ liệu </w:t>
            </w:r>
            <w:r w:rsidDel="00000000" w:rsidR="00000000" w:rsidRPr="00000000">
              <w:rPr>
                <w:rFonts w:ascii="Times New Roman" w:cs="Times New Roman" w:eastAsia="Times New Roman" w:hAnsi="Times New Roman"/>
                <w:rtl w:val="0"/>
              </w:rPr>
              <w:t xml:space="preserve">mới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với các </w:t>
            </w:r>
            <w:r w:rsidDel="00000000" w:rsidR="00000000" w:rsidRPr="00000000">
              <w:rPr>
                <w:rFonts w:ascii="Times New Roman" w:cs="Times New Roman" w:eastAsia="Times New Roman" w:hAnsi="Times New Roman"/>
                <w:rtl w:val="0"/>
              </w:rPr>
              <w:t xml:space="preserve">kiểu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trường dữ liệu tối thiểu có là: Boolean, Date, File, Image, Decimal, Float, Text, Long Text, link (URL), Link Content (liên kết với 1 nội dung khác), Link Terrn (liên kết tới 1 danh mục), Link User (liên kết tới 1 người dùng).</w:t>
            </w:r>
          </w:p>
          <w:p w:rsidR="00000000" w:rsidDel="00000000" w:rsidP="00000000" w:rsidRDefault="00000000" w:rsidRPr="00000000" w14:paraId="00000EE2">
            <w:pPr>
              <w:keepNext w:val="0"/>
              <w:keepLines w:val="0"/>
              <w:widowControl w:val="0"/>
              <w:numPr>
                <w:ilvl w:val="0"/>
                <w:numId w:val="70"/>
              </w:numPr>
              <w:pBdr>
                <w:top w:space="0" w:sz="0" w:val="nil"/>
                <w:left w:space="0" w:sz="0" w:val="nil"/>
                <w:bottom w:space="0" w:sz="0" w:val="nil"/>
                <w:right w:space="0" w:sz="0" w:val="nil"/>
                <w:between w:space="0" w:sz="0" w:val="nil"/>
              </w:pBdr>
              <w:shd w:fill="auto" w:val="clear"/>
              <w:tabs>
                <w:tab w:val="left" w:pos="413"/>
              </w:tabs>
              <w:spacing w:after="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Cấu hình được thứ tự hiển thị các trường trạng thái xem nội dung.</w:t>
            </w:r>
          </w:p>
          <w:p w:rsidR="00000000" w:rsidDel="00000000" w:rsidP="00000000" w:rsidRDefault="00000000" w:rsidRPr="00000000" w14:paraId="00000EE3">
            <w:pPr>
              <w:keepNext w:val="0"/>
              <w:keepLines w:val="0"/>
              <w:widowControl w:val="0"/>
              <w:numPr>
                <w:ilvl w:val="0"/>
                <w:numId w:val="70"/>
              </w:numPr>
              <w:pBdr>
                <w:top w:space="0" w:sz="0" w:val="nil"/>
                <w:left w:space="0" w:sz="0" w:val="nil"/>
                <w:bottom w:space="0" w:sz="0" w:val="nil"/>
                <w:right w:space="0" w:sz="0" w:val="nil"/>
                <w:between w:space="0" w:sz="0" w:val="nil"/>
              </w:pBdr>
              <w:shd w:fill="auto" w:val="clear"/>
              <w:tabs>
                <w:tab w:val="left" w:pos="398"/>
              </w:tabs>
              <w:spacing w:after="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Cấu hình được thứ tự hiển thị các trường khi ở trạng thái hiển thị sửa nội dung.</w:t>
            </w:r>
          </w:p>
        </w:tc>
      </w:tr>
      <w:tr>
        <w:trPr>
          <w:trHeight w:val="4195"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E5">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Định nghĩa khung nhìn dữ liệu, báo cáo (View) trên giao diện Web</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E6">
            <w:pPr>
              <w:keepNext w:val="0"/>
              <w:keepLines w:val="0"/>
              <w:widowControl w:val="0"/>
              <w:numPr>
                <w:ilvl w:val="0"/>
                <w:numId w:val="69"/>
              </w:numPr>
              <w:pBdr>
                <w:top w:space="0" w:sz="0" w:val="nil"/>
                <w:left w:space="0" w:sz="0" w:val="nil"/>
                <w:bottom w:space="0" w:sz="0" w:val="nil"/>
                <w:right w:space="0" w:sz="0" w:val="nil"/>
                <w:between w:space="0" w:sz="0" w:val="nil"/>
              </w:pBdr>
              <w:shd w:fill="auto" w:val="clear"/>
              <w:tabs>
                <w:tab w:val="left" w:pos="394"/>
              </w:tabs>
              <w:spacing w:after="0" w:before="0" w:line="271"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trường (cột) hiển thị cho View</w:t>
            </w:r>
          </w:p>
          <w:p w:rsidR="00000000" w:rsidDel="00000000" w:rsidP="00000000" w:rsidRDefault="00000000" w:rsidRPr="00000000" w14:paraId="00000EE7">
            <w:pPr>
              <w:keepNext w:val="0"/>
              <w:keepLines w:val="0"/>
              <w:widowControl w:val="0"/>
              <w:numPr>
                <w:ilvl w:val="0"/>
                <w:numId w:val="69"/>
              </w:numPr>
              <w:pBdr>
                <w:top w:space="0" w:sz="0" w:val="nil"/>
                <w:left w:space="0" w:sz="0" w:val="nil"/>
                <w:bottom w:space="0" w:sz="0" w:val="nil"/>
                <w:right w:space="0" w:sz="0" w:val="nil"/>
                <w:between w:space="0" w:sz="0" w:val="nil"/>
              </w:pBdr>
              <w:shd w:fill="auto" w:val="clear"/>
              <w:tabs>
                <w:tab w:val="left" w:pos="394"/>
              </w:tabs>
              <w:spacing w:after="0" w:before="0" w:line="271"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Thay đổi thứ tự các cột (trường) trong View</w:t>
            </w:r>
          </w:p>
          <w:p w:rsidR="00000000" w:rsidDel="00000000" w:rsidP="00000000" w:rsidRDefault="00000000" w:rsidRPr="00000000" w14:paraId="00000EE8">
            <w:pPr>
              <w:keepNext w:val="0"/>
              <w:keepLines w:val="0"/>
              <w:widowControl w:val="0"/>
              <w:numPr>
                <w:ilvl w:val="0"/>
                <w:numId w:val="69"/>
              </w:numPr>
              <w:pBdr>
                <w:top w:space="0" w:sz="0" w:val="nil"/>
                <w:left w:space="0" w:sz="0" w:val="nil"/>
                <w:bottom w:space="0" w:sz="0" w:val="nil"/>
                <w:right w:space="0" w:sz="0" w:val="nil"/>
                <w:between w:space="0" w:sz="0" w:val="nil"/>
              </w:pBdr>
              <w:shd w:fill="auto" w:val="clear"/>
              <w:tabs>
                <w:tab w:val="left" w:pos="394"/>
              </w:tabs>
              <w:spacing w:after="0" w:before="0" w:line="271"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Cấu hình phân trang, số lượng dòng trên trang của View</w:t>
            </w:r>
          </w:p>
          <w:p w:rsidR="00000000" w:rsidDel="00000000" w:rsidP="00000000" w:rsidRDefault="00000000" w:rsidRPr="00000000" w14:paraId="00000EE9">
            <w:pPr>
              <w:keepNext w:val="0"/>
              <w:keepLines w:val="0"/>
              <w:widowControl w:val="0"/>
              <w:numPr>
                <w:ilvl w:val="0"/>
                <w:numId w:val="69"/>
              </w:numPr>
              <w:pBdr>
                <w:top w:space="0" w:sz="0" w:val="nil"/>
                <w:left w:space="0" w:sz="0" w:val="nil"/>
                <w:bottom w:space="0" w:sz="0" w:val="nil"/>
                <w:right w:space="0" w:sz="0" w:val="nil"/>
                <w:between w:space="0" w:sz="0" w:val="nil"/>
              </w:pBdr>
              <w:shd w:fill="auto" w:val="clear"/>
              <w:tabs>
                <w:tab w:val="left" w:pos="394"/>
              </w:tabs>
              <w:spacing w:after="0" w:before="0" w:line="271"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các trường (cột), điều kiện lọc cứng cho View.</w:t>
            </w:r>
          </w:p>
          <w:p w:rsidR="00000000" w:rsidDel="00000000" w:rsidP="00000000" w:rsidRDefault="00000000" w:rsidRPr="00000000" w14:paraId="00000EEA">
            <w:pPr>
              <w:keepNext w:val="0"/>
              <w:keepLines w:val="0"/>
              <w:widowControl w:val="0"/>
              <w:numPr>
                <w:ilvl w:val="0"/>
                <w:numId w:val="69"/>
              </w:numPr>
              <w:pBdr>
                <w:top w:space="0" w:sz="0" w:val="nil"/>
                <w:left w:space="0" w:sz="0" w:val="nil"/>
                <w:bottom w:space="0" w:sz="0" w:val="nil"/>
                <w:right w:space="0" w:sz="0" w:val="nil"/>
                <w:between w:space="0" w:sz="0" w:val="nil"/>
              </w:pBdr>
              <w:shd w:fill="auto" w:val="clear"/>
              <w:tabs>
                <w:tab w:val="left" w:pos="422"/>
              </w:tabs>
              <w:spacing w:after="0" w:before="0" w:line="271"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các trường điều kiện lọc động (có lựa chọn) cho view</w:t>
            </w:r>
          </w:p>
          <w:p w:rsidR="00000000" w:rsidDel="00000000" w:rsidP="00000000" w:rsidRDefault="00000000" w:rsidRPr="00000000" w14:paraId="00000EEB">
            <w:pPr>
              <w:keepNext w:val="0"/>
              <w:keepLines w:val="0"/>
              <w:widowControl w:val="0"/>
              <w:numPr>
                <w:ilvl w:val="0"/>
                <w:numId w:val="69"/>
              </w:numPr>
              <w:pBdr>
                <w:top w:space="0" w:sz="0" w:val="nil"/>
                <w:left w:space="0" w:sz="0" w:val="nil"/>
                <w:bottom w:space="0" w:sz="0" w:val="nil"/>
                <w:right w:space="0" w:sz="0" w:val="nil"/>
                <w:between w:space="0" w:sz="0" w:val="nil"/>
              </w:pBdr>
              <w:shd w:fill="auto" w:val="clear"/>
              <w:tabs>
                <w:tab w:val="left" w:pos="389"/>
              </w:tabs>
              <w:spacing w:after="0" w:before="0" w:line="26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các điều kiện sắp xếp thứ tự hiển thị dòng dữ liệu.</w:t>
            </w:r>
          </w:p>
          <w:p w:rsidR="00000000" w:rsidDel="00000000" w:rsidP="00000000" w:rsidRDefault="00000000" w:rsidRPr="00000000" w14:paraId="00000EEC">
            <w:pPr>
              <w:keepNext w:val="0"/>
              <w:keepLines w:val="0"/>
              <w:widowControl w:val="0"/>
              <w:numPr>
                <w:ilvl w:val="0"/>
                <w:numId w:val="69"/>
              </w:numPr>
              <w:pBdr>
                <w:top w:space="0" w:sz="0" w:val="nil"/>
                <w:left w:space="0" w:sz="0" w:val="nil"/>
                <w:bottom w:space="0" w:sz="0" w:val="nil"/>
                <w:right w:space="0" w:sz="0" w:val="nil"/>
                <w:between w:space="0" w:sz="0" w:val="nil"/>
              </w:pBdr>
              <w:shd w:fill="auto" w:val="clear"/>
              <w:tabs>
                <w:tab w:val="left" w:pos="422"/>
              </w:tabs>
              <w:spacing w:after="0" w:before="0" w:line="26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Cấu hình để các trường thông tin có thể sửa (Edit) trực tiếp trên View.</w:t>
            </w:r>
          </w:p>
          <w:p w:rsidR="00000000" w:rsidDel="00000000" w:rsidP="00000000" w:rsidRDefault="00000000" w:rsidRPr="00000000" w14:paraId="00000EED">
            <w:pPr>
              <w:keepNext w:val="0"/>
              <w:keepLines w:val="0"/>
              <w:widowControl w:val="0"/>
              <w:numPr>
                <w:ilvl w:val="0"/>
                <w:numId w:val="69"/>
              </w:numPr>
              <w:pBdr>
                <w:top w:space="0" w:sz="0" w:val="nil"/>
                <w:left w:space="0" w:sz="0" w:val="nil"/>
                <w:bottom w:space="0" w:sz="0" w:val="nil"/>
                <w:right w:space="0" w:sz="0" w:val="nil"/>
                <w:between w:space="0" w:sz="0" w:val="nil"/>
              </w:pBdr>
              <w:shd w:fill="auto" w:val="clear"/>
              <w:tabs>
                <w:tab w:val="left" w:pos="389"/>
              </w:tabs>
              <w:spacing w:after="0" w:before="0" w:line="26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Đặt đường dẫn (URL) tuyệt </w:t>
            </w:r>
            <w:r w:rsidDel="00000000" w:rsidR="00000000" w:rsidRPr="00000000">
              <w:rPr>
                <w:rFonts w:ascii="Times New Roman" w:cs="Times New Roman" w:eastAsia="Times New Roman" w:hAnsi="Times New Roman"/>
                <w:rtl w:val="0"/>
              </w:rPr>
              <w:t xml:space="preserve">đối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View</w:t>
            </w:r>
          </w:p>
          <w:p w:rsidR="00000000" w:rsidDel="00000000" w:rsidP="00000000" w:rsidRDefault="00000000" w:rsidRPr="00000000" w14:paraId="00000EEE">
            <w:pPr>
              <w:keepNext w:val="0"/>
              <w:keepLines w:val="0"/>
              <w:widowControl w:val="0"/>
              <w:numPr>
                <w:ilvl w:val="0"/>
                <w:numId w:val="69"/>
              </w:numPr>
              <w:pBdr>
                <w:top w:space="0" w:sz="0" w:val="nil"/>
                <w:left w:space="0" w:sz="0" w:val="nil"/>
                <w:bottom w:space="0" w:sz="0" w:val="nil"/>
                <w:right w:space="0" w:sz="0" w:val="nil"/>
                <w:between w:space="0" w:sz="0" w:val="nil"/>
              </w:pBdr>
              <w:shd w:fill="auto" w:val="clear"/>
              <w:tabs>
                <w:tab w:val="left" w:pos="389"/>
              </w:tabs>
              <w:spacing w:after="0" w:before="0" w:line="26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thiết kế 1 View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(clone) từ 1 View có sẵn</w:t>
            </w:r>
          </w:p>
          <w:p w:rsidR="00000000" w:rsidDel="00000000" w:rsidP="00000000" w:rsidRDefault="00000000" w:rsidRPr="00000000" w14:paraId="00000EEF">
            <w:pPr>
              <w:keepNext w:val="0"/>
              <w:keepLines w:val="0"/>
              <w:widowControl w:val="0"/>
              <w:numPr>
                <w:ilvl w:val="0"/>
                <w:numId w:val="69"/>
              </w:numPr>
              <w:pBdr>
                <w:top w:space="0" w:sz="0" w:val="nil"/>
                <w:left w:space="0" w:sz="0" w:val="nil"/>
                <w:bottom w:space="0" w:sz="0" w:val="nil"/>
                <w:right w:space="0" w:sz="0" w:val="nil"/>
                <w:between w:space="0" w:sz="0" w:val="nil"/>
              </w:pBdr>
              <w:shd w:fill="auto" w:val="clear"/>
              <w:tabs>
                <w:tab w:val="left" w:pos="514"/>
              </w:tabs>
              <w:spacing w:after="0" w:before="0" w:line="26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Xuất dữ liệu View ra </w:t>
            </w:r>
            <w:r w:rsidDel="00000000" w:rsidR="00000000" w:rsidRPr="00000000">
              <w:rPr>
                <w:rFonts w:ascii="Times New Roman" w:cs="Times New Roman" w:eastAsia="Times New Roman" w:hAnsi="Times New Roman"/>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Excel.</w:t>
            </w:r>
          </w:p>
          <w:p w:rsidR="00000000" w:rsidDel="00000000" w:rsidP="00000000" w:rsidRDefault="00000000" w:rsidRPr="00000000" w14:paraId="00000EF0">
            <w:pPr>
              <w:keepNext w:val="0"/>
              <w:keepLines w:val="0"/>
              <w:widowControl w:val="0"/>
              <w:numPr>
                <w:ilvl w:val="0"/>
                <w:numId w:val="69"/>
              </w:numPr>
              <w:pBdr>
                <w:top w:space="0" w:sz="0" w:val="nil"/>
                <w:left w:space="0" w:sz="0" w:val="nil"/>
                <w:bottom w:space="0" w:sz="0" w:val="nil"/>
                <w:right w:space="0" w:sz="0" w:val="nil"/>
                <w:between w:space="0" w:sz="0" w:val="nil"/>
              </w:pBdr>
              <w:shd w:fill="auto" w:val="clear"/>
              <w:tabs>
                <w:tab w:val="left" w:pos="576"/>
              </w:tabs>
              <w:spacing w:after="0" w:before="0" w:line="26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thể có các trường lọc dữ liệu theo ngữ cảnh của trường thông tin.</w:t>
            </w:r>
          </w:p>
        </w:tc>
      </w:tr>
      <w:tr>
        <w:trPr>
          <w:trHeight w:val="907"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EF2">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40" w:right="0"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nhật ký thao tác của người dùng</w:t>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F3">
            <w:pPr>
              <w:keepNext w:val="0"/>
              <w:keepLines w:val="0"/>
              <w:widowControl w:val="0"/>
              <w:pBdr>
                <w:top w:space="0" w:sz="0" w:val="nil"/>
                <w:left w:space="0" w:sz="0" w:val="nil"/>
                <w:bottom w:space="0" w:sz="0" w:val="nil"/>
                <w:right w:space="0" w:sz="0" w:val="nil"/>
                <w:between w:space="0" w:sz="0" w:val="nil"/>
              </w:pBdr>
              <w:shd w:fill="auto" w:val="clear"/>
              <w:spacing w:after="0" w:before="14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Ghi nhận, hiển thị thao tác dữ liệu, có các cảnh báo, nếu cần</w:t>
            </w:r>
          </w:p>
        </w:tc>
      </w:tr>
      <w:tr>
        <w:trPr>
          <w:trHeight w:val="3619" w:hRule="atLeast"/>
        </w:trPr>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E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EF5">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Định nghĩa Quy trình xử lý (workflows) (trên giao diện Web)</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EF6">
            <w:pPr>
              <w:keepNext w:val="0"/>
              <w:keepLines w:val="0"/>
              <w:widowControl w:val="0"/>
              <w:numPr>
                <w:ilvl w:val="0"/>
                <w:numId w:val="71"/>
              </w:numPr>
              <w:pBdr>
                <w:top w:space="0" w:sz="0" w:val="nil"/>
                <w:left w:space="0" w:sz="0" w:val="nil"/>
                <w:bottom w:space="0" w:sz="0" w:val="nil"/>
                <w:right w:space="0" w:sz="0" w:val="nil"/>
                <w:between w:space="0" w:sz="0" w:val="nil"/>
              </w:pBdr>
              <w:shd w:fill="auto" w:val="clear"/>
              <w:tabs>
                <w:tab w:val="left" w:pos="389"/>
              </w:tabs>
              <w:spacing w:after="0" w:before="0" w:line="26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01 quy trình</w:t>
            </w:r>
          </w:p>
          <w:p w:rsidR="00000000" w:rsidDel="00000000" w:rsidP="00000000" w:rsidRDefault="00000000" w:rsidRPr="00000000" w14:paraId="00000EF7">
            <w:pPr>
              <w:keepNext w:val="0"/>
              <w:keepLines w:val="0"/>
              <w:widowControl w:val="0"/>
              <w:numPr>
                <w:ilvl w:val="0"/>
                <w:numId w:val="71"/>
              </w:numPr>
              <w:pBdr>
                <w:top w:space="0" w:sz="0" w:val="nil"/>
                <w:left w:space="0" w:sz="0" w:val="nil"/>
                <w:bottom w:space="0" w:sz="0" w:val="nil"/>
                <w:right w:space="0" w:sz="0" w:val="nil"/>
                <w:between w:space="0" w:sz="0" w:val="nil"/>
              </w:pBdr>
              <w:shd w:fill="auto" w:val="clear"/>
              <w:tabs>
                <w:tab w:val="left" w:pos="408"/>
              </w:tabs>
              <w:spacing w:after="0" w:before="0" w:line="26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Trên quy trình đó định nghĩa các trạng thái, có </w:t>
            </w:r>
            <w:r w:rsidDel="00000000" w:rsidR="00000000" w:rsidRPr="00000000">
              <w:rPr>
                <w:rFonts w:ascii="Times New Roman" w:cs="Times New Roman" w:eastAsia="Times New Roman" w:hAnsi="Times New Roman"/>
                <w:rtl w:val="0"/>
              </w:rPr>
              <w:t xml:space="preserve">thể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thêm bớt các trạng thái xử lý của quy trình.</w:t>
            </w:r>
          </w:p>
          <w:p w:rsidR="00000000" w:rsidDel="00000000" w:rsidP="00000000" w:rsidRDefault="00000000" w:rsidRPr="00000000" w14:paraId="00000EF8">
            <w:pPr>
              <w:keepNext w:val="0"/>
              <w:keepLines w:val="0"/>
              <w:widowControl w:val="0"/>
              <w:numPr>
                <w:ilvl w:val="0"/>
                <w:numId w:val="71"/>
              </w:numPr>
              <w:pBdr>
                <w:top w:space="0" w:sz="0" w:val="nil"/>
                <w:left w:space="0" w:sz="0" w:val="nil"/>
                <w:bottom w:space="0" w:sz="0" w:val="nil"/>
                <w:right w:space="0" w:sz="0" w:val="nil"/>
                <w:between w:space="0" w:sz="0" w:val="nil"/>
              </w:pBdr>
              <w:shd w:fill="auto" w:val="clear"/>
              <w:tabs>
                <w:tab w:val="left" w:pos="418"/>
              </w:tabs>
              <w:spacing w:after="0" w:before="0" w:line="26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Định nghĩa các bước chuyển giữa các trạng thái xử lý (theo Roles)</w:t>
            </w:r>
          </w:p>
          <w:p w:rsidR="00000000" w:rsidDel="00000000" w:rsidP="00000000" w:rsidRDefault="00000000" w:rsidRPr="00000000" w14:paraId="00000EF9">
            <w:pPr>
              <w:keepNext w:val="0"/>
              <w:keepLines w:val="0"/>
              <w:widowControl w:val="0"/>
              <w:numPr>
                <w:ilvl w:val="0"/>
                <w:numId w:val="71"/>
              </w:numPr>
              <w:pBdr>
                <w:top w:space="0" w:sz="0" w:val="nil"/>
                <w:left w:space="0" w:sz="0" w:val="nil"/>
                <w:bottom w:space="0" w:sz="0" w:val="nil"/>
                <w:right w:space="0" w:sz="0" w:val="nil"/>
                <w:between w:space="0" w:sz="0" w:val="nil"/>
              </w:pBdr>
              <w:shd w:fill="auto" w:val="clear"/>
              <w:tabs>
                <w:tab w:val="left" w:pos="432"/>
              </w:tabs>
              <w:spacing w:after="0" w:before="0" w:line="26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Cấu hình Quyền truy cập (xem, sửa, xóa) tài liệu theo từng Roles và trạng thái xử lý của quy trình.</w:t>
            </w:r>
          </w:p>
          <w:p w:rsidR="00000000" w:rsidDel="00000000" w:rsidP="00000000" w:rsidRDefault="00000000" w:rsidRPr="00000000" w14:paraId="00000EFA">
            <w:pPr>
              <w:keepNext w:val="0"/>
              <w:keepLines w:val="0"/>
              <w:widowControl w:val="0"/>
              <w:numPr>
                <w:ilvl w:val="0"/>
                <w:numId w:val="71"/>
              </w:numPr>
              <w:pBdr>
                <w:top w:space="0" w:sz="0" w:val="nil"/>
                <w:left w:space="0" w:sz="0" w:val="nil"/>
                <w:bottom w:space="0" w:sz="0" w:val="nil"/>
                <w:right w:space="0" w:sz="0" w:val="nil"/>
                <w:between w:space="0" w:sz="0" w:val="nil"/>
              </w:pBdr>
              <w:shd w:fill="auto" w:val="clear"/>
              <w:tabs>
                <w:tab w:val="left" w:pos="403"/>
              </w:tabs>
              <w:spacing w:after="0" w:before="0" w:line="26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Cấu hình Quyền truy cập (xem, sửa) đối với từng trường thông tin trong tài liệu, ở </w:t>
            </w:r>
            <w:r w:rsidDel="00000000" w:rsidR="00000000" w:rsidRPr="00000000">
              <w:rPr>
                <w:rFonts w:ascii="Times New Roman" w:cs="Times New Roman" w:eastAsia="Times New Roman" w:hAnsi="Times New Roman"/>
                <w:rtl w:val="0"/>
              </w:rPr>
              <w:t xml:space="preserve">một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trạng thái xử lý theo từng Roles.</w:t>
            </w:r>
          </w:p>
          <w:p w:rsidR="00000000" w:rsidDel="00000000" w:rsidP="00000000" w:rsidRDefault="00000000" w:rsidRPr="00000000" w14:paraId="00000EFB">
            <w:pPr>
              <w:keepNext w:val="0"/>
              <w:keepLines w:val="0"/>
              <w:widowControl w:val="0"/>
              <w:numPr>
                <w:ilvl w:val="0"/>
                <w:numId w:val="71"/>
              </w:numPr>
              <w:pBdr>
                <w:top w:space="0" w:sz="0" w:val="nil"/>
                <w:left w:space="0" w:sz="0" w:val="nil"/>
                <w:bottom w:space="0" w:sz="0" w:val="nil"/>
                <w:right w:space="0" w:sz="0" w:val="nil"/>
                <w:between w:space="0" w:sz="0" w:val="nil"/>
              </w:pBdr>
              <w:shd w:fill="auto" w:val="clear"/>
              <w:tabs>
                <w:tab w:val="left" w:pos="432"/>
              </w:tabs>
              <w:spacing w:after="0" w:before="0" w:line="26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Cấu hình Quyền chuyển trạng thái xử lý của quy trình theo Roles</w:t>
            </w:r>
          </w:p>
        </w:tc>
      </w:tr>
    </w:tbl>
    <w:p w:rsidR="00000000" w:rsidDel="00000000" w:rsidP="00000000" w:rsidRDefault="00000000" w:rsidRPr="00000000" w14:paraId="00000EFC">
      <w:pPr>
        <w:spacing w:line="14.399999999999999" w:lineRule="auto"/>
        <w:rPr/>
      </w:pPr>
      <w:r w:rsidDel="00000000" w:rsidR="00000000" w:rsidRPr="00000000">
        <w:br w:type="page"/>
      </w:r>
      <w:r w:rsidDel="00000000" w:rsidR="00000000" w:rsidRPr="00000000">
        <w:rPr>
          <w:rtl w:val="0"/>
        </w:rPr>
      </w:r>
    </w:p>
    <w:tbl>
      <w:tblPr>
        <w:tblStyle w:val="Table78"/>
        <w:tblW w:w="8947.0" w:type="dxa"/>
        <w:jc w:val="center"/>
        <w:tblLayout w:type="fixed"/>
        <w:tblLook w:val="0000"/>
      </w:tblPr>
      <w:tblGrid>
        <w:gridCol w:w="710"/>
        <w:gridCol w:w="1627"/>
        <w:gridCol w:w="6610"/>
        <w:tblGridChange w:id="0">
          <w:tblGrid>
            <w:gridCol w:w="710"/>
            <w:gridCol w:w="1627"/>
            <w:gridCol w:w="6610"/>
          </w:tblGrid>
        </w:tblGridChange>
      </w:tblGrid>
      <w:tr>
        <w:trPr>
          <w:trHeight w:val="3029" w:hRule="atLeast"/>
        </w:trPr>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vMerge w:val="restart"/>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EFE">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về dữ liệu (trên giao diện Web)</w:t>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EFF">
            <w:pPr>
              <w:keepNext w:val="0"/>
              <w:keepLines w:val="0"/>
              <w:widowControl w:val="0"/>
              <w:numPr>
                <w:ilvl w:val="0"/>
                <w:numId w:val="47"/>
              </w:numPr>
              <w:pBdr>
                <w:top w:space="0" w:sz="0" w:val="nil"/>
                <w:left w:space="0" w:sz="0" w:val="nil"/>
                <w:bottom w:space="0" w:sz="0" w:val="nil"/>
                <w:right w:space="0" w:sz="0" w:val="nil"/>
                <w:between w:space="0" w:sz="0" w:val="nil"/>
              </w:pBdr>
              <w:shd w:fill="auto" w:val="clear"/>
              <w:tabs>
                <w:tab w:val="left" w:pos="461"/>
              </w:tabs>
              <w:spacing w:after="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Cung cấp mã duy nhất cho từng danh mục trong hệ thống (thống nhất trên tất cả loại danh mục). Có </w:t>
            </w:r>
            <w:r w:rsidDel="00000000" w:rsidR="00000000" w:rsidRPr="00000000">
              <w:rPr>
                <w:rFonts w:ascii="Times New Roman" w:cs="Times New Roman" w:eastAsia="Times New Roman" w:hAnsi="Times New Roman"/>
                <w:rtl w:val="0"/>
              </w:rPr>
              <w:t xml:space="preserve">thể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dùng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một địa chỉ (URL) để truy cập vào 1 dữ liệu danh mục.</w:t>
            </w:r>
          </w:p>
          <w:p w:rsidR="00000000" w:rsidDel="00000000" w:rsidP="00000000" w:rsidRDefault="00000000" w:rsidRPr="00000000" w14:paraId="00000F00">
            <w:pPr>
              <w:keepNext w:val="0"/>
              <w:keepLines w:val="0"/>
              <w:widowControl w:val="0"/>
              <w:numPr>
                <w:ilvl w:val="0"/>
                <w:numId w:val="47"/>
              </w:numPr>
              <w:pBdr>
                <w:top w:space="0" w:sz="0" w:val="nil"/>
                <w:left w:space="0" w:sz="0" w:val="nil"/>
                <w:bottom w:space="0" w:sz="0" w:val="nil"/>
                <w:right w:space="0" w:sz="0" w:val="nil"/>
                <w:between w:space="0" w:sz="0" w:val="nil"/>
              </w:pBdr>
              <w:shd w:fill="auto" w:val="clear"/>
              <w:tabs>
                <w:tab w:val="left" w:pos="427"/>
              </w:tabs>
              <w:spacing w:after="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Cung cấp mã duy nhất cho từng dòng dữ liệu nội dung trong hệ thống (thống nhất trên tất cả loại dữ liệu). Có thế dùng một địa chỉ tuyệt đối (URL) để truy cập vào 1 dữ liệu nội dung.</w:t>
            </w:r>
          </w:p>
          <w:p w:rsidR="00000000" w:rsidDel="00000000" w:rsidP="00000000" w:rsidRDefault="00000000" w:rsidRPr="00000000" w14:paraId="00000F01">
            <w:pPr>
              <w:keepNext w:val="0"/>
              <w:keepLines w:val="0"/>
              <w:widowControl w:val="0"/>
              <w:numPr>
                <w:ilvl w:val="0"/>
                <w:numId w:val="47"/>
              </w:numPr>
              <w:pBdr>
                <w:top w:space="0" w:sz="0" w:val="nil"/>
                <w:left w:space="0" w:sz="0" w:val="nil"/>
                <w:bottom w:space="0" w:sz="0" w:val="nil"/>
                <w:right w:space="0" w:sz="0" w:val="nil"/>
                <w:between w:space="0" w:sz="0" w:val="nil"/>
              </w:pBdr>
              <w:shd w:fill="auto" w:val="clear"/>
              <w:tabs>
                <w:tab w:val="left" w:pos="384"/>
              </w:tabs>
              <w:spacing w:after="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Mã hóa mật khẩu người dùng</w:t>
            </w:r>
          </w:p>
          <w:p w:rsidR="00000000" w:rsidDel="00000000" w:rsidP="00000000" w:rsidRDefault="00000000" w:rsidRPr="00000000" w14:paraId="00000F02">
            <w:pPr>
              <w:keepNext w:val="0"/>
              <w:keepLines w:val="0"/>
              <w:widowControl w:val="0"/>
              <w:numPr>
                <w:ilvl w:val="0"/>
                <w:numId w:val="47"/>
              </w:numPr>
              <w:pBdr>
                <w:top w:space="0" w:sz="0" w:val="nil"/>
                <w:left w:space="0" w:sz="0" w:val="nil"/>
                <w:bottom w:space="0" w:sz="0" w:val="nil"/>
                <w:right w:space="0" w:sz="0" w:val="nil"/>
                <w:between w:space="0" w:sz="0" w:val="nil"/>
              </w:pBdr>
              <w:shd w:fill="auto" w:val="clear"/>
              <w:tabs>
                <w:tab w:val="left" w:pos="422"/>
              </w:tabs>
              <w:spacing w:after="0" w:before="0" w:line="26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Chặn người dùng ( Block IP) nếu đăng nhập mật khẩu không đúng quá 1 số lần.</w:t>
            </w:r>
          </w:p>
        </w:tc>
      </w:tr>
      <w:tr>
        <w:trPr>
          <w:trHeight w:val="610" w:hRule="atLeast"/>
        </w:trPr>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F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F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vAlign w:val="bottom"/>
          </w:tcPr>
          <w:p w:rsidR="00000000" w:rsidDel="00000000" w:rsidP="00000000" w:rsidRDefault="00000000" w:rsidRPr="00000000" w14:paraId="00000F05">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 Tạo menu, thêm liên </w:t>
            </w:r>
            <w:r w:rsidDel="00000000" w:rsidR="00000000" w:rsidRPr="00000000">
              <w:rPr>
                <w:rFonts w:ascii="Times New Roman" w:cs="Times New Roman" w:eastAsia="Times New Roman" w:hAnsi="Times New Roman"/>
                <w:rtl w:val="0"/>
              </w:rPr>
              <w:t xml:space="preserve">kết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hiển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thị menu đúng vùng của giao diện.</w:t>
            </w:r>
          </w:p>
        </w:tc>
      </w:tr>
      <w:tr>
        <w:trPr>
          <w:trHeight w:val="614" w:hRule="atLeast"/>
        </w:trPr>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F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F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right w:color="000000" w:space="0" w:sz="4" w:val="single"/>
            </w:tcBorders>
            <w:shd w:fill="ffffff" w:val="clear"/>
            <w:tcMar>
              <w:top w:w="0.0" w:type="dxa"/>
              <w:bottom w:w="0.0" w:type="dxa"/>
            </w:tcMar>
          </w:tcPr>
          <w:p w:rsidR="00000000" w:rsidDel="00000000" w:rsidP="00000000" w:rsidRDefault="00000000" w:rsidRPr="00000000" w14:paraId="00000F08">
            <w:pPr>
              <w:keepNext w:val="0"/>
              <w:keepLines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 Tạo khối thông tin (Block), có </w:t>
            </w:r>
            <w:r w:rsidDel="00000000" w:rsidR="00000000" w:rsidRPr="00000000">
              <w:rPr>
                <w:rFonts w:ascii="Times New Roman" w:cs="Times New Roman" w:eastAsia="Times New Roman" w:hAnsi="Times New Roman"/>
                <w:rtl w:val="0"/>
              </w:rPr>
              <w:t xml:space="preserve">thể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sửa nội dung (HTML) của khối. Hiển thị đúng vùng của giao diện.</w:t>
            </w:r>
          </w:p>
        </w:tc>
      </w:tr>
      <w:tr>
        <w:trPr>
          <w:trHeight w:val="1502"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F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F0A">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quyền Truy cập hồ sơ cho cán bộ (trên giao diện Web)</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F0B">
            <w:pPr>
              <w:keepNext w:val="0"/>
              <w:keepLines w:val="0"/>
              <w:widowControl w:val="0"/>
              <w:numPr>
                <w:ilvl w:val="0"/>
                <w:numId w:val="45"/>
              </w:numPr>
              <w:pBdr>
                <w:top w:space="0" w:sz="0" w:val="nil"/>
                <w:left w:space="0" w:sz="0" w:val="nil"/>
                <w:bottom w:space="0" w:sz="0" w:val="nil"/>
                <w:right w:space="0" w:sz="0" w:val="nil"/>
                <w:between w:space="0" w:sz="0" w:val="nil"/>
              </w:pBdr>
              <w:shd w:fill="auto" w:val="clear"/>
              <w:tabs>
                <w:tab w:val="left" w:pos="418"/>
              </w:tabs>
              <w:spacing w:after="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Cây đơn vị &gt; 3 cấp (tỉnh, huyện, xã, trực thuộc), người dùng thuộc đơn vị</w:t>
            </w:r>
          </w:p>
          <w:p w:rsidR="00000000" w:rsidDel="00000000" w:rsidP="00000000" w:rsidRDefault="00000000" w:rsidRPr="00000000" w14:paraId="00000F0C">
            <w:pPr>
              <w:keepNext w:val="0"/>
              <w:keepLines w:val="0"/>
              <w:widowControl w:val="0"/>
              <w:numPr>
                <w:ilvl w:val="0"/>
                <w:numId w:val="45"/>
              </w:numPr>
              <w:pBdr>
                <w:top w:space="0" w:sz="0" w:val="nil"/>
                <w:left w:space="0" w:sz="0" w:val="nil"/>
                <w:bottom w:space="0" w:sz="0" w:val="nil"/>
                <w:right w:space="0" w:sz="0" w:val="nil"/>
                <w:between w:space="0" w:sz="0" w:val="nil"/>
              </w:pBdr>
              <w:shd w:fill="auto" w:val="clear"/>
              <w:tabs>
                <w:tab w:val="left" w:pos="398"/>
              </w:tabs>
              <w:spacing w:after="0" w:before="0" w:line="261.9999999999999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Cán bộ chỉ được quyền truy cập vào các hồ sơ của đơn vị mình và các đơn vị trực thuộc đơn vị mình quản lý.</w:t>
            </w:r>
          </w:p>
        </w:tc>
      </w:tr>
      <w:tr>
        <w:trPr>
          <w:trHeight w:val="1387" w:hRule="atLeast"/>
        </w:trPr>
        <w:tc>
          <w:tcPr>
            <w:tcBorders>
              <w:top w:color="000000" w:space="0" w:sz="4" w:val="single"/>
              <w:left w:color="000000" w:space="0" w:sz="4" w:val="single"/>
            </w:tcBorders>
            <w:shd w:fill="ffffff" w:val="clear"/>
            <w:tcMar>
              <w:top w:w="0.0" w:type="dxa"/>
              <w:bottom w:w="0.0" w:type="dxa"/>
            </w:tcMar>
            <w:vAlign w:val="center"/>
          </w:tcPr>
          <w:p w:rsidR="00000000" w:rsidDel="00000000" w:rsidP="00000000" w:rsidRDefault="00000000" w:rsidRPr="00000000" w14:paraId="00000F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tcBorders>
            <w:shd w:fill="ffffff" w:val="clear"/>
            <w:tcMar>
              <w:top w:w="0.0" w:type="dxa"/>
              <w:bottom w:w="0.0" w:type="dxa"/>
            </w:tcMar>
            <w:vAlign w:val="bottom"/>
          </w:tcPr>
          <w:p w:rsidR="00000000" w:rsidDel="00000000" w:rsidP="00000000" w:rsidRDefault="00000000" w:rsidRPr="00000000" w14:paraId="00000F0E">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Giao diện thiết kế dạng modul mở (Themes)</w:t>
            </w:r>
          </w:p>
        </w:tc>
        <w:tc>
          <w:tcPr>
            <w:tcBorders>
              <w:top w:color="000000" w:space="0" w:sz="4" w:val="single"/>
              <w:left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F0F">
            <w:pPr>
              <w:keepNext w:val="0"/>
              <w:keepLines w:val="0"/>
              <w:widowControl w:val="0"/>
              <w:numPr>
                <w:ilvl w:val="0"/>
                <w:numId w:val="50"/>
              </w:numPr>
              <w:pBdr>
                <w:top w:space="0" w:sz="0" w:val="nil"/>
                <w:left w:space="0" w:sz="0" w:val="nil"/>
                <w:bottom w:space="0" w:sz="0" w:val="nil"/>
                <w:right w:space="0" w:sz="0" w:val="nil"/>
                <w:between w:space="0" w:sz="0" w:val="nil"/>
              </w:pBdr>
              <w:shd w:fill="auto" w:val="clear"/>
              <w:tabs>
                <w:tab w:val="left" w:pos="394"/>
              </w:tabs>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thể chỉnh sửa giao diện sẵn có.</w:t>
            </w:r>
          </w:p>
          <w:p w:rsidR="00000000" w:rsidDel="00000000" w:rsidP="00000000" w:rsidRDefault="00000000" w:rsidRPr="00000000" w14:paraId="00000F10">
            <w:pPr>
              <w:keepNext w:val="0"/>
              <w:keepLines w:val="0"/>
              <w:widowControl w:val="0"/>
              <w:numPr>
                <w:ilvl w:val="0"/>
                <w:numId w:val="50"/>
              </w:numPr>
              <w:pBdr>
                <w:top w:space="0" w:sz="0" w:val="nil"/>
                <w:left w:space="0" w:sz="0" w:val="nil"/>
                <w:bottom w:space="0" w:sz="0" w:val="nil"/>
                <w:right w:space="0" w:sz="0" w:val="nil"/>
                <w:between w:space="0" w:sz="0" w:val="nil"/>
              </w:pBdr>
              <w:shd w:fill="auto" w:val="clear"/>
              <w:tabs>
                <w:tab w:val="left" w:pos="394"/>
              </w:tabs>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Cài đặt, chuyển đổi sang một giao diện </w:t>
            </w:r>
            <w:r w:rsidDel="00000000" w:rsidR="00000000" w:rsidRPr="00000000">
              <w:rPr>
                <w:rFonts w:ascii="Times New Roman" w:cs="Times New Roman" w:eastAsia="Times New Roman" w:hAnsi="Times New Roman"/>
                <w:rtl w:val="0"/>
              </w:rPr>
              <w:t xml:space="preserve">mời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trHeight w:val="931" w:hRule="atLeast"/>
        </w:trPr>
        <w:tc>
          <w:tcPr>
            <w:tcBorders>
              <w:top w:color="000000" w:space="0" w:sz="4" w:val="single"/>
              <w:left w:color="000000" w:space="0" w:sz="4" w:val="single"/>
              <w:bottom w:color="000000" w:space="0" w:sz="4" w:val="single"/>
            </w:tcBorders>
            <w:shd w:fill="ffffff" w:val="clear"/>
            <w:tcMar>
              <w:top w:w="0.0" w:type="dxa"/>
              <w:bottom w:w="0.0" w:type="dxa"/>
            </w:tcMar>
            <w:vAlign w:val="center"/>
          </w:tcPr>
          <w:p w:rsidR="00000000" w:rsidDel="00000000" w:rsidP="00000000" w:rsidRDefault="00000000" w:rsidRPr="00000000" w14:paraId="00000F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bottom w:color="000000" w:space="0" w:sz="4" w:val="single"/>
            </w:tcBorders>
            <w:shd w:fill="ffffff" w:val="clear"/>
            <w:tcMar>
              <w:top w:w="0.0" w:type="dxa"/>
              <w:bottom w:w="0.0" w:type="dxa"/>
            </w:tcMar>
          </w:tcPr>
          <w:p w:rsidR="00000000" w:rsidDel="00000000" w:rsidP="00000000" w:rsidRDefault="00000000" w:rsidRPr="00000000" w14:paraId="00000F12">
            <w:pPr>
              <w:keepNext w:val="0"/>
              <w:keepLines w:val="0"/>
              <w:widowControl w:val="0"/>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Chuyển đổi dữ liệu, cập nhật dữ liệu</w:t>
            </w:r>
          </w:p>
        </w:tc>
        <w:tc>
          <w:tcPr>
            <w:tcBorders>
              <w:top w:color="000000" w:space="0" w:sz="4" w:val="single"/>
              <w:left w:color="000000" w:space="0" w:sz="4" w:val="single"/>
              <w:bottom w:color="000000" w:space="0" w:sz="4" w:val="single"/>
              <w:right w:color="000000" w:space="0" w:sz="4" w:val="single"/>
            </w:tcBorders>
            <w:shd w:fill="ffffff" w:val="clear"/>
            <w:tcMar>
              <w:top w:w="0.0" w:type="dxa"/>
              <w:bottom w:w="0.0" w:type="dxa"/>
            </w:tcMar>
            <w:vAlign w:val="center"/>
          </w:tcPr>
          <w:p w:rsidR="00000000" w:rsidDel="00000000" w:rsidP="00000000" w:rsidRDefault="00000000" w:rsidRPr="00000000" w14:paraId="00000F13">
            <w:pPr>
              <w:keepNext w:val="0"/>
              <w:keepLines w:val="0"/>
              <w:widowControl w:val="0"/>
              <w:numPr>
                <w:ilvl w:val="0"/>
                <w:numId w:val="49"/>
              </w:numPr>
              <w:pBdr>
                <w:top w:space="0" w:sz="0" w:val="nil"/>
                <w:left w:space="0" w:sz="0" w:val="nil"/>
                <w:bottom w:space="0" w:sz="0" w:val="nil"/>
                <w:right w:space="0" w:sz="0" w:val="nil"/>
                <w:between w:space="0" w:sz="0" w:val="nil"/>
              </w:pBdr>
              <w:shd w:fill="auto" w:val="clear"/>
              <w:tabs>
                <w:tab w:val="left" w:pos="499"/>
              </w:tabs>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pháp và chức năng chuyển đổi dữ liệu cũ sang </w:t>
            </w:r>
            <w:r w:rsidDel="00000000" w:rsidR="00000000" w:rsidRPr="00000000">
              <w:rPr>
                <w:rFonts w:ascii="Times New Roman" w:cs="Times New Roman" w:eastAsia="Times New Roman" w:hAnsi="Times New Roman"/>
                <w:rtl w:val="0"/>
              </w:rPr>
              <w:t xml:space="preserve">mời</w:t>
            </w:r>
            <w:r w:rsidDel="00000000" w:rsidR="00000000" w:rsidRPr="00000000">
              <w:rPr>
                <w:rtl w:val="0"/>
              </w:rPr>
            </w:r>
          </w:p>
          <w:p w:rsidR="00000000" w:rsidDel="00000000" w:rsidP="00000000" w:rsidRDefault="00000000" w:rsidRPr="00000000" w14:paraId="00000F14">
            <w:pPr>
              <w:keepNext w:val="0"/>
              <w:keepLines w:val="0"/>
              <w:widowControl w:val="0"/>
              <w:numPr>
                <w:ilvl w:val="0"/>
                <w:numId w:val="49"/>
              </w:numPr>
              <w:pBdr>
                <w:top w:space="0" w:sz="0" w:val="nil"/>
                <w:left w:space="0" w:sz="0" w:val="nil"/>
                <w:bottom w:space="0" w:sz="0" w:val="nil"/>
                <w:right w:space="0" w:sz="0" w:val="nil"/>
                <w:between w:space="0" w:sz="0" w:val="nil"/>
              </w:pBdr>
              <w:shd w:fill="auto" w:val="clear"/>
              <w:tabs>
                <w:tab w:val="left" w:pos="499"/>
              </w:tabs>
              <w:spacing w:after="0" w:before="0" w:line="240"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tạo lập dữ liệu</w:t>
            </w:r>
          </w:p>
        </w:tc>
      </w:tr>
    </w:tbl>
    <w:p w:rsidR="00000000" w:rsidDel="00000000" w:rsidP="00000000" w:rsidRDefault="00000000" w:rsidRPr="00000000" w14:paraId="00000F15">
      <w:pPr>
        <w:rPr/>
      </w:pPr>
      <w:r w:rsidDel="00000000" w:rsidR="00000000" w:rsidRPr="00000000">
        <w:rPr>
          <w:rtl w:val="0"/>
        </w:rPr>
      </w:r>
    </w:p>
    <w:sectPr>
      <w:headerReference r:id="rId82" w:type="default"/>
      <w:headerReference r:id="rId83" w:type="first"/>
      <w:headerReference r:id="rId84" w:type="even"/>
      <w:footerReference r:id="rId85" w:type="default"/>
      <w:footerReference r:id="rId86" w:type="first"/>
      <w:footerReference r:id="rId87" w:type="even"/>
      <w:type w:val="nextPage"/>
      <w:pgSz w:h="17411" w:w="11521"/>
      <w:pgMar w:bottom="1295" w:top="387" w:left="1929" w:right="250" w:header="0" w:footer="3"/>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Georgia"/>
  <w:font w:name="Times New Roman"/>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8">
    <w:pPr>
      <w:spacing w:line="14.399999999999999" w:lineRule="auto"/>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1">
    <w:pPr>
      <w:spacing w:line="14.399999999999999" w:lineRule="auto"/>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2">
    <w:pPr>
      <w:spacing w:line="14.399999999999999" w:lineRule="auto"/>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3">
    <w:pPr>
      <w:spacing w:line="14.399999999999999" w:lineRule="auto"/>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4">
    <w:pPr>
      <w:spacing w:line="14.399999999999999" w:lineRule="auto"/>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5">
    <w:pPr>
      <w:spacing w:line="14.399999999999999" w:lineRule="auto"/>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6">
    <w:pPr>
      <w:spacing w:line="14.399999999999999" w:lineRule="auto"/>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7">
    <w:pPr>
      <w:spacing w:line="14.399999999999999" w:lineRule="auto"/>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8">
    <w:pPr>
      <w:spacing w:line="14.399999999999999" w:lineRule="auto"/>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9">
    <w:pPr>
      <w:spacing w:line="14.399999999999999" w:lineRule="auto"/>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A">
    <w:pPr>
      <w:spacing w:line="14.399999999999999" w:lineRule="auto"/>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9">
    <w:pPr>
      <w:spacing w:line="14.399999999999999" w:lineRule="auto"/>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B">
    <w:pPr>
      <w:spacing w:line="14.399999999999999" w:lineRule="auto"/>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C">
    <w:pPr>
      <w:spacing w:line="14.399999999999999" w:lineRule="auto"/>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D">
    <w:pPr>
      <w:spacing w:line="14.399999999999999" w:lineRule="auto"/>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E">
    <w:pPr>
      <w:spacing w:line="14.399999999999999" w:lineRule="auto"/>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F">
    <w:pPr>
      <w:spacing w:line="14.399999999999999" w:lineRule="auto"/>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0">
    <w:pPr>
      <w:spacing w:line="14.399999999999999" w:lineRule="auto"/>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1">
    <w:pPr>
      <w:spacing w:line="14.399999999999999" w:lineRule="auto"/>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2">
    <w:pPr>
      <w:spacing w:line="14.399999999999999" w:lineRule="auto"/>
      <w:rPr/>
    </w:pPr>
    <w:r w:rsidDel="00000000" w:rsidR="00000000" w:rsidRPr="00000000">
      <w:rPr>
        <w:rtl w:val="0"/>
      </w:rPr>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3">
    <w:pPr>
      <w:spacing w:line="14.399999999999999" w:lineRule="auto"/>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4">
    <w:pPr>
      <w:spacing w:line="14.399999999999999" w:lineRule="auto"/>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A">
    <w:pPr>
      <w:spacing w:line="14.399999999999999" w:lineRule="auto"/>
      <w:rPr/>
    </w:pPr>
    <w:r w:rsidDel="00000000" w:rsidR="00000000" w:rsidRPr="00000000">
      <w:rPr>
        <w:rtl w:val="0"/>
      </w:r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5">
    <w:pPr>
      <w:spacing w:line="14.399999999999999" w:lineRule="auto"/>
      <w:rPr/>
    </w:pPr>
    <w:r w:rsidDel="00000000" w:rsidR="00000000" w:rsidRPr="00000000">
      <w:rPr>
        <w:rtl w:val="0"/>
      </w:rPr>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6">
    <w:pPr>
      <w:spacing w:line="14.399999999999999" w:lineRule="auto"/>
      <w:rPr/>
    </w:pPr>
    <w:r w:rsidDel="00000000" w:rsidR="00000000" w:rsidRPr="00000000">
      <w:rPr>
        <w:rtl w:val="0"/>
      </w:rPr>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7">
    <w:pPr>
      <w:spacing w:line="14.399999999999999" w:lineRule="auto"/>
      <w:rPr/>
    </w:pPr>
    <w:r w:rsidDel="00000000" w:rsidR="00000000" w:rsidRPr="00000000">
      <w:rPr>
        <w:rtl w:val="0"/>
      </w:rPr>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8">
    <w:pPr>
      <w:spacing w:line="14.399999999999999" w:lineRule="auto"/>
      <w:rPr/>
    </w:pPr>
    <w:r w:rsidDel="00000000" w:rsidR="00000000" w:rsidRPr="00000000">
      <w:rPr>
        <w:rtl w:val="0"/>
      </w:rPr>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9">
    <w:pPr>
      <w:spacing w:line="14.399999999999999" w:lineRule="auto"/>
      <w:rPr/>
    </w:pPr>
    <w:r w:rsidDel="00000000" w:rsidR="00000000" w:rsidRPr="00000000">
      <w:rPr>
        <w:rtl w:val="0"/>
      </w:rPr>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A">
    <w:pPr>
      <w:spacing w:line="14.399999999999999" w:lineRule="auto"/>
      <w:rPr/>
    </w:pPr>
    <w:r w:rsidDel="00000000" w:rsidR="00000000" w:rsidRPr="00000000">
      <w:rPr>
        <w:rtl w:val="0"/>
      </w:rPr>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B">
    <w:pPr>
      <w:spacing w:line="14.399999999999999" w:lineRule="auto"/>
      <w:rPr/>
    </w:pPr>
    <w:r w:rsidDel="00000000" w:rsidR="00000000" w:rsidRPr="00000000">
      <w:rPr>
        <w:rtl w:val="0"/>
      </w:rPr>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C">
    <w:pPr>
      <w:spacing w:line="14.399999999999999" w:lineRule="auto"/>
      <w:rPr/>
    </w:pPr>
    <w:r w:rsidDel="00000000" w:rsidR="00000000" w:rsidRPr="00000000">
      <w:rPr>
        <w:rtl w:val="0"/>
      </w:rPr>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D">
    <w:pPr>
      <w:spacing w:line="14.399999999999999" w:lineRule="auto"/>
      <w:rPr/>
    </w:pPr>
    <w:r w:rsidDel="00000000" w:rsidR="00000000" w:rsidRPr="00000000">
      <w:rPr>
        <w:rtl w:val="0"/>
      </w:rPr>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E">
    <w:pPr>
      <w:spacing w:line="14.399999999999999" w:lineRule="auto"/>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B">
    <w:pPr>
      <w:spacing w:line="14.399999999999999" w:lineRule="auto"/>
      <w:rPr/>
    </w:pPr>
    <w:r w:rsidDel="00000000" w:rsidR="00000000" w:rsidRPr="00000000">
      <w:rPr>
        <w:rtl w:val="0"/>
      </w:rPr>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5F">
    <w:pPr>
      <w:spacing w:line="14.399999999999999" w:lineRule="auto"/>
      <w:rPr/>
    </w:pPr>
    <w:r w:rsidDel="00000000" w:rsidR="00000000" w:rsidRPr="00000000">
      <w:rPr>
        <w:rtl w:val="0"/>
      </w:rPr>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60">
    <w:pPr>
      <w:rPr/>
    </w:pPr>
    <w:r w:rsidDel="00000000" w:rsidR="00000000" w:rsidRPr="00000000">
      <w:rPr>
        <w:rtl w:val="0"/>
      </w:rPr>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61">
    <w:pPr>
      <w:spacing w:line="14.399999999999999" w:lineRule="auto"/>
      <w:rPr/>
    </w:pPr>
    <w:r w:rsidDel="00000000" w:rsidR="00000000" w:rsidRPr="00000000">
      <w:rPr>
        <w:rtl w:val="0"/>
      </w:rPr>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62">
    <w:pPr>
      <w:rPr/>
    </w:pPr>
    <w:r w:rsidDel="00000000" w:rsidR="00000000" w:rsidRPr="00000000">
      <w:rPr>
        <w:rtl w:val="0"/>
      </w:rPr>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63">
    <w:pPr>
      <w:spacing w:line="14.399999999999999" w:lineRule="auto"/>
      <w:rPr/>
    </w:pPr>
    <w:r w:rsidDel="00000000" w:rsidR="00000000" w:rsidRPr="00000000">
      <w:rPr>
        <w:rtl w:val="0"/>
      </w:rPr>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64">
    <w:pPr>
      <w:spacing w:line="14.399999999999999" w:lineRule="auto"/>
      <w:rPr/>
    </w:pPr>
    <w:r w:rsidDel="00000000" w:rsidR="00000000" w:rsidRPr="00000000">
      <w:rPr>
        <w:rtl w:val="0"/>
      </w:rPr>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65">
    <w:pPr>
      <w:spacing w:line="14.399999999999999" w:lineRule="auto"/>
      <w:rPr/>
    </w:pPr>
    <w:r w:rsidDel="00000000" w:rsidR="00000000" w:rsidRPr="00000000">
      <w:rPr>
        <w:rtl w:val="0"/>
      </w:rPr>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66">
    <w:pPr>
      <w:spacing w:line="14.399999999999999" w:lineRule="auto"/>
      <w:rPr/>
    </w:pPr>
    <w:r w:rsidDel="00000000" w:rsidR="00000000" w:rsidRPr="00000000">
      <w:rPr>
        <w:rtl w:val="0"/>
      </w:rPr>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67">
    <w:pPr>
      <w:spacing w:line="14.399999999999999" w:lineRule="auto"/>
      <w:rPr/>
    </w:pPr>
    <w:r w:rsidDel="00000000" w:rsidR="00000000" w:rsidRPr="00000000">
      <w:rPr>
        <w:rtl w:val="0"/>
      </w:rPr>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68">
    <w:pPr>
      <w:spacing w:line="14.399999999999999" w:lineRule="auto"/>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C">
    <w:pPr>
      <w:spacing w:line="14.399999999999999" w:lineRule="auto"/>
      <w:rPr/>
    </w:pPr>
    <w:r w:rsidDel="00000000" w:rsidR="00000000" w:rsidRPr="00000000">
      <w:rPr>
        <w:rtl w:val="0"/>
      </w:rPr>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69">
    <w:pPr>
      <w:spacing w:line="14.399999999999999" w:lineRule="auto"/>
      <w:rPr/>
    </w:pPr>
    <w:r w:rsidDel="00000000" w:rsidR="00000000" w:rsidRPr="00000000">
      <w:rPr>
        <w:rtl w:val="0"/>
      </w:rPr>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6A">
    <w:pPr>
      <w:spacing w:line="14.399999999999999" w:lineRule="auto"/>
      <w:rPr/>
    </w:pPr>
    <w:r w:rsidDel="00000000" w:rsidR="00000000" w:rsidRPr="00000000">
      <w:rPr>
        <w:rtl w:val="0"/>
      </w:rPr>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6B">
    <w:pPr>
      <w:spacing w:line="14.399999999999999" w:lineRule="auto"/>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D">
    <w:pPr>
      <w:spacing w:line="14.399999999999999" w:lineRule="auto"/>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E">
    <w:pPr>
      <w:spacing w:line="14.399999999999999" w:lineRule="auto"/>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F">
    <w:pPr>
      <w:spacing w:line="14.399999999999999" w:lineRule="auto"/>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0">
    <w:pPr>
      <w:spacing w:line="14.399999999999999" w:lineRule="auto"/>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F16">
      <w:pPr>
        <w:keepNext w:val="0"/>
        <w:keepLines w:val="0"/>
        <w:widowControl w:val="0"/>
        <w:pBdr>
          <w:top w:space="0" w:sz="0" w:val="nil"/>
          <w:left w:space="0" w:sz="0" w:val="nil"/>
          <w:bottom w:color="000000" w:space="0" w:sz="4" w:val="single"/>
          <w:right w:space="0" w:sz="0" w:val="nil"/>
          <w:between w:space="0" w:sz="0" w:val="nil"/>
        </w:pBdr>
        <w:shd w:fill="auto" w:val="clear"/>
        <w:spacing w:after="180" w:before="0" w:line="261.99999999999994" w:lineRule="auto"/>
        <w:ind w:left="0" w:right="0" w:firstLine="8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Quốc gia nơi đăng ký công </w:t>
      </w:r>
      <w:r w:rsidDel="00000000" w:rsidR="00000000" w:rsidRPr="00000000">
        <w:rPr>
          <w:rFonts w:ascii="Times New Roman" w:cs="Times New Roman" w:eastAsia="Times New Roman" w:hAnsi="Times New Roman"/>
          <w:rtl w:val="0"/>
        </w:rPr>
        <w:t xml:space="preserve">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của thành viên liên danh:</w:t>
      </w:r>
    </w:p>
    <w:p w:rsidR="00000000" w:rsidDel="00000000" w:rsidP="00000000" w:rsidRDefault="00000000" w:rsidRPr="00000000" w14:paraId="00000F17">
      <w:pPr>
        <w:keepNext w:val="0"/>
        <w:keepLines w:val="0"/>
        <w:widowControl w:val="0"/>
        <w:pBdr>
          <w:top w:space="0" w:sz="0" w:val="nil"/>
          <w:left w:space="0" w:sz="0" w:val="nil"/>
          <w:bottom w:color="000000" w:space="0" w:sz="4" w:val="single"/>
          <w:right w:space="0" w:sz="0" w:val="nil"/>
          <w:between w:space="0" w:sz="0" w:val="nil"/>
        </w:pBdr>
        <w:shd w:fill="auto" w:val="clear"/>
        <w:tabs>
          <w:tab w:val="left" w:pos="9861"/>
        </w:tabs>
        <w:spacing w:after="100" w:before="0" w:line="261.99999999999994" w:lineRule="auto"/>
        <w:ind w:left="0" w:right="0" w:firstLine="8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Năm thành lập công </w:t>
      </w:r>
      <w:r w:rsidDel="00000000" w:rsidR="00000000" w:rsidRPr="00000000">
        <w:rPr>
          <w:rFonts w:ascii="Times New Roman" w:cs="Times New Roman" w:eastAsia="Times New Roman" w:hAnsi="Times New Roman"/>
          <w:u w:val="single"/>
          <w:rtl w:val="0"/>
        </w:rPr>
        <w:t xml:space="preserve">ty</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của thành viên liên danh: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F18">
      <w:pPr>
        <w:keepNext w:val="0"/>
        <w:keepLines w:val="0"/>
        <w:widowControl w:val="0"/>
        <w:pBdr>
          <w:top w:space="0" w:sz="0" w:val="nil"/>
          <w:left w:space="0" w:sz="0" w:val="nil"/>
          <w:bottom w:color="000000" w:space="0" w:sz="4" w:val="single"/>
          <w:right w:space="0" w:sz="0" w:val="nil"/>
          <w:between w:space="0" w:sz="0" w:val="nil"/>
        </w:pBdr>
        <w:shd w:fill="auto" w:val="clear"/>
        <w:tabs>
          <w:tab w:val="left" w:pos="9856"/>
        </w:tabs>
        <w:spacing w:after="100" w:before="0" w:line="261.99999999999994" w:lineRule="auto"/>
        <w:ind w:left="0" w:right="0" w:firstLine="8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Địa chỉ </w:t>
      </w:r>
      <w:r w:rsidDel="00000000" w:rsidR="00000000" w:rsidRPr="00000000">
        <w:rPr>
          <w:rFonts w:ascii="Times New Roman" w:cs="Times New Roman" w:eastAsia="Times New Roman" w:hAnsi="Times New Roman"/>
          <w:u w:val="single"/>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pháp của thành viên liên danh tại quốc gia dăng ký: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F19">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8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Thông tin về đại diện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pháp của thành viên liên danh</w:t>
      </w:r>
    </w:p>
    <w:p w:rsidR="00000000" w:rsidDel="00000000" w:rsidP="00000000" w:rsidRDefault="00000000" w:rsidRPr="00000000" w14:paraId="00000F1A">
      <w:pPr>
        <w:keepNext w:val="0"/>
        <w:keepLines w:val="0"/>
        <w:widowControl w:val="0"/>
        <w:pBdr>
          <w:top w:space="0" w:sz="0" w:val="nil"/>
          <w:left w:space="0" w:sz="0" w:val="nil"/>
          <w:bottom w:space="0" w:sz="0" w:val="nil"/>
          <w:right w:space="0" w:sz="0" w:val="nil"/>
          <w:between w:space="0" w:sz="0" w:val="nil"/>
        </w:pBdr>
        <w:shd w:fill="auto" w:val="clear"/>
        <w:tabs>
          <w:tab w:val="left" w:pos="6131"/>
        </w:tabs>
        <w:spacing w:after="100" w:before="0" w:line="261.99999999999994" w:lineRule="auto"/>
        <w:ind w:left="0" w:right="0" w:firstLine="8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w:t>
        <w:tab/>
      </w:r>
    </w:p>
    <w:p w:rsidR="00000000" w:rsidDel="00000000" w:rsidP="00000000" w:rsidRDefault="00000000" w:rsidRPr="00000000" w14:paraId="00000F1B">
      <w:pPr>
        <w:keepNext w:val="0"/>
        <w:keepLines w:val="0"/>
        <w:widowControl w:val="0"/>
        <w:pBdr>
          <w:top w:space="0" w:sz="0" w:val="nil"/>
          <w:left w:space="0" w:sz="0" w:val="nil"/>
          <w:bottom w:space="0" w:sz="0" w:val="nil"/>
          <w:right w:space="0" w:sz="0" w:val="nil"/>
          <w:between w:space="0" w:sz="0" w:val="nil"/>
        </w:pBdr>
        <w:shd w:fill="auto" w:val="clear"/>
        <w:tabs>
          <w:tab w:val="left" w:pos="6227"/>
        </w:tabs>
        <w:spacing w:after="100" w:before="0" w:line="261.99999999999994" w:lineRule="auto"/>
        <w:ind w:left="0" w:right="0" w:firstLine="8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w:t>
        <w:tab/>
      </w:r>
    </w:p>
    <w:p w:rsidR="00000000" w:rsidDel="00000000" w:rsidP="00000000" w:rsidRDefault="00000000" w:rsidRPr="00000000" w14:paraId="00000F1C">
      <w:pPr>
        <w:keepNext w:val="0"/>
        <w:keepLines w:val="0"/>
        <w:widowControl w:val="0"/>
        <w:pBdr>
          <w:top w:space="0" w:sz="0" w:val="nil"/>
          <w:left w:space="0" w:sz="0" w:val="nil"/>
          <w:bottom w:space="0" w:sz="0" w:val="nil"/>
          <w:right w:space="0" w:sz="0" w:val="nil"/>
          <w:between w:space="0" w:sz="0" w:val="nil"/>
        </w:pBdr>
        <w:shd w:fill="auto" w:val="clear"/>
        <w:tabs>
          <w:tab w:val="left" w:pos="6198"/>
        </w:tabs>
        <w:spacing w:after="100" w:before="0" w:line="261.99999999999994" w:lineRule="auto"/>
        <w:ind w:left="0" w:right="0" w:firstLine="8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điện thoại/fax:</w:t>
        <w:tab/>
      </w:r>
    </w:p>
    <w:p w:rsidR="00000000" w:rsidDel="00000000" w:rsidP="00000000" w:rsidRDefault="00000000" w:rsidRPr="00000000" w14:paraId="00000F1D">
      <w:pPr>
        <w:keepNext w:val="0"/>
        <w:keepLines w:val="0"/>
        <w:widowControl w:val="0"/>
        <w:pBdr>
          <w:top w:space="0" w:sz="0" w:val="nil"/>
          <w:left w:space="0" w:sz="0" w:val="nil"/>
          <w:bottom w:color="000000" w:space="0" w:sz="4" w:val="single"/>
          <w:right w:space="0" w:sz="0" w:val="nil"/>
          <w:between w:space="0" w:sz="0" w:val="nil"/>
        </w:pBdr>
        <w:shd w:fill="auto" w:val="clear"/>
        <w:tabs>
          <w:tab w:val="left" w:pos="3534"/>
          <w:tab w:val="left" w:pos="3789"/>
          <w:tab w:val="left" w:pos="9870"/>
        </w:tabs>
        <w:spacing w:after="100" w:before="0" w:line="261.99999999999994" w:lineRule="auto"/>
        <w:ind w:left="0" w:right="0" w:firstLine="8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Địa chỉ 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p>
  </w:footnote>
  <w:footnote w:id="1">
    <w:p w:rsidR="00000000" w:rsidDel="00000000" w:rsidP="00000000" w:rsidRDefault="00000000" w:rsidRPr="00000000" w14:paraId="00000F1E">
      <w:pPr>
        <w:keepNext w:val="0"/>
        <w:keepLines w:val="0"/>
        <w:widowControl w:val="0"/>
        <w:pBdr>
          <w:top w:space="0" w:sz="0" w:val="nil"/>
          <w:left w:space="0" w:sz="0" w:val="nil"/>
          <w:bottom w:space="0" w:sz="0" w:val="nil"/>
          <w:right w:space="0" w:sz="0" w:val="nil"/>
          <w:between w:space="0" w:sz="0" w:val="nil"/>
        </w:pBdr>
        <w:shd w:fill="auto" w:val="clear"/>
        <w:tabs>
          <w:tab w:val="left" w:pos="1129"/>
        </w:tabs>
        <w:spacing w:after="0" w:before="0" w:line="261.99999999999994" w:lineRule="auto"/>
        <w:ind w:left="860" w:right="0" w:firstLine="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Kèm theo là bản chụp một trong các tài liệu sau đây: Giấy chứng nhận đăng ký doanh nghiệp, quyết định thành lập hoặc tài liệu có giá trị t</w:t>
      </w:r>
      <w:r w:rsidDel="00000000" w:rsidR="00000000" w:rsidRPr="00000000">
        <w:rPr>
          <w:rFonts w:ascii="Times New Roman" w:cs="Times New Roman" w:eastAsia="Times New Roman" w:hAnsi="Times New Roman"/>
          <w:rtl w:val="0"/>
        </w:rPr>
        <w:t xml:space="preserve">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ơng đ</w:t>
      </w:r>
      <w:r w:rsidDel="00000000" w:rsidR="00000000" w:rsidRPr="00000000">
        <w:rPr>
          <w:rFonts w:ascii="Times New Roman" w:cs="Times New Roman" w:eastAsia="Times New Roman" w:hAnsi="Times New Roman"/>
          <w:rtl w:val="0"/>
        </w:rPr>
        <w:t xml:space="preserve">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ơng do cơ quan có thẩm quyền của n</w:t>
      </w:r>
      <w:r w:rsidDel="00000000" w:rsidR="00000000" w:rsidRPr="00000000">
        <w:rPr>
          <w:rFonts w:ascii="Times New Roman" w:cs="Times New Roman" w:eastAsia="Times New Roman" w:hAnsi="Times New Roman"/>
          <w:rtl w:val="0"/>
        </w:rPr>
        <w:t xml:space="preserve">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ớc mà nhà thầu đang hoạt động cấp.</w:t>
      </w:r>
    </w:p>
  </w:footnote>
  <w:footnote w:id="2">
    <w:p w:rsidR="00000000" w:rsidDel="00000000" w:rsidP="00000000" w:rsidRDefault="00000000" w:rsidRPr="00000000" w14:paraId="00000F1F">
      <w:pPr>
        <w:keepNext w:val="0"/>
        <w:keepLines w:val="0"/>
        <w:widowControl w:val="0"/>
        <w:pBdr>
          <w:top w:space="0" w:sz="0" w:val="nil"/>
          <w:left w:space="0" w:sz="0" w:val="nil"/>
          <w:bottom w:space="0" w:sz="0" w:val="nil"/>
          <w:right w:space="0" w:sz="0" w:val="nil"/>
          <w:between w:space="0" w:sz="0" w:val="nil"/>
        </w:pBdr>
        <w:shd w:fill="auto" w:val="clear"/>
        <w:tabs>
          <w:tab w:val="left" w:pos="259"/>
        </w:tabs>
        <w:spacing w:after="180" w:before="0" w:line="261.9999999999999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Trình bày sơ đồ tổ chức.</w:t>
      </w:r>
    </w:p>
    <w:p w:rsidR="00000000" w:rsidDel="00000000" w:rsidP="00000000" w:rsidRDefault="00000000" w:rsidRPr="00000000" w14:paraId="00000F20">
      <w:pPr>
        <w:keepNext w:val="0"/>
        <w:keepLines w:val="0"/>
        <w:widowControl w:val="0"/>
        <w:pBdr>
          <w:top w:space="0" w:sz="0" w:val="nil"/>
          <w:left w:space="0" w:sz="0" w:val="nil"/>
          <w:bottom w:space="0" w:sz="0" w:val="nil"/>
          <w:right w:space="0" w:sz="0" w:val="nil"/>
          <w:between w:space="0" w:sz="0" w:val="nil"/>
        </w:pBdr>
        <w:shd w:fill="auto" w:val="clear"/>
        <w:spacing w:after="100" w:before="0" w:line="261.99999999999994" w:lineRule="auto"/>
        <w:ind w:left="0" w:right="0" w:firstLine="7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p w:rsidR="00000000" w:rsidDel="00000000" w:rsidP="00000000" w:rsidRDefault="00000000" w:rsidRPr="00000000" w14:paraId="00000F21">
      <w:pPr>
        <w:keepNext w:val="0"/>
        <w:keepLines w:val="0"/>
        <w:widowControl w:val="0"/>
        <w:numPr>
          <w:ilvl w:val="0"/>
          <w:numId w:val="64"/>
        </w:numPr>
        <w:pBdr>
          <w:top w:space="0" w:sz="0" w:val="nil"/>
          <w:left w:space="0" w:sz="0" w:val="nil"/>
          <w:bottom w:space="0" w:sz="0" w:val="nil"/>
          <w:right w:space="0" w:sz="0" w:val="nil"/>
          <w:between w:space="0" w:sz="0" w:val="nil"/>
        </w:pBdr>
        <w:shd w:fill="auto" w:val="clear"/>
        <w:tabs>
          <w:tab w:val="left" w:pos="1164"/>
        </w:tabs>
        <w:spacing w:after="140" w:before="0" w:line="254" w:lineRule="auto"/>
        <w:ind w:left="78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w:t>
      </w:r>
      <w:r w:rsidDel="00000000" w:rsidR="00000000" w:rsidRPr="00000000">
        <w:rPr>
          <w:rFonts w:ascii="Times New Roman" w:cs="Times New Roman" w:eastAsia="Times New Roman" w:hAnsi="Times New Roman"/>
          <w:rtl w:val="0"/>
        </w:rPr>
        <w:t xml:space="preserve">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ờng </w:t>
      </w:r>
      <w:r w:rsidDel="00000000" w:rsidR="00000000" w:rsidRPr="00000000">
        <w:rPr>
          <w:rFonts w:ascii="Times New Roman" w:cs="Times New Roman" w:eastAsia="Times New Roman" w:hAnsi="Times New Roman"/>
          <w:rtl w:val="0"/>
        </w:rPr>
        <w:t xml:space="preserve">hợp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thầu liên danh thì từng thành viên của nhà thầu liên danh phải kê khai theo Mau này.</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2">
    <w:pPr>
      <w:spacing w:line="14.399999999999999" w:lineRule="auto"/>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B">
    <w:pPr>
      <w:spacing w:line="14.399999999999999"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4127500</wp:posOffset>
              </wp:positionH>
              <wp:positionV relativeFrom="paragraph">
                <wp:posOffset>1041400</wp:posOffset>
              </wp:positionV>
              <wp:extent cx="957580" cy="189230"/>
              <wp:effectExtent b="0" l="0" r="0" t="0"/>
              <wp:wrapSquare wrapText="bothSides" distB="0" distT="0" distL="0" distR="0"/>
              <wp:docPr id="130" name=""/>
              <a:graphic>
                <a:graphicData uri="http://schemas.microsoft.com/office/word/2010/wordprocessingShape">
                  <wps:wsp>
                    <wps:cNvSpPr/>
                    <wps:cNvPr id="6" name="Shape 6"/>
                    <wps:spPr>
                      <a:xfrm>
                        <a:off x="4871973" y="3690148"/>
                        <a:ext cx="948055" cy="1797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Mẩu số 05 (b)</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4127500</wp:posOffset>
              </wp:positionH>
              <wp:positionV relativeFrom="paragraph">
                <wp:posOffset>1041400</wp:posOffset>
              </wp:positionV>
              <wp:extent cx="957580" cy="189230"/>
              <wp:effectExtent b="0" l="0" r="0" t="0"/>
              <wp:wrapSquare wrapText="bothSides" distB="0" distT="0" distL="0" distR="0"/>
              <wp:docPr id="130"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957580" cy="189230"/>
                      </a:xfrm>
                      <a:prstGeom prst="rect"/>
                      <a:ln/>
                    </pic:spPr>
                  </pic:pic>
                </a:graphicData>
              </a:graphic>
            </wp:anchor>
          </w:drawing>
        </mc:Fallback>
      </mc:AlternateConten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C">
    <w:pPr>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D">
    <w:pPr>
      <w:spacing w:line="14.399999999999999" w:lineRule="auto"/>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E">
    <w:pPr>
      <w:spacing w:line="14.399999999999999"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4127500</wp:posOffset>
              </wp:positionH>
              <wp:positionV relativeFrom="paragraph">
                <wp:posOffset>1041400</wp:posOffset>
              </wp:positionV>
              <wp:extent cx="957580" cy="189230"/>
              <wp:effectExtent b="0" l="0" r="0" t="0"/>
              <wp:wrapSquare wrapText="bothSides" distB="0" distT="0" distL="0" distR="0"/>
              <wp:docPr id="126" name=""/>
              <a:graphic>
                <a:graphicData uri="http://schemas.microsoft.com/office/word/2010/wordprocessingShape">
                  <wps:wsp>
                    <wps:cNvSpPr/>
                    <wps:cNvPr id="2" name="Shape 2"/>
                    <wps:spPr>
                      <a:xfrm>
                        <a:off x="4871973" y="3690148"/>
                        <a:ext cx="948055" cy="1797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Mẩu số 05 (b)</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4127500</wp:posOffset>
              </wp:positionH>
              <wp:positionV relativeFrom="paragraph">
                <wp:posOffset>1041400</wp:posOffset>
              </wp:positionV>
              <wp:extent cx="957580" cy="189230"/>
              <wp:effectExtent b="0" l="0" r="0" t="0"/>
              <wp:wrapSquare wrapText="bothSides" distB="0" distT="0" distL="0" distR="0"/>
              <wp:docPr id="126"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957580" cy="189230"/>
                      </a:xfrm>
                      <a:prstGeom prst="rect"/>
                      <a:ln/>
                    </pic:spPr>
                  </pic:pic>
                </a:graphicData>
              </a:graphic>
            </wp:anchor>
          </w:drawing>
        </mc:Fallback>
      </mc:AlternateConten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F">
    <w:pPr>
      <w:spacing w:line="14.399999999999999" w:lineRule="auto"/>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0">
    <w:pPr>
      <w:spacing w:line="14.399999999999999" w:lineRule="auto"/>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1">
    <w:pPr>
      <w:spacing w:line="14.399999999999999"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4953000</wp:posOffset>
              </wp:positionH>
              <wp:positionV relativeFrom="paragraph">
                <wp:posOffset>1054100</wp:posOffset>
              </wp:positionV>
              <wp:extent cx="911860" cy="186055"/>
              <wp:effectExtent b="0" l="0" r="0" t="0"/>
              <wp:wrapSquare wrapText="bothSides" distB="0" distT="0" distL="0" distR="0"/>
              <wp:docPr id="131" name=""/>
              <a:graphic>
                <a:graphicData uri="http://schemas.microsoft.com/office/word/2010/wordprocessingShape">
                  <wps:wsp>
                    <wps:cNvSpPr/>
                    <wps:cNvPr id="7" name="Shape 7"/>
                    <wps:spPr>
                      <a:xfrm>
                        <a:off x="4894833" y="3691735"/>
                        <a:ext cx="902335" cy="1765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Mẩu số 05 (a)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4953000</wp:posOffset>
              </wp:positionH>
              <wp:positionV relativeFrom="paragraph">
                <wp:posOffset>1054100</wp:posOffset>
              </wp:positionV>
              <wp:extent cx="911860" cy="186055"/>
              <wp:effectExtent b="0" l="0" r="0" t="0"/>
              <wp:wrapSquare wrapText="bothSides" distB="0" distT="0" distL="0" distR="0"/>
              <wp:docPr id="131"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911860" cy="186055"/>
                      </a:xfrm>
                      <a:prstGeom prst="rect"/>
                      <a:ln/>
                    </pic:spPr>
                  </pic:pic>
                </a:graphicData>
              </a:graphic>
            </wp:anchor>
          </w:drawing>
        </mc:Fallback>
      </mc:AlternateConten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2">
    <w:pPr>
      <w:spacing w:line="14.399999999999999" w:lineRule="auto"/>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3">
    <w:pPr>
      <w:spacing w:line="14.399999999999999" w:lineRule="auto"/>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3">
    <w:pPr>
      <w:spacing w:line="14.399999999999999"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4889500</wp:posOffset>
              </wp:positionH>
              <wp:positionV relativeFrom="paragraph">
                <wp:posOffset>1054100</wp:posOffset>
              </wp:positionV>
              <wp:extent cx="878205" cy="186055"/>
              <wp:effectExtent b="0" l="0" r="0" t="0"/>
              <wp:wrapSquare wrapText="bothSides" distB="0" distT="0" distL="0" distR="0"/>
              <wp:docPr id="128" name=""/>
              <a:graphic>
                <a:graphicData uri="http://schemas.microsoft.com/office/word/2010/wordprocessingShape">
                  <wps:wsp>
                    <wps:cNvSpPr/>
                    <wps:cNvPr id="4" name="Shape 4"/>
                    <wps:spPr>
                      <a:xfrm>
                        <a:off x="4911660" y="3691735"/>
                        <a:ext cx="868680" cy="1765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Mầu số 04 (a)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4889500</wp:posOffset>
              </wp:positionH>
              <wp:positionV relativeFrom="paragraph">
                <wp:posOffset>1054100</wp:posOffset>
              </wp:positionV>
              <wp:extent cx="878205" cy="186055"/>
              <wp:effectExtent b="0" l="0" r="0" t="0"/>
              <wp:wrapSquare wrapText="bothSides" distB="0" distT="0" distL="0" distR="0"/>
              <wp:docPr id="128"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878205" cy="186055"/>
                      </a:xfrm>
                      <a:prstGeom prst="rect"/>
                      <a:ln/>
                    </pic:spPr>
                  </pic:pic>
                </a:graphicData>
              </a:graphic>
            </wp:anchor>
          </w:drawing>
        </mc:Fallback>
      </mc:AlternateConten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5">
    <w:pPr>
      <w:spacing w:line="14.399999999999999" w:lineRule="auto"/>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6">
    <w:pPr>
      <w:spacing w:line="14.399999999999999" w:lineRule="auto"/>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37">
    <w:pPr>
      <w:spacing w:line="14.399999999999999" w:lineRule="auto"/>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4">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5">
    <w:pPr>
      <w:spacing w:line="14.399999999999999" w:lineRule="auto"/>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6">
    <w:pPr>
      <w:spacing w:line="14.399999999999999" w:lineRule="auto"/>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7">
    <w:pPr>
      <w:spacing w:line="14.399999999999999"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4953000</wp:posOffset>
              </wp:positionH>
              <wp:positionV relativeFrom="paragraph">
                <wp:posOffset>1054100</wp:posOffset>
              </wp:positionV>
              <wp:extent cx="911860" cy="186055"/>
              <wp:effectExtent b="0" l="0" r="0" t="0"/>
              <wp:wrapSquare wrapText="bothSides" distB="0" distT="0" distL="0" distR="0"/>
              <wp:docPr id="132" name=""/>
              <a:graphic>
                <a:graphicData uri="http://schemas.microsoft.com/office/word/2010/wordprocessingShape">
                  <wps:wsp>
                    <wps:cNvSpPr/>
                    <wps:cNvPr id="8" name="Shape 8"/>
                    <wps:spPr>
                      <a:xfrm>
                        <a:off x="4894833" y="3691735"/>
                        <a:ext cx="902335" cy="1765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Mẩu số 05 (a)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4953000</wp:posOffset>
              </wp:positionH>
              <wp:positionV relativeFrom="paragraph">
                <wp:posOffset>1054100</wp:posOffset>
              </wp:positionV>
              <wp:extent cx="911860" cy="186055"/>
              <wp:effectExtent b="0" l="0" r="0" t="0"/>
              <wp:wrapSquare wrapText="bothSides" distB="0" distT="0" distL="0" distR="0"/>
              <wp:docPr id="132"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911860" cy="186055"/>
                      </a:xfrm>
                      <a:prstGeom prst="rect"/>
                      <a:ln/>
                    </pic:spPr>
                  </pic:pic>
                </a:graphicData>
              </a:graphic>
            </wp:anchor>
          </w:drawing>
        </mc:Fallback>
      </mc:AlternateConten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8">
    <w:pPr>
      <w:spacing w:line="14.399999999999999"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4889500</wp:posOffset>
              </wp:positionH>
              <wp:positionV relativeFrom="paragraph">
                <wp:posOffset>1079500</wp:posOffset>
              </wp:positionV>
              <wp:extent cx="969645" cy="186055"/>
              <wp:effectExtent b="0" l="0" r="0" t="0"/>
              <wp:wrapSquare wrapText="bothSides" distB="0" distT="0" distL="0" distR="0"/>
              <wp:docPr id="129" name=""/>
              <a:graphic>
                <a:graphicData uri="http://schemas.microsoft.com/office/word/2010/wordprocessingShape">
                  <wps:wsp>
                    <wps:cNvSpPr/>
                    <wps:cNvPr id="5" name="Shape 5"/>
                    <wps:spPr>
                      <a:xfrm>
                        <a:off x="4865940" y="3691735"/>
                        <a:ext cx="960120" cy="1765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Mẩu số 04 (b)</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4889500</wp:posOffset>
              </wp:positionH>
              <wp:positionV relativeFrom="paragraph">
                <wp:posOffset>1079500</wp:posOffset>
              </wp:positionV>
              <wp:extent cx="969645" cy="186055"/>
              <wp:effectExtent b="0" l="0" r="0" t="0"/>
              <wp:wrapSquare wrapText="bothSides" distB="0" distT="0" distL="0" distR="0"/>
              <wp:docPr id="129"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969645" cy="186055"/>
                      </a:xfrm>
                      <a:prstGeom prst="rect"/>
                      <a:ln/>
                    </pic:spPr>
                  </pic:pic>
                </a:graphicData>
              </a:graphic>
            </wp:anchor>
          </w:drawing>
        </mc:Fallback>
      </mc:AlternateConten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9">
    <w:pPr>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A">
    <w:pPr>
      <w:spacing w:line="14.399999999999999"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4889500</wp:posOffset>
              </wp:positionH>
              <wp:positionV relativeFrom="paragraph">
                <wp:posOffset>1054100</wp:posOffset>
              </wp:positionV>
              <wp:extent cx="878205" cy="186055"/>
              <wp:effectExtent b="0" l="0" r="0" t="0"/>
              <wp:wrapSquare wrapText="bothSides" distB="0" distT="0" distL="0" distR="0"/>
              <wp:docPr id="127" name=""/>
              <a:graphic>
                <a:graphicData uri="http://schemas.microsoft.com/office/word/2010/wordprocessingShape">
                  <wps:wsp>
                    <wps:cNvSpPr/>
                    <wps:cNvPr id="3" name="Shape 3"/>
                    <wps:spPr>
                      <a:xfrm>
                        <a:off x="4911660" y="3691735"/>
                        <a:ext cx="868680" cy="1765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Mầu số 04 (a)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4889500</wp:posOffset>
              </wp:positionH>
              <wp:positionV relativeFrom="paragraph">
                <wp:posOffset>1054100</wp:posOffset>
              </wp:positionV>
              <wp:extent cx="878205" cy="186055"/>
              <wp:effectExtent b="0" l="0" r="0" t="0"/>
              <wp:wrapSquare wrapText="bothSides" distB="0" distT="0" distL="0" distR="0"/>
              <wp:docPr id="127"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878205" cy="18605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
    <w:lvl w:ilvl="0">
      <w:start w:val="1"/>
      <w:numFmt w:val="decimal"/>
      <w:lvlText w:val="%1."/>
      <w:lvlJc w:val="left"/>
      <w:pPr>
        <w:ind w:left="0" w:firstLine="0"/>
      </w:pPr>
      <w:rPr>
        <w:rFonts w:ascii="Times New Roman" w:cs="Times New Roman" w:eastAsia="Times New Roman" w:hAnsi="Times New Roman"/>
        <w:b w:val="1"/>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
    <w:lvl w:ilvl="0">
      <w:start w:val="1"/>
      <w:numFmt w:val="decimal"/>
      <w:lvlText w:val="42.%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
    <w:lvl w:ilvl="0">
      <w:start w:val="1"/>
      <w:numFmt w:val="decimal"/>
      <w:lvlText w:val="43.%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
    <w:lvl w:ilvl="0">
      <w:start w:val="1"/>
      <w:numFmt w:val="lowerRoman"/>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3">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4">
    <w:lvl w:ilvl="0">
      <w:start w:val="1"/>
      <w:numFmt w:val="decimal"/>
      <w:lvlText w:val="4.%1."/>
      <w:lvlJc w:val="left"/>
      <w:pPr>
        <w:ind w:left="0" w:firstLine="0"/>
      </w:pPr>
      <w:rPr>
        <w:rFonts w:ascii="Times New Roman" w:cs="Times New Roman" w:eastAsia="Times New Roman" w:hAnsi="Times New Roman"/>
        <w:b w:val="1"/>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5">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6">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7">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8">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9">
    <w:lvl w:ilvl="0">
      <w:start w:val="7"/>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0">
    <w:lvl w:ilvl="0">
      <w:start w:val="1"/>
      <w:numFmt w:val="decimal"/>
      <w:lvlText w:val="2.%1."/>
      <w:lvlJc w:val="left"/>
      <w:pPr>
        <w:ind w:left="0" w:firstLine="0"/>
      </w:pPr>
      <w:rPr>
        <w:rFonts w:ascii="Times New Roman" w:cs="Times New Roman" w:eastAsia="Times New Roman" w:hAnsi="Times New Roman"/>
        <w:b w:val="1"/>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1">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2">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3">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4">
    <w:lvl w:ilvl="0">
      <w:start w:val="8"/>
      <w:numFmt w:val="decimal"/>
      <w:lvlText w:val="3.%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5">
    <w:lvl w:ilvl="0">
      <w:start w:val="2"/>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6">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7">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8">
    <w:lvl w:ilvl="0">
      <w:start w:val="1"/>
      <w:numFmt w:val="decimal"/>
      <w:lvlText w:val="4.%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9">
    <w:lvl w:ilvl="0">
      <w:start w:val="1"/>
      <w:numFmt w:val="decimal"/>
      <w:lvlText w:val="5.%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0">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1">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2">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3">
    <w:lvl w:ilvl="0">
      <w:start w:val="1"/>
      <w:numFmt w:val="upperLetter"/>
      <w:lvlText w:val="%1."/>
      <w:lvlJc w:val="left"/>
      <w:pPr>
        <w:ind w:left="0" w:firstLine="0"/>
      </w:pPr>
      <w:rPr>
        <w:rFonts w:ascii="Times New Roman" w:cs="Times New Roman" w:eastAsia="Times New Roman" w:hAnsi="Times New Roman"/>
        <w:b w:val="1"/>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4">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5">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6">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7">
    <w:lvl w:ilvl="0">
      <w:start w:val="3"/>
      <w:numFmt w:val="decimal"/>
      <w:lvlText w:val="11.%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8">
    <w:lvl w:ilvl="0">
      <w:start w:val="1"/>
      <w:numFmt w:val="decimal"/>
      <w:lvlText w:val="13.%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9">
    <w:lvl w:ilvl="0">
      <w:start w:val="1"/>
      <w:numFmt w:val="decimal"/>
      <w:lvlText w:val="14.%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0">
    <w:lvl w:ilvl="0">
      <w:start w:val="4"/>
      <w:numFmt w:val="decimal"/>
      <w:lvlText w:val="14.%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1">
    <w:lvl w:ilvl="0">
      <w:start w:val="1"/>
      <w:numFmt w:val="decimal"/>
      <w:lvlText w:val="16.%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2">
    <w:lvl w:ilvl="0">
      <w:start w:val="2"/>
      <w:numFmt w:val="decimal"/>
      <w:lvlText w:val="6.%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3">
    <w:lvl w:ilvl="0">
      <w:start w:val="1"/>
      <w:numFmt w:val="decimal"/>
      <w:lvlText w:val="7.%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4">
    <w:lvl w:ilvl="0">
      <w:start w:val="1"/>
      <w:numFmt w:val="decimal"/>
      <w:lvlText w:val="8.%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5">
    <w:lvl w:ilvl="0">
      <w:start w:val="1"/>
      <w:numFmt w:val="decimal"/>
      <w:lvlText w:val="9.%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6">
    <w:lvl w:ilvl="0">
      <w:start w:val="1"/>
      <w:numFmt w:val="decimal"/>
      <w:lvlText w:val="11.%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7">
    <w:lvl w:ilvl="0">
      <w:start w:val="1"/>
      <w:numFmt w:val="decimal"/>
      <w:lvlText w:val="7.%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8">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9">
    <w:lvl w:ilvl="0">
      <w:start w:val="1"/>
      <w:numFmt w:val="decimal"/>
      <w:lvlText w:val="10.%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0">
    <w:lvl w:ilvl="0">
      <w:start w:val="1"/>
      <w:numFmt w:val="decimal"/>
      <w:lvlText w:val="9.%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1">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2">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3">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4">
    <w:lvl w:ilvl="0">
      <w:start w:val="1"/>
      <w:numFmt w:val="lowerLetter"/>
      <w:lvlText w:val="%1)"/>
      <w:lvlJc w:val="left"/>
      <w:pPr>
        <w:ind w:left="0" w:firstLine="0"/>
      </w:pPr>
      <w:rPr>
        <w:rFonts w:ascii="Times New Roman" w:cs="Times New Roman" w:eastAsia="Times New Roman" w:hAnsi="Times New Roman"/>
        <w:b w:val="1"/>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5">
    <w:lvl w:ilvl="0">
      <w:start w:val="1"/>
      <w:numFmt w:val="decimal"/>
      <w:lvlText w:val="20.%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6">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7">
    <w:lvl w:ilvl="0">
      <w:start w:val="1"/>
      <w:numFmt w:val="decimal"/>
      <w:lvlText w:val="21.%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8">
    <w:lvl w:ilvl="0">
      <w:start w:val="7"/>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9">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0">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1">
    <w:lvl w:ilvl="0">
      <w:start w:val="1"/>
      <w:numFmt w:val="decimal"/>
      <w:lvlText w:val="24.%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2">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3">
    <w:lvl w:ilvl="0">
      <w:start w:val="1"/>
      <w:numFmt w:val="decimal"/>
      <w:lvlText w:val="25.%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4">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5">
    <w:lvl w:ilvl="0">
      <w:start w:val="1"/>
      <w:numFmt w:val="decimal"/>
      <w:lvlText w:val="1.%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6">
    <w:lvl w:ilvl="0">
      <w:start w:val="1"/>
      <w:numFmt w:val="decimal"/>
      <w:lvlText w:val="3.%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7">
    <w:lvl w:ilvl="0">
      <w:start w:val="1"/>
      <w:numFmt w:val="decimal"/>
      <w:lvlText w:val="2.%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8">
    <w:lvl w:ilvl="0">
      <w:start w:val="1"/>
      <w:numFmt w:val="decimal"/>
      <w:lvlText w:val="1.%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9">
    <w:lvl w:ilvl="0">
      <w:start w:val="1"/>
      <w:numFmt w:val="decimal"/>
      <w:lvlText w:val="4.%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0">
    <w:lvl w:ilvl="0">
      <w:start w:val="1"/>
      <w:numFmt w:val="decimal"/>
      <w:lvlText w:val="3.%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1">
    <w:lvl w:ilvl="0">
      <w:start w:val="1"/>
      <w:numFmt w:val="decimal"/>
      <w:lvlText w:val="6.%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2">
    <w:lvl w:ilvl="0">
      <w:start w:val="1"/>
      <w:numFmt w:val="decimal"/>
      <w:lvlText w:val="17.%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3">
    <w:lvl w:ilvl="0">
      <w:start w:val="1"/>
      <w:numFmt w:val="decimal"/>
      <w:lvlText w:val="18.%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4">
    <w:lvl w:ilvl="0">
      <w:start w:val="2"/>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5">
    <w:lvl w:ilvl="0">
      <w:start w:val="5"/>
      <w:numFmt w:val="decimal"/>
      <w:lvlText w:val="7.%1"/>
      <w:lvlJc w:val="left"/>
      <w:pPr>
        <w:ind w:left="0" w:firstLine="0"/>
      </w:pPr>
      <w:rPr>
        <w:rFonts w:ascii="Times New Roman" w:cs="Times New Roman" w:eastAsia="Times New Roman" w:hAnsi="Times New Roman"/>
        <w:b w:val="1"/>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6">
    <w:lvl w:ilvl="0">
      <w:start w:val="2"/>
      <w:numFmt w:val="decimal"/>
      <w:lvlText w:val="19.%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7">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8">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9">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0">
    <w:lvl w:ilvl="0">
      <w:start w:val="1"/>
      <w:numFmt w:val="bullet"/>
      <w:lvlText w:val="❖"/>
      <w:lvlJc w:val="left"/>
      <w:pPr>
        <w:ind w:left="0" w:firstLine="0"/>
      </w:pPr>
      <w:rPr>
        <w:rFonts w:ascii="Arimo" w:cs="Arimo" w:eastAsia="Arimo" w:hAnsi="Arimo"/>
        <w:b w:val="1"/>
        <w:i w:val="0"/>
        <w:smallCaps w:val="0"/>
        <w:strike w:val="0"/>
        <w:color w:val="000000"/>
        <w:sz w:val="22"/>
        <w:szCs w:val="22"/>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1">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2">
    <w:lvl w:ilvl="0">
      <w:start w:val="1"/>
      <w:numFmt w:val="decimal"/>
      <w:lvlText w:val="29.%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3">
    <w:lvl w:ilvl="0">
      <w:start w:val="2"/>
      <w:numFmt w:val="decimal"/>
      <w:lvlText w:val="30.%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4">
    <w:lvl w:ilvl="0">
      <w:start w:val="1"/>
      <w:numFmt w:val="decimal"/>
      <w:lvlText w:val="31.%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5">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6">
    <w:lvl w:ilvl="0">
      <w:start w:val="3"/>
      <w:numFmt w:val="decimal"/>
      <w:lvlText w:val="31.%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7">
    <w:lvl w:ilvl="0">
      <w:start w:val="1"/>
      <w:numFmt w:val="decimal"/>
      <w:lvlText w:val="32.%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8">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9">
    <w:lvl w:ilvl="0">
      <w:start w:val="1"/>
      <w:numFmt w:val="decimal"/>
      <w:lvlText w:val="2.2.%1"/>
      <w:lvlJc w:val="left"/>
      <w:pPr>
        <w:ind w:left="0" w:firstLine="0"/>
      </w:pPr>
      <w:rPr>
        <w:rFonts w:ascii="Times New Roman" w:cs="Times New Roman" w:eastAsia="Times New Roman" w:hAnsi="Times New Roman"/>
        <w:b w:val="1"/>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0">
    <w:lvl w:ilvl="0">
      <w:start w:val="2"/>
      <w:numFmt w:val="decimal"/>
      <w:lvlText w:val="2.%1."/>
      <w:lvlJc w:val="left"/>
      <w:pPr>
        <w:ind w:left="0" w:firstLine="0"/>
      </w:pPr>
      <w:rPr>
        <w:rFonts w:ascii="Times New Roman" w:cs="Times New Roman" w:eastAsia="Times New Roman" w:hAnsi="Times New Roman"/>
        <w:b w:val="1"/>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1">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2">
    <w:lvl w:ilvl="0">
      <w:start w:val="1"/>
      <w:numFmt w:val="decimal"/>
      <w:lvlText w:val="%1."/>
      <w:lvlJc w:val="left"/>
      <w:pPr>
        <w:ind w:left="0" w:firstLine="0"/>
      </w:pPr>
      <w:rPr>
        <w:rFonts w:ascii="Times New Roman" w:cs="Times New Roman" w:eastAsia="Times New Roman" w:hAnsi="Times New Roman"/>
        <w:b w:val="1"/>
        <w:i w:val="1"/>
        <w:smallCaps w:val="0"/>
        <w:strike w:val="0"/>
        <w:color w:val="000000"/>
        <w:sz w:val="26"/>
        <w:szCs w:val="26"/>
        <w:u w:val="none"/>
        <w:shd w:fill="auto" w:val="clear"/>
        <w:vertAlign w:val="baseline"/>
      </w:rPr>
    </w:lvl>
    <w:lvl w:ilvl="1">
      <w:start w:val="1"/>
      <w:numFmt w:val="decimal"/>
      <w:lvlText w:val="%1.%2"/>
      <w:lvlJc w:val="left"/>
      <w:pPr>
        <w:ind w:left="0" w:firstLine="0"/>
      </w:pPr>
      <w:rPr>
        <w:rFonts w:ascii="Times New Roman" w:cs="Times New Roman" w:eastAsia="Times New Roman" w:hAnsi="Times New Roman"/>
        <w:b w:val="1"/>
        <w:i w:val="0"/>
        <w:smallCaps w:val="0"/>
        <w:strike w:val="0"/>
        <w:color w:val="000000"/>
        <w:sz w:val="24"/>
        <w:szCs w:val="24"/>
        <w:u w:val="none"/>
        <w:shd w:fill="auto" w:val="clear"/>
        <w:vertAlign w:val="baseline"/>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3">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4">
    <w:lvl w:ilvl="0">
      <w:start w:val="1"/>
      <w:numFmt w:val="decimal"/>
      <w:lvlText w:val="%1-"/>
      <w:lvlJc w:val="left"/>
      <w:pPr>
        <w:ind w:left="0" w:firstLine="0"/>
      </w:pPr>
      <w:rPr>
        <w:rFonts w:ascii="Times New Roman" w:cs="Times New Roman" w:eastAsia="Times New Roman" w:hAnsi="Times New Roman"/>
        <w:b w:val="0"/>
        <w:i w:val="1"/>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5">
    <w:lvl w:ilvl="0">
      <w:start w:val="2"/>
      <w:numFmt w:val="decimal"/>
      <w:lvlText w:val="26.%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6">
    <w:lvl w:ilvl="0">
      <w:start w:val="1"/>
      <w:numFmt w:val="decimal"/>
      <w:lvlText w:val="27.%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7">
    <w:lvl w:ilvl="0">
      <w:start w:val="1"/>
      <w:numFmt w:val="decimal"/>
      <w:lvlText w:val="28.%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8">
    <w:lvl w:ilvl="0">
      <w:start w:val="1"/>
      <w:numFmt w:val="decimal"/>
      <w:lvlText w:val="1.%1"/>
      <w:lvlJc w:val="left"/>
      <w:pPr>
        <w:ind w:left="0" w:firstLine="0"/>
      </w:pPr>
      <w:rPr>
        <w:rFonts w:ascii="Times New Roman" w:cs="Times New Roman" w:eastAsia="Times New Roman" w:hAnsi="Times New Roman"/>
        <w:b w:val="1"/>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9">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0">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1">
    <w:lvl w:ilvl="0">
      <w:start w:val="1"/>
      <w:numFmt w:val="decimal"/>
      <w:lvlText w:val="2.%1."/>
      <w:lvlJc w:val="left"/>
      <w:pPr>
        <w:ind w:left="0" w:firstLine="0"/>
      </w:pPr>
      <w:rPr>
        <w:rFonts w:ascii="Times New Roman" w:cs="Times New Roman" w:eastAsia="Times New Roman" w:hAnsi="Times New Roman"/>
        <w:b w:val="1"/>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2">
    <w:lvl w:ilvl="0">
      <w:start w:val="4"/>
      <w:numFmt w:val="decimal"/>
      <w:lvlText w:val="33.%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3">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4">
    <w:lvl w:ilvl="0">
      <w:start w:val="1"/>
      <w:numFmt w:val="decimal"/>
      <w:lvlText w:val="34.%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5">
    <w:lvl w:ilvl="0">
      <w:start w:val="4"/>
      <w:numFmt w:val="decimal"/>
      <w:lvlText w:val="34.%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6">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7">
    <w:lvl w:ilvl="0">
      <w:start w:val="1"/>
      <w:numFmt w:val="decimal"/>
      <w:lvlText w:val="35.%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8">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9">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0">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1">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2">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3">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4">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5">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6">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7">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8">
    <w:lvl w:ilvl="0">
      <w:start w:val="1"/>
      <w:numFmt w:val="decimal"/>
      <w:lvlText w:val="33.%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9">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0">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1">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2">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3">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4">
    <w:lvl w:ilvl="0">
      <w:start w:val="100"/>
      <w:numFmt w:val="lowerRoman"/>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5">
    <w:lvl w:ilvl="0">
      <w:start w:val="4"/>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6">
    <w:lvl w:ilvl="0">
      <w:start w:val="4"/>
      <w:numFmt w:val="decimal"/>
      <w:lvlText w:val="36.%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7">
    <w:lvl w:ilvl="0">
      <w:start w:val="1"/>
      <w:numFmt w:val="decimal"/>
      <w:lvlText w:val="37.%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8">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9">
    <w:lvl w:ilvl="0">
      <w:start w:val="2"/>
      <w:numFmt w:val="decimal"/>
      <w:lvlText w:val="38.%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30">
    <w:lvl w:ilvl="0">
      <w:start w:val="1"/>
      <w:numFmt w:val="decimal"/>
      <w:lvlText w:val="41.%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31">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32">
    <w:lvl w:ilvl="0">
      <w:start w:val="1"/>
      <w:numFmt w:val="lowerLetter"/>
      <w:lvlText w:val="%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33">
    <w:lvl w:ilvl="0">
      <w:start w:val="1"/>
      <w:numFmt w:val="decimal"/>
      <w:lvlText w:val="36.%1."/>
      <w:lvlJc w:val="left"/>
      <w:pPr>
        <w:ind w:left="0" w:firstLine="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urier New" w:cs="Courier New" w:eastAsia="Courier New" w:hAnsi="Courier New"/>
        <w:sz w:val="24"/>
        <w:szCs w:val="24"/>
        <w:lang w:val="vi-V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rPr>
      <w:color w:val="00000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Footnote" w:customStyle="1">
    <w:name w:val="Footnote_"/>
    <w:basedOn w:val="DefaultParagraphFont"/>
    <w:link w:val="Footnote0"/>
    <w:rPr>
      <w:rFonts w:ascii="Times New Roman" w:cs="Times New Roman" w:eastAsia="Times New Roman" w:hAnsi="Times New Roman"/>
      <w:b w:val="0"/>
      <w:bCs w:val="0"/>
      <w:i w:val="0"/>
      <w:iCs w:val="0"/>
      <w:smallCaps w:val="0"/>
      <w:strike w:val="0"/>
      <w:u w:val="none"/>
    </w:rPr>
  </w:style>
  <w:style w:type="character" w:styleId="Picturecaption" w:customStyle="1">
    <w:name w:val="Picture caption_"/>
    <w:basedOn w:val="DefaultParagraphFont"/>
    <w:link w:val="Picturecaption0"/>
    <w:rPr>
      <w:rFonts w:ascii="Times New Roman" w:cs="Times New Roman" w:eastAsia="Times New Roman" w:hAnsi="Times New Roman"/>
      <w:b w:val="1"/>
      <w:bCs w:val="1"/>
      <w:i w:val="0"/>
      <w:iCs w:val="0"/>
      <w:smallCaps w:val="0"/>
      <w:strike w:val="0"/>
      <w:color w:val="f1555c"/>
      <w:u w:val="none"/>
    </w:rPr>
  </w:style>
  <w:style w:type="character" w:styleId="BodyTextChar" w:customStyle="1">
    <w:name w:val="Body Text Char"/>
    <w:basedOn w:val="DefaultParagraphFont"/>
    <w:link w:val="BodyText"/>
    <w:rPr>
      <w:rFonts w:ascii="Times New Roman" w:cs="Times New Roman" w:eastAsia="Times New Roman" w:hAnsi="Times New Roman"/>
      <w:b w:val="0"/>
      <w:bCs w:val="0"/>
      <w:i w:val="0"/>
      <w:iCs w:val="0"/>
      <w:smallCaps w:val="0"/>
      <w:strike w:val="0"/>
      <w:u w:val="none"/>
    </w:rPr>
  </w:style>
  <w:style w:type="character" w:styleId="Headerorfooter2" w:customStyle="1">
    <w:name w:val="Header or footer (2)_"/>
    <w:basedOn w:val="DefaultParagraphFont"/>
    <w:link w:val="Headerorfooter20"/>
    <w:rPr>
      <w:rFonts w:ascii="Times New Roman" w:cs="Times New Roman" w:eastAsia="Times New Roman" w:hAnsi="Times New Roman"/>
      <w:b w:val="0"/>
      <w:bCs w:val="0"/>
      <w:i w:val="0"/>
      <w:iCs w:val="0"/>
      <w:smallCaps w:val="0"/>
      <w:strike w:val="0"/>
      <w:sz w:val="20"/>
      <w:szCs w:val="20"/>
      <w:u w:val="none"/>
    </w:rPr>
  </w:style>
  <w:style w:type="character" w:styleId="Bodytext3" w:customStyle="1">
    <w:name w:val="Body text (3)_"/>
    <w:basedOn w:val="DefaultParagraphFont"/>
    <w:link w:val="Bodytext30"/>
    <w:rPr>
      <w:rFonts w:ascii="Arial" w:cs="Arial" w:eastAsia="Arial" w:hAnsi="Arial"/>
      <w:b w:val="0"/>
      <w:bCs w:val="0"/>
      <w:i w:val="0"/>
      <w:iCs w:val="0"/>
      <w:smallCaps w:val="0"/>
      <w:strike w:val="0"/>
      <w:color w:val="3b58d5"/>
      <w:sz w:val="20"/>
      <w:szCs w:val="20"/>
      <w:u w:val="none"/>
    </w:rPr>
  </w:style>
  <w:style w:type="character" w:styleId="Bodytext6" w:customStyle="1">
    <w:name w:val="Body text (6)_"/>
    <w:basedOn w:val="DefaultParagraphFont"/>
    <w:link w:val="Bodytext60"/>
    <w:rPr>
      <w:rFonts w:ascii="Times New Roman" w:cs="Times New Roman" w:eastAsia="Times New Roman" w:hAnsi="Times New Roman"/>
      <w:b w:val="0"/>
      <w:bCs w:val="0"/>
      <w:i w:val="0"/>
      <w:iCs w:val="0"/>
      <w:smallCaps w:val="0"/>
      <w:strike w:val="0"/>
      <w:color w:val="3b58d5"/>
      <w:sz w:val="32"/>
      <w:szCs w:val="32"/>
      <w:u w:val="none"/>
    </w:rPr>
  </w:style>
  <w:style w:type="character" w:styleId="Bodytext5" w:customStyle="1">
    <w:name w:val="Body text (5)_"/>
    <w:basedOn w:val="DefaultParagraphFont"/>
    <w:link w:val="Bodytext50"/>
    <w:rPr>
      <w:rFonts w:ascii="Arial" w:cs="Arial" w:eastAsia="Arial" w:hAnsi="Arial"/>
      <w:b w:val="0"/>
      <w:bCs w:val="0"/>
      <w:i w:val="0"/>
      <w:iCs w:val="0"/>
      <w:smallCaps w:val="0"/>
      <w:strike w:val="0"/>
      <w:color w:val="3b58d5"/>
      <w:sz w:val="24"/>
      <w:szCs w:val="24"/>
      <w:u w:val="none"/>
    </w:rPr>
  </w:style>
  <w:style w:type="character" w:styleId="Bodytext4" w:customStyle="1">
    <w:name w:val="Body text (4)_"/>
    <w:basedOn w:val="DefaultParagraphFont"/>
    <w:link w:val="Bodytext40"/>
    <w:rPr>
      <w:rFonts w:ascii="Times New Roman" w:cs="Times New Roman" w:eastAsia="Times New Roman" w:hAnsi="Times New Roman"/>
      <w:b w:val="1"/>
      <w:bCs w:val="1"/>
      <w:i w:val="0"/>
      <w:iCs w:val="0"/>
      <w:smallCaps w:val="0"/>
      <w:strike w:val="0"/>
      <w:sz w:val="36"/>
      <w:szCs w:val="36"/>
      <w:u w:val="none"/>
    </w:rPr>
  </w:style>
  <w:style w:type="character" w:styleId="Tableofcontents" w:customStyle="1">
    <w:name w:val="Table of contents_"/>
    <w:basedOn w:val="DefaultParagraphFont"/>
    <w:link w:val="Tableofcontents0"/>
    <w:rPr>
      <w:rFonts w:ascii="Times New Roman" w:cs="Times New Roman" w:eastAsia="Times New Roman" w:hAnsi="Times New Roman"/>
      <w:b w:val="0"/>
      <w:bCs w:val="0"/>
      <w:i w:val="1"/>
      <w:iCs w:val="1"/>
      <w:smallCaps w:val="0"/>
      <w:strike w:val="0"/>
      <w:u w:val="none"/>
    </w:rPr>
  </w:style>
  <w:style w:type="character" w:styleId="Heading1" w:customStyle="1">
    <w:name w:val="Heading #1_"/>
    <w:basedOn w:val="DefaultParagraphFont"/>
    <w:link w:val="Heading10"/>
    <w:rPr>
      <w:rFonts w:ascii="Times New Roman" w:cs="Times New Roman" w:eastAsia="Times New Roman" w:hAnsi="Times New Roman"/>
      <w:b w:val="1"/>
      <w:bCs w:val="1"/>
      <w:i w:val="0"/>
      <w:iCs w:val="0"/>
      <w:smallCaps w:val="0"/>
      <w:strike w:val="0"/>
      <w:sz w:val="30"/>
      <w:szCs w:val="30"/>
      <w:u w:val="none"/>
    </w:rPr>
  </w:style>
  <w:style w:type="character" w:styleId="Other" w:customStyle="1">
    <w:name w:val="Other_"/>
    <w:basedOn w:val="DefaultParagraphFont"/>
    <w:link w:val="Other0"/>
    <w:rPr>
      <w:rFonts w:ascii="Times New Roman" w:cs="Times New Roman" w:eastAsia="Times New Roman" w:hAnsi="Times New Roman"/>
      <w:b w:val="0"/>
      <w:bCs w:val="0"/>
      <w:i w:val="0"/>
      <w:iCs w:val="0"/>
      <w:smallCaps w:val="0"/>
      <w:strike w:val="0"/>
      <w:u w:val="none"/>
    </w:rPr>
  </w:style>
  <w:style w:type="character" w:styleId="Tablecaption" w:customStyle="1">
    <w:name w:val="Table caption_"/>
    <w:basedOn w:val="DefaultParagraphFont"/>
    <w:link w:val="Tablecaption0"/>
    <w:rPr>
      <w:rFonts w:ascii="Times New Roman" w:cs="Times New Roman" w:eastAsia="Times New Roman" w:hAnsi="Times New Roman"/>
      <w:b w:val="1"/>
      <w:bCs w:val="1"/>
      <w:i w:val="0"/>
      <w:iCs w:val="0"/>
      <w:smallCaps w:val="0"/>
      <w:strike w:val="0"/>
      <w:sz w:val="26"/>
      <w:szCs w:val="26"/>
      <w:u w:val="none"/>
    </w:rPr>
  </w:style>
  <w:style w:type="character" w:styleId="Bodytext2" w:customStyle="1">
    <w:name w:val="Body text (2)_"/>
    <w:basedOn w:val="DefaultParagraphFont"/>
    <w:link w:val="Bodytext20"/>
    <w:rPr>
      <w:rFonts w:ascii="Times New Roman" w:cs="Times New Roman" w:eastAsia="Times New Roman" w:hAnsi="Times New Roman"/>
      <w:b w:val="0"/>
      <w:bCs w:val="0"/>
      <w:i w:val="0"/>
      <w:iCs w:val="0"/>
      <w:smallCaps w:val="0"/>
      <w:strike w:val="0"/>
      <w:sz w:val="19"/>
      <w:szCs w:val="19"/>
      <w:u w:val="none"/>
    </w:rPr>
  </w:style>
  <w:style w:type="character" w:styleId="Headerorfooter" w:customStyle="1">
    <w:name w:val="Header or footer_"/>
    <w:basedOn w:val="DefaultParagraphFont"/>
    <w:link w:val="Headerorfooter0"/>
    <w:rPr>
      <w:rFonts w:ascii="Times New Roman" w:cs="Times New Roman" w:eastAsia="Times New Roman" w:hAnsi="Times New Roman"/>
      <w:b w:val="0"/>
      <w:bCs w:val="0"/>
      <w:i w:val="0"/>
      <w:iCs w:val="0"/>
      <w:smallCaps w:val="0"/>
      <w:strike w:val="0"/>
      <w:sz w:val="20"/>
      <w:szCs w:val="20"/>
      <w:u w:val="none"/>
    </w:rPr>
  </w:style>
  <w:style w:type="character" w:styleId="Heading2" w:customStyle="1">
    <w:name w:val="Heading #2_"/>
    <w:basedOn w:val="DefaultParagraphFont"/>
    <w:link w:val="Heading20"/>
    <w:rPr>
      <w:rFonts w:ascii="Times New Roman" w:cs="Times New Roman" w:eastAsia="Times New Roman" w:hAnsi="Times New Roman"/>
      <w:b w:val="1"/>
      <w:bCs w:val="1"/>
      <w:i w:val="1"/>
      <w:iCs w:val="1"/>
      <w:smallCaps w:val="0"/>
      <w:strike w:val="0"/>
      <w:sz w:val="26"/>
      <w:szCs w:val="26"/>
      <w:u w:val="none"/>
    </w:rPr>
  </w:style>
  <w:style w:type="character" w:styleId="Bodytext9" w:customStyle="1">
    <w:name w:val="Body text (9)_"/>
    <w:basedOn w:val="DefaultParagraphFont"/>
    <w:link w:val="Bodytext90"/>
    <w:rPr>
      <w:rFonts w:ascii="Arial" w:cs="Arial" w:eastAsia="Arial" w:hAnsi="Arial"/>
      <w:b w:val="0"/>
      <w:bCs w:val="0"/>
      <w:i w:val="0"/>
      <w:iCs w:val="0"/>
      <w:smallCaps w:val="0"/>
      <w:strike w:val="0"/>
      <w:sz w:val="12"/>
      <w:szCs w:val="12"/>
      <w:u w:val="none"/>
    </w:rPr>
  </w:style>
  <w:style w:type="paragraph" w:styleId="Footnote0" w:customStyle="1">
    <w:name w:val="Footnote"/>
    <w:basedOn w:val="Normal"/>
    <w:link w:val="Footnote"/>
    <w:pPr>
      <w:shd w:color="auto" w:fill="ffffff" w:val="clear"/>
      <w:spacing w:after="100" w:line="262" w:lineRule="auto"/>
      <w:ind w:firstLine="880"/>
    </w:pPr>
    <w:rPr>
      <w:rFonts w:ascii="Times New Roman" w:cs="Times New Roman" w:eastAsia="Times New Roman" w:hAnsi="Times New Roman"/>
    </w:rPr>
  </w:style>
  <w:style w:type="paragraph" w:styleId="Picturecaption0" w:customStyle="1">
    <w:name w:val="Picture caption"/>
    <w:basedOn w:val="Normal"/>
    <w:link w:val="Picturecaption"/>
    <w:pPr>
      <w:shd w:color="auto" w:fill="ffffff" w:val="clear"/>
    </w:pPr>
    <w:rPr>
      <w:rFonts w:ascii="Times New Roman" w:cs="Times New Roman" w:eastAsia="Times New Roman" w:hAnsi="Times New Roman"/>
      <w:b w:val="1"/>
      <w:bCs w:val="1"/>
      <w:color w:val="f1555c"/>
    </w:rPr>
  </w:style>
  <w:style w:type="paragraph" w:styleId="BodyText">
    <w:name w:val="Body Text"/>
    <w:basedOn w:val="Normal"/>
    <w:link w:val="BodyTextChar"/>
    <w:qFormat w:val="1"/>
    <w:pPr>
      <w:shd w:color="auto" w:fill="ffffff" w:val="clear"/>
      <w:spacing w:after="100" w:line="262" w:lineRule="auto"/>
      <w:ind w:firstLine="20"/>
    </w:pPr>
    <w:rPr>
      <w:rFonts w:ascii="Times New Roman" w:cs="Times New Roman" w:eastAsia="Times New Roman" w:hAnsi="Times New Roman"/>
    </w:rPr>
  </w:style>
  <w:style w:type="paragraph" w:styleId="Headerorfooter20" w:customStyle="1">
    <w:name w:val="Header or footer (2)"/>
    <w:basedOn w:val="Normal"/>
    <w:link w:val="Headerorfooter2"/>
    <w:pPr>
      <w:shd w:color="auto" w:fill="ffffff" w:val="clear"/>
    </w:pPr>
    <w:rPr>
      <w:rFonts w:ascii="Times New Roman" w:cs="Times New Roman" w:eastAsia="Times New Roman" w:hAnsi="Times New Roman"/>
      <w:sz w:val="20"/>
      <w:szCs w:val="20"/>
    </w:rPr>
  </w:style>
  <w:style w:type="paragraph" w:styleId="Bodytext30" w:customStyle="1">
    <w:name w:val="Body text (3)"/>
    <w:basedOn w:val="Normal"/>
    <w:link w:val="Bodytext3"/>
    <w:pPr>
      <w:shd w:color="auto" w:fill="ffffff" w:val="clear"/>
      <w:spacing w:after="400"/>
      <w:ind w:left="6030"/>
    </w:pPr>
    <w:rPr>
      <w:rFonts w:ascii="Arial" w:cs="Arial" w:eastAsia="Arial" w:hAnsi="Arial"/>
      <w:color w:val="3b58d5"/>
      <w:sz w:val="20"/>
      <w:szCs w:val="20"/>
    </w:rPr>
  </w:style>
  <w:style w:type="paragraph" w:styleId="Bodytext60" w:customStyle="1">
    <w:name w:val="Body text (6)"/>
    <w:basedOn w:val="Normal"/>
    <w:link w:val="Bodytext6"/>
    <w:pPr>
      <w:shd w:color="auto" w:fill="ffffff" w:val="clear"/>
      <w:ind w:left="7060"/>
    </w:pPr>
    <w:rPr>
      <w:rFonts w:ascii="Times New Roman" w:cs="Times New Roman" w:eastAsia="Times New Roman" w:hAnsi="Times New Roman"/>
      <w:color w:val="3b58d5"/>
      <w:sz w:val="32"/>
      <w:szCs w:val="32"/>
    </w:rPr>
  </w:style>
  <w:style w:type="paragraph" w:styleId="Bodytext50" w:customStyle="1">
    <w:name w:val="Body text (5)"/>
    <w:basedOn w:val="Normal"/>
    <w:link w:val="Bodytext5"/>
    <w:pPr>
      <w:shd w:color="auto" w:fill="ffffff" w:val="clear"/>
      <w:ind w:left="6640"/>
    </w:pPr>
    <w:rPr>
      <w:rFonts w:ascii="Arial" w:cs="Arial" w:eastAsia="Arial" w:hAnsi="Arial"/>
      <w:color w:val="3b58d5"/>
    </w:rPr>
  </w:style>
  <w:style w:type="paragraph" w:styleId="Bodytext40" w:customStyle="1">
    <w:name w:val="Body text (4)"/>
    <w:basedOn w:val="Normal"/>
    <w:link w:val="Bodytext4"/>
    <w:pPr>
      <w:shd w:color="auto" w:fill="ffffff" w:val="clear"/>
      <w:spacing w:after="360"/>
      <w:jc w:val="center"/>
    </w:pPr>
    <w:rPr>
      <w:rFonts w:ascii="Times New Roman" w:cs="Times New Roman" w:eastAsia="Times New Roman" w:hAnsi="Times New Roman"/>
      <w:b w:val="1"/>
      <w:bCs w:val="1"/>
      <w:sz w:val="36"/>
      <w:szCs w:val="36"/>
    </w:rPr>
  </w:style>
  <w:style w:type="paragraph" w:styleId="Tableofcontents0" w:customStyle="1">
    <w:name w:val="Table of contents"/>
    <w:basedOn w:val="Normal"/>
    <w:link w:val="Tableofcontents"/>
    <w:pPr>
      <w:shd w:color="auto" w:fill="ffffff" w:val="clear"/>
      <w:ind w:firstLine="860"/>
    </w:pPr>
    <w:rPr>
      <w:rFonts w:ascii="Times New Roman" w:cs="Times New Roman" w:eastAsia="Times New Roman" w:hAnsi="Times New Roman"/>
      <w:i w:val="1"/>
      <w:iCs w:val="1"/>
    </w:rPr>
  </w:style>
  <w:style w:type="paragraph" w:styleId="Heading10" w:customStyle="1">
    <w:name w:val="Heading #1"/>
    <w:basedOn w:val="Normal"/>
    <w:link w:val="Heading1"/>
    <w:pPr>
      <w:shd w:color="auto" w:fill="ffffff" w:val="clear"/>
      <w:spacing w:after="180" w:before="50"/>
      <w:jc w:val="center"/>
      <w:outlineLvl w:val="0"/>
    </w:pPr>
    <w:rPr>
      <w:rFonts w:ascii="Times New Roman" w:cs="Times New Roman" w:eastAsia="Times New Roman" w:hAnsi="Times New Roman"/>
      <w:b w:val="1"/>
      <w:bCs w:val="1"/>
      <w:sz w:val="30"/>
      <w:szCs w:val="30"/>
    </w:rPr>
  </w:style>
  <w:style w:type="paragraph" w:styleId="Other0" w:customStyle="1">
    <w:name w:val="Other"/>
    <w:basedOn w:val="Normal"/>
    <w:link w:val="Other"/>
    <w:pPr>
      <w:shd w:color="auto" w:fill="ffffff" w:val="clear"/>
      <w:spacing w:after="100" w:line="262" w:lineRule="auto"/>
    </w:pPr>
    <w:rPr>
      <w:rFonts w:ascii="Times New Roman" w:cs="Times New Roman" w:eastAsia="Times New Roman" w:hAnsi="Times New Roman"/>
    </w:rPr>
  </w:style>
  <w:style w:type="paragraph" w:styleId="Tablecaption0" w:customStyle="1">
    <w:name w:val="Table caption"/>
    <w:basedOn w:val="Normal"/>
    <w:link w:val="Tablecaption"/>
    <w:pPr>
      <w:shd w:color="auto" w:fill="ffffff" w:val="clear"/>
    </w:pPr>
    <w:rPr>
      <w:rFonts w:ascii="Times New Roman" w:cs="Times New Roman" w:eastAsia="Times New Roman" w:hAnsi="Times New Roman"/>
      <w:b w:val="1"/>
      <w:bCs w:val="1"/>
      <w:sz w:val="26"/>
      <w:szCs w:val="26"/>
    </w:rPr>
  </w:style>
  <w:style w:type="paragraph" w:styleId="Bodytext20" w:customStyle="1">
    <w:name w:val="Body text (2)"/>
    <w:basedOn w:val="Normal"/>
    <w:link w:val="Bodytext2"/>
    <w:pPr>
      <w:shd w:color="auto" w:fill="ffffff" w:val="clear"/>
      <w:spacing w:after="50"/>
    </w:pPr>
    <w:rPr>
      <w:rFonts w:ascii="Times New Roman" w:cs="Times New Roman" w:eastAsia="Times New Roman" w:hAnsi="Times New Roman"/>
      <w:sz w:val="19"/>
      <w:szCs w:val="19"/>
    </w:rPr>
  </w:style>
  <w:style w:type="paragraph" w:styleId="Headerorfooter0" w:customStyle="1">
    <w:name w:val="Header or footer"/>
    <w:basedOn w:val="Normal"/>
    <w:link w:val="Headerorfooter"/>
    <w:pPr>
      <w:shd w:color="auto" w:fill="ffffff" w:val="clear"/>
    </w:pPr>
    <w:rPr>
      <w:rFonts w:ascii="Times New Roman" w:cs="Times New Roman" w:eastAsia="Times New Roman" w:hAnsi="Times New Roman"/>
      <w:sz w:val="20"/>
      <w:szCs w:val="20"/>
    </w:rPr>
  </w:style>
  <w:style w:type="paragraph" w:styleId="Heading20" w:customStyle="1">
    <w:name w:val="Heading #2"/>
    <w:basedOn w:val="Normal"/>
    <w:link w:val="Heading2"/>
    <w:pPr>
      <w:shd w:color="auto" w:fill="ffffff" w:val="clear"/>
      <w:spacing w:after="100"/>
      <w:ind w:firstLine="270"/>
      <w:outlineLvl w:val="1"/>
    </w:pPr>
    <w:rPr>
      <w:rFonts w:ascii="Times New Roman" w:cs="Times New Roman" w:eastAsia="Times New Roman" w:hAnsi="Times New Roman"/>
      <w:b w:val="1"/>
      <w:bCs w:val="1"/>
      <w:i w:val="1"/>
      <w:iCs w:val="1"/>
      <w:sz w:val="26"/>
      <w:szCs w:val="26"/>
    </w:rPr>
  </w:style>
  <w:style w:type="paragraph" w:styleId="Bodytext90" w:customStyle="1">
    <w:name w:val="Body text (9)"/>
    <w:basedOn w:val="Normal"/>
    <w:link w:val="Bodytext9"/>
    <w:pPr>
      <w:shd w:color="auto" w:fill="ffffff" w:val="clear"/>
      <w:spacing w:after="100" w:line="142" w:lineRule="auto"/>
      <w:jc w:val="center"/>
    </w:pPr>
    <w:rPr>
      <w:rFonts w:ascii="Arial" w:cs="Arial" w:eastAsia="Arial" w:hAnsi="Arial"/>
      <w:sz w:val="12"/>
      <w:szCs w:val="12"/>
    </w:rPr>
  </w:style>
  <w:style w:type="paragraph" w:styleId="Header">
    <w:name w:val="header"/>
    <w:basedOn w:val="Normal"/>
    <w:link w:val="HeaderChar"/>
    <w:uiPriority w:val="99"/>
    <w:unhideWhenUsed w:val="1"/>
    <w:rsid w:val="00FB639D"/>
    <w:pPr>
      <w:tabs>
        <w:tab w:val="center" w:pos="4680"/>
        <w:tab w:val="right" w:pos="9360"/>
      </w:tabs>
    </w:pPr>
  </w:style>
  <w:style w:type="character" w:styleId="HeaderChar" w:customStyle="1">
    <w:name w:val="Header Char"/>
    <w:basedOn w:val="DefaultParagraphFont"/>
    <w:link w:val="Header"/>
    <w:uiPriority w:val="99"/>
    <w:rsid w:val="00FB639D"/>
    <w:rPr>
      <w:color w:val="000000"/>
    </w:rPr>
  </w:style>
  <w:style w:type="paragraph" w:styleId="Footer">
    <w:name w:val="footer"/>
    <w:basedOn w:val="Normal"/>
    <w:link w:val="FooterChar"/>
    <w:uiPriority w:val="99"/>
    <w:unhideWhenUsed w:val="1"/>
    <w:rsid w:val="00FB639D"/>
    <w:pPr>
      <w:tabs>
        <w:tab w:val="center" w:pos="4680"/>
        <w:tab w:val="right" w:pos="9360"/>
      </w:tabs>
    </w:pPr>
  </w:style>
  <w:style w:type="character" w:styleId="FooterChar" w:customStyle="1">
    <w:name w:val="Footer Char"/>
    <w:basedOn w:val="DefaultParagraphFont"/>
    <w:link w:val="Footer"/>
    <w:uiPriority w:val="99"/>
    <w:rsid w:val="00FB639D"/>
    <w:rPr>
      <w:color w:val="00000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 w:type="table" w:styleId="Table13">
    <w:basedOn w:val="TableNormal"/>
    <w:tblPr>
      <w:tblStyleRowBandSize w:val="1"/>
      <w:tblStyleColBandSize w:val="1"/>
      <w:tblCellMar>
        <w:top w:w="0.0" w:type="dxa"/>
        <w:left w:w="10.0" w:type="dxa"/>
        <w:bottom w:w="0.0" w:type="dxa"/>
        <w:right w:w="10.0" w:type="dxa"/>
      </w:tblCellMar>
    </w:tblPr>
  </w:style>
  <w:style w:type="table" w:styleId="Table14">
    <w:basedOn w:val="TableNormal"/>
    <w:tblPr>
      <w:tblStyleRowBandSize w:val="1"/>
      <w:tblStyleColBandSize w:val="1"/>
      <w:tblCellMar>
        <w:top w:w="0.0" w:type="dxa"/>
        <w:left w:w="10.0" w:type="dxa"/>
        <w:bottom w:w="0.0" w:type="dxa"/>
        <w:right w:w="10.0" w:type="dxa"/>
      </w:tblCellMar>
    </w:tblPr>
  </w:style>
  <w:style w:type="table" w:styleId="Table15">
    <w:basedOn w:val="TableNormal"/>
    <w:tblPr>
      <w:tblStyleRowBandSize w:val="1"/>
      <w:tblStyleColBandSize w:val="1"/>
      <w:tblCellMar>
        <w:top w:w="0.0" w:type="dxa"/>
        <w:left w:w="10.0" w:type="dxa"/>
        <w:bottom w:w="0.0" w:type="dxa"/>
        <w:right w:w="10.0" w:type="dxa"/>
      </w:tblCellMar>
    </w:tblPr>
  </w:style>
  <w:style w:type="table" w:styleId="Table16">
    <w:basedOn w:val="TableNormal"/>
    <w:tblPr>
      <w:tblStyleRowBandSize w:val="1"/>
      <w:tblStyleColBandSize w:val="1"/>
      <w:tblCellMar>
        <w:top w:w="0.0" w:type="dxa"/>
        <w:left w:w="10.0" w:type="dxa"/>
        <w:bottom w:w="0.0" w:type="dxa"/>
        <w:right w:w="10.0" w:type="dxa"/>
      </w:tblCellMar>
    </w:tblPr>
  </w:style>
  <w:style w:type="table" w:styleId="Table17">
    <w:basedOn w:val="TableNormal"/>
    <w:tblPr>
      <w:tblStyleRowBandSize w:val="1"/>
      <w:tblStyleColBandSize w:val="1"/>
      <w:tblCellMar>
        <w:top w:w="0.0" w:type="dxa"/>
        <w:left w:w="10.0" w:type="dxa"/>
        <w:bottom w:w="0.0" w:type="dxa"/>
        <w:right w:w="10.0" w:type="dxa"/>
      </w:tblCellMar>
    </w:tblPr>
  </w:style>
  <w:style w:type="table" w:styleId="Table18">
    <w:basedOn w:val="TableNormal"/>
    <w:tblPr>
      <w:tblStyleRowBandSize w:val="1"/>
      <w:tblStyleColBandSize w:val="1"/>
      <w:tblCellMar>
        <w:top w:w="0.0" w:type="dxa"/>
        <w:left w:w="10.0" w:type="dxa"/>
        <w:bottom w:w="0.0" w:type="dxa"/>
        <w:right w:w="10.0" w:type="dxa"/>
      </w:tblCellMar>
    </w:tblPr>
  </w:style>
  <w:style w:type="table" w:styleId="Table19">
    <w:basedOn w:val="TableNormal"/>
    <w:tblPr>
      <w:tblStyleRowBandSize w:val="1"/>
      <w:tblStyleColBandSize w:val="1"/>
      <w:tblCellMar>
        <w:top w:w="0.0" w:type="dxa"/>
        <w:left w:w="10.0" w:type="dxa"/>
        <w:bottom w:w="0.0" w:type="dxa"/>
        <w:right w:w="10.0" w:type="dxa"/>
      </w:tblCellMar>
    </w:tblPr>
  </w:style>
  <w:style w:type="table" w:styleId="Table20">
    <w:basedOn w:val="TableNormal"/>
    <w:tblPr>
      <w:tblStyleRowBandSize w:val="1"/>
      <w:tblStyleColBandSize w:val="1"/>
      <w:tblCellMar>
        <w:top w:w="0.0" w:type="dxa"/>
        <w:left w:w="10.0" w:type="dxa"/>
        <w:bottom w:w="0.0" w:type="dxa"/>
        <w:right w:w="10.0" w:type="dxa"/>
      </w:tblCellMar>
    </w:tblPr>
  </w:style>
  <w:style w:type="table" w:styleId="Table21">
    <w:basedOn w:val="TableNormal"/>
    <w:tblPr>
      <w:tblStyleRowBandSize w:val="1"/>
      <w:tblStyleColBandSize w:val="1"/>
      <w:tblCellMar>
        <w:top w:w="0.0" w:type="dxa"/>
        <w:left w:w="10.0" w:type="dxa"/>
        <w:bottom w:w="0.0" w:type="dxa"/>
        <w:right w:w="10.0" w:type="dxa"/>
      </w:tblCellMar>
    </w:tblPr>
  </w:style>
  <w:style w:type="table" w:styleId="Table22">
    <w:basedOn w:val="TableNormal"/>
    <w:tblPr>
      <w:tblStyleRowBandSize w:val="1"/>
      <w:tblStyleColBandSize w:val="1"/>
      <w:tblCellMar>
        <w:top w:w="0.0" w:type="dxa"/>
        <w:left w:w="10.0" w:type="dxa"/>
        <w:bottom w:w="0.0" w:type="dxa"/>
        <w:right w:w="10.0" w:type="dxa"/>
      </w:tblCellMar>
    </w:tblPr>
  </w:style>
  <w:style w:type="table" w:styleId="Table23">
    <w:basedOn w:val="TableNormal"/>
    <w:tblPr>
      <w:tblStyleRowBandSize w:val="1"/>
      <w:tblStyleColBandSize w:val="1"/>
      <w:tblCellMar>
        <w:top w:w="0.0" w:type="dxa"/>
        <w:left w:w="10.0" w:type="dxa"/>
        <w:bottom w:w="0.0" w:type="dxa"/>
        <w:right w:w="10.0" w:type="dxa"/>
      </w:tblCellMar>
    </w:tblPr>
  </w:style>
  <w:style w:type="table" w:styleId="Table24">
    <w:basedOn w:val="TableNormal"/>
    <w:tblPr>
      <w:tblStyleRowBandSize w:val="1"/>
      <w:tblStyleColBandSize w:val="1"/>
      <w:tblCellMar>
        <w:top w:w="0.0" w:type="dxa"/>
        <w:left w:w="10.0" w:type="dxa"/>
        <w:bottom w:w="0.0" w:type="dxa"/>
        <w:right w:w="10.0" w:type="dxa"/>
      </w:tblCellMar>
    </w:tblPr>
  </w:style>
  <w:style w:type="table" w:styleId="Table25">
    <w:basedOn w:val="TableNormal"/>
    <w:tblPr>
      <w:tblStyleRowBandSize w:val="1"/>
      <w:tblStyleColBandSize w:val="1"/>
      <w:tblCellMar>
        <w:top w:w="0.0" w:type="dxa"/>
        <w:left w:w="10.0" w:type="dxa"/>
        <w:bottom w:w="0.0" w:type="dxa"/>
        <w:right w:w="10.0" w:type="dxa"/>
      </w:tblCellMar>
    </w:tblPr>
  </w:style>
  <w:style w:type="table" w:styleId="Table26">
    <w:basedOn w:val="TableNormal"/>
    <w:tblPr>
      <w:tblStyleRowBandSize w:val="1"/>
      <w:tblStyleColBandSize w:val="1"/>
      <w:tblCellMar>
        <w:top w:w="0.0" w:type="dxa"/>
        <w:left w:w="10.0" w:type="dxa"/>
        <w:bottom w:w="0.0" w:type="dxa"/>
        <w:right w:w="10.0" w:type="dxa"/>
      </w:tblCellMar>
    </w:tblPr>
  </w:style>
  <w:style w:type="table" w:styleId="Table27">
    <w:basedOn w:val="TableNormal"/>
    <w:tblPr>
      <w:tblStyleRowBandSize w:val="1"/>
      <w:tblStyleColBandSize w:val="1"/>
      <w:tblCellMar>
        <w:top w:w="0.0" w:type="dxa"/>
        <w:left w:w="10.0" w:type="dxa"/>
        <w:bottom w:w="0.0" w:type="dxa"/>
        <w:right w:w="10.0" w:type="dxa"/>
      </w:tblCellMar>
    </w:tblPr>
  </w:style>
  <w:style w:type="table" w:styleId="Table28">
    <w:basedOn w:val="TableNormal"/>
    <w:tblPr>
      <w:tblStyleRowBandSize w:val="1"/>
      <w:tblStyleColBandSize w:val="1"/>
      <w:tblCellMar>
        <w:top w:w="0.0" w:type="dxa"/>
        <w:left w:w="10.0" w:type="dxa"/>
        <w:bottom w:w="0.0" w:type="dxa"/>
        <w:right w:w="10.0" w:type="dxa"/>
      </w:tblCellMar>
    </w:tblPr>
  </w:style>
  <w:style w:type="table" w:styleId="Table29">
    <w:basedOn w:val="TableNormal"/>
    <w:tblPr>
      <w:tblStyleRowBandSize w:val="1"/>
      <w:tblStyleColBandSize w:val="1"/>
      <w:tblCellMar>
        <w:top w:w="0.0" w:type="dxa"/>
        <w:left w:w="10.0" w:type="dxa"/>
        <w:bottom w:w="0.0" w:type="dxa"/>
        <w:right w:w="10.0" w:type="dxa"/>
      </w:tblCellMar>
    </w:tblPr>
  </w:style>
  <w:style w:type="table" w:styleId="Table30">
    <w:basedOn w:val="TableNormal"/>
    <w:tblPr>
      <w:tblStyleRowBandSize w:val="1"/>
      <w:tblStyleColBandSize w:val="1"/>
      <w:tblCellMar>
        <w:top w:w="0.0" w:type="dxa"/>
        <w:left w:w="10.0" w:type="dxa"/>
        <w:bottom w:w="0.0" w:type="dxa"/>
        <w:right w:w="10.0" w:type="dxa"/>
      </w:tblCellMar>
    </w:tblPr>
  </w:style>
  <w:style w:type="table" w:styleId="Table31">
    <w:basedOn w:val="TableNormal"/>
    <w:tblPr>
      <w:tblStyleRowBandSize w:val="1"/>
      <w:tblStyleColBandSize w:val="1"/>
      <w:tblCellMar>
        <w:top w:w="0.0" w:type="dxa"/>
        <w:left w:w="10.0" w:type="dxa"/>
        <w:bottom w:w="0.0" w:type="dxa"/>
        <w:right w:w="10.0" w:type="dxa"/>
      </w:tblCellMar>
    </w:tblPr>
  </w:style>
  <w:style w:type="table" w:styleId="Table32">
    <w:basedOn w:val="TableNormal"/>
    <w:tblPr>
      <w:tblStyleRowBandSize w:val="1"/>
      <w:tblStyleColBandSize w:val="1"/>
      <w:tblCellMar>
        <w:top w:w="0.0" w:type="dxa"/>
        <w:left w:w="10.0" w:type="dxa"/>
        <w:bottom w:w="0.0" w:type="dxa"/>
        <w:right w:w="10.0" w:type="dxa"/>
      </w:tblCellMar>
    </w:tblPr>
  </w:style>
  <w:style w:type="table" w:styleId="Table33">
    <w:basedOn w:val="TableNormal"/>
    <w:tblPr>
      <w:tblStyleRowBandSize w:val="1"/>
      <w:tblStyleColBandSize w:val="1"/>
      <w:tblCellMar>
        <w:top w:w="0.0" w:type="dxa"/>
        <w:left w:w="10.0" w:type="dxa"/>
        <w:bottom w:w="0.0" w:type="dxa"/>
        <w:right w:w="10.0" w:type="dxa"/>
      </w:tblCellMar>
    </w:tblPr>
  </w:style>
  <w:style w:type="table" w:styleId="Table34">
    <w:basedOn w:val="TableNormal"/>
    <w:tblPr>
      <w:tblStyleRowBandSize w:val="1"/>
      <w:tblStyleColBandSize w:val="1"/>
      <w:tblCellMar>
        <w:top w:w="0.0" w:type="dxa"/>
        <w:left w:w="10.0" w:type="dxa"/>
        <w:bottom w:w="0.0" w:type="dxa"/>
        <w:right w:w="10.0" w:type="dxa"/>
      </w:tblCellMar>
    </w:tblPr>
  </w:style>
  <w:style w:type="table" w:styleId="Table35">
    <w:basedOn w:val="TableNormal"/>
    <w:tblPr>
      <w:tblStyleRowBandSize w:val="1"/>
      <w:tblStyleColBandSize w:val="1"/>
      <w:tblCellMar>
        <w:top w:w="0.0" w:type="dxa"/>
        <w:left w:w="10.0" w:type="dxa"/>
        <w:bottom w:w="0.0" w:type="dxa"/>
        <w:right w:w="10.0" w:type="dxa"/>
      </w:tblCellMar>
    </w:tblPr>
  </w:style>
  <w:style w:type="table" w:styleId="Table36">
    <w:basedOn w:val="TableNormal"/>
    <w:tblPr>
      <w:tblStyleRowBandSize w:val="1"/>
      <w:tblStyleColBandSize w:val="1"/>
      <w:tblCellMar>
        <w:top w:w="0.0" w:type="dxa"/>
        <w:left w:w="10.0" w:type="dxa"/>
        <w:bottom w:w="0.0" w:type="dxa"/>
        <w:right w:w="10.0" w:type="dxa"/>
      </w:tblCellMar>
    </w:tblPr>
  </w:style>
  <w:style w:type="table" w:styleId="Table37">
    <w:basedOn w:val="TableNormal"/>
    <w:tblPr>
      <w:tblStyleRowBandSize w:val="1"/>
      <w:tblStyleColBandSize w:val="1"/>
      <w:tblCellMar>
        <w:top w:w="0.0" w:type="dxa"/>
        <w:left w:w="10.0" w:type="dxa"/>
        <w:bottom w:w="0.0" w:type="dxa"/>
        <w:right w:w="10.0" w:type="dxa"/>
      </w:tblCellMar>
    </w:tblPr>
  </w:style>
  <w:style w:type="table" w:styleId="Table38">
    <w:basedOn w:val="TableNormal"/>
    <w:tblPr>
      <w:tblStyleRowBandSize w:val="1"/>
      <w:tblStyleColBandSize w:val="1"/>
      <w:tblCellMar>
        <w:top w:w="0.0" w:type="dxa"/>
        <w:left w:w="10.0" w:type="dxa"/>
        <w:bottom w:w="0.0" w:type="dxa"/>
        <w:right w:w="10.0" w:type="dxa"/>
      </w:tblCellMar>
    </w:tblPr>
  </w:style>
  <w:style w:type="table" w:styleId="Table39">
    <w:basedOn w:val="TableNormal"/>
    <w:tblPr>
      <w:tblStyleRowBandSize w:val="1"/>
      <w:tblStyleColBandSize w:val="1"/>
      <w:tblCellMar>
        <w:top w:w="0.0" w:type="dxa"/>
        <w:left w:w="10.0" w:type="dxa"/>
        <w:bottom w:w="0.0" w:type="dxa"/>
        <w:right w:w="10.0" w:type="dxa"/>
      </w:tblCellMar>
    </w:tblPr>
  </w:style>
  <w:style w:type="table" w:styleId="Table40">
    <w:basedOn w:val="TableNormal"/>
    <w:tblPr>
      <w:tblStyleRowBandSize w:val="1"/>
      <w:tblStyleColBandSize w:val="1"/>
      <w:tblCellMar>
        <w:top w:w="0.0" w:type="dxa"/>
        <w:left w:w="10.0" w:type="dxa"/>
        <w:bottom w:w="0.0" w:type="dxa"/>
        <w:right w:w="10.0" w:type="dxa"/>
      </w:tblCellMar>
    </w:tblPr>
  </w:style>
  <w:style w:type="table" w:styleId="Table41">
    <w:basedOn w:val="TableNormal"/>
    <w:tblPr>
      <w:tblStyleRowBandSize w:val="1"/>
      <w:tblStyleColBandSize w:val="1"/>
      <w:tblCellMar>
        <w:top w:w="0.0" w:type="dxa"/>
        <w:left w:w="10.0" w:type="dxa"/>
        <w:bottom w:w="0.0" w:type="dxa"/>
        <w:right w:w="10.0" w:type="dxa"/>
      </w:tblCellMar>
    </w:tblPr>
  </w:style>
  <w:style w:type="table" w:styleId="Table42">
    <w:basedOn w:val="TableNormal"/>
    <w:tblPr>
      <w:tblStyleRowBandSize w:val="1"/>
      <w:tblStyleColBandSize w:val="1"/>
      <w:tblCellMar>
        <w:top w:w="0.0" w:type="dxa"/>
        <w:left w:w="10.0" w:type="dxa"/>
        <w:bottom w:w="0.0" w:type="dxa"/>
        <w:right w:w="10.0" w:type="dxa"/>
      </w:tblCellMar>
    </w:tblPr>
  </w:style>
  <w:style w:type="table" w:styleId="Table43">
    <w:basedOn w:val="TableNormal"/>
    <w:tblPr>
      <w:tblStyleRowBandSize w:val="1"/>
      <w:tblStyleColBandSize w:val="1"/>
      <w:tblCellMar>
        <w:top w:w="0.0" w:type="dxa"/>
        <w:left w:w="10.0" w:type="dxa"/>
        <w:bottom w:w="0.0" w:type="dxa"/>
        <w:right w:w="10.0" w:type="dxa"/>
      </w:tblCellMar>
    </w:tblPr>
  </w:style>
  <w:style w:type="table" w:styleId="Table44">
    <w:basedOn w:val="TableNormal"/>
    <w:tblPr>
      <w:tblStyleRowBandSize w:val="1"/>
      <w:tblStyleColBandSize w:val="1"/>
      <w:tblCellMar>
        <w:top w:w="0.0" w:type="dxa"/>
        <w:left w:w="10.0" w:type="dxa"/>
        <w:bottom w:w="0.0" w:type="dxa"/>
        <w:right w:w="10.0" w:type="dxa"/>
      </w:tblCellMar>
    </w:tblPr>
  </w:style>
  <w:style w:type="table" w:styleId="Table45">
    <w:basedOn w:val="TableNormal"/>
    <w:tblPr>
      <w:tblStyleRowBandSize w:val="1"/>
      <w:tblStyleColBandSize w:val="1"/>
      <w:tblCellMar>
        <w:top w:w="0.0" w:type="dxa"/>
        <w:left w:w="10.0" w:type="dxa"/>
        <w:bottom w:w="0.0" w:type="dxa"/>
        <w:right w:w="10.0" w:type="dxa"/>
      </w:tblCellMar>
    </w:tblPr>
  </w:style>
  <w:style w:type="table" w:styleId="Table46">
    <w:basedOn w:val="TableNormal"/>
    <w:tblPr>
      <w:tblStyleRowBandSize w:val="1"/>
      <w:tblStyleColBandSize w:val="1"/>
      <w:tblCellMar>
        <w:top w:w="0.0" w:type="dxa"/>
        <w:left w:w="10.0" w:type="dxa"/>
        <w:bottom w:w="0.0" w:type="dxa"/>
        <w:right w:w="10.0" w:type="dxa"/>
      </w:tblCellMar>
    </w:tblPr>
  </w:style>
  <w:style w:type="table" w:styleId="Table47">
    <w:basedOn w:val="TableNormal"/>
    <w:tblPr>
      <w:tblStyleRowBandSize w:val="1"/>
      <w:tblStyleColBandSize w:val="1"/>
      <w:tblCellMar>
        <w:top w:w="0.0" w:type="dxa"/>
        <w:left w:w="10.0" w:type="dxa"/>
        <w:bottom w:w="0.0" w:type="dxa"/>
        <w:right w:w="10.0" w:type="dxa"/>
      </w:tblCellMar>
    </w:tblPr>
  </w:style>
  <w:style w:type="table" w:styleId="Table48">
    <w:basedOn w:val="TableNormal"/>
    <w:tblPr>
      <w:tblStyleRowBandSize w:val="1"/>
      <w:tblStyleColBandSize w:val="1"/>
      <w:tblCellMar>
        <w:top w:w="0.0" w:type="dxa"/>
        <w:left w:w="10.0" w:type="dxa"/>
        <w:bottom w:w="0.0" w:type="dxa"/>
        <w:right w:w="10.0" w:type="dxa"/>
      </w:tblCellMar>
    </w:tblPr>
  </w:style>
  <w:style w:type="table" w:styleId="Table49">
    <w:basedOn w:val="TableNormal"/>
    <w:tblPr>
      <w:tblStyleRowBandSize w:val="1"/>
      <w:tblStyleColBandSize w:val="1"/>
      <w:tblCellMar>
        <w:top w:w="0.0" w:type="dxa"/>
        <w:left w:w="10.0" w:type="dxa"/>
        <w:bottom w:w="0.0" w:type="dxa"/>
        <w:right w:w="10.0" w:type="dxa"/>
      </w:tblCellMar>
    </w:tblPr>
  </w:style>
  <w:style w:type="table" w:styleId="Table50">
    <w:basedOn w:val="TableNormal"/>
    <w:tblPr>
      <w:tblStyleRowBandSize w:val="1"/>
      <w:tblStyleColBandSize w:val="1"/>
      <w:tblCellMar>
        <w:top w:w="0.0" w:type="dxa"/>
        <w:left w:w="10.0" w:type="dxa"/>
        <w:bottom w:w="0.0" w:type="dxa"/>
        <w:right w:w="10.0" w:type="dxa"/>
      </w:tblCellMar>
    </w:tblPr>
  </w:style>
  <w:style w:type="table" w:styleId="Table51">
    <w:basedOn w:val="TableNormal"/>
    <w:tblPr>
      <w:tblStyleRowBandSize w:val="1"/>
      <w:tblStyleColBandSize w:val="1"/>
      <w:tblCellMar>
        <w:top w:w="0.0" w:type="dxa"/>
        <w:left w:w="10.0" w:type="dxa"/>
        <w:bottom w:w="0.0" w:type="dxa"/>
        <w:right w:w="10.0" w:type="dxa"/>
      </w:tblCellMar>
    </w:tblPr>
  </w:style>
  <w:style w:type="table" w:styleId="Table52">
    <w:basedOn w:val="TableNormal"/>
    <w:tblPr>
      <w:tblStyleRowBandSize w:val="1"/>
      <w:tblStyleColBandSize w:val="1"/>
      <w:tblCellMar>
        <w:top w:w="0.0" w:type="dxa"/>
        <w:left w:w="10.0" w:type="dxa"/>
        <w:bottom w:w="0.0" w:type="dxa"/>
        <w:right w:w="10.0" w:type="dxa"/>
      </w:tblCellMar>
    </w:tblPr>
  </w:style>
  <w:style w:type="table" w:styleId="Table53">
    <w:basedOn w:val="TableNormal"/>
    <w:tblPr>
      <w:tblStyleRowBandSize w:val="1"/>
      <w:tblStyleColBandSize w:val="1"/>
      <w:tblCellMar>
        <w:top w:w="0.0" w:type="dxa"/>
        <w:left w:w="10.0" w:type="dxa"/>
        <w:bottom w:w="0.0" w:type="dxa"/>
        <w:right w:w="10.0" w:type="dxa"/>
      </w:tblCellMar>
    </w:tblPr>
  </w:style>
  <w:style w:type="table" w:styleId="Table54">
    <w:basedOn w:val="TableNormal"/>
    <w:tblPr>
      <w:tblStyleRowBandSize w:val="1"/>
      <w:tblStyleColBandSize w:val="1"/>
      <w:tblCellMar>
        <w:top w:w="0.0" w:type="dxa"/>
        <w:left w:w="10.0" w:type="dxa"/>
        <w:bottom w:w="0.0" w:type="dxa"/>
        <w:right w:w="10.0" w:type="dxa"/>
      </w:tblCellMar>
    </w:tblPr>
  </w:style>
  <w:style w:type="table" w:styleId="Table55">
    <w:basedOn w:val="TableNormal"/>
    <w:tblPr>
      <w:tblStyleRowBandSize w:val="1"/>
      <w:tblStyleColBandSize w:val="1"/>
      <w:tblCellMar>
        <w:top w:w="0.0" w:type="dxa"/>
        <w:left w:w="10.0" w:type="dxa"/>
        <w:bottom w:w="0.0" w:type="dxa"/>
        <w:right w:w="10.0" w:type="dxa"/>
      </w:tblCellMar>
    </w:tblPr>
  </w:style>
  <w:style w:type="table" w:styleId="Table56">
    <w:basedOn w:val="TableNormal"/>
    <w:tblPr>
      <w:tblStyleRowBandSize w:val="1"/>
      <w:tblStyleColBandSize w:val="1"/>
      <w:tblCellMar>
        <w:top w:w="0.0" w:type="dxa"/>
        <w:left w:w="10.0" w:type="dxa"/>
        <w:bottom w:w="0.0" w:type="dxa"/>
        <w:right w:w="10.0" w:type="dxa"/>
      </w:tblCellMar>
    </w:tblPr>
  </w:style>
  <w:style w:type="table" w:styleId="Table57">
    <w:basedOn w:val="TableNormal"/>
    <w:tblPr>
      <w:tblStyleRowBandSize w:val="1"/>
      <w:tblStyleColBandSize w:val="1"/>
      <w:tblCellMar>
        <w:top w:w="0.0" w:type="dxa"/>
        <w:left w:w="10.0" w:type="dxa"/>
        <w:bottom w:w="0.0" w:type="dxa"/>
        <w:right w:w="10.0" w:type="dxa"/>
      </w:tblCellMar>
    </w:tblPr>
  </w:style>
  <w:style w:type="table" w:styleId="Table58">
    <w:basedOn w:val="TableNormal"/>
    <w:tblPr>
      <w:tblStyleRowBandSize w:val="1"/>
      <w:tblStyleColBandSize w:val="1"/>
      <w:tblCellMar>
        <w:top w:w="0.0" w:type="dxa"/>
        <w:left w:w="10.0" w:type="dxa"/>
        <w:bottom w:w="0.0" w:type="dxa"/>
        <w:right w:w="10.0" w:type="dxa"/>
      </w:tblCellMar>
    </w:tblPr>
  </w:style>
  <w:style w:type="table" w:styleId="Table59">
    <w:basedOn w:val="TableNormal"/>
    <w:tblPr>
      <w:tblStyleRowBandSize w:val="1"/>
      <w:tblStyleColBandSize w:val="1"/>
      <w:tblCellMar>
        <w:top w:w="0.0" w:type="dxa"/>
        <w:left w:w="10.0" w:type="dxa"/>
        <w:bottom w:w="0.0" w:type="dxa"/>
        <w:right w:w="10.0" w:type="dxa"/>
      </w:tblCellMar>
    </w:tblPr>
  </w:style>
  <w:style w:type="table" w:styleId="Table60">
    <w:basedOn w:val="TableNormal"/>
    <w:tblPr>
      <w:tblStyleRowBandSize w:val="1"/>
      <w:tblStyleColBandSize w:val="1"/>
      <w:tblCellMar>
        <w:top w:w="0.0" w:type="dxa"/>
        <w:left w:w="10.0" w:type="dxa"/>
        <w:bottom w:w="0.0" w:type="dxa"/>
        <w:right w:w="10.0" w:type="dxa"/>
      </w:tblCellMar>
    </w:tblPr>
  </w:style>
  <w:style w:type="table" w:styleId="Table61">
    <w:basedOn w:val="TableNormal"/>
    <w:tblPr>
      <w:tblStyleRowBandSize w:val="1"/>
      <w:tblStyleColBandSize w:val="1"/>
      <w:tblCellMar>
        <w:top w:w="0.0" w:type="dxa"/>
        <w:left w:w="10.0" w:type="dxa"/>
        <w:bottom w:w="0.0" w:type="dxa"/>
        <w:right w:w="10.0" w:type="dxa"/>
      </w:tblCellMar>
    </w:tblPr>
  </w:style>
  <w:style w:type="table" w:styleId="Table62">
    <w:basedOn w:val="TableNormal"/>
    <w:tblPr>
      <w:tblStyleRowBandSize w:val="1"/>
      <w:tblStyleColBandSize w:val="1"/>
      <w:tblCellMar>
        <w:top w:w="0.0" w:type="dxa"/>
        <w:left w:w="10.0" w:type="dxa"/>
        <w:bottom w:w="0.0" w:type="dxa"/>
        <w:right w:w="10.0" w:type="dxa"/>
      </w:tblCellMar>
    </w:tblPr>
  </w:style>
  <w:style w:type="table" w:styleId="Table63">
    <w:basedOn w:val="TableNormal"/>
    <w:tblPr>
      <w:tblStyleRowBandSize w:val="1"/>
      <w:tblStyleColBandSize w:val="1"/>
      <w:tblCellMar>
        <w:top w:w="0.0" w:type="dxa"/>
        <w:left w:w="10.0" w:type="dxa"/>
        <w:bottom w:w="0.0" w:type="dxa"/>
        <w:right w:w="10.0" w:type="dxa"/>
      </w:tblCellMar>
    </w:tblPr>
  </w:style>
  <w:style w:type="table" w:styleId="Table64">
    <w:basedOn w:val="TableNormal"/>
    <w:tblPr>
      <w:tblStyleRowBandSize w:val="1"/>
      <w:tblStyleColBandSize w:val="1"/>
      <w:tblCellMar>
        <w:top w:w="0.0" w:type="dxa"/>
        <w:left w:w="10.0" w:type="dxa"/>
        <w:bottom w:w="0.0" w:type="dxa"/>
        <w:right w:w="10.0" w:type="dxa"/>
      </w:tblCellMar>
    </w:tblPr>
  </w:style>
  <w:style w:type="table" w:styleId="Table65">
    <w:basedOn w:val="TableNormal"/>
    <w:tblPr>
      <w:tblStyleRowBandSize w:val="1"/>
      <w:tblStyleColBandSize w:val="1"/>
      <w:tblCellMar>
        <w:top w:w="0.0" w:type="dxa"/>
        <w:left w:w="10.0" w:type="dxa"/>
        <w:bottom w:w="0.0" w:type="dxa"/>
        <w:right w:w="10.0" w:type="dxa"/>
      </w:tblCellMar>
    </w:tblPr>
  </w:style>
  <w:style w:type="table" w:styleId="Table66">
    <w:basedOn w:val="TableNormal"/>
    <w:tblPr>
      <w:tblStyleRowBandSize w:val="1"/>
      <w:tblStyleColBandSize w:val="1"/>
      <w:tblCellMar>
        <w:top w:w="0.0" w:type="dxa"/>
        <w:left w:w="10.0" w:type="dxa"/>
        <w:bottom w:w="0.0" w:type="dxa"/>
        <w:right w:w="10.0" w:type="dxa"/>
      </w:tblCellMar>
    </w:tblPr>
  </w:style>
  <w:style w:type="table" w:styleId="Table67">
    <w:basedOn w:val="TableNormal"/>
    <w:tblPr>
      <w:tblStyleRowBandSize w:val="1"/>
      <w:tblStyleColBandSize w:val="1"/>
      <w:tblCellMar>
        <w:top w:w="0.0" w:type="dxa"/>
        <w:left w:w="10.0" w:type="dxa"/>
        <w:bottom w:w="0.0" w:type="dxa"/>
        <w:right w:w="10.0" w:type="dxa"/>
      </w:tblCellMar>
    </w:tblPr>
  </w:style>
  <w:style w:type="table" w:styleId="Table68">
    <w:basedOn w:val="TableNormal"/>
    <w:tblPr>
      <w:tblStyleRowBandSize w:val="1"/>
      <w:tblStyleColBandSize w:val="1"/>
      <w:tblCellMar>
        <w:top w:w="0.0" w:type="dxa"/>
        <w:left w:w="10.0" w:type="dxa"/>
        <w:bottom w:w="0.0" w:type="dxa"/>
        <w:right w:w="10.0" w:type="dxa"/>
      </w:tblCellMar>
    </w:tblPr>
  </w:style>
  <w:style w:type="table" w:styleId="Table69">
    <w:basedOn w:val="TableNormal"/>
    <w:tblPr>
      <w:tblStyleRowBandSize w:val="1"/>
      <w:tblStyleColBandSize w:val="1"/>
      <w:tblCellMar>
        <w:top w:w="0.0" w:type="dxa"/>
        <w:left w:w="10.0" w:type="dxa"/>
        <w:bottom w:w="0.0" w:type="dxa"/>
        <w:right w:w="10.0" w:type="dxa"/>
      </w:tblCellMar>
    </w:tblPr>
  </w:style>
  <w:style w:type="table" w:styleId="Table70">
    <w:basedOn w:val="TableNormal"/>
    <w:tblPr>
      <w:tblStyleRowBandSize w:val="1"/>
      <w:tblStyleColBandSize w:val="1"/>
      <w:tblCellMar>
        <w:top w:w="0.0" w:type="dxa"/>
        <w:left w:w="10.0" w:type="dxa"/>
        <w:bottom w:w="0.0" w:type="dxa"/>
        <w:right w:w="10.0" w:type="dxa"/>
      </w:tblCellMar>
    </w:tblPr>
  </w:style>
  <w:style w:type="table" w:styleId="Table71">
    <w:basedOn w:val="TableNormal"/>
    <w:tblPr>
      <w:tblStyleRowBandSize w:val="1"/>
      <w:tblStyleColBandSize w:val="1"/>
      <w:tblCellMar>
        <w:top w:w="0.0" w:type="dxa"/>
        <w:left w:w="10.0" w:type="dxa"/>
        <w:bottom w:w="0.0" w:type="dxa"/>
        <w:right w:w="10.0" w:type="dxa"/>
      </w:tblCellMar>
    </w:tblPr>
  </w:style>
  <w:style w:type="table" w:styleId="Table72">
    <w:basedOn w:val="TableNormal"/>
    <w:tblPr>
      <w:tblStyleRowBandSize w:val="1"/>
      <w:tblStyleColBandSize w:val="1"/>
      <w:tblCellMar>
        <w:top w:w="0.0" w:type="dxa"/>
        <w:left w:w="10.0" w:type="dxa"/>
        <w:bottom w:w="0.0" w:type="dxa"/>
        <w:right w:w="10.0" w:type="dxa"/>
      </w:tblCellMar>
    </w:tblPr>
  </w:style>
  <w:style w:type="table" w:styleId="Table73">
    <w:basedOn w:val="TableNormal"/>
    <w:tblPr>
      <w:tblStyleRowBandSize w:val="1"/>
      <w:tblStyleColBandSize w:val="1"/>
      <w:tblCellMar>
        <w:top w:w="0.0" w:type="dxa"/>
        <w:left w:w="10.0" w:type="dxa"/>
        <w:bottom w:w="0.0" w:type="dxa"/>
        <w:right w:w="10.0" w:type="dxa"/>
      </w:tblCellMar>
    </w:tblPr>
  </w:style>
  <w:style w:type="table" w:styleId="Table74">
    <w:basedOn w:val="TableNormal"/>
    <w:tblPr>
      <w:tblStyleRowBandSize w:val="1"/>
      <w:tblStyleColBandSize w:val="1"/>
      <w:tblCellMar>
        <w:top w:w="0.0" w:type="dxa"/>
        <w:left w:w="10.0" w:type="dxa"/>
        <w:bottom w:w="0.0" w:type="dxa"/>
        <w:right w:w="10.0" w:type="dxa"/>
      </w:tblCellMar>
    </w:tblPr>
  </w:style>
  <w:style w:type="table" w:styleId="Table75">
    <w:basedOn w:val="TableNormal"/>
    <w:tblPr>
      <w:tblStyleRowBandSize w:val="1"/>
      <w:tblStyleColBandSize w:val="1"/>
      <w:tblCellMar>
        <w:top w:w="0.0" w:type="dxa"/>
        <w:left w:w="10.0" w:type="dxa"/>
        <w:bottom w:w="0.0" w:type="dxa"/>
        <w:right w:w="10.0" w:type="dxa"/>
      </w:tblCellMar>
    </w:tblPr>
  </w:style>
  <w:style w:type="table" w:styleId="Table76">
    <w:basedOn w:val="TableNormal"/>
    <w:tblPr>
      <w:tblStyleRowBandSize w:val="1"/>
      <w:tblStyleColBandSize w:val="1"/>
      <w:tblCellMar>
        <w:top w:w="0.0" w:type="dxa"/>
        <w:left w:w="10.0" w:type="dxa"/>
        <w:bottom w:w="0.0" w:type="dxa"/>
        <w:right w:w="10.0" w:type="dxa"/>
      </w:tblCellMar>
    </w:tblPr>
  </w:style>
  <w:style w:type="table" w:styleId="Table77">
    <w:basedOn w:val="TableNormal"/>
    <w:tblPr>
      <w:tblStyleRowBandSize w:val="1"/>
      <w:tblStyleColBandSize w:val="1"/>
      <w:tblCellMar>
        <w:top w:w="0.0" w:type="dxa"/>
        <w:left w:w="10.0" w:type="dxa"/>
        <w:bottom w:w="0.0" w:type="dxa"/>
        <w:right w:w="10.0" w:type="dxa"/>
      </w:tblCellMar>
    </w:tblPr>
  </w:style>
  <w:style w:type="table" w:styleId="Table78">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6.xml"/><Relationship Id="rId84" Type="http://schemas.openxmlformats.org/officeDocument/2006/relationships/header" Target="header20.xml"/><Relationship Id="rId83" Type="http://schemas.openxmlformats.org/officeDocument/2006/relationships/header" Target="header1.xml"/><Relationship Id="rId42" Type="http://schemas.openxmlformats.org/officeDocument/2006/relationships/header" Target="header2.xml"/><Relationship Id="rId86" Type="http://schemas.openxmlformats.org/officeDocument/2006/relationships/footer" Target="footer38.xml"/><Relationship Id="rId41" Type="http://schemas.openxmlformats.org/officeDocument/2006/relationships/header" Target="header9.xml"/><Relationship Id="rId85" Type="http://schemas.openxmlformats.org/officeDocument/2006/relationships/footer" Target="footer40.xml"/><Relationship Id="rId44" Type="http://schemas.openxmlformats.org/officeDocument/2006/relationships/footer" Target="footer46.xml"/><Relationship Id="rId43" Type="http://schemas.openxmlformats.org/officeDocument/2006/relationships/footer" Target="footer42.xml"/><Relationship Id="rId87" Type="http://schemas.openxmlformats.org/officeDocument/2006/relationships/footer" Target="footer39.xml"/><Relationship Id="rId46" Type="http://schemas.openxmlformats.org/officeDocument/2006/relationships/header" Target="header7.xml"/><Relationship Id="rId45" Type="http://schemas.openxmlformats.org/officeDocument/2006/relationships/header" Target="header17.xml"/><Relationship Id="rId80" Type="http://schemas.openxmlformats.org/officeDocument/2006/relationships/footer" Target="footer31.xml"/><Relationship Id="rId82" Type="http://schemas.openxmlformats.org/officeDocument/2006/relationships/header" Target="header22.xml"/><Relationship Id="rId81" Type="http://schemas.openxmlformats.org/officeDocument/2006/relationships/footer" Target="footer29.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5.xml"/><Relationship Id="rId48" Type="http://schemas.openxmlformats.org/officeDocument/2006/relationships/footer" Target="footer52.xml"/><Relationship Id="rId47" Type="http://schemas.openxmlformats.org/officeDocument/2006/relationships/footer" Target="footer48.xml"/><Relationship Id="rId49" Type="http://schemas.openxmlformats.org/officeDocument/2006/relationships/header" Target="header6.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footer" Target="footer24.xml"/><Relationship Id="rId73" Type="http://schemas.openxmlformats.org/officeDocument/2006/relationships/footer" Target="footer21.xml"/><Relationship Id="rId72" Type="http://schemas.openxmlformats.org/officeDocument/2006/relationships/footer" Target="footer17.xml"/><Relationship Id="rId31" Type="http://schemas.openxmlformats.org/officeDocument/2006/relationships/footer" Target="footer33.xml"/><Relationship Id="rId75" Type="http://schemas.openxmlformats.org/officeDocument/2006/relationships/header" Target="header4.xml"/><Relationship Id="rId30" Type="http://schemas.openxmlformats.org/officeDocument/2006/relationships/footer" Target="footer10.xml"/><Relationship Id="rId74" Type="http://schemas.openxmlformats.org/officeDocument/2006/relationships/header" Target="header5.xml"/><Relationship Id="rId33" Type="http://schemas.openxmlformats.org/officeDocument/2006/relationships/footer" Target="footer30.xml"/><Relationship Id="rId77" Type="http://schemas.openxmlformats.org/officeDocument/2006/relationships/footer" Target="footer22.xml"/><Relationship Id="rId32" Type="http://schemas.openxmlformats.org/officeDocument/2006/relationships/footer" Target="footer32.xml"/><Relationship Id="rId76" Type="http://schemas.openxmlformats.org/officeDocument/2006/relationships/footer" Target="footer23.xml"/><Relationship Id="rId35" Type="http://schemas.openxmlformats.org/officeDocument/2006/relationships/footer" Target="footer37.xml"/><Relationship Id="rId79" Type="http://schemas.openxmlformats.org/officeDocument/2006/relationships/header" Target="header12.xml"/><Relationship Id="rId34" Type="http://schemas.openxmlformats.org/officeDocument/2006/relationships/footer" Target="footer28.xml"/><Relationship Id="rId78" Type="http://schemas.openxmlformats.org/officeDocument/2006/relationships/header" Target="header14.xml"/><Relationship Id="rId71" Type="http://schemas.openxmlformats.org/officeDocument/2006/relationships/header" Target="header8.xml"/><Relationship Id="rId70" Type="http://schemas.openxmlformats.org/officeDocument/2006/relationships/header" Target="header19.xml"/><Relationship Id="rId37" Type="http://schemas.openxmlformats.org/officeDocument/2006/relationships/footer" Target="footer35.xml"/><Relationship Id="rId36" Type="http://schemas.openxmlformats.org/officeDocument/2006/relationships/footer" Target="footer36.xml"/><Relationship Id="rId39" Type="http://schemas.openxmlformats.org/officeDocument/2006/relationships/footer" Target="footer27.xml"/><Relationship Id="rId38" Type="http://schemas.openxmlformats.org/officeDocument/2006/relationships/footer" Target="footer34.xml"/><Relationship Id="rId62" Type="http://schemas.openxmlformats.org/officeDocument/2006/relationships/footer" Target="footer5.xml"/><Relationship Id="rId61" Type="http://schemas.openxmlformats.org/officeDocument/2006/relationships/footer" Target="footer6.xml"/><Relationship Id="rId20" Type="http://schemas.openxmlformats.org/officeDocument/2006/relationships/footer" Target="footer14.xml"/><Relationship Id="rId64" Type="http://schemas.openxmlformats.org/officeDocument/2006/relationships/image" Target="media/image5.jpg"/><Relationship Id="rId63" Type="http://schemas.openxmlformats.org/officeDocument/2006/relationships/image" Target="media/image4.jpg"/><Relationship Id="rId22" Type="http://schemas.openxmlformats.org/officeDocument/2006/relationships/image" Target="media/image2.jpg"/><Relationship Id="rId66" Type="http://schemas.openxmlformats.org/officeDocument/2006/relationships/header" Target="header11.xml"/><Relationship Id="rId21" Type="http://schemas.openxmlformats.org/officeDocument/2006/relationships/image" Target="media/image1.jpg"/><Relationship Id="rId65" Type="http://schemas.openxmlformats.org/officeDocument/2006/relationships/image" Target="media/image3.jpg"/><Relationship Id="rId24" Type="http://schemas.openxmlformats.org/officeDocument/2006/relationships/footer" Target="footer20.xml"/><Relationship Id="rId68" Type="http://schemas.openxmlformats.org/officeDocument/2006/relationships/footer" Target="footer12.xml"/><Relationship Id="rId23" Type="http://schemas.openxmlformats.org/officeDocument/2006/relationships/footer" Target="footer19.xml"/><Relationship Id="rId67" Type="http://schemas.openxmlformats.org/officeDocument/2006/relationships/header" Target="header3.xml"/><Relationship Id="rId60" Type="http://schemas.openxmlformats.org/officeDocument/2006/relationships/footer" Target="footer7.xml"/><Relationship Id="rId26" Type="http://schemas.openxmlformats.org/officeDocument/2006/relationships/footer" Target="footer18.xml"/><Relationship Id="rId25" Type="http://schemas.openxmlformats.org/officeDocument/2006/relationships/footer" Target="footer13.xml"/><Relationship Id="rId69" Type="http://schemas.openxmlformats.org/officeDocument/2006/relationships/footer" Target="footer15.xml"/><Relationship Id="rId28" Type="http://schemas.openxmlformats.org/officeDocument/2006/relationships/footer" Target="footer16.xml"/><Relationship Id="rId27" Type="http://schemas.openxmlformats.org/officeDocument/2006/relationships/footer" Target="footer9.xml"/><Relationship Id="rId29" Type="http://schemas.openxmlformats.org/officeDocument/2006/relationships/footer" Target="footer8.xml"/><Relationship Id="rId51" Type="http://schemas.openxmlformats.org/officeDocument/2006/relationships/footer" Target="footer2.xml"/><Relationship Id="rId50" Type="http://schemas.openxmlformats.org/officeDocument/2006/relationships/header" Target="header16.xml"/><Relationship Id="rId53" Type="http://schemas.openxmlformats.org/officeDocument/2006/relationships/header" Target="header13.xml"/><Relationship Id="rId52" Type="http://schemas.openxmlformats.org/officeDocument/2006/relationships/footer" Target="footer1.xml"/><Relationship Id="rId11" Type="http://schemas.openxmlformats.org/officeDocument/2006/relationships/footer" Target="footer43.xml"/><Relationship Id="rId55" Type="http://schemas.openxmlformats.org/officeDocument/2006/relationships/footer" Target="footer4.xml"/><Relationship Id="rId10" Type="http://schemas.openxmlformats.org/officeDocument/2006/relationships/footer" Target="footer41.xml"/><Relationship Id="rId54" Type="http://schemas.openxmlformats.org/officeDocument/2006/relationships/header" Target="header10.xml"/><Relationship Id="rId13" Type="http://schemas.openxmlformats.org/officeDocument/2006/relationships/footer" Target="footer45.xml"/><Relationship Id="rId57" Type="http://schemas.openxmlformats.org/officeDocument/2006/relationships/header" Target="header21.xml"/><Relationship Id="rId12" Type="http://schemas.openxmlformats.org/officeDocument/2006/relationships/footer" Target="footer44.xml"/><Relationship Id="rId56" Type="http://schemas.openxmlformats.org/officeDocument/2006/relationships/footer" Target="footer3.xml"/><Relationship Id="rId15" Type="http://schemas.openxmlformats.org/officeDocument/2006/relationships/footer" Target="footer49.xml"/><Relationship Id="rId59" Type="http://schemas.openxmlformats.org/officeDocument/2006/relationships/header" Target="header18.xml"/><Relationship Id="rId14" Type="http://schemas.openxmlformats.org/officeDocument/2006/relationships/footer" Target="footer47.xml"/><Relationship Id="rId58" Type="http://schemas.openxmlformats.org/officeDocument/2006/relationships/header" Target="header15.xml"/><Relationship Id="rId17" Type="http://schemas.openxmlformats.org/officeDocument/2006/relationships/footer" Target="footer50.xml"/><Relationship Id="rId16" Type="http://schemas.openxmlformats.org/officeDocument/2006/relationships/image" Target="media/image13.png"/><Relationship Id="rId19" Type="http://schemas.openxmlformats.org/officeDocument/2006/relationships/footer" Target="footer11.xml"/><Relationship Id="rId18" Type="http://schemas.openxmlformats.org/officeDocument/2006/relationships/footer" Target="footer5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0.xml.rels><?xml version="1.0" encoding="UTF-8" standalone="yes"?><Relationships xmlns="http://schemas.openxmlformats.org/package/2006/relationships"><Relationship Id="rId1" Type="http://schemas.openxmlformats.org/officeDocument/2006/relationships/image" Target="media/image10.png"/></Relationships>
</file>

<file path=word/_rels/header13.xml.rels><?xml version="1.0" encoding="UTF-8" standalone="yes"?><Relationships xmlns="http://schemas.openxmlformats.org/package/2006/relationships"><Relationship Id="rId1" Type="http://schemas.openxmlformats.org/officeDocument/2006/relationships/image" Target="media/image6.png"/></Relationships>
</file>

<file path=word/_rels/header16.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_rels/header7.xml.rels><?xml version="1.0" encoding="UTF-8" standalone="yes"?><Relationships xmlns="http://schemas.openxmlformats.org/package/2006/relationships"><Relationship Id="rId1" Type="http://schemas.openxmlformats.org/officeDocument/2006/relationships/image" Target="media/image9.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OwWx9eU5pYDLtEVehYYe+XK1FA==">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2020-02-21T03:58:00Z</dcterms:created>
  <dc:creator>Administrator</dc:creator>
</cp:coreProperties>
</file>